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НКО НКЦ (АО)</w:t>
      </w: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25F" w:rsidRPr="00EC125F" w:rsidRDefault="00EC125F" w:rsidP="00EC1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EC125F" w:rsidRPr="00EC125F" w:rsidRDefault="00EC125F" w:rsidP="00EC1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спонсируемого доступа на фондовом рынке</w:t>
      </w: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C125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EC125F" w:rsidRPr="00EC125F" w:rsidTr="006E439F">
        <w:tc>
          <w:tcPr>
            <w:tcW w:w="2660" w:type="dxa"/>
            <w:shd w:val="clear" w:color="auto" w:fill="D9D9D9"/>
            <w:vAlign w:val="center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EC125F" w:rsidRPr="00EC125F" w:rsidTr="006E439F">
        <w:tc>
          <w:tcPr>
            <w:tcW w:w="2660" w:type="dxa"/>
            <w:shd w:val="clear" w:color="auto" w:fill="D9D9D9"/>
            <w:vAlign w:val="center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C125F">
        <w:rPr>
          <w:rFonts w:ascii="Times New Roman" w:eastAsia="Times New Roman" w:hAnsi="Times New Roman" w:cs="Times New Roman"/>
          <w:lang w:eastAsia="ru-RU"/>
        </w:rPr>
        <w:t>Просит</w:t>
      </w:r>
      <w:r w:rsidR="00017B79"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="00017B79" w:rsidRPr="007665F3">
        <w:rPr>
          <w:rFonts w:ascii="Times New Roman" w:eastAsia="Times New Roman" w:hAnsi="Times New Roman" w:cs="Times New Roman"/>
          <w:lang w:eastAsia="ru-RU"/>
        </w:rPr>
        <w:t xml:space="preserve">Интегрированного технологического </w:t>
      </w:r>
      <w:proofErr w:type="gramStart"/>
      <w:r w:rsidR="00017B79" w:rsidRPr="007665F3">
        <w:rPr>
          <w:rFonts w:ascii="Times New Roman" w:eastAsia="Times New Roman" w:hAnsi="Times New Roman" w:cs="Times New Roman"/>
          <w:lang w:eastAsia="ru-RU"/>
        </w:rPr>
        <w:t>сервиса</w:t>
      </w:r>
      <w:r w:rsidR="00017B79">
        <w:rPr>
          <w:rFonts w:ascii="Times New Roman" w:eastAsia="Times New Roman" w:hAnsi="Times New Roman" w:cs="Times New Roman"/>
          <w:lang w:eastAsia="ru-RU"/>
        </w:rPr>
        <w:t>,</w:t>
      </w:r>
      <w:r w:rsidR="00B7728B">
        <w:rPr>
          <w:rFonts w:ascii="Times New Roman" w:eastAsia="Times New Roman" w:hAnsi="Times New Roman" w:cs="Times New Roman"/>
          <w:lang w:eastAsia="ru-RU"/>
        </w:rPr>
        <w:t xml:space="preserve"> </w:t>
      </w:r>
      <w:r w:rsidR="00017B79"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B35901">
        <w:rPr>
          <w:rFonts w:ascii="Times New Roman" w:eastAsia="Times New Roman" w:hAnsi="Times New Roman" w:cs="Times New Roman"/>
          <w:lang w:eastAsia="ru-RU"/>
        </w:rPr>
        <w:t>№</w:t>
      </w:r>
      <w:proofErr w:type="gramEnd"/>
      <w:r w:rsidR="00B35901">
        <w:rPr>
          <w:rFonts w:ascii="Times New Roman" w:eastAsia="Times New Roman" w:hAnsi="Times New Roman" w:cs="Times New Roman"/>
          <w:lang w:eastAsia="ru-RU"/>
        </w:rPr>
        <w:t xml:space="preserve"> _______ от «___» ________ 20___, </w:t>
      </w:r>
      <w:r w:rsidRPr="00EC125F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</w:t>
      </w:r>
      <w:r w:rsidR="000B160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0B160C" w:rsidRPr="00EC125F">
        <w:rPr>
          <w:rFonts w:ascii="Times New Roman" w:eastAsia="Times New Roman" w:hAnsi="Times New Roman" w:cs="Times New Roman"/>
          <w:i/>
          <w:lang w:eastAsia="ru-RU"/>
        </w:rPr>
        <w:t xml:space="preserve">или </w:t>
      </w:r>
      <w:r w:rsidRPr="00EC125F">
        <w:rPr>
          <w:rFonts w:ascii="Times New Roman" w:eastAsia="Times New Roman" w:hAnsi="Times New Roman" w:cs="Times New Roman"/>
          <w:i/>
          <w:lang w:eastAsia="ru-RU"/>
        </w:rPr>
        <w:t>С):</w:t>
      </w: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C125F" w:rsidRPr="00EC125F" w:rsidTr="006E439F">
        <w:tc>
          <w:tcPr>
            <w:tcW w:w="9747" w:type="dxa"/>
            <w:shd w:val="clear" w:color="auto" w:fill="auto"/>
          </w:tcPr>
          <w:p w:rsidR="00EC125F" w:rsidRPr="00EC125F" w:rsidRDefault="00053055" w:rsidP="00EC125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3435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спонсируемого доступа (далее – ИСД) в количестве__________</w:t>
            </w:r>
          </w:p>
        </w:tc>
      </w:tr>
      <w:tr w:rsidR="00EC125F" w:rsidRPr="00EC125F" w:rsidTr="006E439F">
        <w:tc>
          <w:tcPr>
            <w:tcW w:w="9747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с ОДИНАКОВЫМИ полномочиями</w:t>
            </w:r>
          </w:p>
        </w:tc>
      </w:tr>
      <w:tr w:rsidR="00EC125F" w:rsidRPr="00EC125F" w:rsidTr="006E439F">
        <w:tc>
          <w:tcPr>
            <w:tcW w:w="9747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 на фондовом рынке»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 на фондовом рынке» </w:t>
            </w:r>
          </w:p>
        </w:tc>
      </w:tr>
    </w:tbl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110"/>
      </w:tblGrid>
      <w:tr w:rsidR="00EC125F" w:rsidRPr="00EC125F" w:rsidTr="00254701">
        <w:tc>
          <w:tcPr>
            <w:tcW w:w="5524" w:type="dxa"/>
            <w:shd w:val="clear" w:color="auto" w:fill="auto"/>
          </w:tcPr>
          <w:p w:rsidR="00EC125F" w:rsidRPr="00EC125F" w:rsidRDefault="00053055" w:rsidP="00EC125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235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</w:p>
        </w:tc>
        <w:tc>
          <w:tcPr>
            <w:tcW w:w="4110" w:type="dxa"/>
          </w:tcPr>
          <w:p w:rsidR="00EC125F" w:rsidRPr="00EC125F" w:rsidRDefault="00053055" w:rsidP="00EC125F">
            <w:pPr>
              <w:widowControl w:val="0"/>
              <w:numPr>
                <w:ilvl w:val="0"/>
                <w:numId w:val="1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88354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EC125F" w:rsidRPr="00EC125F" w:rsidTr="00254701">
        <w:tc>
          <w:tcPr>
            <w:tcW w:w="5524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110" w:type="dxa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EC1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</w:p>
        </w:tc>
      </w:tr>
      <w:tr w:rsidR="00EC125F" w:rsidRPr="00EC125F" w:rsidTr="00254701">
        <w:tc>
          <w:tcPr>
            <w:tcW w:w="5524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 на фондовом рынке»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ИСД на фондовом рынке»</w:t>
            </w:r>
          </w:p>
        </w:tc>
        <w:tc>
          <w:tcPr>
            <w:tcW w:w="4110" w:type="dxa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EC125F" w:rsidRPr="00EC125F" w:rsidTr="006E439F">
        <w:tc>
          <w:tcPr>
            <w:tcW w:w="9634" w:type="dxa"/>
            <w:gridSpan w:val="2"/>
            <w:shd w:val="clear" w:color="auto" w:fill="D9D9D9"/>
            <w:vAlign w:val="center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которому(</w:t>
            </w:r>
            <w:proofErr w:type="spellStart"/>
            <w:r w:rsidRPr="00EC125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EC125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изменить Торговый(е) идентификатор(ы); идентификатор(ы), который(</w:t>
            </w:r>
            <w:proofErr w:type="spellStart"/>
            <w:r w:rsidRPr="00EC125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EC125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EC125F" w:rsidRPr="00EC125F" w:rsidTr="006E439F">
        <w:tc>
          <w:tcPr>
            <w:tcW w:w="9634" w:type="dxa"/>
            <w:gridSpan w:val="2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54701" w:rsidRPr="008D1B00" w:rsidRDefault="00254701" w:rsidP="002547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EC125F" w:rsidRPr="00254701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3119"/>
        <w:gridCol w:w="425"/>
        <w:gridCol w:w="397"/>
        <w:gridCol w:w="1304"/>
        <w:gridCol w:w="284"/>
        <w:gridCol w:w="1842"/>
        <w:gridCol w:w="2835"/>
      </w:tblGrid>
      <w:tr w:rsidR="00EC125F" w:rsidRPr="00EC125F" w:rsidTr="002268E4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EC125F" w:rsidRPr="00EC125F" w:rsidTr="002268E4"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425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835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1A505D" w:rsidRPr="00BD26E2" w:rsidRDefault="001A505D" w:rsidP="001A505D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EC125F" w:rsidRPr="00C418C3" w:rsidRDefault="00EC125F" w:rsidP="00EC125F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5307" w:type="dxa"/>
        <w:tblInd w:w="4629" w:type="dxa"/>
        <w:tblLook w:val="04A0" w:firstRow="1" w:lastRow="0" w:firstColumn="1" w:lastColumn="0" w:noHBand="0" w:noVBand="1"/>
      </w:tblPr>
      <w:tblGrid>
        <w:gridCol w:w="1114"/>
        <w:gridCol w:w="4193"/>
      </w:tblGrid>
      <w:tr w:rsidR="00EC125F" w:rsidRPr="00EC125F" w:rsidTr="00000A0A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25F" w:rsidRPr="00EC125F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25F" w:rsidRPr="00EC125F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125F" w:rsidRPr="00EC125F" w:rsidTr="00000A0A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25F" w:rsidRPr="00EC125F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EC125F" w:rsidRPr="00EC125F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EC125F" w:rsidRPr="00EC125F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EC125F" w:rsidRPr="00EC125F" w:rsidRDefault="00EC125F" w:rsidP="00EC125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EC125F" w:rsidRPr="00EC125F" w:rsidRDefault="00EC125F" w:rsidP="00EC125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EC125F" w:rsidRPr="00EC125F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EC125F" w:rsidRPr="00EC125F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EC125F" w:rsidRPr="00EC125F" w:rsidRDefault="00EC125F" w:rsidP="00EC125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EC125F" w:rsidRPr="00EC125F" w:rsidRDefault="00EC125F" w:rsidP="00EC125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254701" w:rsidRPr="00254701" w:rsidRDefault="00254701">
      <w:pPr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254701"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  <w:br w:type="page"/>
      </w: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</w:t>
      </w: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спонсируемого доступа на фондовом рынке</w:t>
      </w: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ИСД на фондовом рынке</w:t>
      </w: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385"/>
        <w:gridCol w:w="1568"/>
        <w:gridCol w:w="842"/>
        <w:gridCol w:w="576"/>
        <w:gridCol w:w="2297"/>
      </w:tblGrid>
      <w:tr w:rsidR="00EC125F" w:rsidRPr="00EC125F" w:rsidTr="008B56A1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proofErr w:type="gramStart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EC125F" w:rsidRPr="00EC125F" w:rsidRDefault="00053055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733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:rsidR="00EC125F" w:rsidRPr="00EC125F" w:rsidRDefault="00053055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8745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C125F" w:rsidRPr="00EC125F" w:rsidRDefault="00053055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3534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25F" w:rsidRPr="00EC125F" w:rsidTr="008B56A1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C125F" w:rsidRPr="00EC125F" w:rsidRDefault="00053055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7884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25F" w:rsidRPr="00EC125F" w:rsidTr="008B56A1">
        <w:trPr>
          <w:trHeight w:val="20"/>
          <w:jc w:val="center"/>
        </w:trPr>
        <w:tc>
          <w:tcPr>
            <w:tcW w:w="421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Краткий(е) код(ы) зарегистрированного(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ых</w:t>
            </w:r>
            <w:proofErr w:type="spellEnd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Клиента(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5283" w:type="dxa"/>
            <w:gridSpan w:val="4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EC125F" w:rsidRPr="00EC125F" w:rsidTr="008B56A1">
        <w:trPr>
          <w:trHeight w:val="20"/>
          <w:jc w:val="center"/>
        </w:trPr>
        <w:tc>
          <w:tcPr>
            <w:tcW w:w="421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C125F" w:rsidRPr="00EC125F" w:rsidRDefault="00053055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7746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2873" w:type="dxa"/>
            <w:gridSpan w:val="2"/>
            <w:shd w:val="clear" w:color="auto" w:fill="auto"/>
            <w:vAlign w:val="center"/>
          </w:tcPr>
          <w:p w:rsidR="00EC125F" w:rsidRPr="00EC125F" w:rsidRDefault="00053055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7403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EC125F" w:rsidRPr="00EC125F" w:rsidTr="008B56A1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shd w:val="clear" w:color="auto" w:fill="auto"/>
          </w:tcPr>
          <w:p w:rsidR="00EC125F" w:rsidRPr="00053055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0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0530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0530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:rsidR="00EC125F" w:rsidRPr="00053055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05305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  <w:r w:rsidR="008B56A1" w:rsidRPr="0005305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  <w:p w:rsidR="00D202CE" w:rsidRPr="00053055" w:rsidRDefault="00D202CE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ru-RU"/>
              </w:rPr>
            </w:pPr>
            <w:r w:rsidRPr="000530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При выборе данной опции становится доступной информация </w:t>
            </w:r>
            <w:r w:rsidRPr="0005305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с учетом установленных ограничений по ТКС, включая операции, выполненные с </w:t>
            </w:r>
            <w:r w:rsidRPr="000530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других идентификаторов</w:t>
            </w:r>
          </w:p>
        </w:tc>
        <w:tc>
          <w:tcPr>
            <w:tcW w:w="2410" w:type="dxa"/>
            <w:gridSpan w:val="2"/>
            <w:shd w:val="clear" w:color="auto" w:fill="D9D9D9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  <w:tc>
          <w:tcPr>
            <w:tcW w:w="2873" w:type="dxa"/>
            <w:gridSpan w:val="2"/>
            <w:shd w:val="clear" w:color="auto" w:fill="D9D9D9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</w:tc>
      </w:tr>
      <w:tr w:rsidR="00EC125F" w:rsidRPr="00EC125F" w:rsidTr="008B56A1">
        <w:trPr>
          <w:trHeight w:val="852"/>
          <w:jc w:val="center"/>
        </w:trPr>
        <w:tc>
          <w:tcPr>
            <w:tcW w:w="421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EC125F" w:rsidRPr="00EC125F" w:rsidRDefault="00053055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3329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873" w:type="dxa"/>
            <w:gridSpan w:val="2"/>
            <w:shd w:val="clear" w:color="auto" w:fill="auto"/>
          </w:tcPr>
          <w:p w:rsidR="00EC125F" w:rsidRPr="00EC125F" w:rsidRDefault="00053055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8921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EC125F" w:rsidRPr="00EC125F" w:rsidTr="008B56A1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EC125F" w:rsidRPr="00EC125F" w:rsidRDefault="00053055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582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2873" w:type="dxa"/>
            <w:gridSpan w:val="2"/>
            <w:shd w:val="clear" w:color="auto" w:fill="auto"/>
          </w:tcPr>
          <w:p w:rsidR="00EC125F" w:rsidRPr="00EC125F" w:rsidRDefault="00053055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798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C125F"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EC125F" w:rsidRPr="00EC125F" w:rsidTr="008B56A1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</w:p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5283" w:type="dxa"/>
            <w:gridSpan w:val="4"/>
            <w:shd w:val="clear" w:color="auto" w:fill="D9D9D9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20 сек.), отключении или потере соединения ИСД</w:t>
            </w:r>
          </w:p>
        </w:tc>
      </w:tr>
      <w:tr w:rsidR="00EC125F" w:rsidRPr="00EC125F" w:rsidTr="008B56A1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EC125F" w:rsidRPr="00EC125F" w:rsidRDefault="00053055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6908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873" w:type="dxa"/>
            <w:gridSpan w:val="2"/>
            <w:shd w:val="clear" w:color="auto" w:fill="auto"/>
          </w:tcPr>
          <w:p w:rsidR="00EC125F" w:rsidRPr="00EC125F" w:rsidRDefault="00053055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3606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EC125F" w:rsidRPr="00EC125F" w:rsidTr="008B56A1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 On Drop-Copy disconnect</w:t>
            </w:r>
          </w:p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5283" w:type="dxa"/>
            <w:gridSpan w:val="4"/>
            <w:shd w:val="clear" w:color="auto" w:fill="D9D9D9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20 сек.), отключении или потере соединения с основным и резервным (при его наличии) Торговыми идентификаторами</w:t>
            </w:r>
          </w:p>
        </w:tc>
      </w:tr>
      <w:tr w:rsidR="00EC125F" w:rsidRPr="00EC125F" w:rsidTr="008B56A1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EC125F" w:rsidRPr="00EC125F" w:rsidRDefault="00053055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6859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873" w:type="dxa"/>
            <w:gridSpan w:val="2"/>
            <w:shd w:val="clear" w:color="auto" w:fill="auto"/>
          </w:tcPr>
          <w:p w:rsidR="00EC125F" w:rsidRPr="00EC125F" w:rsidRDefault="00053055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9157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EC125F" w:rsidRPr="00EC125F" w:rsidTr="008B56A1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</w:p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Необходимо указать один или несколько ТКС</w:t>
            </w:r>
          </w:p>
        </w:tc>
        <w:tc>
          <w:tcPr>
            <w:tcW w:w="5283" w:type="dxa"/>
            <w:gridSpan w:val="4"/>
            <w:shd w:val="clear" w:color="auto" w:fill="auto"/>
          </w:tcPr>
          <w:p w:rsidR="00EC125F" w:rsidRPr="00EC125F" w:rsidRDefault="00053055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98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:rsidR="00EC125F" w:rsidRPr="00EC125F" w:rsidRDefault="00053055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9299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:rsidR="00EC125F" w:rsidRPr="00EC125F" w:rsidRDefault="00053055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4576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EC125F" w:rsidRPr="00EC125F" w:rsidTr="008B56A1">
        <w:trPr>
          <w:trHeight w:val="20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8B56A1" w:rsidRPr="00EC125F" w:rsidTr="008B56A1">
        <w:trPr>
          <w:trHeight w:val="20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8B56A1" w:rsidRPr="00EC125F" w:rsidRDefault="008B56A1" w:rsidP="008B56A1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bottom w:val="single" w:sz="4" w:space="0" w:color="auto"/>
            </w:tcBorders>
            <w:shd w:val="clear" w:color="auto" w:fill="auto"/>
          </w:tcPr>
          <w:p w:rsidR="008B56A1" w:rsidRPr="006710C4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10C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Получение информации </w:t>
            </w:r>
            <w:r w:rsidRPr="006710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 позициях по счетам </w:t>
            </w:r>
          </w:p>
          <w:p w:rsidR="008B56A1" w:rsidRPr="006710C4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6710C4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с учетом установленных ограничений </w:t>
            </w:r>
          </w:p>
          <w:p w:rsidR="00C73406" w:rsidRPr="00D202CE" w:rsidRDefault="008B56A1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7466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По умолчанию информация не транслируется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B56A1" w:rsidRPr="00EC125F" w:rsidRDefault="00053055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9623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B56A1" w:rsidRPr="00EC125F" w:rsidRDefault="00053055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906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8B56A1" w:rsidRPr="00EC125F" w:rsidTr="008B56A1">
        <w:trPr>
          <w:trHeight w:val="20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8B56A1" w:rsidRPr="00EC125F" w:rsidRDefault="008B56A1" w:rsidP="008B56A1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bottom w:val="single" w:sz="4" w:space="0" w:color="auto"/>
            </w:tcBorders>
            <w:shd w:val="clear" w:color="auto" w:fill="auto"/>
          </w:tcPr>
          <w:p w:rsidR="008B56A1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textAlignment w:val="baseline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C125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об обязательствах Участника торгов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F62CB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с учетом установленных ограничений </w:t>
            </w:r>
          </w:p>
          <w:p w:rsidR="008B56A1" w:rsidRPr="006710C4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6710C4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По умолчанию информация транслируется</w:t>
            </w:r>
          </w:p>
          <w:p w:rsidR="008B56A1" w:rsidRPr="00EC125F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1B5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(запрет на получение информации по обязательствам автоматически влечет невозможность выставить заявку с признаком «Заявка </w:t>
            </w:r>
            <w:proofErr w:type="spellStart"/>
            <w:r w:rsidRPr="00DA1B5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маркет-мейкера</w:t>
            </w:r>
            <w:proofErr w:type="spellEnd"/>
            <w:r w:rsidRPr="00DA1B5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B56A1" w:rsidRPr="00EC125F" w:rsidRDefault="00053055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9880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B56A1" w:rsidRPr="00EC125F" w:rsidRDefault="00053055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9361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8B56A1" w:rsidRPr="00EC125F" w:rsidTr="008B5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6A1" w:rsidRPr="00EC125F" w:rsidRDefault="008B56A1" w:rsidP="008B56A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60" w:line="252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6A1" w:rsidRPr="00053055" w:rsidRDefault="008B56A1" w:rsidP="008B56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0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:rsidR="00C73406" w:rsidRPr="00053055" w:rsidRDefault="002C7A5D" w:rsidP="008B56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05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При объединении в группу, </w:t>
            </w:r>
            <w:r w:rsidR="004B4038" w:rsidRPr="0005305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Администратору </w:t>
            </w:r>
            <w:r w:rsidR="000C71A0" w:rsidRPr="0005305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Идентификаторов спонсируемого</w:t>
            </w:r>
            <w:r w:rsidR="00053055" w:rsidRPr="0005305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доступа установка</w:t>
            </w:r>
            <w:r w:rsidR="004B4038" w:rsidRPr="0005305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ограничений</w:t>
            </w:r>
            <w:r w:rsidR="00053055" w:rsidRPr="0005305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="00053055" w:rsidRPr="0005305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доступна</w:t>
            </w:r>
            <w:r w:rsidR="004B4038" w:rsidRPr="0005305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на все идентификаторы, включенные в группу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6A1" w:rsidRPr="00E81060" w:rsidRDefault="008B56A1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6A1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6A1" w:rsidRPr="00EC125F" w:rsidTr="008B5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6A1" w:rsidRPr="00EC125F" w:rsidRDefault="008B56A1" w:rsidP="008B56A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60" w:line="252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6A1" w:rsidRPr="00E81060" w:rsidRDefault="008B56A1" w:rsidP="008B56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6A1" w:rsidRPr="00E81060" w:rsidRDefault="00053055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6A1" w:rsidRPr="00E81060" w:rsidRDefault="00053055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E8106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B56A1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</w:tbl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EC125F" w:rsidRPr="00EC125F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EC125F" w:rsidRPr="00EC125F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8B56A1" w:rsidRPr="00BD26E2" w:rsidRDefault="008B56A1" w:rsidP="008B56A1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</w:t>
      </w:r>
      <w:bookmarkStart w:id="0" w:name="_GoBack"/>
      <w:bookmarkEnd w:id="0"/>
      <w:r w:rsidRPr="00BD26E2">
        <w:rPr>
          <w:rFonts w:ascii="Times New Roman" w:hAnsi="Times New Roman" w:cs="Times New Roman"/>
          <w:bCs/>
          <w:i/>
          <w:sz w:val="18"/>
        </w:rPr>
        <w:t>пись оформляется с помощью криптографических ключей)</w:t>
      </w:r>
    </w:p>
    <w:p w:rsidR="00EC125F" w:rsidRPr="00EC125F" w:rsidRDefault="00EC125F" w:rsidP="00EC125F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224EB" w:rsidRDefault="00EC125F" w:rsidP="00EC125F">
      <w:pPr>
        <w:keepLines/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>Необходимо указать один Торговый идентификатор (основной) или два Торговых идентификатора (основной и резервный). Указываемый(е) Торговый(е) идентификатор(ы) должны быть подключены с помощью программного обеспечения, которое вызывает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 Участник торгов сам определяет, какой идентификатор является основным. В случае ограничения Торговых идентификаторов по ТКС Участник торгов обеспечивает подачу поручений с использованием ИСД только в рамках ТКС, разрешенных Торговому(</w:t>
      </w:r>
      <w:proofErr w:type="spellStart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ым</w:t>
      </w:r>
      <w:proofErr w:type="spellEnd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идентификатору(</w:t>
      </w:r>
      <w:proofErr w:type="spellStart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ам</w:t>
      </w:r>
      <w:proofErr w:type="spellEnd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(</w:t>
      </w:r>
      <w:proofErr w:type="spellStart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master-login</w:t>
      </w:r>
      <w:proofErr w:type="spellEnd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).</w:t>
      </w:r>
    </w:p>
    <w:p w:rsidR="00EC125F" w:rsidRPr="00E224EB" w:rsidRDefault="00EC125F" w:rsidP="00EC125F">
      <w:pPr>
        <w:keepLines/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Указываются Краткие коды зарегистрированных Клиентов, которым будут передан(ы) ИСД.</w:t>
      </w:r>
    </w:p>
    <w:p w:rsidR="00E36ED7" w:rsidRPr="00E224EB" w:rsidRDefault="00EC125F" w:rsidP="00EC125F">
      <w:pPr>
        <w:keepLines/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подачу отчетов на исполнение в клиринговую систему</w:t>
      </w:r>
      <w:r w:rsidR="00AD2A24"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:rsidR="00EC125F" w:rsidRPr="00E224EB" w:rsidRDefault="00EC125F" w:rsidP="00EC125F">
      <w:pPr>
        <w:keepLines/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системе.</w:t>
      </w:r>
    </w:p>
    <w:p w:rsidR="00EC125F" w:rsidRPr="00EC125F" w:rsidRDefault="00EC125F" w:rsidP="00EC125F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hanging="709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об </w:t>
      </w:r>
    </w:p>
    <w:p w:rsidR="00EC125F" w:rsidRPr="00622D89" w:rsidRDefault="00EC125F" w:rsidP="00622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спонсируемого доступа на фондовом рынке</w:t>
      </w: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 на фондовом рынке</w:t>
      </w:r>
    </w:p>
    <w:p w:rsidR="00EC125F" w:rsidRPr="00294D86" w:rsidRDefault="00EC125F" w:rsidP="00EC125F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C125F" w:rsidRPr="00EC125F" w:rsidRDefault="00053055" w:rsidP="00EC125F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566145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1A6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EC125F" w:rsidRPr="00EC1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C125F" w:rsidRPr="00EC125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C125F" w:rsidRPr="00EC125F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="00F875D3" w:rsidRPr="00622D89">
        <w:rPr>
          <w:rFonts w:ascii="Times New Roman" w:eastAsia="Times New Roman" w:hAnsi="Times New Roman" w:cs="Times New Roman"/>
          <w:b/>
          <w:spacing w:val="-5"/>
          <w:sz w:val="20"/>
          <w:szCs w:val="20"/>
          <w:vertAlign w:val="superscript"/>
          <w:lang w:eastAsia="ru-RU"/>
        </w:rPr>
        <w:t>(1)</w:t>
      </w:r>
      <w:r w:rsidR="00EC125F" w:rsidRPr="00EC125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</w:p>
    <w:tbl>
      <w:tblPr>
        <w:tblW w:w="100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2399"/>
      </w:tblGrid>
      <w:tr w:rsidR="00EC125F" w:rsidRPr="00EC125F" w:rsidTr="00E224EB">
        <w:trPr>
          <w:trHeight w:val="49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терминала</w:t>
            </w:r>
          </w:p>
          <w:p w:rsidR="00EC125F" w:rsidRPr="00EC125F" w:rsidRDefault="00EC125F" w:rsidP="00DB15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</w:t>
            </w:r>
            <w:r w:rsidR="00DB15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подключения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F" w:rsidRPr="001A505D" w:rsidRDefault="00053055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5958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017B7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017B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</w:t>
            </w:r>
            <w:r w:rsidR="00F875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O</w:t>
            </w:r>
            <w:r w:rsidR="00EC125F"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EX</w:t>
            </w:r>
            <w:r w:rsidR="00EC125F" w:rsidRPr="00017B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Trade</w:t>
            </w:r>
            <w:r w:rsidR="00EC125F" w:rsidRPr="00017B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SE</w:t>
            </w:r>
          </w:p>
          <w:p w:rsidR="00E224EB" w:rsidRPr="00E224EB" w:rsidRDefault="00E224EB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224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:rsidR="00EC125F" w:rsidRPr="00EC125F" w:rsidRDefault="00053055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0335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Универсальное рабочее место CMA </w:t>
            </w:r>
          </w:p>
        </w:tc>
      </w:tr>
      <w:tr w:rsidR="00EC125F" w:rsidRPr="00EC125F" w:rsidTr="00E224EB"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053055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9547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 xml:space="preserve">прямое </w:t>
            </w:r>
            <w:r w:rsidR="00EC125F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подключение терминала через Интернет</w:t>
            </w:r>
            <w:r w:rsidR="00EC125F" w:rsidRPr="00622D8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622D89" w:rsidRPr="00622D8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2</w:t>
            </w:r>
            <w:r w:rsidR="00EC125F" w:rsidRPr="00622D8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EC125F" w:rsidRPr="00EC125F" w:rsidRDefault="00F875D3" w:rsidP="00F875D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BD340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18F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криптоимя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. </w:t>
            </w:r>
            <w:r w:rsidR="00294D8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с областью действия «Электронный документооборот фондового рынка».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br/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Образец формата </w:t>
            </w:r>
            <w:proofErr w:type="spellStart"/>
            <w:r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криптоимени</w:t>
            </w:r>
            <w:proofErr w:type="spellEnd"/>
            <w:r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INN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OGRN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SNILS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T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=____, С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N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OU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L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ST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C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=__</w:t>
            </w:r>
          </w:p>
        </w:tc>
        <w:tc>
          <w:tcPr>
            <w:tcW w:w="2399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125F" w:rsidRPr="00EC125F" w:rsidTr="00E224EB">
        <w:tc>
          <w:tcPr>
            <w:tcW w:w="7655" w:type="dxa"/>
            <w:shd w:val="clear" w:color="auto" w:fill="auto"/>
          </w:tcPr>
          <w:p w:rsidR="00EC125F" w:rsidRPr="00EC125F" w:rsidRDefault="00053055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125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Выделенный канал 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</w:t>
            </w:r>
            <w:r w:rsidRPr="00EC12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</w:t>
            </w:r>
          </w:p>
        </w:tc>
        <w:tc>
          <w:tcPr>
            <w:tcW w:w="2399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D89" w:rsidRPr="00EC125F" w:rsidTr="00E224EB">
        <w:tc>
          <w:tcPr>
            <w:tcW w:w="7655" w:type="dxa"/>
            <w:shd w:val="clear" w:color="auto" w:fill="auto"/>
          </w:tcPr>
          <w:p w:rsidR="00622D89" w:rsidRPr="00EC125F" w:rsidRDefault="00053055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1577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D8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Colocation</w:t>
            </w:r>
            <w:proofErr w:type="spellEnd"/>
            <w:r w:rsidR="00622D89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36595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3</w:t>
            </w:r>
            <w:r w:rsidR="00622D89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622D89" w:rsidRPr="00EC125F" w:rsidRDefault="00622D89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</w:p>
        </w:tc>
        <w:tc>
          <w:tcPr>
            <w:tcW w:w="2399" w:type="dxa"/>
            <w:shd w:val="clear" w:color="auto" w:fill="auto"/>
          </w:tcPr>
          <w:p w:rsidR="00622D89" w:rsidRPr="00EC125F" w:rsidRDefault="00622D89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D89" w:rsidRPr="00EC125F" w:rsidTr="00E224EB">
        <w:tc>
          <w:tcPr>
            <w:tcW w:w="7655" w:type="dxa"/>
            <w:shd w:val="clear" w:color="auto" w:fill="auto"/>
          </w:tcPr>
          <w:p w:rsidR="00622D89" w:rsidRPr="00EC125F" w:rsidRDefault="00053055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226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D89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22D89" w:rsidRPr="00EC125F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шлюз </w:t>
            </w:r>
            <w:proofErr w:type="spellStart"/>
            <w:r w:rsidR="00622D89" w:rsidRPr="00A01B9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Personal</w:t>
            </w:r>
            <w:proofErr w:type="spellEnd"/>
            <w:r w:rsidR="00622D89" w:rsidRPr="00A01B9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22D89" w:rsidRPr="00A01B9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622D89" w:rsidRPr="00622D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="00622D89" w:rsidRPr="00622D8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(2)</w:t>
            </w:r>
            <w:r w:rsidR="00622D89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 xml:space="preserve"> (</w:t>
            </w:r>
            <w:r w:rsidR="0036595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3</w:t>
            </w:r>
            <w:r w:rsidR="00622D89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622D89" w:rsidRPr="00EC125F" w:rsidRDefault="00622D89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подключения.</w:t>
            </w:r>
          </w:p>
        </w:tc>
        <w:tc>
          <w:tcPr>
            <w:tcW w:w="2399" w:type="dxa"/>
            <w:shd w:val="clear" w:color="auto" w:fill="auto"/>
          </w:tcPr>
          <w:p w:rsidR="00622D89" w:rsidRPr="00EC125F" w:rsidRDefault="00622D89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D89" w:rsidRPr="00EC125F" w:rsidTr="00E224EB">
        <w:tc>
          <w:tcPr>
            <w:tcW w:w="7655" w:type="dxa"/>
            <w:shd w:val="clear" w:color="auto" w:fill="auto"/>
          </w:tcPr>
          <w:p w:rsidR="00622D89" w:rsidRPr="00EC125F" w:rsidRDefault="00053055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5749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D89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22D89" w:rsidRPr="00EC125F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</w:t>
            </w:r>
            <w:proofErr w:type="spellStart"/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Hosted</w:t>
            </w:r>
            <w:proofErr w:type="spellEnd"/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622D89"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Выделенный канал)</w:t>
            </w:r>
            <w:r w:rsidR="00622D89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 xml:space="preserve"> (</w:t>
            </w:r>
            <w:r w:rsidR="0036595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3</w:t>
            </w:r>
            <w:r w:rsidR="00622D89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622D89" w:rsidRPr="00E224EB" w:rsidRDefault="00622D89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E224E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224E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E224E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CLT</w:t>
            </w:r>
            <w:r w:rsidRPr="00E224E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сегмента закрытой корпоративной сети, через который организуется подключение</w:t>
            </w:r>
          </w:p>
          <w:p w:rsidR="00E224EB" w:rsidRPr="00E224EB" w:rsidRDefault="00E224EB" w:rsidP="00E224E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18"/>
                <w:szCs w:val="20"/>
                <w:lang w:eastAsia="ru-RU"/>
              </w:rPr>
            </w:pPr>
            <w:r w:rsidRPr="00E224EB">
              <w:rPr>
                <w:rFonts w:ascii="Times New Roman" w:eastAsia="Times New Roman" w:hAnsi="Times New Roman" w:cs="Times New Roman"/>
                <w:b/>
                <w:i/>
                <w:spacing w:val="-5"/>
                <w:sz w:val="18"/>
                <w:szCs w:val="20"/>
                <w:lang w:eastAsia="ru-RU"/>
              </w:rPr>
              <w:t>Данный тип подключения доступен только при первоначальном заказе идентификатора.</w:t>
            </w:r>
          </w:p>
          <w:p w:rsidR="00E224EB" w:rsidRPr="00EC125F" w:rsidRDefault="00E224EB" w:rsidP="00E224E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224EB">
              <w:rPr>
                <w:rFonts w:ascii="Times New Roman" w:eastAsia="Times New Roman" w:hAnsi="Times New Roman" w:cs="Times New Roman"/>
                <w:b/>
                <w:i/>
                <w:spacing w:val="-5"/>
                <w:sz w:val="18"/>
                <w:szCs w:val="20"/>
                <w:lang w:eastAsia="ru-RU"/>
              </w:rPr>
              <w:t>Отказ от данного типа подключения осуществляется путём аннулирования идентификатора.</w:t>
            </w:r>
          </w:p>
        </w:tc>
        <w:tc>
          <w:tcPr>
            <w:tcW w:w="2399" w:type="dxa"/>
            <w:shd w:val="clear" w:color="auto" w:fill="auto"/>
          </w:tcPr>
          <w:p w:rsidR="00622D89" w:rsidRPr="00EC125F" w:rsidRDefault="00622D89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D89" w:rsidRPr="00EC125F" w:rsidTr="00E224EB">
        <w:tc>
          <w:tcPr>
            <w:tcW w:w="7655" w:type="dxa"/>
            <w:shd w:val="clear" w:color="auto" w:fill="auto"/>
          </w:tcPr>
          <w:p w:rsidR="00622D89" w:rsidRPr="00EC125F" w:rsidRDefault="00053055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6767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D89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22D89" w:rsidRPr="00EC125F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</w:t>
            </w:r>
            <w:proofErr w:type="spellStart"/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Hosted</w:t>
            </w:r>
            <w:proofErr w:type="spellEnd"/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622D89"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  <w:t>POP</w:t>
            </w:r>
            <w:r w:rsidR="00622D89" w:rsidRPr="00622D8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)</w:t>
            </w:r>
            <w:r w:rsidR="00622D89" w:rsidRPr="00622D8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 xml:space="preserve"> (2)</w:t>
            </w:r>
            <w:r w:rsidR="00622D89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 xml:space="preserve"> (</w:t>
            </w:r>
            <w:r w:rsidR="0036595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3</w:t>
            </w:r>
            <w:r w:rsidR="00622D89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622D89" w:rsidRPr="00EC125F" w:rsidRDefault="00622D89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</w:t>
            </w:r>
            <w:r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сегмента сети</w:t>
            </w:r>
            <w:r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,</w:t>
            </w: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настроенный Участнику в международной точке присутствия</w:t>
            </w:r>
          </w:p>
        </w:tc>
        <w:tc>
          <w:tcPr>
            <w:tcW w:w="2399" w:type="dxa"/>
            <w:shd w:val="clear" w:color="auto" w:fill="auto"/>
          </w:tcPr>
          <w:p w:rsidR="00622D89" w:rsidRPr="00EC125F" w:rsidRDefault="00622D89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C125F" w:rsidRPr="00EC125F" w:rsidRDefault="00EC125F" w:rsidP="00294D8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C125F">
        <w:rPr>
          <w:rFonts w:ascii="Times New Roman" w:eastAsia="Times New Roman" w:hAnsi="Times New Roman" w:cs="Times New Roman"/>
          <w:b/>
          <w:lang w:eastAsia="ru-RU"/>
        </w:rPr>
        <w:t>или</w:t>
      </w:r>
    </w:p>
    <w:p w:rsidR="00EC125F" w:rsidRPr="00EC125F" w:rsidRDefault="00053055" w:rsidP="00EC125F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1558520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25F" w:rsidRPr="00EC125F">
            <w:rPr>
              <w:rFonts w:ascii="Segoe UI Symbol" w:eastAsia="Times New Roman" w:hAnsi="Segoe UI Symbol" w:cs="Segoe UI Symbol"/>
              <w:sz w:val="20"/>
              <w:szCs w:val="20"/>
              <w:lang w:eastAsia="ru-RU"/>
            </w:rPr>
            <w:t>☐</w:t>
          </w:r>
        </w:sdtContent>
      </w:sdt>
      <w:r w:rsidR="00EC125F" w:rsidRPr="00EC1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C125F" w:rsidRPr="00EC125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C125F" w:rsidRPr="00EC125F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="00F875D3" w:rsidRPr="00622D89">
        <w:rPr>
          <w:rFonts w:ascii="Times New Roman" w:eastAsia="Times New Roman" w:hAnsi="Times New Roman" w:cs="Times New Roman"/>
          <w:b/>
          <w:spacing w:val="-5"/>
          <w:sz w:val="20"/>
          <w:szCs w:val="20"/>
          <w:vertAlign w:val="superscript"/>
          <w:lang w:eastAsia="ru-RU"/>
        </w:rPr>
        <w:t>(1)</w:t>
      </w:r>
      <w:r w:rsidR="00EC125F" w:rsidRPr="00EC125F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W w:w="100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2399"/>
        <w:gridCol w:w="2268"/>
      </w:tblGrid>
      <w:tr w:rsidR="00EC125F" w:rsidRPr="00EC125F" w:rsidTr="00E224EB">
        <w:trPr>
          <w:trHeight w:val="73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EC125F" w:rsidRPr="00EC125F" w:rsidRDefault="00EC125F" w:rsidP="00F875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F" w:rsidRDefault="00053055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5146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F875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F875D3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:rsidR="00E224EB" w:rsidRPr="00EC125F" w:rsidRDefault="00E224EB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:rsidR="00EC125F" w:rsidRPr="00EC125F" w:rsidRDefault="00053055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6019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C125F"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EC125F"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F" w:rsidRPr="001A505D" w:rsidRDefault="00053055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5381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1A505D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1A505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EC125F" w:rsidRPr="001A505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E224EB" w:rsidRPr="00E224EB" w:rsidRDefault="00E224EB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:rsidR="00EC125F" w:rsidRPr="001A505D" w:rsidRDefault="00053055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2574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1A505D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1A505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EC125F" w:rsidRPr="001A505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C125F"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EC125F" w:rsidRPr="001A505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EC125F"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EC125F" w:rsidRPr="001A505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EC125F" w:rsidRPr="001A505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5F" w:rsidRDefault="00053055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181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EC125F" w:rsidRPr="001A505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C125F"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EC125F"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EC125F" w:rsidRPr="00365954" w:rsidRDefault="00EC125F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EC125F" w:rsidRPr="00EC125F" w:rsidTr="00E224EB">
        <w:tc>
          <w:tcPr>
            <w:tcW w:w="3119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:rsidR="00EC125F" w:rsidRPr="00EC125F" w:rsidRDefault="00EC125F" w:rsidP="00F875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EC125F" w:rsidRPr="00EC125F" w:rsidRDefault="00EC125F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EC125F" w:rsidRPr="00EC125F" w:rsidRDefault="00EC125F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C125F" w:rsidRPr="00EC125F" w:rsidTr="00850CD0">
        <w:tc>
          <w:tcPr>
            <w:tcW w:w="3119" w:type="dxa"/>
            <w:shd w:val="clear" w:color="auto" w:fill="DDDDDD"/>
            <w:vAlign w:val="center"/>
          </w:tcPr>
          <w:p w:rsidR="00EC125F" w:rsidRPr="00EC125F" w:rsidRDefault="00EC125F" w:rsidP="00F875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C125F" w:rsidRPr="00EC125F" w:rsidTr="00850CD0">
        <w:trPr>
          <w:trHeight w:val="539"/>
        </w:trPr>
        <w:tc>
          <w:tcPr>
            <w:tcW w:w="3119" w:type="dxa"/>
            <w:shd w:val="clear" w:color="auto" w:fill="DDDDDD"/>
            <w:vAlign w:val="center"/>
          </w:tcPr>
          <w:p w:rsidR="00EC125F" w:rsidRPr="00EC125F" w:rsidRDefault="00EC125F" w:rsidP="00DB15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C125F" w:rsidRPr="00EC125F" w:rsidTr="00E224EB">
        <w:tc>
          <w:tcPr>
            <w:tcW w:w="3119" w:type="dxa"/>
            <w:shd w:val="clear" w:color="auto" w:fill="DDDDDD"/>
            <w:vAlign w:val="center"/>
          </w:tcPr>
          <w:p w:rsidR="00EC125F" w:rsidRPr="00EC125F" w:rsidRDefault="00EC125F" w:rsidP="00F875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C125F" w:rsidRPr="00EC125F" w:rsidTr="00E224EB">
        <w:tc>
          <w:tcPr>
            <w:tcW w:w="3119" w:type="dxa"/>
            <w:shd w:val="clear" w:color="auto" w:fill="DDDDDD"/>
            <w:vAlign w:val="center"/>
          </w:tcPr>
          <w:p w:rsidR="00EC125F" w:rsidRPr="00EC125F" w:rsidRDefault="00EC125F" w:rsidP="00F875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C125F" w:rsidRPr="00053055" w:rsidTr="00E224EB">
        <w:tc>
          <w:tcPr>
            <w:tcW w:w="3119" w:type="dxa"/>
            <w:shd w:val="clear" w:color="auto" w:fill="DDDDDD"/>
            <w:vAlign w:val="center"/>
          </w:tcPr>
          <w:p w:rsidR="00EC125F" w:rsidRPr="00294D86" w:rsidRDefault="00EC125F" w:rsidP="00294D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Криптомя</w:t>
            </w:r>
            <w:proofErr w:type="spellEnd"/>
            <w:r w:rsidR="00294D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94D8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="00294D86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>фондового рынка».</w:t>
            </w:r>
            <w:r w:rsidR="00294D86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Образец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 xml:space="preserve">: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INN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 xml:space="preserve">=___,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OGRN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 xml:space="preserve">=___,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SNILS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 xml:space="preserve">=___,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T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 xml:space="preserve">=____,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N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 xml:space="preserve">=___,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OU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 xml:space="preserve">=___,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 xml:space="preserve">=___,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L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 xml:space="preserve">=____,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ST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 xml:space="preserve">=___,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C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=__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C125F" w:rsidRPr="00294D86" w:rsidRDefault="00EC125F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39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C125F" w:rsidRPr="00294D86" w:rsidRDefault="00EC125F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</w:tcPr>
          <w:p w:rsidR="00EC125F" w:rsidRPr="00294D86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</w:tr>
    </w:tbl>
    <w:p w:rsidR="00EC125F" w:rsidRPr="00294D86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en-US" w:eastAsia="ru-RU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261"/>
        <w:gridCol w:w="283"/>
        <w:gridCol w:w="1418"/>
        <w:gridCol w:w="283"/>
        <w:gridCol w:w="2268"/>
        <w:gridCol w:w="2268"/>
      </w:tblGrid>
      <w:tr w:rsidR="00EC125F" w:rsidRPr="00EC125F" w:rsidTr="00F875D3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E224EB" w:rsidRPr="00294D86" w:rsidRDefault="00E224EB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EC125F" w:rsidRPr="00294D86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C125F" w:rsidRPr="00294D86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</w:tcPr>
          <w:p w:rsidR="00EC125F" w:rsidRPr="00294D86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C125F" w:rsidRPr="00294D86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E224EB" w:rsidRPr="001A505D" w:rsidRDefault="00E224EB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EC125F" w:rsidRPr="00EC125F" w:rsidTr="00F875D3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83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EC125F" w:rsidRPr="008B56A1" w:rsidRDefault="008B56A1" w:rsidP="008B56A1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E224EB" w:rsidRPr="00641488" w:rsidRDefault="00E224EB" w:rsidP="00E224EB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18"/>
          <w:szCs w:val="16"/>
          <w:lang w:eastAsia="ru-RU"/>
        </w:rPr>
      </w:pPr>
      <w:r w:rsidRPr="00641488">
        <w:rPr>
          <w:rFonts w:ascii="Times New Roman" w:eastAsia="Times New Roman" w:hAnsi="Times New Roman" w:cs="Times New Roman"/>
          <w:i/>
          <w:spacing w:val="-5"/>
          <w:sz w:val="18"/>
          <w:szCs w:val="16"/>
          <w:lang w:eastAsia="ru-RU"/>
        </w:rPr>
        <w:t xml:space="preserve">Тип подключения (MOEX </w:t>
      </w:r>
      <w:proofErr w:type="spellStart"/>
      <w:r w:rsidRPr="00641488">
        <w:rPr>
          <w:rFonts w:ascii="Times New Roman" w:eastAsia="Times New Roman" w:hAnsi="Times New Roman" w:cs="Times New Roman"/>
          <w:i/>
          <w:spacing w:val="-5"/>
          <w:sz w:val="18"/>
          <w:szCs w:val="16"/>
          <w:lang w:eastAsia="ru-RU"/>
        </w:rPr>
        <w:t>Trade</w:t>
      </w:r>
      <w:proofErr w:type="spellEnd"/>
      <w:r w:rsidRPr="00641488">
        <w:rPr>
          <w:rFonts w:ascii="Times New Roman" w:eastAsia="Times New Roman" w:hAnsi="Times New Roman" w:cs="Times New Roman"/>
          <w:i/>
          <w:spacing w:val="-5"/>
          <w:sz w:val="18"/>
          <w:szCs w:val="16"/>
          <w:lang w:eastAsia="ru-RU"/>
        </w:rPr>
        <w:t xml:space="preserve"> SE</w:t>
      </w:r>
      <w:r w:rsidRPr="00641488">
        <w:rPr>
          <w:rFonts w:ascii="Times New Roman" w:eastAsia="Times New Roman" w:hAnsi="Times New Roman" w:cs="Times New Roman"/>
          <w:i/>
          <w:spacing w:val="-5"/>
          <w:szCs w:val="20"/>
          <w:lang w:eastAsia="ru-RU"/>
        </w:rPr>
        <w:t>,</w:t>
      </w:r>
      <w:r w:rsidRPr="00641488">
        <w:rPr>
          <w:rFonts w:ascii="Times New Roman" w:eastAsia="Times New Roman" w:hAnsi="Times New Roman" w:cs="Times New Roman"/>
          <w:i/>
          <w:spacing w:val="-5"/>
          <w:sz w:val="18"/>
          <w:szCs w:val="16"/>
          <w:lang w:eastAsia="ru-RU"/>
        </w:rPr>
        <w:t xml:space="preserve"> Универсальное рабочее место </w:t>
      </w:r>
      <w:r w:rsidRPr="00641488">
        <w:rPr>
          <w:rFonts w:ascii="Times New Roman" w:eastAsia="Times New Roman" w:hAnsi="Times New Roman" w:cs="Times New Roman"/>
          <w:i/>
          <w:spacing w:val="-5"/>
          <w:sz w:val="18"/>
          <w:szCs w:val="16"/>
          <w:lang w:val="en-US" w:eastAsia="ru-RU"/>
        </w:rPr>
        <w:t>CMA</w:t>
      </w:r>
      <w:r w:rsidRPr="00641488">
        <w:rPr>
          <w:rFonts w:ascii="Times New Roman" w:eastAsia="Times New Roman" w:hAnsi="Times New Roman" w:cs="Times New Roman"/>
          <w:i/>
          <w:spacing w:val="-5"/>
          <w:sz w:val="18"/>
          <w:szCs w:val="16"/>
          <w:lang w:eastAsia="ru-RU"/>
        </w:rPr>
        <w:t xml:space="preserve">, </w:t>
      </w:r>
      <w:proofErr w:type="spellStart"/>
      <w:r w:rsidRPr="00641488">
        <w:rPr>
          <w:rFonts w:ascii="Times New Roman" w:eastAsia="Times New Roman" w:hAnsi="Times New Roman" w:cs="Times New Roman"/>
          <w:i/>
          <w:spacing w:val="-5"/>
          <w:sz w:val="18"/>
          <w:szCs w:val="20"/>
          <w:lang w:eastAsia="ru-RU"/>
        </w:rPr>
        <w:t>DFServer</w:t>
      </w:r>
      <w:proofErr w:type="spellEnd"/>
      <w:r w:rsidRPr="00641488">
        <w:rPr>
          <w:rFonts w:ascii="Times New Roman" w:eastAsia="Times New Roman" w:hAnsi="Times New Roman" w:cs="Times New Roman"/>
          <w:i/>
          <w:spacing w:val="-5"/>
          <w:sz w:val="18"/>
          <w:szCs w:val="20"/>
          <w:lang w:eastAsia="ru-RU"/>
        </w:rPr>
        <w:t>,</w:t>
      </w:r>
      <w:r w:rsidRPr="00641488">
        <w:rPr>
          <w:rFonts w:ascii="Times New Roman" w:eastAsia="Times New Roman" w:hAnsi="Times New Roman" w:cs="Times New Roman"/>
          <w:i/>
          <w:spacing w:val="-5"/>
          <w:sz w:val="18"/>
          <w:szCs w:val="16"/>
          <w:lang w:eastAsia="ru-RU"/>
        </w:rPr>
        <w:t xml:space="preserve"> </w:t>
      </w:r>
      <w:r w:rsidRPr="00641488">
        <w:rPr>
          <w:rFonts w:ascii="Times New Roman" w:eastAsia="Times New Roman" w:hAnsi="Times New Roman" w:cs="Times New Roman"/>
          <w:i/>
          <w:spacing w:val="-5"/>
          <w:sz w:val="18"/>
          <w:szCs w:val="16"/>
          <w:lang w:val="en-US" w:eastAsia="ru-RU"/>
        </w:rPr>
        <w:t>Personal</w:t>
      </w:r>
      <w:r w:rsidRPr="00641488">
        <w:rPr>
          <w:rFonts w:ascii="Times New Roman" w:eastAsia="Times New Roman" w:hAnsi="Times New Roman" w:cs="Times New Roman"/>
          <w:i/>
          <w:spacing w:val="-5"/>
          <w:sz w:val="18"/>
          <w:szCs w:val="16"/>
          <w:lang w:eastAsia="ru-RU"/>
        </w:rPr>
        <w:t xml:space="preserve"> </w:t>
      </w:r>
      <w:proofErr w:type="spellStart"/>
      <w:r w:rsidRPr="00641488">
        <w:rPr>
          <w:rFonts w:ascii="Times New Roman" w:eastAsia="Times New Roman" w:hAnsi="Times New Roman" w:cs="Times New Roman"/>
          <w:i/>
          <w:spacing w:val="-5"/>
          <w:sz w:val="18"/>
          <w:szCs w:val="16"/>
          <w:lang w:val="en-US" w:eastAsia="ru-RU"/>
        </w:rPr>
        <w:t>ASTSBridge</w:t>
      </w:r>
      <w:proofErr w:type="spellEnd"/>
      <w:r w:rsidRPr="00641488">
        <w:rPr>
          <w:rFonts w:ascii="Times New Roman" w:eastAsia="Times New Roman" w:hAnsi="Times New Roman" w:cs="Times New Roman"/>
          <w:i/>
          <w:spacing w:val="-5"/>
          <w:sz w:val="18"/>
          <w:szCs w:val="16"/>
          <w:lang w:eastAsia="ru-RU"/>
        </w:rPr>
        <w:t xml:space="preserve">, </w:t>
      </w:r>
      <w:r w:rsidRPr="00641488">
        <w:rPr>
          <w:rFonts w:ascii="Times New Roman" w:eastAsia="Times New Roman" w:hAnsi="Times New Roman" w:cs="Times New Roman"/>
          <w:i/>
          <w:spacing w:val="-5"/>
          <w:sz w:val="18"/>
          <w:szCs w:val="16"/>
          <w:lang w:val="en-US" w:eastAsia="ru-RU"/>
        </w:rPr>
        <w:t>MFIX</w:t>
      </w:r>
      <w:r w:rsidRPr="00641488">
        <w:rPr>
          <w:rFonts w:ascii="Times New Roman" w:eastAsia="Times New Roman" w:hAnsi="Times New Roman" w:cs="Times New Roman"/>
          <w:i/>
          <w:spacing w:val="-5"/>
          <w:sz w:val="18"/>
          <w:szCs w:val="16"/>
          <w:lang w:eastAsia="ru-RU"/>
        </w:rPr>
        <w:t xml:space="preserve"> </w:t>
      </w:r>
      <w:r w:rsidRPr="00641488">
        <w:rPr>
          <w:rFonts w:ascii="Times New Roman" w:eastAsia="Times New Roman" w:hAnsi="Times New Roman" w:cs="Times New Roman"/>
          <w:i/>
          <w:spacing w:val="-5"/>
          <w:sz w:val="18"/>
          <w:szCs w:val="16"/>
          <w:lang w:val="en-US" w:eastAsia="ru-RU"/>
        </w:rPr>
        <w:t>Transactional</w:t>
      </w:r>
      <w:r w:rsidRPr="00641488">
        <w:rPr>
          <w:rFonts w:ascii="Times New Roman" w:eastAsia="Times New Roman" w:hAnsi="Times New Roman" w:cs="Times New Roman"/>
          <w:i/>
          <w:spacing w:val="-5"/>
          <w:sz w:val="18"/>
          <w:szCs w:val="16"/>
          <w:lang w:eastAsia="ru-RU"/>
        </w:rPr>
        <w:t xml:space="preserve">, </w:t>
      </w:r>
      <w:r w:rsidRPr="00641488">
        <w:rPr>
          <w:rFonts w:ascii="Times New Roman" w:eastAsia="Times New Roman" w:hAnsi="Times New Roman" w:cs="Times New Roman"/>
          <w:i/>
          <w:spacing w:val="-5"/>
          <w:sz w:val="18"/>
          <w:szCs w:val="16"/>
          <w:lang w:val="en-US" w:eastAsia="ru-RU"/>
        </w:rPr>
        <w:t>Hosted</w:t>
      </w:r>
      <w:r w:rsidRPr="00641488">
        <w:rPr>
          <w:rFonts w:ascii="Times New Roman" w:eastAsia="Times New Roman" w:hAnsi="Times New Roman" w:cs="Times New Roman"/>
          <w:i/>
          <w:spacing w:val="-5"/>
          <w:sz w:val="18"/>
          <w:szCs w:val="16"/>
          <w:lang w:eastAsia="ru-RU"/>
        </w:rPr>
        <w:t xml:space="preserve"> </w:t>
      </w:r>
      <w:proofErr w:type="spellStart"/>
      <w:r w:rsidRPr="00641488">
        <w:rPr>
          <w:rFonts w:ascii="Times New Roman" w:eastAsia="Times New Roman" w:hAnsi="Times New Roman" w:cs="Times New Roman"/>
          <w:i/>
          <w:spacing w:val="-5"/>
          <w:sz w:val="18"/>
          <w:szCs w:val="16"/>
          <w:lang w:val="en-US" w:eastAsia="ru-RU"/>
        </w:rPr>
        <w:t>ASTSBridge</w:t>
      </w:r>
      <w:proofErr w:type="spellEnd"/>
      <w:r w:rsidRPr="00641488">
        <w:rPr>
          <w:rFonts w:ascii="Times New Roman" w:eastAsia="Times New Roman" w:hAnsi="Times New Roman" w:cs="Times New Roman"/>
          <w:i/>
          <w:spacing w:val="-5"/>
          <w:sz w:val="18"/>
          <w:szCs w:val="16"/>
          <w:lang w:eastAsia="ru-RU"/>
        </w:rPr>
        <w:t xml:space="preserve">, </w:t>
      </w:r>
      <w:r w:rsidRPr="00641488">
        <w:rPr>
          <w:rFonts w:ascii="Times New Roman" w:eastAsia="Times New Roman" w:hAnsi="Times New Roman" w:cs="Times New Roman"/>
          <w:i/>
          <w:spacing w:val="-5"/>
          <w:sz w:val="18"/>
          <w:szCs w:val="16"/>
          <w:lang w:val="en-US" w:eastAsia="ru-RU"/>
        </w:rPr>
        <w:t>WEB</w:t>
      </w:r>
      <w:r w:rsidRPr="00641488">
        <w:rPr>
          <w:rFonts w:ascii="Times New Roman" w:eastAsia="Times New Roman" w:hAnsi="Times New Roman" w:cs="Times New Roman"/>
          <w:i/>
          <w:spacing w:val="-5"/>
          <w:sz w:val="18"/>
          <w:szCs w:val="16"/>
          <w:lang w:eastAsia="ru-RU"/>
        </w:rPr>
        <w:t>2</w:t>
      </w:r>
      <w:r w:rsidRPr="00641488">
        <w:rPr>
          <w:rFonts w:ascii="Times New Roman" w:eastAsia="Times New Roman" w:hAnsi="Times New Roman" w:cs="Times New Roman"/>
          <w:i/>
          <w:spacing w:val="-5"/>
          <w:sz w:val="18"/>
          <w:szCs w:val="16"/>
          <w:lang w:val="en-US" w:eastAsia="ru-RU"/>
        </w:rPr>
        <w:t>L</w:t>
      </w:r>
      <w:r w:rsidRPr="00641488">
        <w:rPr>
          <w:rFonts w:ascii="Times New Roman" w:eastAsia="Times New Roman" w:hAnsi="Times New Roman" w:cs="Times New Roman"/>
          <w:i/>
          <w:spacing w:val="-5"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:rsidR="00F875D3" w:rsidRPr="00E224EB" w:rsidRDefault="00F875D3" w:rsidP="00F875D3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:rsidR="00622D89" w:rsidRPr="00641488" w:rsidRDefault="00622D89" w:rsidP="00641488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bookmarkStart w:id="1" w:name="_Hlk11149203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  <w:bookmarkEnd w:id="1"/>
    </w:p>
    <w:sectPr w:rsidR="00622D89" w:rsidRPr="00641488" w:rsidSect="00503ED9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1FD4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4430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A7A5E"/>
    <w:multiLevelType w:val="hybridMultilevel"/>
    <w:tmpl w:val="597A33CA"/>
    <w:lvl w:ilvl="0" w:tplc="5EB81FB8">
      <w:start w:val="1"/>
      <w:numFmt w:val="upperLetter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10BAC"/>
    <w:multiLevelType w:val="hybridMultilevel"/>
    <w:tmpl w:val="6C881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FC04A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5F"/>
    <w:rsid w:val="00000A0A"/>
    <w:rsid w:val="00017B79"/>
    <w:rsid w:val="00022F51"/>
    <w:rsid w:val="000521A6"/>
    <w:rsid w:val="00052DCB"/>
    <w:rsid w:val="00053055"/>
    <w:rsid w:val="00057F74"/>
    <w:rsid w:val="000B160C"/>
    <w:rsid w:val="000C71A0"/>
    <w:rsid w:val="0017466E"/>
    <w:rsid w:val="001A505D"/>
    <w:rsid w:val="001B58D2"/>
    <w:rsid w:val="002268E4"/>
    <w:rsid w:val="00254701"/>
    <w:rsid w:val="00294D86"/>
    <w:rsid w:val="002C7A5D"/>
    <w:rsid w:val="00365954"/>
    <w:rsid w:val="0039058C"/>
    <w:rsid w:val="003B344D"/>
    <w:rsid w:val="004B4038"/>
    <w:rsid w:val="005037A4"/>
    <w:rsid w:val="00503ED9"/>
    <w:rsid w:val="00622D89"/>
    <w:rsid w:val="00641488"/>
    <w:rsid w:val="0064618E"/>
    <w:rsid w:val="006710C4"/>
    <w:rsid w:val="006A3855"/>
    <w:rsid w:val="00850CD0"/>
    <w:rsid w:val="008B56A1"/>
    <w:rsid w:val="009820A2"/>
    <w:rsid w:val="00A15FF7"/>
    <w:rsid w:val="00A47873"/>
    <w:rsid w:val="00AA520F"/>
    <w:rsid w:val="00AD2A24"/>
    <w:rsid w:val="00B35901"/>
    <w:rsid w:val="00B7728B"/>
    <w:rsid w:val="00BA2553"/>
    <w:rsid w:val="00C418C3"/>
    <w:rsid w:val="00C73406"/>
    <w:rsid w:val="00D202CE"/>
    <w:rsid w:val="00D45674"/>
    <w:rsid w:val="00DB1528"/>
    <w:rsid w:val="00E224EB"/>
    <w:rsid w:val="00E36ED7"/>
    <w:rsid w:val="00EC125F"/>
    <w:rsid w:val="00ED4783"/>
    <w:rsid w:val="00F8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9A87"/>
  <w15:chartTrackingRefBased/>
  <w15:docId w15:val="{A5243A1F-7A37-437E-84A8-D5ADA705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dcterms:created xsi:type="dcterms:W3CDTF">2020-01-29T12:46:00Z</dcterms:created>
  <dcterms:modified xsi:type="dcterms:W3CDTF">2020-02-10T09:22:00Z</dcterms:modified>
</cp:coreProperties>
</file>