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6AAEC1C3" w14:textId="0821ABEA" w:rsidR="00496017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7901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D4C3692" w14:textId="6081926F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D66BFB" w14:textId="1BB00EBF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F9806E" w14:textId="645DA980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1C0ECBB" w14:textId="68B023FC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1468392" w14:textId="664B9A50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9325660" w14:textId="06B43207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B2885A7" w14:textId="4ECC1282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9C3D45" w14:textId="0894FD0A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0E76598" w14:textId="0C5E17E2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6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3156DB" w14:textId="0196DEA1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7DDD2D8" w14:textId="267057A8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3EE86A7" w14:textId="0535D489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0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0B09ADF" w14:textId="6882DBAB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1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2322D90" w14:textId="13837D5E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A0AAAE7" w14:textId="2E0AAE13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64B4599" w14:textId="29F3A691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0B9DBB7" w14:textId="3F129FA8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52EF338" w14:textId="148C4131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356903" w14:textId="71054151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D0A5E60" w14:textId="149D938E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8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1D34AE3" w14:textId="2D771342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1ECC147" w14:textId="285454CF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BFA053" w14:textId="0549A3CC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7680B1" w14:textId="0887E8DC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933FFC3" w14:textId="3D02A0E0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E7A03F" w14:textId="56F98CC3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2FB8ADF" w14:textId="0F78C84A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70B5BC3" w14:textId="36879F9B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6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9CC1E01" w14:textId="0C622DC8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6A80839" w14:textId="25455E8F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7502FED" w14:textId="05CC83A4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4B59EE" w14:textId="2FD82271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19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7C60090" w14:textId="1BCF71A9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106CF4" w14:textId="54ECECA8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2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B30A1EA" w14:textId="2FC91885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3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3C0363E" w14:textId="42B0337B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4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EDD71E" w14:textId="39DE74D7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5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6277A2" w14:textId="2CC76D00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6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94649B" w14:textId="2E07BCD0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7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E47796" w14:textId="5B00E286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8CC70D5" w14:textId="71F3916F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11962F" w14:textId="652CC771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BBB7E2F" w14:textId="2DAC01F0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E4CD9A" w14:textId="7EDB483D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2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EB088F3" w14:textId="06996DC9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582C3B8" w14:textId="55C04F06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4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9B43FC" w14:textId="25909A3F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5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38BE1BB" w14:textId="73CB7AFC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85F8BD7" w14:textId="170271BE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8486D5" w14:textId="4CCDB7BA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8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B35570C" w14:textId="397AF5B6" w:rsidR="00496017" w:rsidRDefault="00772E1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592DA5" w14:textId="3A38ED20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038D4F4" w14:textId="4FF3AB1B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4E6F73" w14:textId="330F7BC4" w:rsidR="00496017" w:rsidRDefault="00772E1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07179017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: Internet Explorer </w:t>
      </w:r>
      <w:r w:rsidRPr="008F3C5A">
        <w:rPr>
          <w:rFonts w:ascii="Times New Roman" w:hAnsi="Times New Roman"/>
          <w:sz w:val="24"/>
          <w:szCs w:val="24"/>
        </w:rPr>
        <w:t>версии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9.0 </w:t>
      </w:r>
      <w:r w:rsidRPr="008F3C5A">
        <w:rPr>
          <w:rFonts w:ascii="Times New Roman" w:hAnsi="Times New Roman"/>
          <w:sz w:val="24"/>
          <w:szCs w:val="24"/>
        </w:rPr>
        <w:t>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F3C5A">
        <w:rPr>
          <w:rFonts w:ascii="Times New Roman" w:hAnsi="Times New Roman"/>
          <w:sz w:val="24"/>
          <w:szCs w:val="24"/>
        </w:rPr>
        <w:t>выше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Chrome.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07179018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772E1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772E1F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772E1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772E1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772E1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772E1F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772E1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772E1F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772E1F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772E1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772E1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>Расчет рисков по неторгуемым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07179019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07179020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Скаченный документ имеет расширение </w:t>
      </w:r>
      <w:proofErr w:type="gramStart"/>
      <w:r w:rsidRPr="00A23834">
        <w:rPr>
          <w:rStyle w:val="apple-style-span"/>
          <w:rFonts w:ascii="Times New Roman" w:hAnsi="Times New Roman"/>
          <w:szCs w:val="24"/>
        </w:rPr>
        <w:t>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proofErr w:type="gramEnd"/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  </w:t>
      </w:r>
      <w:r w:rsidR="00436BB5" w:rsidRPr="00436BB5">
        <w:rPr>
          <w:rStyle w:val="a3"/>
          <w:rFonts w:ascii="Times New Roman" w:hAnsi="Times New Roman"/>
          <w:szCs w:val="24"/>
        </w:rPr>
        <w:t>Гилод Е.</w:t>
      </w:r>
      <w:r w:rsidR="00436BB5">
        <w:rPr>
          <w:rStyle w:val="a3"/>
          <w:rFonts w:ascii="Times New Roman" w:hAnsi="Times New Roman"/>
          <w:szCs w:val="24"/>
        </w:rPr>
        <w:t>А.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07179021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"FTPSReportsDownloader"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07179022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505356846"/>
      <w:bookmarkStart w:id="9" w:name="_Toc107179023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505356847"/>
      <w:bookmarkStart w:id="11" w:name="_Toc107179024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505356848"/>
      <w:bookmarkStart w:id="13" w:name="_Toc107179025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505356849"/>
      <w:bookmarkStart w:id="15" w:name="_Toc10717902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07179027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35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 </w:t>
      </w:r>
      <w:r w:rsidR="00436BB5">
        <w:rPr>
          <w:rStyle w:val="a3"/>
          <w:rFonts w:ascii="Times New Roman" w:hAnsi="Times New Roman"/>
        </w:rPr>
        <w:t>Гилод Е.А.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07179028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CB639B">
        <w:tc>
          <w:tcPr>
            <w:tcW w:w="2976" w:type="dxa"/>
          </w:tcPr>
          <w:p w14:paraId="2A23783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CB639B">
        <w:tc>
          <w:tcPr>
            <w:tcW w:w="2976" w:type="dxa"/>
          </w:tcPr>
          <w:p w14:paraId="0B22179C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CB639B">
        <w:tc>
          <w:tcPr>
            <w:tcW w:w="2976" w:type="dxa"/>
          </w:tcPr>
          <w:p w14:paraId="7434E7CB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lastRenderedPageBreak/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07179030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07179031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</w:t>
      </w:r>
      <w:proofErr w:type="gramStart"/>
      <w:r w:rsidRPr="006F41F7">
        <w:rPr>
          <w:rStyle w:val="apple-style-span"/>
          <w:rFonts w:ascii="Times New Roman" w:hAnsi="Times New Roman"/>
          <w:color w:val="000000"/>
          <w:szCs w:val="24"/>
        </w:rPr>
        <w:t>Т.е.</w:t>
      </w:r>
      <w:proofErr w:type="gramEnd"/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07179032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83367DB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48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Зашифроваться</w:t>
      </w:r>
      <w:r w:rsidRPr="006F41F7">
        <w:rPr>
          <w:rStyle w:val="apple-style-span"/>
          <w:rFonts w:ascii="Times New Roman" w:hAnsi="Times New Roman"/>
        </w:rPr>
        <w:t xml:space="preserve"> файл 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07179033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07179034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07179035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07179036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 xml:space="preserve">Активный кабинет, </w:t>
            </w:r>
            <w:proofErr w:type="gramStart"/>
            <w:r w:rsidRPr="006F41F7">
              <w:rPr>
                <w:rFonts w:ascii="Times New Roman" w:hAnsi="Times New Roman"/>
              </w:rPr>
              <w:t>т.е.</w:t>
            </w:r>
            <w:proofErr w:type="gramEnd"/>
            <w:r w:rsidRPr="006F41F7">
              <w:rPr>
                <w:rFonts w:ascii="Times New Roman" w:hAnsi="Times New Roman"/>
              </w:rPr>
              <w:t xml:space="preserve">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>ругие web-сервисы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07179037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07179038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07179039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07179040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0717904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proofErr w:type="gramStart"/>
      <w:r>
        <w:rPr>
          <w:rStyle w:val="apple-style-span"/>
          <w:rFonts w:ascii="Times New Roman" w:hAnsi="Times New Roman"/>
          <w:color w:val="000000"/>
          <w:szCs w:val="24"/>
        </w:rPr>
        <w:t>информацию</w:t>
      </w:r>
      <w:proofErr w:type="gramEnd"/>
      <w:r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07179042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07179043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07179044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62FB32A0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8" w:name="_Toc505356867"/>
      <w:bookmarkStart w:id="59" w:name="_Toc107179045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«Справка о нормативах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8"/>
      <w:bookmarkEnd w:id="59"/>
    </w:p>
    <w:p w14:paraId="59D2090D" w14:textId="77777777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0" w:name="_Toc10717904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0"/>
    </w:p>
    <w:p w14:paraId="7332869F" w14:textId="77777777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не кредитной организацией</w:t>
      </w:r>
      <w:r w:rsidR="00C02698">
        <w:rPr>
          <w:rFonts w:ascii="Times New Roman" w:hAnsi="Times New Roman"/>
        </w:rPr>
        <w:t>.</w:t>
      </w:r>
    </w:p>
    <w:p w14:paraId="7463876E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>Для не</w:t>
      </w:r>
      <w:r w:rsidR="00C1594F">
        <w:rPr>
          <w:rFonts w:ascii="Times New Roman" w:hAnsi="Times New Roman"/>
          <w:b/>
        </w:rPr>
        <w:t xml:space="preserve"> </w:t>
      </w:r>
      <w:r w:rsidRPr="00C02698">
        <w:rPr>
          <w:rFonts w:ascii="Times New Roman" w:hAnsi="Times New Roman"/>
          <w:b/>
        </w:rPr>
        <w:t>кредитных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(eXtensible Business Reporting Language)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нажатию кнопки «Загрузить» откроется окно выбора файла(-ов)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lastRenderedPageBreak/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2C472F1A" w14:textId="77777777" w:rsidR="009D14CD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1E6CB17" w14:textId="77777777" w:rsidR="009D14CD" w:rsidRPr="00723BF7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каждого вида организации (Профучастники, НПФ, Страховые компании и </w:t>
      </w:r>
      <w:proofErr w:type="gramStart"/>
      <w:r>
        <w:rPr>
          <w:rFonts w:ascii="Times New Roman" w:hAnsi="Times New Roman"/>
        </w:rPr>
        <w:t>т.д.</w:t>
      </w:r>
      <w:proofErr w:type="gramEnd"/>
      <w:r>
        <w:rPr>
          <w:rFonts w:ascii="Times New Roman" w:hAnsi="Times New Roman"/>
        </w:rPr>
        <w:t>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7A5" w14:textId="77777777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A60B26A" w14:textId="7777777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>е 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77777777" w:rsidR="00C02698" w:rsidRP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1" w:name="_Toc107179047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1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42199A0E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2" w:name="_Toc107179048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Справка о нормативах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2"/>
    </w:p>
    <w:p w14:paraId="6B37D197" w14:textId="77777777" w:rsidR="00E42F28" w:rsidRDefault="00E42F2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доступен только кредитным организациям и предназначен для ежемесячной отправки данных Участника о нормативах. Страница подраздела имеет следующий вид:</w:t>
      </w:r>
    </w:p>
    <w:p w14:paraId="57708B22" w14:textId="77777777" w:rsidR="00E42F28" w:rsidRDefault="0043536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FD1D63" wp14:editId="165D64F1">
            <wp:extent cx="4362786" cy="368686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6" cy="3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8C2B" w14:textId="77777777" w:rsidR="002A2890" w:rsidRPr="002A2890" w:rsidRDefault="002A2890" w:rsidP="002A2890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3" w:name="_Toc107179049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0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3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1702A112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A23834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1" w:history="1">
        <w:r w:rsidRPr="00A23834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A23834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2" w:history="1">
        <w:r w:rsidRPr="00A23834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A23834">
        <w:rPr>
          <w:rFonts w:ascii="Times New Roman" w:hAnsi="Times New Roman"/>
          <w:noProof/>
          <w:lang w:eastAsia="ru-RU"/>
        </w:rPr>
        <w:t>".</w:t>
      </w:r>
    </w:p>
    <w:p w14:paraId="5AE9F4C6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Документ может быть подписан ЭП с любой областью действия. </w:t>
      </w:r>
    </w:p>
    <w:p w14:paraId="5C602379" w14:textId="77777777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</w:t>
      </w:r>
      <w:r w:rsidR="00436BB5">
        <w:rPr>
          <w:rStyle w:val="a3"/>
          <w:rFonts w:ascii="Times New Roman" w:hAnsi="Times New Roman"/>
        </w:rPr>
        <w:t xml:space="preserve"> Гилод Е.А.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4" w:name="_Toc107179050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4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7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056BB49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8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9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5" w:name="_Toc107179051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5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6" w:name="_Toc505356874"/>
      <w:bookmarkStart w:id="67" w:name="_Toc107179052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«Акт на ПО»</w:t>
      </w:r>
      <w:bookmarkEnd w:id="66"/>
      <w:bookmarkEnd w:id="67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8" w:name="_Toc505356875"/>
      <w:bookmarkStart w:id="69" w:name="_Toc107179053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8"/>
      <w:bookmarkEnd w:id="69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0" w:name="_Toc505356876"/>
      <w:bookmarkStart w:id="71" w:name="_Toc107179054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70"/>
      <w:bookmarkEnd w:id="71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2" w:name="_Toc505356877"/>
      <w:bookmarkStart w:id="73" w:name="_Toc107179055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72"/>
      <w:bookmarkEnd w:id="73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4" w:name="_Toc505356878"/>
      <w:bookmarkStart w:id="75" w:name="_Toc107179056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4"/>
      <w:bookmarkEnd w:id="75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6" w:name="_Toc505356879"/>
      <w:bookmarkStart w:id="77" w:name="_Toc107179057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6"/>
      <w:bookmarkEnd w:id="77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 xml:space="preserve">получить информацию </w:t>
      </w:r>
      <w:proofErr w:type="gramStart"/>
      <w:r w:rsidRPr="00594114">
        <w:rPr>
          <w:rFonts w:ascii="Times New Roman" w:hAnsi="Times New Roman"/>
        </w:rPr>
        <w:t>о всех</w:t>
      </w:r>
      <w:proofErr w:type="gramEnd"/>
      <w:r w:rsidRPr="00594114">
        <w:rPr>
          <w:rFonts w:ascii="Times New Roman" w:hAnsi="Times New Roman"/>
        </w:rPr>
        <w:t xml:space="preserve">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7777777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0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8" w:name="_Toc458498104"/>
      <w:bookmarkStart w:id="79" w:name="_Toc107179058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8"/>
      <w:bookmarkEnd w:id="79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80" w:name="_Toc107179059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80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1" w:name="_Toc505356882"/>
      <w:bookmarkStart w:id="82" w:name="_Toc107179060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81"/>
      <w:bookmarkEnd w:id="82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3" w:name="_Toc505356883"/>
      <w:bookmarkStart w:id="84" w:name="_Toc10717906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3"/>
      <w:bookmarkEnd w:id="84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5" w:name="_Toc505356884"/>
      <w:bookmarkStart w:id="86" w:name="_Toc107179062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5"/>
      <w:bookmarkEnd w:id="86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7" w:name="_Toc107179063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7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1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8" w:name="_Toc107179064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8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2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3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9" w:name="_Toc107179065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9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90" w:name="_Toc107179066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90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</w:t>
      </w:r>
      <w:proofErr w:type="gramStart"/>
      <w:r w:rsidRPr="00A23834">
        <w:rPr>
          <w:rFonts w:ascii="Times New Roman" w:hAnsi="Times New Roman"/>
        </w:rPr>
        <w:t>звездочек</w:t>
      </w:r>
      <w:proofErr w:type="gramEnd"/>
      <w:r w:rsidRPr="00A23834">
        <w:rPr>
          <w:rFonts w:ascii="Times New Roman" w:hAnsi="Times New Roman"/>
        </w:rPr>
        <w:t xml:space="preserve">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Кликните по ссылке «</w:t>
      </w:r>
      <w:hyperlink r:id="rId75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6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1" w:name="_Toc107179067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91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92" w:name="_Toc107179068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92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3" w:name="_Toc107179069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3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8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lastRenderedPageBreak/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4" w:name="_Toc107179070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4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580830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580830">
        <w:tc>
          <w:tcPr>
            <w:tcW w:w="3402" w:type="dxa"/>
          </w:tcPr>
          <w:p w14:paraId="5CD40382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580830">
        <w:tc>
          <w:tcPr>
            <w:tcW w:w="3402" w:type="dxa"/>
          </w:tcPr>
          <w:p w14:paraId="093B68A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580830">
        <w:tc>
          <w:tcPr>
            <w:tcW w:w="3402" w:type="dxa"/>
          </w:tcPr>
          <w:p w14:paraId="29A8730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5" w:name="_Раздел_«Отчеты»"/>
      <w:bookmarkStart w:id="96" w:name="_Раздел_«Техническое_обслуживание»"/>
      <w:bookmarkStart w:id="97" w:name="_Раздел_«ОТС»"/>
      <w:bookmarkStart w:id="98" w:name="_Раздел_«Персональный_менеджер»"/>
      <w:bookmarkStart w:id="99" w:name="_Приложение_№1"/>
      <w:bookmarkStart w:id="100" w:name="_Toc107179071"/>
      <w:bookmarkEnd w:id="95"/>
      <w:bookmarkEnd w:id="96"/>
      <w:bookmarkEnd w:id="97"/>
      <w:bookmarkEnd w:id="98"/>
      <w:bookmarkEnd w:id="99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100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D127CEE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  <w:r w:rsidR="00D2273F">
        <w:rPr>
          <w:rFonts w:ascii="Times New Roman" w:hAnsi="Times New Roman" w:cs="Times New Roman"/>
          <w:sz w:val="22"/>
          <w:szCs w:val="24"/>
        </w:rPr>
        <w:t xml:space="preserve"> В случаях, когда </w:t>
      </w:r>
      <w:r w:rsidR="005B62F7">
        <w:rPr>
          <w:rFonts w:ascii="Times New Roman" w:hAnsi="Times New Roman" w:cs="Times New Roman"/>
          <w:sz w:val="22"/>
          <w:szCs w:val="24"/>
        </w:rPr>
        <w:t xml:space="preserve">один и тот же </w:t>
      </w:r>
      <w:r w:rsidR="00D2273F">
        <w:rPr>
          <w:rFonts w:ascii="Times New Roman" w:hAnsi="Times New Roman" w:cs="Times New Roman"/>
          <w:sz w:val="22"/>
          <w:szCs w:val="24"/>
        </w:rPr>
        <w:t xml:space="preserve">пользователь является представителем двух и более компаний, при регистрации на сервисе </w:t>
      </w:r>
      <w:proofErr w:type="gramStart"/>
      <w:r w:rsidR="00D2273F">
        <w:rPr>
          <w:rFonts w:ascii="Times New Roman" w:hAnsi="Times New Roman" w:cs="Times New Roman"/>
          <w:sz w:val="22"/>
          <w:szCs w:val="24"/>
          <w:lang w:val="en-US"/>
        </w:rPr>
        <w:t>passport</w:t>
      </w:r>
      <w:r w:rsidR="00D2273F" w:rsidRPr="00954AD6">
        <w:rPr>
          <w:rFonts w:ascii="Times New Roman" w:hAnsi="Times New Roman" w:cs="Times New Roman"/>
          <w:sz w:val="22"/>
          <w:szCs w:val="24"/>
        </w:rPr>
        <w:t>.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moex</w:t>
      </w:r>
      <w:proofErr w:type="gramEnd"/>
      <w:r w:rsidR="00D2273F">
        <w:rPr>
          <w:rFonts w:ascii="Times New Roman" w:hAnsi="Times New Roman" w:cs="Times New Roman"/>
          <w:sz w:val="22"/>
          <w:szCs w:val="24"/>
        </w:rPr>
        <w:t xml:space="preserve"> от каждой из компаний такой представитель обязан использовать  уникальные адреса электронной почты. При совпадении адресов электронной почты, ранее полученный доступ к ЛКУ будет заблокирован.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61E0557B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4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</w:t>
      </w:r>
      <w:r w:rsidR="005A0378">
        <w:rPr>
          <w:rFonts w:ascii="Times New Roman" w:hAnsi="Times New Roman" w:cs="Times New Roman"/>
          <w:sz w:val="22"/>
          <w:szCs w:val="24"/>
        </w:rPr>
        <w:t xml:space="preserve"> </w:t>
      </w:r>
      <w:r w:rsidR="005A0378" w:rsidRPr="005A0378">
        <w:rPr>
          <w:rFonts w:ascii="Times New Roman" w:hAnsi="Times New Roman" w:cs="Times New Roman"/>
          <w:sz w:val="22"/>
          <w:szCs w:val="24"/>
        </w:rPr>
        <w:t xml:space="preserve">(в любом из двух буллитов указанного пункта) </w:t>
      </w:r>
      <w:r w:rsidR="00D85043" w:rsidRPr="00737A09">
        <w:rPr>
          <w:rFonts w:ascii="Times New Roman" w:hAnsi="Times New Roman" w:cs="Times New Roman"/>
          <w:sz w:val="22"/>
          <w:szCs w:val="24"/>
        </w:rPr>
        <w:t>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5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954AD6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>
              <w:rPr>
                <w:rFonts w:ascii="Times New Roman" w:hAnsi="Times New Roman"/>
                <w:color w:val="262626"/>
                <w:sz w:val="20"/>
              </w:rPr>
              <w:t>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7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8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 w:rsidRPr="00933D39">
              <w:rPr>
                <w:rFonts w:ascii="Times New Roman" w:hAnsi="Times New Roman"/>
                <w:color w:val="262626"/>
                <w:sz w:val="20"/>
              </w:rPr>
              <w:t>33-77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 w:rsidRPr="00933D39">
              <w:rPr>
                <w:rFonts w:ascii="Times New Roman" w:hAnsi="Times New Roman"/>
                <w:color w:val="262626"/>
                <w:sz w:val="20"/>
              </w:rPr>
              <w:t>12-20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0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 xml:space="preserve">ел.: +7 (495) 363-32-32, доб. </w:t>
            </w:r>
            <w:proofErr w:type="gramStart"/>
            <w:r>
              <w:rPr>
                <w:rFonts w:ascii="Times New Roman" w:hAnsi="Times New Roman"/>
                <w:color w:val="262626"/>
                <w:sz w:val="20"/>
              </w:rPr>
              <w:t>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101" w:name="_Приложение_№2"/>
      <w:bookmarkStart w:id="102" w:name="_Toc107179072"/>
      <w:bookmarkEnd w:id="101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102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ИНН_________________, ОГРН _______________________________, просит предоставить доступ к информационному </w:t>
      </w:r>
      <w:proofErr w:type="gramStart"/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обеспечению  «</w:t>
      </w:r>
      <w:proofErr w:type="gramEnd"/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3B3B184F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  <w:r w:rsidR="005B62F7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1A0CDD4A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2B32" w14:textId="77777777" w:rsidR="00772E1F" w:rsidRDefault="00772E1F" w:rsidP="00140191">
      <w:pPr>
        <w:spacing w:after="0" w:line="240" w:lineRule="auto"/>
      </w:pPr>
      <w:r>
        <w:separator/>
      </w:r>
    </w:p>
  </w:endnote>
  <w:endnote w:type="continuationSeparator" w:id="0">
    <w:p w14:paraId="46534321" w14:textId="77777777" w:rsidR="00772E1F" w:rsidRDefault="00772E1F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77777777" w:rsidR="003801C1" w:rsidRPr="003D09BF" w:rsidRDefault="003801C1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6227" w14:textId="77777777" w:rsidR="00772E1F" w:rsidRDefault="00772E1F" w:rsidP="00140191">
      <w:pPr>
        <w:spacing w:after="0" w:line="240" w:lineRule="auto"/>
      </w:pPr>
      <w:r>
        <w:separator/>
      </w:r>
    </w:p>
  </w:footnote>
  <w:footnote w:type="continuationSeparator" w:id="0">
    <w:p w14:paraId="67910B27" w14:textId="77777777" w:rsidR="00772E1F" w:rsidRDefault="00772E1F" w:rsidP="00140191">
      <w:pPr>
        <w:spacing w:after="0" w:line="240" w:lineRule="auto"/>
      </w:pPr>
      <w:r>
        <w:continuationSeparator/>
      </w:r>
    </w:p>
  </w:footnote>
  <w:footnote w:id="1">
    <w:p w14:paraId="7C33692C" w14:textId="68D6B1EF" w:rsidR="005B62F7" w:rsidRDefault="005B62F7">
      <w:pPr>
        <w:pStyle w:val="afa"/>
      </w:pPr>
      <w:r>
        <w:rPr>
          <w:rStyle w:val="afc"/>
        </w:rPr>
        <w:footnoteRef/>
      </w:r>
      <w:r>
        <w:t xml:space="preserve"> Указывается уникальный адрес электронной почты, не совпадающий с адресом, ранее зарегистрированным пользователем</w:t>
      </w:r>
      <w:r w:rsidRPr="00954AD6">
        <w:t xml:space="preserve"> </w:t>
      </w:r>
      <w:r>
        <w:t xml:space="preserve">через сервис </w:t>
      </w:r>
      <w:proofErr w:type="gramStart"/>
      <w:r>
        <w:rPr>
          <w:lang w:val="en-US"/>
        </w:rPr>
        <w:t>passport</w:t>
      </w:r>
      <w:r w:rsidRPr="00954AD6">
        <w:t>.</w:t>
      </w:r>
      <w:r>
        <w:rPr>
          <w:lang w:val="en-US"/>
        </w:rPr>
        <w:t>moex</w:t>
      </w:r>
      <w:proofErr w:type="gramEnd"/>
      <w:r w:rsidRPr="00954AD6">
        <w:t xml:space="preserve"> </w:t>
      </w:r>
      <w:r>
        <w:t>как представителем данного Участника или иных Участников.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115F8B"/>
    <w:rsid w:val="00140191"/>
    <w:rsid w:val="00145127"/>
    <w:rsid w:val="00151B76"/>
    <w:rsid w:val="00155C6B"/>
    <w:rsid w:val="00184861"/>
    <w:rsid w:val="0018713C"/>
    <w:rsid w:val="001901BC"/>
    <w:rsid w:val="00193B7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76743"/>
    <w:rsid w:val="003801C1"/>
    <w:rsid w:val="003A0D1D"/>
    <w:rsid w:val="003A6735"/>
    <w:rsid w:val="003A6D47"/>
    <w:rsid w:val="003A76DA"/>
    <w:rsid w:val="003D0B08"/>
    <w:rsid w:val="003D4037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0378"/>
    <w:rsid w:val="005A26A0"/>
    <w:rsid w:val="005A39E7"/>
    <w:rsid w:val="005B5FBF"/>
    <w:rsid w:val="005B62F7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D1B10"/>
    <w:rsid w:val="006D3A7D"/>
    <w:rsid w:val="006E03A3"/>
    <w:rsid w:val="006F41F7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2E1F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54AD6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E1E2A"/>
    <w:rsid w:val="00CF5507"/>
    <w:rsid w:val="00CF746A"/>
    <w:rsid w:val="00D05DDD"/>
    <w:rsid w:val="00D2273F"/>
    <w:rsid w:val="00D41D3F"/>
    <w:rsid w:val="00D678B7"/>
    <w:rsid w:val="00D756BC"/>
    <w:rsid w:val="00D81D76"/>
    <w:rsid w:val="00D85043"/>
    <w:rsid w:val="00D85E5B"/>
    <w:rsid w:val="00DA3643"/>
    <w:rsid w:val="00DC09C8"/>
    <w:rsid w:val="00DD39B7"/>
    <w:rsid w:val="00DD4191"/>
    <w:rsid w:val="00DD67D1"/>
    <w:rsid w:val="00DE2FF7"/>
    <w:rsid w:val="00DE460A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C6883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9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semiHidden/>
    <w:unhideWhenUsed/>
    <w:rsid w:val="005B62F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5B62F7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5B62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://fs.moex.com/files/13856/22078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://fs.moex.com/files/13856/22078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27.png"/><Relationship Id="rId68" Type="http://schemas.openxmlformats.org/officeDocument/2006/relationships/hyperlink" Target="http://fs.moex.com/files/13856/22078" TargetMode="External"/><Relationship Id="rId76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4" Type="http://schemas.openxmlformats.org/officeDocument/2006/relationships/hyperlink" Target="http://fs.moex.com/files/14535/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ftp://ftp.moex.com/pub/support/OTC/OTC_Web.pdf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hyperlink" Target="mailto:do-not-reply@moex.com" TargetMode="External"/><Relationship Id="rId74" Type="http://schemas.openxmlformats.org/officeDocument/2006/relationships/image" Target="media/image30.jpeg"/><Relationship Id="rId79" Type="http://schemas.openxmlformats.org/officeDocument/2006/relationships/image" Target="media/image32.png"/><Relationship Id="rId87" Type="http://schemas.openxmlformats.org/officeDocument/2006/relationships/hyperlink" Target="mailto:contact@moex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s.moex.com/files/13856/22078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billing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://fs.moex.com/files/13856/22079" TargetMode="External"/><Relationship Id="rId77" Type="http://schemas.openxmlformats.org/officeDocument/2006/relationships/image" Target="media/image31.png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http://beta.moex.com/moexboard/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rts.micex.ru/files/861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fondinnfb@ex.micex.ru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://fs.moex.com/files/13856/22079" TargetMode="External"/><Relationship Id="rId70" Type="http://schemas.openxmlformats.org/officeDocument/2006/relationships/hyperlink" Target="http://fs.moex.com/files/15280/" TargetMode="External"/><Relationship Id="rId75" Type="http://schemas.openxmlformats.org/officeDocument/2006/relationships/hyperlink" Target="http://dev.cabinet.moex.com/senddocuments/send_docs/message" TargetMode="External"/><Relationship Id="rId83" Type="http://schemas.openxmlformats.org/officeDocument/2006/relationships/hyperlink" Target="https://passport.moex.com/registration" TargetMode="External"/><Relationship Id="rId88" Type="http://schemas.openxmlformats.org/officeDocument/2006/relationships/hyperlink" Target="mailto:help@moex.com" TargetMode="External"/><Relationship Id="rId91" Type="http://schemas.openxmlformats.org/officeDocument/2006/relationships/hyperlink" Target="mailto:pki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cabinet.micex.ru/document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://beta.moex.com/ru/moexboard/members-list.aspx" TargetMode="External"/><Relationship Id="rId78" Type="http://schemas.openxmlformats.org/officeDocument/2006/relationships/hyperlink" Target="https://www.moex.com/a1819" TargetMode="External"/><Relationship Id="rId81" Type="http://schemas.openxmlformats.org/officeDocument/2006/relationships/image" Target="media/image34.png"/><Relationship Id="rId86" Type="http://schemas.openxmlformats.org/officeDocument/2006/relationships/hyperlink" Target="https://cabinet.moex.com/about?show_login_popup=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AF36-460B-4776-BB47-23AE6DD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5931</Words>
  <Characters>33812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Горюшкина Дарья Дмитриевна</cp:lastModifiedBy>
  <cp:revision>2</cp:revision>
  <cp:lastPrinted>2016-10-20T07:40:00Z</cp:lastPrinted>
  <dcterms:created xsi:type="dcterms:W3CDTF">2023-01-16T10:00:00Z</dcterms:created>
  <dcterms:modified xsi:type="dcterms:W3CDTF">2023-01-16T10:00:00Z</dcterms:modified>
</cp:coreProperties>
</file>