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B5272" w14:textId="77777777" w:rsidR="00A20B19" w:rsidRPr="00550FEF" w:rsidRDefault="00A20B19" w:rsidP="00651433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66F6AEB0" w14:textId="77777777" w:rsidR="00A20B19" w:rsidRPr="00550FEF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решением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Правления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</w:p>
    <w:p w14:paraId="20987686" w14:textId="77777777" w:rsidR="00A20B19" w:rsidRPr="00550FEF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Открытого акционерного общества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14:paraId="1407AB54" w14:textId="60F0E8D0" w:rsidR="00A20B19" w:rsidRPr="00550FEF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3F6062" w:rsidRPr="00550FEF">
        <w:rPr>
          <w:rFonts w:ascii="Tahoma" w:hAnsi="Tahoma" w:cs="Tahoma"/>
          <w:bCs/>
          <w:sz w:val="20"/>
          <w:szCs w:val="20"/>
          <w:lang w:eastAsia="x-none"/>
        </w:rPr>
        <w:t>Протокол</w:t>
      </w:r>
      <w:r w:rsidR="003F6062"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№</w:t>
      </w:r>
      <w:r w:rsidR="000845D8">
        <w:rPr>
          <w:rFonts w:ascii="Tahoma" w:hAnsi="Tahoma" w:cs="Tahoma"/>
          <w:bCs/>
          <w:sz w:val="20"/>
          <w:szCs w:val="20"/>
          <w:lang w:eastAsia="x-none"/>
        </w:rPr>
        <w:t>21</w:t>
      </w:r>
      <w:r w:rsidR="002D3E99" w:rsidRPr="00B46D0C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CE6A84" w:rsidRPr="00B46D0C">
        <w:rPr>
          <w:rFonts w:ascii="Tahoma" w:hAnsi="Tahoma" w:cs="Tahoma"/>
          <w:bCs/>
          <w:sz w:val="20"/>
          <w:szCs w:val="20"/>
          <w:lang w:eastAsia="x-none"/>
        </w:rPr>
        <w:t>от</w:t>
      </w:r>
      <w:r w:rsidR="006668EF" w:rsidRPr="00B46D0C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0845D8" w:rsidRPr="007B7916">
        <w:rPr>
          <w:rFonts w:ascii="Tahoma" w:hAnsi="Tahoma" w:cs="Tahoma"/>
          <w:bCs/>
          <w:sz w:val="20"/>
          <w:szCs w:val="20"/>
          <w:lang w:eastAsia="x-none"/>
        </w:rPr>
        <w:t>10 мая</w:t>
      </w:r>
      <w:r w:rsidR="00B46D0C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Pr="00B46D0C">
        <w:rPr>
          <w:rFonts w:ascii="Tahoma" w:hAnsi="Tahoma" w:cs="Tahoma"/>
          <w:bCs/>
          <w:sz w:val="20"/>
          <w:szCs w:val="20"/>
          <w:lang w:eastAsia="x-none"/>
        </w:rPr>
        <w:t>20</w:t>
      </w:r>
      <w:r w:rsidR="00B46D0C">
        <w:rPr>
          <w:rFonts w:ascii="Tahoma" w:hAnsi="Tahoma" w:cs="Tahoma"/>
          <w:bCs/>
          <w:sz w:val="20"/>
          <w:szCs w:val="20"/>
          <w:lang w:eastAsia="x-none"/>
        </w:rPr>
        <w:t>18 г.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)</w:t>
      </w:r>
    </w:p>
    <w:p w14:paraId="05447549" w14:textId="77777777" w:rsidR="0097083D" w:rsidRPr="00550FEF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2E5414BD" w14:textId="77777777" w:rsidR="0097083D" w:rsidRPr="00550FEF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45A09642" w14:textId="77777777" w:rsidR="00C7082F" w:rsidRDefault="00C7082F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5CF1DD02" w14:textId="77777777" w:rsidR="00C7082F" w:rsidRDefault="00C7082F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6AAC585F" w14:textId="6B41F8C7" w:rsidR="003B482B" w:rsidRPr="00550FEF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</w:t>
      </w:r>
      <w:r w:rsidR="00CD2745" w:rsidRPr="00550FEF">
        <w:rPr>
          <w:rFonts w:ascii="Tahoma" w:hAnsi="Tahoma" w:cs="Tahoma"/>
          <w:b/>
          <w:bCs/>
        </w:rPr>
        <w:t>ПАРАМЕТР</w:t>
      </w:r>
      <w:r w:rsidRPr="00550FEF">
        <w:rPr>
          <w:rFonts w:ascii="Tahoma" w:hAnsi="Tahoma" w:cs="Tahoma"/>
          <w:b/>
          <w:bCs/>
        </w:rPr>
        <w:t>ОВ</w:t>
      </w:r>
      <w:r w:rsidR="003B482B" w:rsidRPr="00550FEF">
        <w:rPr>
          <w:rFonts w:ascii="Tahoma" w:hAnsi="Tahoma" w:cs="Tahoma"/>
          <w:b/>
          <w:bCs/>
        </w:rPr>
        <w:t xml:space="preserve"> </w:t>
      </w:r>
      <w:r w:rsidR="00C767EA" w:rsidRPr="00550FEF">
        <w:rPr>
          <w:rFonts w:ascii="Tahoma" w:hAnsi="Tahoma" w:cs="Tahoma"/>
          <w:b/>
          <w:bCs/>
        </w:rPr>
        <w:t>РАСЧЕТНЫХ</w:t>
      </w:r>
    </w:p>
    <w:p w14:paraId="70C719D0" w14:textId="6248A0B1" w:rsidR="003B482B" w:rsidRDefault="00CD2745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 ФЬЮЧЕРСНЫХ КОНТРАКТОВ НА </w:t>
      </w:r>
      <w:r w:rsidR="00C767EA" w:rsidRPr="00550FEF">
        <w:rPr>
          <w:rFonts w:ascii="Tahoma" w:hAnsi="Tahoma" w:cs="Tahoma"/>
          <w:b/>
          <w:bCs/>
        </w:rPr>
        <w:t xml:space="preserve">КУРС </w:t>
      </w:r>
      <w:r w:rsidR="00303834">
        <w:rPr>
          <w:rFonts w:ascii="Tahoma" w:hAnsi="Tahoma" w:cs="Tahoma"/>
          <w:b/>
          <w:bCs/>
        </w:rPr>
        <w:t>ИНОСТРАННОЙ ВАЛЮТЫ</w:t>
      </w:r>
      <w:r w:rsidR="00303834" w:rsidRPr="00550FEF">
        <w:rPr>
          <w:rFonts w:ascii="Tahoma" w:hAnsi="Tahoma" w:cs="Tahoma"/>
          <w:b/>
          <w:bCs/>
        </w:rPr>
        <w:t xml:space="preserve"> К </w:t>
      </w:r>
      <w:r w:rsidR="00C767EA" w:rsidRPr="00550FEF">
        <w:rPr>
          <w:rFonts w:ascii="Tahoma" w:hAnsi="Tahoma" w:cs="Tahoma"/>
          <w:b/>
          <w:bCs/>
        </w:rPr>
        <w:t>ДОЛЛАР</w:t>
      </w:r>
      <w:r w:rsidR="00303834">
        <w:rPr>
          <w:rFonts w:ascii="Tahoma" w:hAnsi="Tahoma" w:cs="Tahoma"/>
          <w:b/>
          <w:bCs/>
        </w:rPr>
        <w:t>У</w:t>
      </w:r>
      <w:r w:rsidR="00C767EA" w:rsidRPr="00550FEF">
        <w:rPr>
          <w:rFonts w:ascii="Tahoma" w:hAnsi="Tahoma" w:cs="Tahoma"/>
          <w:b/>
          <w:bCs/>
        </w:rPr>
        <w:t xml:space="preserve"> США </w:t>
      </w:r>
    </w:p>
    <w:p w14:paraId="1749A41C" w14:textId="423B092C" w:rsidR="00C7082F" w:rsidRDefault="00C7082F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21363095" w14:textId="77777777" w:rsidR="00E43901" w:rsidRPr="00FC024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6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3"/>
        <w:gridCol w:w="1855"/>
        <w:gridCol w:w="1426"/>
        <w:gridCol w:w="1427"/>
        <w:gridCol w:w="1141"/>
        <w:gridCol w:w="1570"/>
        <w:gridCol w:w="1570"/>
        <w:gridCol w:w="1999"/>
        <w:gridCol w:w="2998"/>
      </w:tblGrid>
      <w:tr w:rsidR="00BF5C47" w:rsidRPr="00CD2745" w14:paraId="27BB3721" w14:textId="77777777" w:rsidTr="007B7916">
        <w:trPr>
          <w:trHeight w:val="1623"/>
        </w:trPr>
        <w:tc>
          <w:tcPr>
            <w:tcW w:w="713" w:type="dxa"/>
            <w:vAlign w:val="center"/>
          </w:tcPr>
          <w:p w14:paraId="36F28CE3" w14:textId="77777777" w:rsidR="00BF5C47" w:rsidRPr="001E07B2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№</w:t>
            </w:r>
          </w:p>
        </w:tc>
        <w:tc>
          <w:tcPr>
            <w:tcW w:w="1855" w:type="dxa"/>
            <w:vAlign w:val="center"/>
          </w:tcPr>
          <w:p w14:paraId="1213A241" w14:textId="77777777" w:rsidR="00BF5C47" w:rsidRPr="001E07B2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Наименование контракта</w:t>
            </w:r>
          </w:p>
        </w:tc>
        <w:tc>
          <w:tcPr>
            <w:tcW w:w="1426" w:type="dxa"/>
            <w:vAlign w:val="center"/>
          </w:tcPr>
          <w:p w14:paraId="16445D86" w14:textId="77777777" w:rsidR="00BF5C47" w:rsidRPr="001E07B2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Основной код базового актива</w:t>
            </w:r>
            <w:r w:rsidRPr="001E07B2">
              <w:rPr>
                <w:rFonts w:ascii="Tahoma" w:hAnsi="Tahoma" w:cs="Tahoma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1427" w:type="dxa"/>
            <w:vAlign w:val="center"/>
          </w:tcPr>
          <w:p w14:paraId="57C4A336" w14:textId="77777777" w:rsidR="00BF5C47" w:rsidRPr="001E07B2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Базовый актив</w:t>
            </w:r>
          </w:p>
        </w:tc>
        <w:tc>
          <w:tcPr>
            <w:tcW w:w="1141" w:type="dxa"/>
            <w:vAlign w:val="center"/>
          </w:tcPr>
          <w:p w14:paraId="2DB63E09" w14:textId="77777777" w:rsidR="00BF5C47" w:rsidRPr="001E07B2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Лот контракта</w:t>
            </w:r>
          </w:p>
          <w:p w14:paraId="4376BCEE" w14:textId="77777777" w:rsidR="00BF5C47" w:rsidRPr="001E07B2" w:rsidRDefault="00BF5C47" w:rsidP="00115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70" w:type="dxa"/>
            <w:vAlign w:val="center"/>
          </w:tcPr>
          <w:p w14:paraId="3D3AD240" w14:textId="77777777" w:rsidR="00BF5C47" w:rsidRPr="001E07B2" w:rsidRDefault="00BF5C47" w:rsidP="00CA75A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Минимальный шаг цены</w:t>
            </w:r>
          </w:p>
        </w:tc>
        <w:tc>
          <w:tcPr>
            <w:tcW w:w="1570" w:type="dxa"/>
            <w:vAlign w:val="center"/>
          </w:tcPr>
          <w:p w14:paraId="14A0A849" w14:textId="77777777" w:rsidR="00BF5C47" w:rsidRPr="001E07B2" w:rsidRDefault="00BF5C47" w:rsidP="00CA75A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Стоимость минимального шага цены</w:t>
            </w:r>
          </w:p>
        </w:tc>
        <w:tc>
          <w:tcPr>
            <w:tcW w:w="1999" w:type="dxa"/>
            <w:vAlign w:val="center"/>
          </w:tcPr>
          <w:p w14:paraId="7264B37C" w14:textId="77777777" w:rsidR="00BF5C47" w:rsidRPr="001E07B2" w:rsidRDefault="00BF5C47" w:rsidP="00BF5C4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Источник</w:t>
            </w:r>
          </w:p>
          <w:p w14:paraId="1C469A61" w14:textId="77777777" w:rsidR="00F90C20" w:rsidRDefault="00550FEF" w:rsidP="00F90C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 xml:space="preserve">информации о </w:t>
            </w:r>
            <w:r w:rsidR="00BF5C47" w:rsidRPr="001E07B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1E07B2">
              <w:rPr>
                <w:rFonts w:ascii="Tahoma" w:hAnsi="Tahoma" w:cs="Tahoma"/>
                <w:b/>
                <w:sz w:val="16"/>
                <w:szCs w:val="16"/>
              </w:rPr>
              <w:t xml:space="preserve"> курсе </w:t>
            </w:r>
            <w:r w:rsidR="00F90C20">
              <w:rPr>
                <w:rFonts w:ascii="Tahoma" w:hAnsi="Tahoma" w:cs="Tahoma"/>
                <w:b/>
                <w:sz w:val="16"/>
                <w:szCs w:val="16"/>
              </w:rPr>
              <w:t xml:space="preserve">иностранной валют </w:t>
            </w:r>
          </w:p>
          <w:p w14:paraId="5B9D384E" w14:textId="77777777" w:rsidR="00BF5C47" w:rsidRPr="001E07B2" w:rsidRDefault="00F90C20" w:rsidP="00F90C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к доллару США</w:t>
            </w:r>
          </w:p>
        </w:tc>
        <w:tc>
          <w:tcPr>
            <w:tcW w:w="2998" w:type="dxa"/>
            <w:vAlign w:val="center"/>
          </w:tcPr>
          <w:p w14:paraId="3985E399" w14:textId="77777777" w:rsidR="00F90C20" w:rsidRDefault="00BF5C47" w:rsidP="00F90C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Время оп</w:t>
            </w:r>
            <w:r w:rsidR="009E745E" w:rsidRPr="001E07B2">
              <w:rPr>
                <w:rFonts w:ascii="Tahoma" w:hAnsi="Tahoma" w:cs="Tahoma"/>
                <w:b/>
                <w:sz w:val="16"/>
                <w:szCs w:val="16"/>
              </w:rPr>
              <w:t>убликования</w:t>
            </w:r>
            <w:r w:rsidRPr="001E07B2">
              <w:rPr>
                <w:rFonts w:ascii="Tahoma" w:hAnsi="Tahoma" w:cs="Tahoma"/>
                <w:b/>
                <w:sz w:val="16"/>
                <w:szCs w:val="16"/>
              </w:rPr>
              <w:t xml:space="preserve"> курса</w:t>
            </w:r>
            <w:r w:rsidR="00550FEF" w:rsidRPr="001E07B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90C20">
              <w:rPr>
                <w:rFonts w:ascii="Tahoma" w:hAnsi="Tahoma" w:cs="Tahoma"/>
                <w:b/>
                <w:sz w:val="16"/>
                <w:szCs w:val="16"/>
              </w:rPr>
              <w:t xml:space="preserve">иностранной валюты </w:t>
            </w:r>
          </w:p>
          <w:p w14:paraId="60794790" w14:textId="77777777" w:rsidR="00BF5C47" w:rsidRPr="001E07B2" w:rsidRDefault="00F90C20" w:rsidP="00F90C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к доллару США</w:t>
            </w:r>
          </w:p>
        </w:tc>
      </w:tr>
      <w:tr w:rsidR="00DA0B44" w:rsidRPr="008C30D0" w14:paraId="32CBD54C" w14:textId="77777777" w:rsidTr="007B7916">
        <w:trPr>
          <w:trHeight w:val="1292"/>
        </w:trPr>
        <w:tc>
          <w:tcPr>
            <w:tcW w:w="713" w:type="dxa"/>
            <w:vAlign w:val="center"/>
          </w:tcPr>
          <w:p w14:paraId="543EC255" w14:textId="77777777" w:rsidR="00DA0B44" w:rsidRPr="001E07B2" w:rsidRDefault="00DA0B4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55" w:type="dxa"/>
            <w:vAlign w:val="center"/>
          </w:tcPr>
          <w:p w14:paraId="06B20C73" w14:textId="77777777" w:rsidR="00DA0B44" w:rsidRPr="001E07B2" w:rsidRDefault="00DA0B44" w:rsidP="002B7E2C">
            <w:pPr>
              <w:rPr>
                <w:rFonts w:ascii="Tahoma" w:hAnsi="Tahoma" w:cs="Tahoma"/>
                <w:sz w:val="16"/>
                <w:szCs w:val="16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Фьючерсный контракт на курс фунт стерлинг</w:t>
            </w:r>
            <w:r>
              <w:rPr>
                <w:rFonts w:ascii="Tahoma" w:hAnsi="Tahoma" w:cs="Tahoma"/>
                <w:sz w:val="16"/>
                <w:szCs w:val="16"/>
              </w:rPr>
              <w:t>ов</w:t>
            </w:r>
            <w:r w:rsidRPr="001E07B2">
              <w:rPr>
                <w:rFonts w:ascii="Tahoma" w:hAnsi="Tahoma" w:cs="Tahoma"/>
                <w:sz w:val="16"/>
                <w:szCs w:val="16"/>
              </w:rPr>
              <w:t xml:space="preserve"> - доллар США</w:t>
            </w:r>
          </w:p>
        </w:tc>
        <w:tc>
          <w:tcPr>
            <w:tcW w:w="1426" w:type="dxa"/>
            <w:vAlign w:val="center"/>
          </w:tcPr>
          <w:p w14:paraId="77945BE2" w14:textId="77777777" w:rsidR="00DA0B44" w:rsidRPr="001E07B2" w:rsidRDefault="00DA0B44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GBPU</w:t>
            </w:r>
          </w:p>
        </w:tc>
        <w:tc>
          <w:tcPr>
            <w:tcW w:w="1427" w:type="dxa"/>
            <w:vAlign w:val="center"/>
          </w:tcPr>
          <w:p w14:paraId="1195F194" w14:textId="77777777" w:rsidR="00DA0B44" w:rsidRPr="001E07B2" w:rsidRDefault="00DA0B44" w:rsidP="002B7E2C">
            <w:pPr>
              <w:rPr>
                <w:rFonts w:ascii="Tahoma" w:hAnsi="Tahoma" w:cs="Tahoma"/>
                <w:sz w:val="16"/>
                <w:szCs w:val="16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Курс фунта стерлинг</w:t>
            </w:r>
            <w:r>
              <w:rPr>
                <w:rFonts w:ascii="Tahoma" w:hAnsi="Tahoma" w:cs="Tahoma"/>
                <w:sz w:val="16"/>
                <w:szCs w:val="16"/>
              </w:rPr>
              <w:t>ов</w:t>
            </w:r>
            <w:r w:rsidRPr="001E07B2">
              <w:rPr>
                <w:rFonts w:ascii="Tahoma" w:hAnsi="Tahoma" w:cs="Tahoma"/>
                <w:sz w:val="16"/>
                <w:szCs w:val="16"/>
              </w:rPr>
              <w:t xml:space="preserve"> к доллару США</w:t>
            </w:r>
          </w:p>
        </w:tc>
        <w:tc>
          <w:tcPr>
            <w:tcW w:w="1141" w:type="dxa"/>
            <w:vAlign w:val="center"/>
          </w:tcPr>
          <w:p w14:paraId="406173A3" w14:textId="77777777" w:rsidR="00DA0B44" w:rsidRPr="001E07B2" w:rsidRDefault="00DA0B44" w:rsidP="008C30D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1000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GBP</w:t>
            </w:r>
          </w:p>
        </w:tc>
        <w:tc>
          <w:tcPr>
            <w:tcW w:w="1570" w:type="dxa"/>
            <w:vAlign w:val="center"/>
          </w:tcPr>
          <w:p w14:paraId="759E08E2" w14:textId="77777777" w:rsidR="00DA0B44" w:rsidRPr="001E07B2" w:rsidRDefault="00DA0B44" w:rsidP="008C30D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0,0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00</w:t>
            </w:r>
            <w:r w:rsidRPr="001E07B2">
              <w:rPr>
                <w:rFonts w:ascii="Tahoma" w:hAnsi="Tahoma" w:cs="Tahoma"/>
                <w:sz w:val="16"/>
                <w:szCs w:val="16"/>
              </w:rPr>
              <w:t>1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USD</w:t>
            </w:r>
          </w:p>
        </w:tc>
        <w:tc>
          <w:tcPr>
            <w:tcW w:w="1570" w:type="dxa"/>
            <w:vAlign w:val="center"/>
          </w:tcPr>
          <w:p w14:paraId="4AC7A9AE" w14:textId="77777777" w:rsidR="00DA0B44" w:rsidRPr="001E07B2" w:rsidRDefault="00DA0B44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0,1 USD</w:t>
            </w:r>
          </w:p>
        </w:tc>
        <w:tc>
          <w:tcPr>
            <w:tcW w:w="1999" w:type="dxa"/>
            <w:vMerge w:val="restart"/>
            <w:vAlign w:val="center"/>
          </w:tcPr>
          <w:p w14:paraId="6E4187B2" w14:textId="30575DEB" w:rsidR="00DA0B44" w:rsidRPr="00DA0B44" w:rsidRDefault="00DA0B44" w:rsidP="00DA0B4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Thomson Reuters</w:t>
            </w:r>
            <w:r w:rsidRPr="001E07B2" w:rsidDel="00DA0B44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425055" w:rsidRPr="000E5CC4">
              <w:rPr>
                <w:rFonts w:ascii="Tahoma" w:hAnsi="Tahoma" w:cs="Tahoma"/>
                <w:sz w:val="16"/>
                <w:szCs w:val="16"/>
                <w:lang w:val="en-US"/>
              </w:rPr>
              <w:t xml:space="preserve"> (</w:t>
            </w:r>
            <w:proofErr w:type="spellStart"/>
            <w:r w:rsidR="00425055">
              <w:rPr>
                <w:rFonts w:ascii="Tahoma" w:hAnsi="Tahoma" w:cs="Tahoma"/>
                <w:sz w:val="16"/>
                <w:szCs w:val="16"/>
                <w:lang w:val="en-US"/>
              </w:rPr>
              <w:t>WMRates</w:t>
            </w:r>
            <w:proofErr w:type="spellEnd"/>
            <w:r w:rsidR="00425055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  <w:r w:rsidRPr="001E07B2">
              <w:rPr>
                <w:rStyle w:val="aff5"/>
                <w:rFonts w:ascii="Tahoma" w:hAnsi="Tahoma" w:cs="Tahoma"/>
                <w:sz w:val="16"/>
                <w:szCs w:val="16"/>
              </w:rPr>
              <w:footnoteReference w:id="1"/>
            </w:r>
          </w:p>
        </w:tc>
        <w:tc>
          <w:tcPr>
            <w:tcW w:w="2998" w:type="dxa"/>
            <w:vMerge w:val="restart"/>
            <w:vAlign w:val="center"/>
          </w:tcPr>
          <w:p w14:paraId="06B3979B" w14:textId="7377D0A0" w:rsidR="00DA0B44" w:rsidRPr="001E07B2" w:rsidRDefault="00DA0B44" w:rsidP="000E5CC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  <w:lang w:val="en-US"/>
              </w:rPr>
              <w:t>11:00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1E07B2">
              <w:rPr>
                <w:rFonts w:ascii="Tahoma" w:hAnsi="Tahoma" w:cs="Tahoma"/>
                <w:sz w:val="16"/>
                <w:szCs w:val="16"/>
              </w:rPr>
              <w:t>по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1E07B2">
              <w:rPr>
                <w:rFonts w:ascii="Tahoma" w:hAnsi="Tahoma" w:cs="Tahoma"/>
                <w:sz w:val="16"/>
                <w:szCs w:val="16"/>
              </w:rPr>
              <w:t>лондонскому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1E07B2">
              <w:rPr>
                <w:rFonts w:ascii="Tahoma" w:hAnsi="Tahoma" w:cs="Tahoma"/>
                <w:sz w:val="16"/>
                <w:szCs w:val="16"/>
              </w:rPr>
              <w:t>времени</w:t>
            </w:r>
            <w:r w:rsidR="0019566E"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</w:tr>
      <w:tr w:rsidR="00DA0B44" w:rsidRPr="008C30D0" w14:paraId="08EFCA12" w14:textId="77777777" w:rsidTr="007B7916">
        <w:trPr>
          <w:trHeight w:val="1623"/>
        </w:trPr>
        <w:tc>
          <w:tcPr>
            <w:tcW w:w="713" w:type="dxa"/>
            <w:vAlign w:val="center"/>
          </w:tcPr>
          <w:p w14:paraId="50C2A318" w14:textId="77777777" w:rsidR="00DA0B44" w:rsidRPr="001E07B2" w:rsidRDefault="00DA0B4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855" w:type="dxa"/>
            <w:vAlign w:val="center"/>
          </w:tcPr>
          <w:p w14:paraId="55F7AB6E" w14:textId="77777777" w:rsidR="00DA0B44" w:rsidRPr="001E07B2" w:rsidRDefault="00DA0B44" w:rsidP="008C30D0">
            <w:pPr>
              <w:rPr>
                <w:rFonts w:ascii="Tahoma" w:hAnsi="Tahoma" w:cs="Tahoma"/>
                <w:sz w:val="16"/>
                <w:szCs w:val="16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Фьючерсный контракт на курс австралийский доллар  - доллар США</w:t>
            </w:r>
          </w:p>
        </w:tc>
        <w:tc>
          <w:tcPr>
            <w:tcW w:w="1426" w:type="dxa"/>
            <w:vAlign w:val="center"/>
          </w:tcPr>
          <w:p w14:paraId="19788164" w14:textId="77777777" w:rsidR="00DA0B44" w:rsidRPr="001E07B2" w:rsidRDefault="00DA0B44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AUDU</w:t>
            </w:r>
          </w:p>
        </w:tc>
        <w:tc>
          <w:tcPr>
            <w:tcW w:w="1427" w:type="dxa"/>
            <w:vAlign w:val="center"/>
          </w:tcPr>
          <w:p w14:paraId="3F08986B" w14:textId="77777777" w:rsidR="00DA0B44" w:rsidRPr="001E07B2" w:rsidRDefault="00DA0B44" w:rsidP="00216A57">
            <w:pPr>
              <w:rPr>
                <w:rFonts w:ascii="Tahoma" w:hAnsi="Tahoma" w:cs="Tahoma"/>
                <w:sz w:val="16"/>
                <w:szCs w:val="16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Курс австралийского доллара к доллару США</w:t>
            </w:r>
          </w:p>
        </w:tc>
        <w:tc>
          <w:tcPr>
            <w:tcW w:w="1141" w:type="dxa"/>
            <w:vAlign w:val="center"/>
          </w:tcPr>
          <w:p w14:paraId="47CC1876" w14:textId="77777777" w:rsidR="00DA0B44" w:rsidRPr="001E07B2" w:rsidRDefault="00DA0B44" w:rsidP="006B506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1000 AUD</w:t>
            </w:r>
          </w:p>
        </w:tc>
        <w:tc>
          <w:tcPr>
            <w:tcW w:w="1570" w:type="dxa"/>
            <w:vAlign w:val="center"/>
          </w:tcPr>
          <w:p w14:paraId="7BD34DAA" w14:textId="77777777" w:rsidR="00DA0B44" w:rsidRPr="001E07B2" w:rsidRDefault="00DA0B44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0</w:t>
            </w:r>
            <w:bookmarkStart w:id="0" w:name="_GoBack"/>
            <w:bookmarkEnd w:id="0"/>
            <w:r w:rsidRPr="001E07B2">
              <w:rPr>
                <w:rFonts w:ascii="Tahoma" w:hAnsi="Tahoma" w:cs="Tahoma"/>
                <w:sz w:val="16"/>
                <w:szCs w:val="16"/>
              </w:rPr>
              <w:t>,0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00</w:t>
            </w:r>
            <w:r w:rsidRPr="001E07B2">
              <w:rPr>
                <w:rFonts w:ascii="Tahoma" w:hAnsi="Tahoma" w:cs="Tahoma"/>
                <w:sz w:val="16"/>
                <w:szCs w:val="16"/>
              </w:rPr>
              <w:t>1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USD</w:t>
            </w:r>
          </w:p>
        </w:tc>
        <w:tc>
          <w:tcPr>
            <w:tcW w:w="1570" w:type="dxa"/>
            <w:vAlign w:val="center"/>
          </w:tcPr>
          <w:p w14:paraId="74577B0D" w14:textId="77777777" w:rsidR="00DA0B44" w:rsidRPr="001E07B2" w:rsidRDefault="00DA0B44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0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,1 USD</w:t>
            </w:r>
          </w:p>
        </w:tc>
        <w:tc>
          <w:tcPr>
            <w:tcW w:w="1999" w:type="dxa"/>
            <w:vMerge/>
            <w:vAlign w:val="center"/>
          </w:tcPr>
          <w:p w14:paraId="5B188B25" w14:textId="77777777" w:rsidR="00DA0B44" w:rsidRPr="001E07B2" w:rsidRDefault="00DA0B44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8" w:type="dxa"/>
            <w:vMerge/>
            <w:vAlign w:val="center"/>
          </w:tcPr>
          <w:p w14:paraId="579EFA29" w14:textId="77777777" w:rsidR="00DA0B44" w:rsidRPr="001E07B2" w:rsidRDefault="00DA0B44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542BD" w:rsidRPr="00E169E7" w14:paraId="5D1BDE61" w14:textId="77777777" w:rsidTr="007B7916">
        <w:trPr>
          <w:trHeight w:val="658"/>
        </w:trPr>
        <w:tc>
          <w:tcPr>
            <w:tcW w:w="713" w:type="dxa"/>
            <w:vMerge w:val="restart"/>
            <w:vAlign w:val="center"/>
          </w:tcPr>
          <w:p w14:paraId="7227B97A" w14:textId="77777777" w:rsidR="006542BD" w:rsidRPr="00E169E7" w:rsidRDefault="006542BD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55" w:type="dxa"/>
            <w:vMerge w:val="restart"/>
            <w:vAlign w:val="center"/>
          </w:tcPr>
          <w:p w14:paraId="79036C36" w14:textId="77777777" w:rsidR="006542BD" w:rsidRPr="00E169E7" w:rsidRDefault="006542BD" w:rsidP="001E07B2">
            <w:pPr>
              <w:rPr>
                <w:rFonts w:ascii="Tahoma" w:hAnsi="Tahoma" w:cs="Tahoma"/>
                <w:sz w:val="16"/>
                <w:szCs w:val="16"/>
              </w:rPr>
            </w:pPr>
            <w:r w:rsidRPr="00E169E7">
              <w:rPr>
                <w:rFonts w:ascii="Tahoma" w:hAnsi="Tahoma" w:cs="Tahoma"/>
                <w:sz w:val="16"/>
                <w:szCs w:val="16"/>
              </w:rPr>
              <w:t>Фьючерсный контракт</w:t>
            </w:r>
            <w:r>
              <w:rPr>
                <w:rFonts w:ascii="Tahoma" w:hAnsi="Tahoma" w:cs="Tahoma"/>
                <w:sz w:val="16"/>
                <w:szCs w:val="16"/>
              </w:rPr>
              <w:t xml:space="preserve"> на курс</w:t>
            </w:r>
            <w:r w:rsidRPr="00E169E7">
              <w:rPr>
                <w:rFonts w:ascii="Tahoma" w:hAnsi="Tahoma" w:cs="Tahoma"/>
                <w:sz w:val="16"/>
                <w:szCs w:val="16"/>
              </w:rPr>
              <w:t xml:space="preserve"> евро - доллар США</w:t>
            </w:r>
          </w:p>
        </w:tc>
        <w:tc>
          <w:tcPr>
            <w:tcW w:w="1426" w:type="dxa"/>
            <w:vMerge w:val="restart"/>
            <w:vAlign w:val="center"/>
          </w:tcPr>
          <w:p w14:paraId="135B4D3B" w14:textId="77777777" w:rsidR="006542BD" w:rsidRPr="00E169E7" w:rsidRDefault="006542BD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>ED</w:t>
            </w:r>
          </w:p>
        </w:tc>
        <w:tc>
          <w:tcPr>
            <w:tcW w:w="1427" w:type="dxa"/>
            <w:vMerge w:val="restart"/>
            <w:vAlign w:val="center"/>
          </w:tcPr>
          <w:p w14:paraId="30AE7C6B" w14:textId="77777777" w:rsidR="006542BD" w:rsidRPr="00E169E7" w:rsidRDefault="006542BD" w:rsidP="00216A57">
            <w:pPr>
              <w:rPr>
                <w:rFonts w:ascii="Tahoma" w:hAnsi="Tahoma" w:cs="Tahoma"/>
                <w:sz w:val="16"/>
                <w:szCs w:val="16"/>
              </w:rPr>
            </w:pPr>
            <w:r w:rsidRPr="00E169E7">
              <w:rPr>
                <w:rFonts w:ascii="Tahoma" w:hAnsi="Tahoma" w:cs="Tahoma"/>
                <w:bCs/>
                <w:sz w:val="16"/>
                <w:szCs w:val="16"/>
              </w:rPr>
              <w:t xml:space="preserve">Курс </w:t>
            </w:r>
            <w:r w:rsidRPr="00E169E7">
              <w:rPr>
                <w:rFonts w:ascii="Tahoma" w:hAnsi="Tahoma" w:cs="Tahoma"/>
                <w:sz w:val="16"/>
                <w:szCs w:val="16"/>
              </w:rPr>
              <w:t>евро к доллару США</w:t>
            </w:r>
          </w:p>
        </w:tc>
        <w:tc>
          <w:tcPr>
            <w:tcW w:w="1141" w:type="dxa"/>
            <w:vMerge w:val="restart"/>
            <w:vAlign w:val="center"/>
          </w:tcPr>
          <w:p w14:paraId="30E7E040" w14:textId="77777777" w:rsidR="006542BD" w:rsidRPr="00E169E7" w:rsidRDefault="006542BD" w:rsidP="006B506B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169E7">
              <w:rPr>
                <w:rFonts w:ascii="Tahoma" w:hAnsi="Tahoma" w:cs="Tahoma"/>
                <w:sz w:val="16"/>
                <w:szCs w:val="16"/>
              </w:rPr>
              <w:t xml:space="preserve">1000 </w:t>
            </w: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</w:p>
        </w:tc>
        <w:tc>
          <w:tcPr>
            <w:tcW w:w="1570" w:type="dxa"/>
            <w:vMerge w:val="restart"/>
            <w:vAlign w:val="center"/>
          </w:tcPr>
          <w:p w14:paraId="4A92C6C0" w14:textId="77777777" w:rsidR="006542BD" w:rsidRPr="00E169E7" w:rsidRDefault="006542BD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69E7">
              <w:rPr>
                <w:rFonts w:ascii="Tahoma" w:hAnsi="Tahoma" w:cs="Tahoma"/>
                <w:sz w:val="16"/>
                <w:szCs w:val="16"/>
              </w:rPr>
              <w:t>0,0</w:t>
            </w: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>00</w:t>
            </w:r>
            <w:r w:rsidRPr="00E169E7">
              <w:rPr>
                <w:rFonts w:ascii="Tahoma" w:hAnsi="Tahoma" w:cs="Tahoma"/>
                <w:sz w:val="16"/>
                <w:szCs w:val="16"/>
              </w:rPr>
              <w:t>1</w:t>
            </w: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 xml:space="preserve"> USD</w:t>
            </w:r>
          </w:p>
        </w:tc>
        <w:tc>
          <w:tcPr>
            <w:tcW w:w="1570" w:type="dxa"/>
            <w:vMerge w:val="restart"/>
            <w:vAlign w:val="center"/>
          </w:tcPr>
          <w:p w14:paraId="7BDF82DF" w14:textId="77777777" w:rsidR="006542BD" w:rsidRPr="00E169E7" w:rsidRDefault="006542BD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69E7">
              <w:rPr>
                <w:rFonts w:ascii="Tahoma" w:hAnsi="Tahoma" w:cs="Tahoma"/>
                <w:sz w:val="16"/>
                <w:szCs w:val="16"/>
              </w:rPr>
              <w:t>0</w:t>
            </w: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>,1 USD</w:t>
            </w:r>
          </w:p>
        </w:tc>
        <w:tc>
          <w:tcPr>
            <w:tcW w:w="1999" w:type="dxa"/>
            <w:vAlign w:val="center"/>
          </w:tcPr>
          <w:p w14:paraId="21370D25" w14:textId="568B7F50" w:rsidR="006542BD" w:rsidRPr="00E169E7" w:rsidRDefault="006542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ПАО Московская Биржа</w:t>
            </w:r>
            <w:r>
              <w:rPr>
                <w:rStyle w:val="aff5"/>
                <w:rFonts w:ascii="Tahoma" w:hAnsi="Tahoma" w:cs="Tahoma"/>
                <w:sz w:val="16"/>
                <w:szCs w:val="16"/>
              </w:rPr>
              <w:footnoteReference w:id="2"/>
            </w:r>
          </w:p>
        </w:tc>
        <w:tc>
          <w:tcPr>
            <w:tcW w:w="2998" w:type="dxa"/>
            <w:vAlign w:val="center"/>
          </w:tcPr>
          <w:p w14:paraId="149CC41A" w14:textId="77777777" w:rsidR="006542BD" w:rsidRPr="000E5CC4" w:rsidRDefault="000E5CC4">
            <w:pPr>
              <w:rPr>
                <w:rFonts w:ascii="Tahoma" w:hAnsi="Tahoma" w:cs="Tahoma"/>
                <w:sz w:val="16"/>
                <w:szCs w:val="16"/>
              </w:rPr>
            </w:pPr>
            <w:r w:rsidRPr="000E5CC4">
              <w:rPr>
                <w:rFonts w:ascii="Tahoma" w:hAnsi="Tahoma" w:cs="Tahoma"/>
                <w:b/>
                <w:sz w:val="16"/>
                <w:szCs w:val="16"/>
                <w:lang w:val="en-US"/>
              </w:rPr>
              <w:t>12:30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по московскому времени</w:t>
            </w:r>
          </w:p>
        </w:tc>
      </w:tr>
      <w:tr w:rsidR="006542BD" w:rsidRPr="00E169E7" w14:paraId="7E6A5E23" w14:textId="77777777" w:rsidTr="007B7916">
        <w:trPr>
          <w:trHeight w:val="658"/>
        </w:trPr>
        <w:tc>
          <w:tcPr>
            <w:tcW w:w="713" w:type="dxa"/>
            <w:vMerge/>
            <w:vAlign w:val="center"/>
          </w:tcPr>
          <w:p w14:paraId="112F0D47" w14:textId="77777777" w:rsidR="006542BD" w:rsidRPr="00E169E7" w:rsidRDefault="006542BD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55" w:type="dxa"/>
            <w:vMerge/>
            <w:vAlign w:val="center"/>
          </w:tcPr>
          <w:p w14:paraId="551D0EB2" w14:textId="77777777" w:rsidR="006542BD" w:rsidRPr="00E169E7" w:rsidRDefault="006542BD" w:rsidP="001E07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vMerge/>
            <w:vAlign w:val="center"/>
          </w:tcPr>
          <w:p w14:paraId="56C99B74" w14:textId="77777777" w:rsidR="006542BD" w:rsidRPr="00E169E7" w:rsidRDefault="006542BD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27" w:type="dxa"/>
            <w:vMerge/>
            <w:vAlign w:val="center"/>
          </w:tcPr>
          <w:p w14:paraId="0F5D9459" w14:textId="77777777" w:rsidR="006542BD" w:rsidRPr="00E169E7" w:rsidRDefault="006542BD" w:rsidP="00216A57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141" w:type="dxa"/>
            <w:vMerge/>
            <w:vAlign w:val="center"/>
          </w:tcPr>
          <w:p w14:paraId="1410E0B1" w14:textId="77777777" w:rsidR="006542BD" w:rsidRPr="00E169E7" w:rsidRDefault="006542BD" w:rsidP="006B50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70" w:type="dxa"/>
            <w:vMerge/>
            <w:vAlign w:val="center"/>
          </w:tcPr>
          <w:p w14:paraId="6688AF47" w14:textId="77777777" w:rsidR="006542BD" w:rsidRPr="00E169E7" w:rsidRDefault="006542BD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70" w:type="dxa"/>
            <w:vMerge/>
            <w:vAlign w:val="center"/>
          </w:tcPr>
          <w:p w14:paraId="24B933DA" w14:textId="77777777" w:rsidR="006542BD" w:rsidRPr="00E169E7" w:rsidRDefault="006542BD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99" w:type="dxa"/>
            <w:vAlign w:val="center"/>
          </w:tcPr>
          <w:p w14:paraId="7006EBBD" w14:textId="1B14A603" w:rsidR="006542BD" w:rsidRPr="002D3E99" w:rsidRDefault="000E5CC4" w:rsidP="00A454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Thomson</w:t>
            </w:r>
            <w:r w:rsidRPr="002D3E9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Reuters</w:t>
            </w:r>
            <w:r w:rsidRPr="002D3E99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WMRaters</w:t>
            </w:r>
            <w:proofErr w:type="spellEnd"/>
            <w:r w:rsidR="00A4549D">
              <w:rPr>
                <w:rFonts w:ascii="Tahoma" w:hAnsi="Tahoma" w:cs="Tahoma"/>
                <w:sz w:val="16"/>
                <w:szCs w:val="16"/>
              </w:rPr>
              <w:t>)</w:t>
            </w:r>
            <w:r w:rsidR="00A4549D">
              <w:rPr>
                <w:rStyle w:val="aff5"/>
                <w:rFonts w:ascii="Tahoma" w:hAnsi="Tahoma" w:cs="Tahoma"/>
                <w:sz w:val="16"/>
                <w:szCs w:val="16"/>
              </w:rPr>
              <w:footnoteReference w:id="3"/>
            </w:r>
          </w:p>
        </w:tc>
        <w:tc>
          <w:tcPr>
            <w:tcW w:w="2998" w:type="dxa"/>
            <w:vAlign w:val="center"/>
          </w:tcPr>
          <w:p w14:paraId="548E9EAE" w14:textId="77777777" w:rsidR="006542BD" w:rsidRPr="000E5CC4" w:rsidRDefault="000E5CC4" w:rsidP="00DA0B4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11:00 </w:t>
            </w:r>
            <w:r w:rsidRPr="000E5CC4">
              <w:rPr>
                <w:rFonts w:ascii="Tahoma" w:hAnsi="Tahoma" w:cs="Tahoma"/>
                <w:sz w:val="16"/>
                <w:szCs w:val="16"/>
              </w:rPr>
              <w:t>по лондонскому времени</w:t>
            </w:r>
          </w:p>
        </w:tc>
      </w:tr>
    </w:tbl>
    <w:p w14:paraId="51AA5841" w14:textId="77777777" w:rsidR="00CD2745" w:rsidRPr="00D25BAA" w:rsidRDefault="00CD2745" w:rsidP="00CE6A84">
      <w:pPr>
        <w:jc w:val="both"/>
        <w:rPr>
          <w:rFonts w:ascii="Tahoma" w:hAnsi="Tahoma" w:cs="Tahoma"/>
          <w:sz w:val="20"/>
          <w:szCs w:val="20"/>
        </w:rPr>
      </w:pPr>
    </w:p>
    <w:p w14:paraId="0F08930D" w14:textId="77777777" w:rsidR="00CD2745" w:rsidRPr="00D25BAA" w:rsidRDefault="00CD2745" w:rsidP="00CE6A84">
      <w:pPr>
        <w:jc w:val="both"/>
        <w:rPr>
          <w:rFonts w:ascii="Tahoma" w:hAnsi="Tahoma" w:cs="Tahoma"/>
          <w:sz w:val="20"/>
          <w:szCs w:val="20"/>
        </w:rPr>
      </w:pPr>
      <w:r w:rsidRPr="00D25BAA">
        <w:rPr>
          <w:rFonts w:ascii="Tahoma" w:hAnsi="Tahoma" w:cs="Tahoma"/>
          <w:sz w:val="20"/>
          <w:szCs w:val="20"/>
        </w:rPr>
        <w:t>*Пример на основе фьючерсного контр</w:t>
      </w:r>
      <w:r w:rsidR="00B855D6" w:rsidRPr="00D25BAA">
        <w:rPr>
          <w:rFonts w:ascii="Tahoma" w:hAnsi="Tahoma" w:cs="Tahoma"/>
          <w:sz w:val="20"/>
          <w:szCs w:val="20"/>
        </w:rPr>
        <w:t xml:space="preserve">акта </w:t>
      </w:r>
      <w:r w:rsidR="00D25BAA" w:rsidRPr="00D25BAA">
        <w:rPr>
          <w:rFonts w:ascii="Tahoma" w:hAnsi="Tahoma" w:cs="Tahoma"/>
          <w:sz w:val="20"/>
          <w:szCs w:val="20"/>
        </w:rPr>
        <w:t>на курс фунт стерлинг</w:t>
      </w:r>
      <w:r w:rsidR="00E804E2">
        <w:rPr>
          <w:rFonts w:ascii="Tahoma" w:hAnsi="Tahoma" w:cs="Tahoma"/>
          <w:sz w:val="20"/>
          <w:szCs w:val="20"/>
        </w:rPr>
        <w:t>ов</w:t>
      </w:r>
      <w:r w:rsidR="00D25BAA" w:rsidRPr="00D25BAA">
        <w:rPr>
          <w:rFonts w:ascii="Tahoma" w:hAnsi="Tahoma" w:cs="Tahoma"/>
          <w:sz w:val="20"/>
          <w:szCs w:val="20"/>
        </w:rPr>
        <w:t xml:space="preserve"> - доллар США</w:t>
      </w:r>
      <w:r w:rsidR="00CE6A84" w:rsidRPr="00D25BAA">
        <w:rPr>
          <w:rFonts w:ascii="Tahoma" w:hAnsi="Tahoma" w:cs="Tahoma"/>
          <w:sz w:val="20"/>
          <w:szCs w:val="20"/>
        </w:rPr>
        <w:t>:</w:t>
      </w:r>
    </w:p>
    <w:p w14:paraId="56FE209B" w14:textId="5D8DDD14" w:rsidR="005873F7" w:rsidRPr="00D25BAA" w:rsidRDefault="00D25BAA" w:rsidP="00E43901">
      <w:pPr>
        <w:jc w:val="both"/>
        <w:rPr>
          <w:rFonts w:ascii="Tahoma" w:hAnsi="Tahoma" w:cs="Tahoma"/>
          <w:sz w:val="20"/>
          <w:szCs w:val="20"/>
        </w:rPr>
      </w:pPr>
      <w:r w:rsidRPr="00D25BAA">
        <w:rPr>
          <w:rFonts w:ascii="Tahoma" w:hAnsi="Tahoma" w:cs="Tahoma"/>
          <w:sz w:val="20"/>
          <w:szCs w:val="20"/>
        </w:rPr>
        <w:t>Код (обозначение) GBPU-12.1</w:t>
      </w:r>
      <w:r w:rsidR="008E0E66">
        <w:rPr>
          <w:rFonts w:ascii="Tahoma" w:hAnsi="Tahoma" w:cs="Tahoma"/>
          <w:sz w:val="20"/>
          <w:szCs w:val="20"/>
        </w:rPr>
        <w:t>8</w:t>
      </w:r>
      <w:r w:rsidRPr="00D25BAA">
        <w:rPr>
          <w:rFonts w:ascii="Tahoma" w:hAnsi="Tahoma" w:cs="Tahoma"/>
          <w:sz w:val="20"/>
          <w:szCs w:val="20"/>
        </w:rPr>
        <w:t>» означает, что Контракт подлежит исполнению в декабре 201</w:t>
      </w:r>
      <w:r w:rsidR="008E0E66">
        <w:rPr>
          <w:rFonts w:ascii="Tahoma" w:hAnsi="Tahoma" w:cs="Tahoma"/>
          <w:sz w:val="20"/>
          <w:szCs w:val="20"/>
        </w:rPr>
        <w:t>8</w:t>
      </w:r>
      <w:r w:rsidRPr="00D25BAA">
        <w:rPr>
          <w:rFonts w:ascii="Tahoma" w:hAnsi="Tahoma" w:cs="Tahoma"/>
          <w:sz w:val="20"/>
          <w:szCs w:val="20"/>
        </w:rPr>
        <w:t xml:space="preserve"> года.</w:t>
      </w:r>
    </w:p>
    <w:p w14:paraId="6E35ADB4" w14:textId="77777777" w:rsidR="002D3446" w:rsidRPr="00CD2745" w:rsidRDefault="002D3446" w:rsidP="00E43901">
      <w:pPr>
        <w:jc w:val="both"/>
        <w:rPr>
          <w:rFonts w:ascii="Tahoma" w:hAnsi="Tahoma" w:cs="Tahoma"/>
          <w:sz w:val="22"/>
          <w:szCs w:val="22"/>
        </w:rPr>
      </w:pPr>
    </w:p>
    <w:sectPr w:rsidR="002D3446" w:rsidRPr="00CD2745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34A2D" w14:textId="77777777" w:rsidR="001A05C4" w:rsidRDefault="001A05C4" w:rsidP="002F7E61">
      <w:r>
        <w:separator/>
      </w:r>
    </w:p>
  </w:endnote>
  <w:endnote w:type="continuationSeparator" w:id="0">
    <w:p w14:paraId="008CA536" w14:textId="77777777" w:rsidR="001A05C4" w:rsidRDefault="001A05C4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1ED69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770D8D30" w14:textId="77777777" w:rsidR="00954AE2" w:rsidRDefault="001A05C4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A701F" w14:textId="3BF56BD3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283C0A">
      <w:rPr>
        <w:rStyle w:val="af4"/>
        <w:rFonts w:ascii="Arial" w:hAnsi="Arial" w:cs="Arial"/>
        <w:noProof/>
        <w:sz w:val="20"/>
        <w:szCs w:val="20"/>
      </w:rPr>
      <w:t>2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146C1AF3" w14:textId="77777777" w:rsidR="00954AE2" w:rsidRDefault="001A05C4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4F1D8" w14:textId="77777777" w:rsidR="001A05C4" w:rsidRDefault="001A05C4" w:rsidP="002F7E61">
      <w:r>
        <w:separator/>
      </w:r>
    </w:p>
  </w:footnote>
  <w:footnote w:type="continuationSeparator" w:id="0">
    <w:p w14:paraId="400A28E0" w14:textId="77777777" w:rsidR="001A05C4" w:rsidRDefault="001A05C4" w:rsidP="002F7E61">
      <w:r>
        <w:continuationSeparator/>
      </w:r>
    </w:p>
  </w:footnote>
  <w:footnote w:id="1">
    <w:p w14:paraId="54543090" w14:textId="0DCEFD0D" w:rsidR="00425055" w:rsidRPr="000E5CC4" w:rsidRDefault="00DA0B44" w:rsidP="00425055">
      <w:pPr>
        <w:pStyle w:val="aff3"/>
        <w:spacing w:before="120"/>
        <w:jc w:val="both"/>
        <w:rPr>
          <w:rFonts w:ascii="Tahoma" w:hAnsi="Tahoma" w:cs="Tahoma"/>
          <w:sz w:val="16"/>
          <w:szCs w:val="16"/>
        </w:rPr>
      </w:pPr>
      <w:r w:rsidRPr="000114C6">
        <w:rPr>
          <w:rStyle w:val="aff5"/>
          <w:rFonts w:ascii="Tahoma" w:hAnsi="Tahoma" w:cs="Tahoma"/>
          <w:sz w:val="16"/>
          <w:szCs w:val="16"/>
        </w:rPr>
        <w:footnoteRef/>
      </w:r>
      <w:r w:rsidRPr="000114C6">
        <w:rPr>
          <w:rFonts w:ascii="Tahoma" w:hAnsi="Tahoma" w:cs="Tahoma"/>
          <w:sz w:val="16"/>
          <w:szCs w:val="16"/>
        </w:rPr>
        <w:t xml:space="preserve"> Биржа и Клиринговый центр не несут ответственности за недостоверность, неполноту и несвоевременное обновление информации о курсе фунт</w:t>
      </w:r>
      <w:r>
        <w:rPr>
          <w:rFonts w:ascii="Tahoma" w:hAnsi="Tahoma" w:cs="Tahoma"/>
          <w:sz w:val="16"/>
          <w:szCs w:val="16"/>
        </w:rPr>
        <w:t>а</w:t>
      </w:r>
      <w:r w:rsidRPr="000114C6">
        <w:rPr>
          <w:rFonts w:ascii="Tahoma" w:hAnsi="Tahoma" w:cs="Tahoma"/>
          <w:sz w:val="16"/>
          <w:szCs w:val="16"/>
        </w:rPr>
        <w:t xml:space="preserve"> стерлин</w:t>
      </w:r>
      <w:r>
        <w:rPr>
          <w:rFonts w:ascii="Tahoma" w:hAnsi="Tahoma" w:cs="Tahoma"/>
          <w:sz w:val="16"/>
          <w:szCs w:val="16"/>
        </w:rPr>
        <w:t>гов</w:t>
      </w:r>
      <w:r w:rsidRPr="000114C6">
        <w:rPr>
          <w:rFonts w:ascii="Tahoma" w:hAnsi="Tahoma" w:cs="Tahoma"/>
          <w:sz w:val="16"/>
          <w:szCs w:val="16"/>
        </w:rPr>
        <w:t xml:space="preserve"> – доллар США, курсе австралийский </w:t>
      </w:r>
      <w:r w:rsidRPr="00CB3657">
        <w:rPr>
          <w:rFonts w:ascii="Tahoma" w:hAnsi="Tahoma" w:cs="Tahoma"/>
          <w:sz w:val="16"/>
          <w:szCs w:val="16"/>
        </w:rPr>
        <w:t>доллар – доллар США и курсе евро</w:t>
      </w:r>
      <w:r w:rsidR="00CB3657" w:rsidRPr="00CB3657">
        <w:rPr>
          <w:rFonts w:ascii="Tahoma" w:hAnsi="Tahoma" w:cs="Tahoma"/>
          <w:sz w:val="16"/>
          <w:szCs w:val="16"/>
        </w:rPr>
        <w:t xml:space="preserve"> </w:t>
      </w:r>
      <w:r w:rsidRPr="000E5CC4">
        <w:rPr>
          <w:rFonts w:ascii="Tahoma" w:hAnsi="Tahoma" w:cs="Tahoma"/>
          <w:sz w:val="16"/>
          <w:szCs w:val="16"/>
        </w:rPr>
        <w:t>-</w:t>
      </w:r>
      <w:r w:rsidR="00CB3657" w:rsidRPr="000E5CC4">
        <w:rPr>
          <w:rFonts w:ascii="Tahoma" w:hAnsi="Tahoma" w:cs="Tahoma"/>
          <w:sz w:val="16"/>
          <w:szCs w:val="16"/>
        </w:rPr>
        <w:t xml:space="preserve"> </w:t>
      </w:r>
      <w:r w:rsidRPr="000E5CC4">
        <w:rPr>
          <w:rFonts w:ascii="Tahoma" w:hAnsi="Tahoma" w:cs="Tahoma"/>
          <w:sz w:val="16"/>
          <w:szCs w:val="16"/>
        </w:rPr>
        <w:t xml:space="preserve">доллар США в терминале </w:t>
      </w:r>
      <w:r w:rsidRPr="000E5CC4">
        <w:rPr>
          <w:rFonts w:ascii="Tahoma" w:hAnsi="Tahoma" w:cs="Tahoma"/>
          <w:sz w:val="16"/>
          <w:szCs w:val="16"/>
          <w:lang w:val="en-US"/>
        </w:rPr>
        <w:t>Thomson</w:t>
      </w:r>
      <w:r w:rsidRPr="000E5CC4">
        <w:rPr>
          <w:rFonts w:ascii="Tahoma" w:hAnsi="Tahoma" w:cs="Tahoma"/>
          <w:sz w:val="16"/>
          <w:szCs w:val="16"/>
        </w:rPr>
        <w:t xml:space="preserve"> </w:t>
      </w:r>
      <w:r w:rsidRPr="000E5CC4">
        <w:rPr>
          <w:rFonts w:ascii="Tahoma" w:hAnsi="Tahoma" w:cs="Tahoma"/>
          <w:sz w:val="16"/>
          <w:szCs w:val="16"/>
          <w:lang w:val="en-US"/>
        </w:rPr>
        <w:t>Reuters</w:t>
      </w:r>
      <w:r w:rsidRPr="000E5CC4">
        <w:rPr>
          <w:rFonts w:ascii="Tahoma" w:hAnsi="Tahoma" w:cs="Tahoma"/>
          <w:sz w:val="16"/>
          <w:szCs w:val="16"/>
        </w:rPr>
        <w:t xml:space="preserve"> </w:t>
      </w:r>
      <w:r w:rsidR="00CB3657" w:rsidRPr="000E5CC4">
        <w:rPr>
          <w:rFonts w:ascii="Tahoma" w:hAnsi="Tahoma" w:cs="Tahoma"/>
          <w:sz w:val="16"/>
          <w:szCs w:val="16"/>
        </w:rPr>
        <w:t>(</w:t>
      </w:r>
      <w:proofErr w:type="spellStart"/>
      <w:r w:rsidR="00CB3657" w:rsidRPr="000E5CC4">
        <w:rPr>
          <w:rFonts w:ascii="Tahoma" w:hAnsi="Tahoma" w:cs="Tahoma"/>
          <w:sz w:val="16"/>
          <w:szCs w:val="16"/>
          <w:lang w:val="en-US"/>
        </w:rPr>
        <w:t>WMRates</w:t>
      </w:r>
      <w:proofErr w:type="spellEnd"/>
      <w:r w:rsidR="00CB3657" w:rsidRPr="000E5CC4">
        <w:rPr>
          <w:rFonts w:ascii="Tahoma" w:hAnsi="Tahoma" w:cs="Tahoma"/>
          <w:sz w:val="16"/>
          <w:szCs w:val="16"/>
        </w:rPr>
        <w:t>)</w:t>
      </w:r>
      <w:r w:rsidRPr="000E5CC4">
        <w:rPr>
          <w:rFonts w:ascii="Tahoma" w:hAnsi="Tahoma" w:cs="Tahoma"/>
          <w:sz w:val="16"/>
          <w:szCs w:val="16"/>
        </w:rPr>
        <w:t>.</w:t>
      </w:r>
    </w:p>
  </w:footnote>
  <w:footnote w:id="2">
    <w:p w14:paraId="3CD7EAAA" w14:textId="0487695F" w:rsidR="006542BD" w:rsidRPr="001351A1" w:rsidRDefault="006542BD">
      <w:pPr>
        <w:pStyle w:val="aff3"/>
        <w:rPr>
          <w:rFonts w:ascii="Tahoma" w:hAnsi="Tahoma" w:cs="Tahoma"/>
          <w:sz w:val="16"/>
          <w:szCs w:val="16"/>
        </w:rPr>
      </w:pPr>
      <w:r w:rsidRPr="001351A1">
        <w:rPr>
          <w:rStyle w:val="aff5"/>
          <w:rFonts w:ascii="Tahoma" w:hAnsi="Tahoma" w:cs="Tahoma"/>
          <w:sz w:val="16"/>
          <w:szCs w:val="16"/>
        </w:rPr>
        <w:footnoteRef/>
      </w:r>
      <w:r w:rsidRPr="001351A1">
        <w:rPr>
          <w:rFonts w:ascii="Tahoma" w:hAnsi="Tahoma" w:cs="Tahoma"/>
          <w:sz w:val="16"/>
          <w:szCs w:val="16"/>
        </w:rPr>
        <w:t xml:space="preserve"> Курс евро к доллару США</w:t>
      </w:r>
      <w:r w:rsidR="000E5CC4" w:rsidRPr="001351A1">
        <w:rPr>
          <w:rFonts w:ascii="Tahoma" w:hAnsi="Tahoma" w:cs="Tahoma"/>
          <w:sz w:val="16"/>
          <w:szCs w:val="16"/>
        </w:rPr>
        <w:t>, опубликованный ПАО Московская Биржа</w:t>
      </w:r>
      <w:r w:rsidRPr="001351A1">
        <w:rPr>
          <w:rFonts w:ascii="Tahoma" w:hAnsi="Tahoma" w:cs="Tahoma"/>
          <w:sz w:val="16"/>
          <w:szCs w:val="16"/>
        </w:rPr>
        <w:t xml:space="preserve"> (</w:t>
      </w:r>
      <w:proofErr w:type="spellStart"/>
      <w:r w:rsidRPr="001351A1">
        <w:rPr>
          <w:rFonts w:ascii="Tahoma" w:hAnsi="Tahoma" w:cs="Tahoma"/>
          <w:sz w:val="16"/>
          <w:szCs w:val="16"/>
        </w:rPr>
        <w:t>фиксинг</w:t>
      </w:r>
      <w:proofErr w:type="spellEnd"/>
      <w:r w:rsidRPr="001351A1">
        <w:rPr>
          <w:rFonts w:ascii="Tahoma" w:hAnsi="Tahoma" w:cs="Tahoma"/>
          <w:sz w:val="16"/>
          <w:szCs w:val="16"/>
        </w:rPr>
        <w:t xml:space="preserve"> </w:t>
      </w:r>
      <w:r w:rsidRPr="001351A1">
        <w:rPr>
          <w:rFonts w:ascii="Tahoma" w:hAnsi="Tahoma" w:cs="Tahoma"/>
          <w:sz w:val="16"/>
          <w:szCs w:val="16"/>
          <w:lang w:val="en-US"/>
        </w:rPr>
        <w:t>EURUSDFIXME</w:t>
      </w:r>
      <w:r w:rsidRPr="001351A1">
        <w:rPr>
          <w:rFonts w:ascii="Tahoma" w:hAnsi="Tahoma" w:cs="Tahoma"/>
          <w:sz w:val="16"/>
          <w:szCs w:val="16"/>
        </w:rPr>
        <w:t>) используется для</w:t>
      </w:r>
      <w:r w:rsidR="00A4549D" w:rsidRPr="001351A1">
        <w:rPr>
          <w:rFonts w:ascii="Tahoma" w:hAnsi="Tahoma" w:cs="Tahoma"/>
          <w:sz w:val="16"/>
          <w:szCs w:val="16"/>
        </w:rPr>
        <w:t xml:space="preserve"> серий</w:t>
      </w:r>
      <w:r w:rsidRPr="001351A1">
        <w:rPr>
          <w:rFonts w:ascii="Tahoma" w:hAnsi="Tahoma" w:cs="Tahoma"/>
          <w:sz w:val="16"/>
          <w:szCs w:val="16"/>
        </w:rPr>
        <w:t xml:space="preserve"> контрактов </w:t>
      </w:r>
      <w:r w:rsidR="002D3E99" w:rsidRPr="001351A1">
        <w:rPr>
          <w:rFonts w:ascii="Tahoma" w:hAnsi="Tahoma" w:cs="Tahoma"/>
          <w:sz w:val="16"/>
          <w:szCs w:val="16"/>
        </w:rPr>
        <w:t xml:space="preserve">со сроками исполнения </w:t>
      </w:r>
      <w:r w:rsidR="00A4549D" w:rsidRPr="001351A1">
        <w:rPr>
          <w:rFonts w:ascii="Tahoma" w:hAnsi="Tahoma" w:cs="Tahoma"/>
          <w:sz w:val="16"/>
          <w:szCs w:val="16"/>
        </w:rPr>
        <w:t>начиная</w:t>
      </w:r>
      <w:r w:rsidRPr="001351A1">
        <w:rPr>
          <w:rFonts w:ascii="Tahoma" w:hAnsi="Tahoma" w:cs="Tahoma"/>
          <w:sz w:val="16"/>
          <w:szCs w:val="16"/>
        </w:rPr>
        <w:t xml:space="preserve"> с </w:t>
      </w:r>
      <w:r w:rsidR="00A4549D" w:rsidRPr="001351A1">
        <w:rPr>
          <w:rFonts w:ascii="Tahoma" w:hAnsi="Tahoma" w:cs="Tahoma"/>
          <w:sz w:val="16"/>
          <w:szCs w:val="16"/>
        </w:rPr>
        <w:t>2</w:t>
      </w:r>
      <w:r w:rsidRPr="001351A1">
        <w:rPr>
          <w:rFonts w:ascii="Tahoma" w:hAnsi="Tahoma" w:cs="Tahoma"/>
          <w:sz w:val="16"/>
          <w:szCs w:val="16"/>
        </w:rPr>
        <w:t>1.03.2019 г.</w:t>
      </w:r>
    </w:p>
  </w:footnote>
  <w:footnote w:id="3">
    <w:p w14:paraId="09F289F6" w14:textId="59E20A59" w:rsidR="00A4549D" w:rsidRPr="001351A1" w:rsidRDefault="00A4549D" w:rsidP="00A4549D">
      <w:pPr>
        <w:pStyle w:val="aff3"/>
        <w:rPr>
          <w:rFonts w:ascii="Tahoma" w:hAnsi="Tahoma" w:cs="Tahoma"/>
          <w:sz w:val="16"/>
          <w:szCs w:val="16"/>
        </w:rPr>
      </w:pPr>
      <w:r w:rsidRPr="001351A1">
        <w:rPr>
          <w:rStyle w:val="aff5"/>
        </w:rPr>
        <w:footnoteRef/>
      </w:r>
      <w:r w:rsidRPr="001351A1">
        <w:t xml:space="preserve"> </w:t>
      </w:r>
      <w:r w:rsidRPr="001351A1">
        <w:rPr>
          <w:rFonts w:ascii="Tahoma" w:hAnsi="Tahoma" w:cs="Tahoma"/>
          <w:sz w:val="16"/>
          <w:szCs w:val="16"/>
        </w:rPr>
        <w:t xml:space="preserve">Курс евро к доллару США, опубликованный </w:t>
      </w:r>
      <w:r w:rsidRPr="001351A1">
        <w:rPr>
          <w:rFonts w:ascii="Tahoma" w:hAnsi="Tahoma" w:cs="Tahoma"/>
          <w:sz w:val="16"/>
          <w:szCs w:val="16"/>
          <w:lang w:val="en-US"/>
        </w:rPr>
        <w:t>Thomson</w:t>
      </w:r>
      <w:r w:rsidRPr="001351A1">
        <w:rPr>
          <w:rFonts w:ascii="Tahoma" w:hAnsi="Tahoma" w:cs="Tahoma"/>
          <w:sz w:val="16"/>
          <w:szCs w:val="16"/>
        </w:rPr>
        <w:t xml:space="preserve"> </w:t>
      </w:r>
      <w:r w:rsidRPr="001351A1">
        <w:rPr>
          <w:rFonts w:ascii="Tahoma" w:hAnsi="Tahoma" w:cs="Tahoma"/>
          <w:sz w:val="16"/>
          <w:szCs w:val="16"/>
          <w:lang w:val="en-US"/>
        </w:rPr>
        <w:t>Reuters</w:t>
      </w:r>
      <w:r w:rsidRPr="001351A1">
        <w:rPr>
          <w:rFonts w:ascii="Tahoma" w:hAnsi="Tahoma" w:cs="Tahoma"/>
          <w:sz w:val="16"/>
          <w:szCs w:val="16"/>
        </w:rPr>
        <w:t xml:space="preserve"> (</w:t>
      </w:r>
      <w:proofErr w:type="spellStart"/>
      <w:r w:rsidRPr="001351A1">
        <w:rPr>
          <w:rFonts w:ascii="Tahoma" w:hAnsi="Tahoma" w:cs="Tahoma"/>
          <w:sz w:val="16"/>
          <w:szCs w:val="16"/>
          <w:lang w:val="en-US"/>
        </w:rPr>
        <w:t>WMRates</w:t>
      </w:r>
      <w:proofErr w:type="spellEnd"/>
      <w:r w:rsidRPr="001351A1">
        <w:rPr>
          <w:rFonts w:ascii="Tahoma" w:hAnsi="Tahoma" w:cs="Tahoma"/>
          <w:sz w:val="16"/>
          <w:szCs w:val="16"/>
        </w:rPr>
        <w:t xml:space="preserve">), используется для серий контрактов </w:t>
      </w:r>
      <w:r w:rsidR="002D3E99" w:rsidRPr="001351A1">
        <w:rPr>
          <w:rFonts w:ascii="Tahoma" w:hAnsi="Tahoma" w:cs="Tahoma"/>
          <w:sz w:val="16"/>
          <w:szCs w:val="16"/>
        </w:rPr>
        <w:t xml:space="preserve">со сроками исполнения </w:t>
      </w:r>
      <w:r w:rsidRPr="001351A1">
        <w:rPr>
          <w:rFonts w:ascii="Tahoma" w:hAnsi="Tahoma" w:cs="Tahoma"/>
          <w:sz w:val="16"/>
          <w:szCs w:val="16"/>
        </w:rPr>
        <w:t>до 21.03.2019 г.</w:t>
      </w:r>
    </w:p>
    <w:p w14:paraId="73E38243" w14:textId="38A34EF3" w:rsidR="00A4549D" w:rsidRDefault="00A4549D" w:rsidP="00A4549D">
      <w:pPr>
        <w:pStyle w:val="aff3"/>
      </w:pPr>
      <w:r w:rsidRPr="001351A1">
        <w:rPr>
          <w:rFonts w:ascii="Tahoma" w:hAnsi="Tahoma" w:cs="Tahoma"/>
          <w:sz w:val="16"/>
          <w:szCs w:val="16"/>
        </w:rPr>
        <w:t>Биржа и Клиринговый центр не несут ответственности за недостоверность, неполноту и несвоевременное обновление информации о курсе фунта стерлингов</w:t>
      </w:r>
      <w:r w:rsidRPr="000E5CC4">
        <w:rPr>
          <w:rFonts w:ascii="Tahoma" w:hAnsi="Tahoma" w:cs="Tahoma"/>
          <w:sz w:val="16"/>
          <w:szCs w:val="16"/>
        </w:rPr>
        <w:t xml:space="preserve"> – доллар США, курсе австралийский доллар – доллар США и курсе евро - доллар США в терминале </w:t>
      </w:r>
      <w:r w:rsidRPr="000E5CC4">
        <w:rPr>
          <w:rFonts w:ascii="Tahoma" w:hAnsi="Tahoma" w:cs="Tahoma"/>
          <w:sz w:val="16"/>
          <w:szCs w:val="16"/>
          <w:lang w:val="en-US"/>
        </w:rPr>
        <w:t>Thomson</w:t>
      </w:r>
      <w:r w:rsidRPr="000E5CC4">
        <w:rPr>
          <w:rFonts w:ascii="Tahoma" w:hAnsi="Tahoma" w:cs="Tahoma"/>
          <w:sz w:val="16"/>
          <w:szCs w:val="16"/>
        </w:rPr>
        <w:t xml:space="preserve"> </w:t>
      </w:r>
      <w:r w:rsidRPr="000E5CC4">
        <w:rPr>
          <w:rFonts w:ascii="Tahoma" w:hAnsi="Tahoma" w:cs="Tahoma"/>
          <w:sz w:val="16"/>
          <w:szCs w:val="16"/>
          <w:lang w:val="en-US"/>
        </w:rPr>
        <w:t>Reuters</w:t>
      </w:r>
      <w:r w:rsidRPr="000E5CC4">
        <w:rPr>
          <w:rFonts w:ascii="Tahoma" w:hAnsi="Tahoma" w:cs="Tahoma"/>
          <w:sz w:val="16"/>
          <w:szCs w:val="16"/>
        </w:rPr>
        <w:t xml:space="preserve"> (</w:t>
      </w:r>
      <w:proofErr w:type="spellStart"/>
      <w:r w:rsidRPr="000E5CC4">
        <w:rPr>
          <w:rFonts w:ascii="Tahoma" w:hAnsi="Tahoma" w:cs="Tahoma"/>
          <w:sz w:val="16"/>
          <w:szCs w:val="16"/>
          <w:lang w:val="en-US"/>
        </w:rPr>
        <w:t>WMRates</w:t>
      </w:r>
      <w:proofErr w:type="spellEnd"/>
      <w:r w:rsidRPr="000E5CC4">
        <w:rPr>
          <w:rFonts w:ascii="Tahoma" w:hAnsi="Tahoma" w:cs="Tahoma"/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0162C" w14:textId="77777777" w:rsidR="00A20B19" w:rsidRPr="00550FEF" w:rsidRDefault="00A20B1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>Список параметров</w:t>
    </w:r>
    <w:r w:rsidR="00CD2745" w:rsidRPr="00550FEF">
      <w:rPr>
        <w:rFonts w:ascii="Tahoma" w:hAnsi="Tahoma" w:cs="Tahoma"/>
        <w:b/>
        <w:lang w:val="ru-RU"/>
      </w:rPr>
      <w:t xml:space="preserve"> </w:t>
    </w:r>
    <w:r w:rsidR="00FC0245" w:rsidRPr="00550FEF">
      <w:rPr>
        <w:rFonts w:ascii="Tahoma" w:hAnsi="Tahoma" w:cs="Tahoma"/>
        <w:b/>
        <w:lang w:val="ru-RU"/>
      </w:rPr>
      <w:t>расчетных</w:t>
    </w:r>
  </w:p>
  <w:p w14:paraId="150F5C0C" w14:textId="77777777" w:rsidR="00E22425" w:rsidRPr="00550FEF" w:rsidRDefault="00A20B19" w:rsidP="00CE6A84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>фьючерсных контрактов</w:t>
    </w:r>
    <w:r w:rsidR="00CE6A84" w:rsidRPr="00550FEF">
      <w:rPr>
        <w:rFonts w:ascii="Tahoma" w:hAnsi="Tahoma" w:cs="Tahoma"/>
        <w:b/>
        <w:lang w:val="ru-RU"/>
      </w:rPr>
      <w:t xml:space="preserve"> </w:t>
    </w:r>
    <w:r w:rsidRPr="00550FEF">
      <w:rPr>
        <w:rFonts w:ascii="Tahoma" w:hAnsi="Tahoma" w:cs="Tahoma"/>
        <w:b/>
        <w:lang w:val="ru-RU"/>
      </w:rPr>
      <w:t xml:space="preserve">на </w:t>
    </w:r>
    <w:r w:rsidR="00FC0245" w:rsidRPr="00550FEF">
      <w:rPr>
        <w:rFonts w:ascii="Tahoma" w:hAnsi="Tahoma" w:cs="Tahoma"/>
        <w:b/>
        <w:lang w:val="ru-RU"/>
      </w:rPr>
      <w:t xml:space="preserve">курс </w:t>
    </w:r>
    <w:r w:rsidR="008C30D0" w:rsidRPr="00550FEF">
      <w:rPr>
        <w:rFonts w:ascii="Tahoma" w:hAnsi="Tahoma" w:cs="Tahoma"/>
        <w:b/>
        <w:lang w:val="ru-RU"/>
      </w:rPr>
      <w:t>иностранной валют</w:t>
    </w:r>
    <w:r w:rsidR="008C30D0">
      <w:rPr>
        <w:rFonts w:ascii="Tahoma" w:hAnsi="Tahoma" w:cs="Tahoma"/>
        <w:b/>
        <w:lang w:val="ru-RU"/>
      </w:rPr>
      <w:t>ы к</w:t>
    </w:r>
    <w:r w:rsidR="008C30D0" w:rsidRPr="00550FEF">
      <w:rPr>
        <w:rFonts w:ascii="Tahoma" w:hAnsi="Tahoma" w:cs="Tahoma"/>
        <w:b/>
        <w:lang w:val="ru-RU"/>
      </w:rPr>
      <w:t xml:space="preserve"> </w:t>
    </w:r>
    <w:r w:rsidR="00FC0245" w:rsidRPr="00550FEF">
      <w:rPr>
        <w:rFonts w:ascii="Tahoma" w:hAnsi="Tahoma" w:cs="Tahoma"/>
        <w:b/>
        <w:lang w:val="ru-RU"/>
      </w:rPr>
      <w:t>доллар</w:t>
    </w:r>
    <w:r w:rsidR="008C30D0">
      <w:rPr>
        <w:rFonts w:ascii="Tahoma" w:hAnsi="Tahoma" w:cs="Tahoma"/>
        <w:b/>
        <w:lang w:val="ru-RU"/>
      </w:rPr>
      <w:t>у США</w:t>
    </w:r>
    <w:r w:rsidR="00FC0245" w:rsidRPr="00550FEF">
      <w:rPr>
        <w:rFonts w:ascii="Tahoma" w:hAnsi="Tahoma" w:cs="Tahoma"/>
        <w:b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114C6"/>
    <w:rsid w:val="000446D5"/>
    <w:rsid w:val="00045F7C"/>
    <w:rsid w:val="000641F9"/>
    <w:rsid w:val="000655B3"/>
    <w:rsid w:val="000819C4"/>
    <w:rsid w:val="000845D8"/>
    <w:rsid w:val="00084B4D"/>
    <w:rsid w:val="00087A1D"/>
    <w:rsid w:val="000B08A9"/>
    <w:rsid w:val="000B67A5"/>
    <w:rsid w:val="000E5CC4"/>
    <w:rsid w:val="000F1519"/>
    <w:rsid w:val="000F1B5E"/>
    <w:rsid w:val="000F443A"/>
    <w:rsid w:val="000F7E75"/>
    <w:rsid w:val="00115446"/>
    <w:rsid w:val="00127BE1"/>
    <w:rsid w:val="001351A1"/>
    <w:rsid w:val="0015060E"/>
    <w:rsid w:val="00150B16"/>
    <w:rsid w:val="00166CA2"/>
    <w:rsid w:val="00166D3D"/>
    <w:rsid w:val="00171B53"/>
    <w:rsid w:val="00177181"/>
    <w:rsid w:val="0019566E"/>
    <w:rsid w:val="001A05C4"/>
    <w:rsid w:val="001B0D59"/>
    <w:rsid w:val="001E07B2"/>
    <w:rsid w:val="001E2953"/>
    <w:rsid w:val="001E557F"/>
    <w:rsid w:val="002149CB"/>
    <w:rsid w:val="00215CC3"/>
    <w:rsid w:val="00216A57"/>
    <w:rsid w:val="0023622A"/>
    <w:rsid w:val="00253B2B"/>
    <w:rsid w:val="0025439D"/>
    <w:rsid w:val="00264705"/>
    <w:rsid w:val="00272848"/>
    <w:rsid w:val="00282E7E"/>
    <w:rsid w:val="00283C0A"/>
    <w:rsid w:val="002A5CF9"/>
    <w:rsid w:val="002A6BC1"/>
    <w:rsid w:val="002B7E2C"/>
    <w:rsid w:val="002D3446"/>
    <w:rsid w:val="002D3E99"/>
    <w:rsid w:val="002D58D8"/>
    <w:rsid w:val="002F23D9"/>
    <w:rsid w:val="002F7E61"/>
    <w:rsid w:val="00303834"/>
    <w:rsid w:val="00304C6E"/>
    <w:rsid w:val="00307D7F"/>
    <w:rsid w:val="00314798"/>
    <w:rsid w:val="00314A27"/>
    <w:rsid w:val="00315C4A"/>
    <w:rsid w:val="00317550"/>
    <w:rsid w:val="00317F4C"/>
    <w:rsid w:val="0032054C"/>
    <w:rsid w:val="00326202"/>
    <w:rsid w:val="00340124"/>
    <w:rsid w:val="0035128F"/>
    <w:rsid w:val="00371C05"/>
    <w:rsid w:val="00392327"/>
    <w:rsid w:val="00397895"/>
    <w:rsid w:val="003B3AD6"/>
    <w:rsid w:val="003B482B"/>
    <w:rsid w:val="003D0E42"/>
    <w:rsid w:val="003D3A1E"/>
    <w:rsid w:val="003D4F43"/>
    <w:rsid w:val="003E2297"/>
    <w:rsid w:val="003E4AB2"/>
    <w:rsid w:val="003F3BE9"/>
    <w:rsid w:val="003F6062"/>
    <w:rsid w:val="00404305"/>
    <w:rsid w:val="00404DE6"/>
    <w:rsid w:val="00413554"/>
    <w:rsid w:val="00425055"/>
    <w:rsid w:val="004537E3"/>
    <w:rsid w:val="0049460B"/>
    <w:rsid w:val="004A0988"/>
    <w:rsid w:val="004A7025"/>
    <w:rsid w:val="004B1471"/>
    <w:rsid w:val="004B2134"/>
    <w:rsid w:val="004C1946"/>
    <w:rsid w:val="004F0D3D"/>
    <w:rsid w:val="004F5DA5"/>
    <w:rsid w:val="004F6B2B"/>
    <w:rsid w:val="00503AC9"/>
    <w:rsid w:val="00503B58"/>
    <w:rsid w:val="00507219"/>
    <w:rsid w:val="00507C65"/>
    <w:rsid w:val="00510C43"/>
    <w:rsid w:val="0052138C"/>
    <w:rsid w:val="00542A2E"/>
    <w:rsid w:val="0054535B"/>
    <w:rsid w:val="00550FEF"/>
    <w:rsid w:val="005873F7"/>
    <w:rsid w:val="00591B10"/>
    <w:rsid w:val="00597534"/>
    <w:rsid w:val="005A2720"/>
    <w:rsid w:val="005C1276"/>
    <w:rsid w:val="005D4A73"/>
    <w:rsid w:val="005D520C"/>
    <w:rsid w:val="006137A6"/>
    <w:rsid w:val="00617724"/>
    <w:rsid w:val="00630BA3"/>
    <w:rsid w:val="00641E96"/>
    <w:rsid w:val="00651433"/>
    <w:rsid w:val="006542BD"/>
    <w:rsid w:val="006668EF"/>
    <w:rsid w:val="00682E73"/>
    <w:rsid w:val="00691C54"/>
    <w:rsid w:val="006A32A4"/>
    <w:rsid w:val="006A66CA"/>
    <w:rsid w:val="006B506B"/>
    <w:rsid w:val="00722389"/>
    <w:rsid w:val="007344CE"/>
    <w:rsid w:val="007470D2"/>
    <w:rsid w:val="00776F72"/>
    <w:rsid w:val="0078221A"/>
    <w:rsid w:val="007A0C5A"/>
    <w:rsid w:val="007A0D15"/>
    <w:rsid w:val="007B7916"/>
    <w:rsid w:val="007C4386"/>
    <w:rsid w:val="007D4249"/>
    <w:rsid w:val="007E5882"/>
    <w:rsid w:val="007F42DD"/>
    <w:rsid w:val="008136E3"/>
    <w:rsid w:val="00817B56"/>
    <w:rsid w:val="00836449"/>
    <w:rsid w:val="00841C6C"/>
    <w:rsid w:val="008A3018"/>
    <w:rsid w:val="008C30D0"/>
    <w:rsid w:val="008D6680"/>
    <w:rsid w:val="008E0E66"/>
    <w:rsid w:val="00905756"/>
    <w:rsid w:val="00945564"/>
    <w:rsid w:val="00956261"/>
    <w:rsid w:val="009603B7"/>
    <w:rsid w:val="0097083D"/>
    <w:rsid w:val="00976CA9"/>
    <w:rsid w:val="0098131E"/>
    <w:rsid w:val="00984383"/>
    <w:rsid w:val="009B06B4"/>
    <w:rsid w:val="009C2A3E"/>
    <w:rsid w:val="009E419E"/>
    <w:rsid w:val="009E609B"/>
    <w:rsid w:val="009E745E"/>
    <w:rsid w:val="009F5A5D"/>
    <w:rsid w:val="00A11BE3"/>
    <w:rsid w:val="00A20B19"/>
    <w:rsid w:val="00A20C47"/>
    <w:rsid w:val="00A26F77"/>
    <w:rsid w:val="00A355F1"/>
    <w:rsid w:val="00A36105"/>
    <w:rsid w:val="00A4028A"/>
    <w:rsid w:val="00A4549D"/>
    <w:rsid w:val="00A7082B"/>
    <w:rsid w:val="00A81A32"/>
    <w:rsid w:val="00A91AA0"/>
    <w:rsid w:val="00A96B8D"/>
    <w:rsid w:val="00A96C99"/>
    <w:rsid w:val="00AA285C"/>
    <w:rsid w:val="00AC6989"/>
    <w:rsid w:val="00AD1D89"/>
    <w:rsid w:val="00AD2593"/>
    <w:rsid w:val="00AE4BFB"/>
    <w:rsid w:val="00B11D29"/>
    <w:rsid w:val="00B13671"/>
    <w:rsid w:val="00B16BE1"/>
    <w:rsid w:val="00B217B3"/>
    <w:rsid w:val="00B273B1"/>
    <w:rsid w:val="00B43A04"/>
    <w:rsid w:val="00B46D0C"/>
    <w:rsid w:val="00B471DD"/>
    <w:rsid w:val="00B855D6"/>
    <w:rsid w:val="00BD0710"/>
    <w:rsid w:val="00BD36C1"/>
    <w:rsid w:val="00BE01B7"/>
    <w:rsid w:val="00BF5C47"/>
    <w:rsid w:val="00C10CBC"/>
    <w:rsid w:val="00C166F3"/>
    <w:rsid w:val="00C31B57"/>
    <w:rsid w:val="00C35A70"/>
    <w:rsid w:val="00C41A6F"/>
    <w:rsid w:val="00C5744C"/>
    <w:rsid w:val="00C61FCA"/>
    <w:rsid w:val="00C677B4"/>
    <w:rsid w:val="00C7082F"/>
    <w:rsid w:val="00C71381"/>
    <w:rsid w:val="00C767EA"/>
    <w:rsid w:val="00C84C13"/>
    <w:rsid w:val="00C87864"/>
    <w:rsid w:val="00CA011C"/>
    <w:rsid w:val="00CA75AA"/>
    <w:rsid w:val="00CB3657"/>
    <w:rsid w:val="00CB4507"/>
    <w:rsid w:val="00CB70AF"/>
    <w:rsid w:val="00CD2745"/>
    <w:rsid w:val="00CE17B5"/>
    <w:rsid w:val="00CE6A84"/>
    <w:rsid w:val="00CF3394"/>
    <w:rsid w:val="00D1394E"/>
    <w:rsid w:val="00D1469D"/>
    <w:rsid w:val="00D25BAA"/>
    <w:rsid w:val="00D3516F"/>
    <w:rsid w:val="00D4046B"/>
    <w:rsid w:val="00D5460B"/>
    <w:rsid w:val="00D62142"/>
    <w:rsid w:val="00D82B6A"/>
    <w:rsid w:val="00D85CCB"/>
    <w:rsid w:val="00DA0B44"/>
    <w:rsid w:val="00DC0506"/>
    <w:rsid w:val="00DD05E7"/>
    <w:rsid w:val="00DE2B3A"/>
    <w:rsid w:val="00DE357F"/>
    <w:rsid w:val="00DE41AA"/>
    <w:rsid w:val="00DF0D15"/>
    <w:rsid w:val="00DF2B1E"/>
    <w:rsid w:val="00E169E7"/>
    <w:rsid w:val="00E22425"/>
    <w:rsid w:val="00E43901"/>
    <w:rsid w:val="00E710BE"/>
    <w:rsid w:val="00E752F1"/>
    <w:rsid w:val="00E804E2"/>
    <w:rsid w:val="00EB2921"/>
    <w:rsid w:val="00ED4739"/>
    <w:rsid w:val="00F113E7"/>
    <w:rsid w:val="00F12251"/>
    <w:rsid w:val="00F145E9"/>
    <w:rsid w:val="00F14714"/>
    <w:rsid w:val="00F16A4D"/>
    <w:rsid w:val="00F5236C"/>
    <w:rsid w:val="00F52CCE"/>
    <w:rsid w:val="00F77DCD"/>
    <w:rsid w:val="00F90C20"/>
    <w:rsid w:val="00F94563"/>
    <w:rsid w:val="00FB4868"/>
    <w:rsid w:val="00FC0245"/>
    <w:rsid w:val="00FD3072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AC323"/>
  <w15:docId w15:val="{5F6B9BB9-6EED-4325-859C-DE5F33F1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4F687-B22A-4D57-AFD9-3CF9344E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Никитина Татьяна Игоревна</cp:lastModifiedBy>
  <cp:revision>11</cp:revision>
  <cp:lastPrinted>2018-05-10T11:56:00Z</cp:lastPrinted>
  <dcterms:created xsi:type="dcterms:W3CDTF">2018-04-25T16:27:00Z</dcterms:created>
  <dcterms:modified xsi:type="dcterms:W3CDTF">2018-05-10T11:57:00Z</dcterms:modified>
</cp:coreProperties>
</file>