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6B82" w14:textId="77777777" w:rsidR="007D7525" w:rsidRPr="002319B9" w:rsidRDefault="007D7525" w:rsidP="002319B9">
      <w:pPr>
        <w:pStyle w:val="a9"/>
        <w:spacing w:after="0"/>
        <w:ind w:left="9923" w:right="27"/>
        <w:rPr>
          <w:b/>
          <w:sz w:val="20"/>
          <w:szCs w:val="20"/>
        </w:rPr>
      </w:pPr>
      <w:bookmarkStart w:id="0" w:name="_GoBack"/>
      <w:bookmarkEnd w:id="0"/>
      <w:r w:rsidRPr="002319B9">
        <w:rPr>
          <w:b/>
          <w:bCs/>
          <w:sz w:val="20"/>
          <w:szCs w:val="20"/>
        </w:rPr>
        <w:t>УТВЕРЖДЕНО</w:t>
      </w:r>
    </w:p>
    <w:p w14:paraId="04B63917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 xml:space="preserve">решением Правления </w:t>
      </w:r>
    </w:p>
    <w:p w14:paraId="5DB8D955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 xml:space="preserve">Публичного акционерного общества </w:t>
      </w:r>
    </w:p>
    <w:p w14:paraId="177671A4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«Московская Биржа ММВБ-РТС»</w:t>
      </w:r>
    </w:p>
    <w:p w14:paraId="35F2594D" w14:textId="6FEDDF01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(Протокол №</w:t>
      </w:r>
      <w:r w:rsidR="00323A27" w:rsidRPr="00323A27">
        <w:rPr>
          <w:sz w:val="20"/>
          <w:szCs w:val="20"/>
        </w:rPr>
        <w:t>34</w:t>
      </w:r>
      <w:r w:rsidRPr="002319B9">
        <w:rPr>
          <w:sz w:val="20"/>
          <w:szCs w:val="20"/>
        </w:rPr>
        <w:t xml:space="preserve"> от </w:t>
      </w:r>
      <w:r w:rsidR="00323A27" w:rsidRPr="00323A27">
        <w:rPr>
          <w:sz w:val="20"/>
          <w:szCs w:val="20"/>
        </w:rPr>
        <w:t>08</w:t>
      </w:r>
      <w:r w:rsidRPr="002319B9">
        <w:rPr>
          <w:sz w:val="20"/>
          <w:szCs w:val="20"/>
        </w:rPr>
        <w:t xml:space="preserve"> </w:t>
      </w:r>
      <w:r w:rsidR="00323A27">
        <w:rPr>
          <w:sz w:val="20"/>
          <w:szCs w:val="20"/>
        </w:rPr>
        <w:t>июля</w:t>
      </w:r>
      <w:r w:rsidRPr="002319B9">
        <w:rPr>
          <w:sz w:val="20"/>
          <w:szCs w:val="20"/>
        </w:rPr>
        <w:t xml:space="preserve"> 20</w:t>
      </w:r>
      <w:r w:rsidR="00323A27">
        <w:rPr>
          <w:sz w:val="20"/>
          <w:szCs w:val="20"/>
        </w:rPr>
        <w:t>16</w:t>
      </w:r>
      <w:r w:rsidRPr="002319B9">
        <w:rPr>
          <w:sz w:val="20"/>
          <w:szCs w:val="20"/>
        </w:rPr>
        <w:t xml:space="preserve"> г.)</w:t>
      </w:r>
    </w:p>
    <w:p w14:paraId="2D58A5B5" w14:textId="77777777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</w:p>
    <w:p w14:paraId="3CD9D637" w14:textId="77777777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____________________ /____________/</w:t>
      </w:r>
    </w:p>
    <w:p w14:paraId="41B45E40" w14:textId="114A20DC" w:rsidR="007D7BED" w:rsidRDefault="00332564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Pr="00332564">
        <w:rPr>
          <w:b/>
          <w:bCs/>
          <w:color w:val="000000"/>
          <w:sz w:val="28"/>
          <w:szCs w:val="28"/>
        </w:rPr>
        <w:br/>
      </w:r>
      <w:r w:rsidR="00395878"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 xml:space="preserve">с фиксированными датами исполнения обязательств </w:t>
      </w:r>
      <w:r w:rsidR="0040403C"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C341B8">
        <w:rPr>
          <w:b/>
          <w:bCs/>
          <w:color w:val="000000"/>
          <w:sz w:val="28"/>
          <w:szCs w:val="28"/>
        </w:rPr>
        <w:t>П</w:t>
      </w:r>
      <w:r w:rsidR="0040403C" w:rsidRPr="00DF6970">
        <w:rPr>
          <w:b/>
          <w:bCs/>
          <w:color w:val="000000"/>
          <w:sz w:val="28"/>
          <w:szCs w:val="28"/>
        </w:rPr>
        <w:t>АО Московская Бирж</w:t>
      </w:r>
      <w:r w:rsidR="00BF0F12">
        <w:rPr>
          <w:b/>
          <w:bCs/>
          <w:color w:val="000000"/>
          <w:sz w:val="28"/>
          <w:szCs w:val="28"/>
        </w:rPr>
        <w:t>а</w:t>
      </w:r>
      <w:r w:rsidR="00224AD2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67F7A215" w14:textId="77777777" w:rsidR="00BF0F12" w:rsidRDefault="00BF0F12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57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418"/>
        <w:gridCol w:w="1842"/>
        <w:gridCol w:w="2002"/>
        <w:gridCol w:w="1366"/>
        <w:gridCol w:w="2126"/>
        <w:gridCol w:w="2089"/>
        <w:gridCol w:w="2089"/>
      </w:tblGrid>
      <w:tr w:rsidR="00F03E0B" w14:paraId="2D1DEDF0" w14:textId="4CA47951" w:rsidTr="004346A8">
        <w:trPr>
          <w:jc w:val="center"/>
        </w:trPr>
        <w:tc>
          <w:tcPr>
            <w:tcW w:w="567" w:type="dxa"/>
            <w:vAlign w:val="center"/>
          </w:tcPr>
          <w:p w14:paraId="2896C3D0" w14:textId="77777777" w:rsidR="00F03E0B" w:rsidRPr="00DF6970" w:rsidRDefault="00F03E0B" w:rsidP="00C64F31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297" w:type="dxa"/>
            <w:vAlign w:val="center"/>
          </w:tcPr>
          <w:p w14:paraId="3AE2DAFB" w14:textId="5872970F" w:rsidR="00F03E0B" w:rsidRPr="00C75E9B" w:rsidRDefault="00F03E0B" w:rsidP="002E6136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418" w:type="dxa"/>
            <w:vAlign w:val="center"/>
          </w:tcPr>
          <w:p w14:paraId="77070DC2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2" w:type="dxa"/>
            <w:vAlign w:val="center"/>
          </w:tcPr>
          <w:p w14:paraId="64A7B3C6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002" w:type="dxa"/>
            <w:vAlign w:val="center"/>
          </w:tcPr>
          <w:p w14:paraId="10A8AD24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366" w:type="dxa"/>
            <w:vAlign w:val="center"/>
          </w:tcPr>
          <w:p w14:paraId="3206FB5F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E63551" w14:textId="0D007504" w:rsidR="00F03E0B" w:rsidRPr="00CA395C" w:rsidRDefault="00F03E0B" w:rsidP="0040141C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1A9A7054" w14:textId="22C61270" w:rsidR="00F03E0B" w:rsidRDefault="00F03E0B" w:rsidP="00B5504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B55049">
              <w:rPr>
                <w:b/>
              </w:rPr>
              <w:t>последнего</w:t>
            </w:r>
            <w:r>
              <w:rPr>
                <w:b/>
              </w:rPr>
              <w:t xml:space="preserve">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5CCEF017" w14:textId="251E6877" w:rsidR="00F03E0B" w:rsidRDefault="00F03E0B" w:rsidP="00E9251F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фьючерсному контракту</w:t>
            </w:r>
          </w:p>
        </w:tc>
      </w:tr>
      <w:tr w:rsidR="00634135" w14:paraId="5436A5A9" w14:textId="7D7E99AB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3B75E75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CAF8C18" w14:textId="1A2232EB" w:rsidR="00634135" w:rsidRPr="00DF697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0916</w:t>
            </w:r>
          </w:p>
        </w:tc>
        <w:tc>
          <w:tcPr>
            <w:tcW w:w="1418" w:type="dxa"/>
            <w:vAlign w:val="center"/>
          </w:tcPr>
          <w:p w14:paraId="5EB84080" w14:textId="4DADC2D7" w:rsidR="00634135" w:rsidRPr="00771608" w:rsidRDefault="00634135" w:rsidP="00634135">
            <w:pPr>
              <w:jc w:val="center"/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D8F4F75" w14:textId="7EABE223" w:rsidR="00634135" w:rsidRPr="00771608" w:rsidRDefault="00634135" w:rsidP="00634135">
            <w:pPr>
              <w:jc w:val="center"/>
            </w:pPr>
            <w:r w:rsidRPr="00771608"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5DE816FD" w14:textId="0A58BF9A" w:rsidR="00634135" w:rsidRPr="00771608" w:rsidRDefault="00634135" w:rsidP="00634135">
            <w:r w:rsidRPr="00771608">
              <w:t>1</w:t>
            </w:r>
            <w:r>
              <w:t>00</w:t>
            </w:r>
            <w:r w:rsidRPr="002319B9">
              <w:rPr>
                <w:lang w:val="en-US"/>
              </w:rPr>
              <w:t> </w:t>
            </w:r>
            <w:r w:rsidRPr="00771608">
              <w:t>00</w:t>
            </w:r>
            <w:r w:rsidRPr="002319B9">
              <w:t>0</w:t>
            </w:r>
            <w:r w:rsidRPr="00771608"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2BC6DFCC" w14:textId="714891F0" w:rsidR="00634135" w:rsidRPr="00771608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771608">
              <w:t>0,01</w:t>
            </w:r>
            <w:r w:rsidRPr="002319B9">
              <w:t xml:space="preserve"> </w:t>
            </w:r>
            <w:r w:rsidRPr="00771608">
              <w:t>руб.</w:t>
            </w:r>
          </w:p>
        </w:tc>
        <w:tc>
          <w:tcPr>
            <w:tcW w:w="2126" w:type="dxa"/>
            <w:vAlign w:val="center"/>
          </w:tcPr>
          <w:p w14:paraId="07846091" w14:textId="0E7F6373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450C0B2F" w14:textId="33D64B24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13.09.2016</w:t>
            </w:r>
          </w:p>
        </w:tc>
        <w:tc>
          <w:tcPr>
            <w:tcW w:w="2089" w:type="dxa"/>
            <w:vAlign w:val="center"/>
          </w:tcPr>
          <w:p w14:paraId="7CDA2C67" w14:textId="5B396CB4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16.09.2016</w:t>
            </w:r>
          </w:p>
        </w:tc>
      </w:tr>
      <w:tr w:rsidR="00634135" w14:paraId="0A548E37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160EE08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E989C13" w14:textId="2B36ED72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1216</w:t>
            </w:r>
          </w:p>
        </w:tc>
        <w:tc>
          <w:tcPr>
            <w:tcW w:w="1418" w:type="dxa"/>
            <w:vAlign w:val="center"/>
          </w:tcPr>
          <w:p w14:paraId="0FA83F5A" w14:textId="1E188880" w:rsidR="00634135" w:rsidRPr="00771608" w:rsidRDefault="00634135" w:rsidP="00634135">
            <w:pPr>
              <w:jc w:val="center"/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49306E2" w14:textId="3093C6E3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771608">
              <w:t>Долла</w:t>
            </w:r>
            <w:r w:rsidRPr="00354789">
              <w:rPr>
                <w:lang w:val="en-US"/>
              </w:rPr>
              <w:t xml:space="preserve">р США </w:t>
            </w:r>
          </w:p>
        </w:tc>
        <w:tc>
          <w:tcPr>
            <w:tcW w:w="2002" w:type="dxa"/>
            <w:vAlign w:val="center"/>
          </w:tcPr>
          <w:p w14:paraId="577BE5DD" w14:textId="09BB28B4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472E405A" w14:textId="5AB51DE4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4679A34" w14:textId="4816F829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34B5BB1A" w14:textId="3F0D7CDE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2089" w:type="dxa"/>
            <w:vAlign w:val="center"/>
          </w:tcPr>
          <w:p w14:paraId="2DFE2816" w14:textId="7A15E316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16.12.2016</w:t>
            </w:r>
          </w:p>
        </w:tc>
      </w:tr>
      <w:tr w:rsidR="00634135" w14:paraId="66F5D7C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46B8BDC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CE16D4F" w14:textId="3178CDED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0317</w:t>
            </w:r>
          </w:p>
        </w:tc>
        <w:tc>
          <w:tcPr>
            <w:tcW w:w="1418" w:type="dxa"/>
            <w:vAlign w:val="center"/>
          </w:tcPr>
          <w:p w14:paraId="4F2B493D" w14:textId="2E395A89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AA58552" w14:textId="7C73B8F4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4AF884AA" w14:textId="6C1525E1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3B063A7C" w14:textId="02679468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8FE80E2" w14:textId="343B1E61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0042ECD1" w14:textId="037C33DC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2089" w:type="dxa"/>
            <w:vAlign w:val="center"/>
          </w:tcPr>
          <w:p w14:paraId="532C5641" w14:textId="3AD7B4E1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17.03.2017</w:t>
            </w:r>
          </w:p>
        </w:tc>
      </w:tr>
      <w:tr w:rsidR="00634135" w14:paraId="7AD11480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B43D3A9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41BCD7E" w14:textId="2FFAEA26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39A71F1C" w14:textId="695310E9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B6141D2" w14:textId="0057221D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3D270E86" w14:textId="025B1431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1E65007A" w14:textId="5CAD60CE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23CFFAF9" w14:textId="5B092EC7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864EAC">
              <w:t>.07.2016</w:t>
            </w:r>
          </w:p>
        </w:tc>
        <w:tc>
          <w:tcPr>
            <w:tcW w:w="2089" w:type="dxa"/>
            <w:vAlign w:val="center"/>
          </w:tcPr>
          <w:p w14:paraId="30F33CDF" w14:textId="4EDE1EEA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1D344F40" w14:textId="2283AF92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16.06.2017</w:t>
            </w:r>
          </w:p>
        </w:tc>
      </w:tr>
      <w:tr w:rsidR="00634135" w14:paraId="6E803E1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D7FE7E5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EF0307B" w14:textId="45817B6B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3F80B4ED" w14:textId="32BC9E00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7A9C48F" w14:textId="506D58BE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56E68155" w14:textId="7B223B31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63FC7C7C" w14:textId="3BC055EE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8407C62" w14:textId="670E1AA3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14.09.2016</w:t>
            </w:r>
          </w:p>
        </w:tc>
        <w:tc>
          <w:tcPr>
            <w:tcW w:w="2089" w:type="dxa"/>
            <w:vAlign w:val="center"/>
          </w:tcPr>
          <w:p w14:paraId="1EF2D186" w14:textId="3A54E65A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070BE5EC" w14:textId="7E730E26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22.09.2017</w:t>
            </w:r>
          </w:p>
        </w:tc>
      </w:tr>
      <w:tr w:rsidR="00634135" w14:paraId="0645559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47C7B73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6989B2F" w14:textId="47C1D1F8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17861A97" w14:textId="09063A4C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EB6D565" w14:textId="0CF15284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1725428F" w14:textId="6B45CB20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0B772AA4" w14:textId="7E23BAC0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5AB7C03" w14:textId="2320D6F4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2089" w:type="dxa"/>
            <w:vAlign w:val="center"/>
          </w:tcPr>
          <w:p w14:paraId="588F584C" w14:textId="6615E163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714885E3" w14:textId="645CD61F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22.12.2017</w:t>
            </w:r>
          </w:p>
        </w:tc>
      </w:tr>
      <w:tr w:rsidR="00634135" w14:paraId="481DD0E2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3072B83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51CE0F5" w14:textId="419FCF2B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0916</w:t>
            </w:r>
          </w:p>
        </w:tc>
        <w:tc>
          <w:tcPr>
            <w:tcW w:w="1418" w:type="dxa"/>
            <w:vAlign w:val="center"/>
          </w:tcPr>
          <w:p w14:paraId="7FEF02D3" w14:textId="310DB6CE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0F4C581C" w14:textId="762ACD28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EDCDC98" w14:textId="46DEA1E3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A07BCC9" w14:textId="4D58D677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5E257BE" w14:textId="0A546356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152C09DF" w14:textId="3175405B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13.09.2016</w:t>
            </w:r>
          </w:p>
        </w:tc>
        <w:tc>
          <w:tcPr>
            <w:tcW w:w="2089" w:type="dxa"/>
            <w:vAlign w:val="center"/>
          </w:tcPr>
          <w:p w14:paraId="4ACA25ED" w14:textId="3A5976B6" w:rsidR="00634135" w:rsidRPr="00E3419E" w:rsidRDefault="00634135" w:rsidP="00634135">
            <w:pPr>
              <w:jc w:val="center"/>
            </w:pPr>
            <w:r w:rsidRPr="00E3419E">
              <w:t>16.09.2016</w:t>
            </w:r>
          </w:p>
        </w:tc>
      </w:tr>
      <w:tr w:rsidR="00634135" w14:paraId="50CD51A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53694F0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9FC945A" w14:textId="414769C6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1216</w:t>
            </w:r>
          </w:p>
        </w:tc>
        <w:tc>
          <w:tcPr>
            <w:tcW w:w="1418" w:type="dxa"/>
            <w:vAlign w:val="center"/>
          </w:tcPr>
          <w:p w14:paraId="29D42061" w14:textId="5AD2A645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49EB015B" w14:textId="5E417F0E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579FCAE9" w14:textId="65F5680A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28383818" w14:textId="4AFC5515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FCCB655" w14:textId="627381F4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306397DB" w14:textId="7A32A511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2089" w:type="dxa"/>
            <w:vAlign w:val="center"/>
          </w:tcPr>
          <w:p w14:paraId="0C987BAD" w14:textId="55837D1D" w:rsidR="00634135" w:rsidRPr="00E3419E" w:rsidRDefault="00634135" w:rsidP="00634135">
            <w:pPr>
              <w:jc w:val="center"/>
            </w:pPr>
            <w:r w:rsidRPr="00E3419E">
              <w:t>16.12.2016</w:t>
            </w:r>
          </w:p>
        </w:tc>
      </w:tr>
      <w:tr w:rsidR="00634135" w14:paraId="48806AA8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BACE341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2970BC2" w14:textId="18110ED7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0317</w:t>
            </w:r>
          </w:p>
        </w:tc>
        <w:tc>
          <w:tcPr>
            <w:tcW w:w="1418" w:type="dxa"/>
            <w:vAlign w:val="center"/>
          </w:tcPr>
          <w:p w14:paraId="17AACE79" w14:textId="7D98885B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0EBFA5E4" w14:textId="5FB3FFCC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694BDC90" w14:textId="12A53B07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1E597E1F" w14:textId="15E9F22D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A481DC3" w14:textId="044D51D3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6B71FA63" w14:textId="03F37E5B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2089" w:type="dxa"/>
            <w:vAlign w:val="center"/>
          </w:tcPr>
          <w:p w14:paraId="0D95D7B1" w14:textId="77C5699F" w:rsidR="00634135" w:rsidRPr="00E3419E" w:rsidRDefault="00634135" w:rsidP="00634135">
            <w:pPr>
              <w:jc w:val="center"/>
            </w:pPr>
            <w:r w:rsidRPr="00E3419E">
              <w:t>17.03.2017</w:t>
            </w:r>
          </w:p>
        </w:tc>
      </w:tr>
      <w:tr w:rsidR="00634135" w14:paraId="16BC5AA1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A5A55F3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69FF011" w14:textId="13A90776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00C99D23" w14:textId="3979EDFA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19DFCD7" w14:textId="15AB6458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34F995A1" w14:textId="67D62487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65EE1867" w14:textId="016B8C17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A2B1C3A" w14:textId="2548B983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EF2349">
              <w:t>.07.2016</w:t>
            </w:r>
          </w:p>
        </w:tc>
        <w:tc>
          <w:tcPr>
            <w:tcW w:w="2089" w:type="dxa"/>
            <w:vAlign w:val="center"/>
          </w:tcPr>
          <w:p w14:paraId="19A7FD8D" w14:textId="2F43223B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4EC92C7B" w14:textId="0E9F8B19" w:rsidR="00634135" w:rsidRPr="00E3419E" w:rsidRDefault="00634135" w:rsidP="00634135">
            <w:pPr>
              <w:jc w:val="center"/>
            </w:pPr>
            <w:r w:rsidRPr="00E3419E">
              <w:t>16.06.2017</w:t>
            </w:r>
          </w:p>
        </w:tc>
      </w:tr>
      <w:tr w:rsidR="00634135" w14:paraId="2E90AC7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67B8EFE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D298E59" w14:textId="69BC6435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1E46D1A3" w14:textId="2B5008AC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DE523DF" w14:textId="3869713F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A9DEAB0" w14:textId="5CEF401B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1741697C" w14:textId="127DDBF2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43788427" w14:textId="2BBBAD2D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14.09.2016</w:t>
            </w:r>
          </w:p>
        </w:tc>
        <w:tc>
          <w:tcPr>
            <w:tcW w:w="2089" w:type="dxa"/>
            <w:vAlign w:val="center"/>
          </w:tcPr>
          <w:p w14:paraId="68BAF7A8" w14:textId="3D84FB9D" w:rsidR="00634135" w:rsidRPr="003A0D6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24496411" w14:textId="5CB6B7ED" w:rsidR="00634135" w:rsidRPr="00E3419E" w:rsidRDefault="00634135" w:rsidP="00634135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634135" w14:paraId="29FD745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37665CE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02C54D8" w14:textId="43E26F50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7FBFC778" w14:textId="314DECE6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7B544119" w14:textId="15860EE5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6A525BAF" w14:textId="617B324F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4942F4C" w14:textId="6AF6A0A5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3E777EF" w14:textId="59EF6473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2089" w:type="dxa"/>
            <w:vAlign w:val="center"/>
          </w:tcPr>
          <w:p w14:paraId="2A87A87C" w14:textId="31B58922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649E5A5C" w14:textId="67BBCBD5" w:rsidR="00634135" w:rsidRPr="00E3419E" w:rsidRDefault="00634135" w:rsidP="00634135">
            <w:pPr>
              <w:jc w:val="center"/>
            </w:pPr>
            <w:r w:rsidRPr="00E3419E">
              <w:t>22.12.2017</w:t>
            </w:r>
          </w:p>
        </w:tc>
      </w:tr>
      <w:tr w:rsidR="00634135" w14:paraId="6E45F28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001E266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35717CF" w14:textId="7A4AD194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0916</w:t>
            </w:r>
          </w:p>
        </w:tc>
        <w:tc>
          <w:tcPr>
            <w:tcW w:w="1418" w:type="dxa"/>
            <w:vAlign w:val="center"/>
          </w:tcPr>
          <w:p w14:paraId="3F390EE1" w14:textId="2EF66377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AFCADCD" w14:textId="3D52A4DF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1AA43FB5" w14:textId="6BA691BB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2A2CB901" w14:textId="610DCA42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0C22253" w14:textId="7201905B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634135">
              <w:t>.07.2016</w:t>
            </w:r>
          </w:p>
        </w:tc>
        <w:tc>
          <w:tcPr>
            <w:tcW w:w="2089" w:type="dxa"/>
            <w:vAlign w:val="center"/>
          </w:tcPr>
          <w:p w14:paraId="4A40F703" w14:textId="1AF0451B" w:rsidR="00634135" w:rsidRPr="00E3419E" w:rsidRDefault="00E77E3D" w:rsidP="00097AE3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12</w:t>
            </w:r>
            <w:r w:rsidR="00634135" w:rsidRPr="003B17E9">
              <w:t>.09.2016</w:t>
            </w:r>
          </w:p>
        </w:tc>
        <w:tc>
          <w:tcPr>
            <w:tcW w:w="2089" w:type="dxa"/>
            <w:vAlign w:val="center"/>
          </w:tcPr>
          <w:p w14:paraId="08137A42" w14:textId="78B69FD9" w:rsidR="00634135" w:rsidRPr="00E3419E" w:rsidRDefault="00112CE2" w:rsidP="00112CE2">
            <w:pPr>
              <w:jc w:val="center"/>
            </w:pPr>
            <w:r>
              <w:rPr>
                <w:lang w:val="en-US"/>
              </w:rPr>
              <w:t>19</w:t>
            </w:r>
            <w:r w:rsidR="00634135" w:rsidRPr="00E3419E">
              <w:t>.09.2016</w:t>
            </w:r>
          </w:p>
        </w:tc>
      </w:tr>
      <w:tr w:rsidR="00634135" w14:paraId="0B6FA22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7BFEAF8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8A61A89" w14:textId="5DC1244A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1216</w:t>
            </w:r>
          </w:p>
        </w:tc>
        <w:tc>
          <w:tcPr>
            <w:tcW w:w="1418" w:type="dxa"/>
            <w:vAlign w:val="center"/>
          </w:tcPr>
          <w:p w14:paraId="1754EFEF" w14:textId="1CFCA31E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30856889" w14:textId="230A8147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090818E7" w14:textId="70319A1B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16B01430" w14:textId="74B86529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C0326BD" w14:textId="410BF4FC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EF2349">
              <w:t>.07.2016</w:t>
            </w:r>
          </w:p>
        </w:tc>
        <w:tc>
          <w:tcPr>
            <w:tcW w:w="2089" w:type="dxa"/>
            <w:vAlign w:val="center"/>
          </w:tcPr>
          <w:p w14:paraId="764234C4" w14:textId="2AA8198C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2089" w:type="dxa"/>
            <w:vAlign w:val="center"/>
          </w:tcPr>
          <w:p w14:paraId="24206FD9" w14:textId="39511292" w:rsidR="00634135" w:rsidRPr="00E3419E" w:rsidRDefault="00634135" w:rsidP="00634135">
            <w:pPr>
              <w:jc w:val="center"/>
            </w:pPr>
            <w:r w:rsidRPr="00E3419E">
              <w:t>16.12.2016</w:t>
            </w:r>
          </w:p>
        </w:tc>
      </w:tr>
      <w:tr w:rsidR="00634135" w14:paraId="2A971CB1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2B4761C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0240488" w14:textId="10552326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0317</w:t>
            </w:r>
          </w:p>
        </w:tc>
        <w:tc>
          <w:tcPr>
            <w:tcW w:w="1418" w:type="dxa"/>
            <w:vAlign w:val="center"/>
          </w:tcPr>
          <w:p w14:paraId="30CED8FB" w14:textId="02829BC2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A66ED87" w14:textId="679E243C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29B30D71" w14:textId="39F202A8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551760C5" w14:textId="0A5EDFB2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CE852A9" w14:textId="3C32AB15" w:rsidR="00634135" w:rsidRPr="005F1F10" w:rsidRDefault="00715B32" w:rsidP="00715B32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14.09</w:t>
            </w:r>
            <w:r>
              <w:t>.</w:t>
            </w:r>
            <w:r>
              <w:rPr>
                <w:lang w:val="en-US"/>
              </w:rPr>
              <w:t>2016</w:t>
            </w:r>
          </w:p>
        </w:tc>
        <w:tc>
          <w:tcPr>
            <w:tcW w:w="2089" w:type="dxa"/>
            <w:vAlign w:val="center"/>
          </w:tcPr>
          <w:p w14:paraId="4872D01E" w14:textId="0DE8D373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2089" w:type="dxa"/>
            <w:vAlign w:val="center"/>
          </w:tcPr>
          <w:p w14:paraId="6A466B81" w14:textId="64EF3937" w:rsidR="00634135" w:rsidRPr="00E3419E" w:rsidRDefault="00634135" w:rsidP="00634135">
            <w:pPr>
              <w:jc w:val="center"/>
            </w:pPr>
            <w:r w:rsidRPr="00E3419E">
              <w:t>17.03.2017</w:t>
            </w:r>
          </w:p>
        </w:tc>
      </w:tr>
      <w:tr w:rsidR="00634135" w14:paraId="3811154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0464420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2B051AC" w14:textId="79848485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313A095A" w14:textId="0C243CF5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1A85A1AE" w14:textId="65433AAC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13985DD7" w14:textId="145CC2D2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5754BB79" w14:textId="596ECA97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8A8FDE7" w14:textId="7EDA0956" w:rsidR="00634135" w:rsidRPr="005F1F10" w:rsidRDefault="00715B32" w:rsidP="00715B32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.12.2016</w:t>
            </w:r>
          </w:p>
        </w:tc>
        <w:tc>
          <w:tcPr>
            <w:tcW w:w="2089" w:type="dxa"/>
            <w:vAlign w:val="center"/>
          </w:tcPr>
          <w:p w14:paraId="57F69AF2" w14:textId="3804901C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3A24FD2A" w14:textId="77A6E044" w:rsidR="00634135" w:rsidRPr="00E3419E" w:rsidRDefault="00634135" w:rsidP="00634135">
            <w:pPr>
              <w:jc w:val="center"/>
            </w:pPr>
            <w:r w:rsidRPr="00E3419E">
              <w:t>16.06.2017</w:t>
            </w:r>
          </w:p>
        </w:tc>
      </w:tr>
      <w:tr w:rsidR="00634135" w14:paraId="41DD337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6FF9E1A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76105D0" w14:textId="11F99084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1028E983" w14:textId="42316E31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C92FE1D" w14:textId="7D5D1474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7E2B68DC" w14:textId="45AAB952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6262C751" w14:textId="6D9071E8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28550F6" w14:textId="0DA517BD" w:rsidR="00634135" w:rsidRPr="005F1F10" w:rsidRDefault="00715B32" w:rsidP="00715B32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4D5DE840" w14:textId="221957E4" w:rsidR="00634135" w:rsidRPr="003A0D6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6D787995" w14:textId="2AA314B3" w:rsidR="00634135" w:rsidRPr="00E3419E" w:rsidRDefault="00634135" w:rsidP="00634135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634135" w14:paraId="40BF1868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A697087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A0EDD76" w14:textId="141210C6" w:rsidR="00634135" w:rsidRPr="00C35030" w:rsidRDefault="00634135" w:rsidP="00634135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6752B96D" w14:textId="7F907AB9" w:rsidR="00634135" w:rsidRDefault="00634135" w:rsidP="00634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BA08853" w14:textId="64C10989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089AD06A" w14:textId="74385D3A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63A3A84" w14:textId="65D31318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2319B9">
              <w:rPr>
                <w:lang w:val="en-US"/>
              </w:rPr>
              <w:t>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2E3A2C8" w14:textId="4DE277C0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716AFFC0" w14:textId="414D97E0" w:rsidR="00634135" w:rsidRPr="003A0D6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795EB127" w14:textId="26A3B532" w:rsidR="00634135" w:rsidRPr="00E3419E" w:rsidRDefault="00634135" w:rsidP="00634135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.12.2017</w:t>
            </w:r>
          </w:p>
        </w:tc>
      </w:tr>
    </w:tbl>
    <w:p w14:paraId="4F7E177D" w14:textId="77777777" w:rsidR="002E6136" w:rsidRPr="002B3644" w:rsidRDefault="002E6136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27D5F" w14:textId="4C628AB6" w:rsidR="002B3644" w:rsidRPr="002B3644" w:rsidRDefault="002B3644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металлы с фиксированными датами исполнения обязательств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могут заключаться как в системном</w:t>
      </w:r>
      <w:r w:rsidR="00E6447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так и во внесистемном режиме торгов.</w:t>
      </w:r>
    </w:p>
    <w:p w14:paraId="0EE057F1" w14:textId="77777777" w:rsidR="002B3644" w:rsidRPr="002B3644" w:rsidRDefault="002B3644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B3644" w:rsidRPr="002B3644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48693" w14:textId="77777777" w:rsidR="00375311" w:rsidRDefault="00375311" w:rsidP="002F7E61">
      <w:r>
        <w:separator/>
      </w:r>
    </w:p>
  </w:endnote>
  <w:endnote w:type="continuationSeparator" w:id="0">
    <w:p w14:paraId="4B18D516" w14:textId="77777777" w:rsidR="00375311" w:rsidRDefault="00375311" w:rsidP="002F7E61">
      <w:r>
        <w:continuationSeparator/>
      </w:r>
    </w:p>
  </w:endnote>
  <w:endnote w:type="continuationNotice" w:id="1">
    <w:p w14:paraId="0EF1AC67" w14:textId="77777777" w:rsidR="00375311" w:rsidRDefault="0037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77777777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746BB0">
      <w:rPr>
        <w:rStyle w:val="af4"/>
        <w:noProof/>
        <w:sz w:val="20"/>
        <w:szCs w:val="20"/>
      </w:rPr>
      <w:t>1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3EDE5" w14:textId="77777777" w:rsidR="00375311" w:rsidRDefault="00375311" w:rsidP="002F7E61">
      <w:r>
        <w:separator/>
      </w:r>
    </w:p>
  </w:footnote>
  <w:footnote w:type="continuationSeparator" w:id="0">
    <w:p w14:paraId="0F91DEC0" w14:textId="77777777" w:rsidR="00375311" w:rsidRDefault="00375311" w:rsidP="002F7E61">
      <w:r>
        <w:continuationSeparator/>
      </w:r>
    </w:p>
  </w:footnote>
  <w:footnote w:type="continuationNotice" w:id="1">
    <w:p w14:paraId="3021C7DF" w14:textId="77777777" w:rsidR="00375311" w:rsidRDefault="003753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97AE3"/>
    <w:rsid w:val="000A24B8"/>
    <w:rsid w:val="000B67A5"/>
    <w:rsid w:val="000B78F1"/>
    <w:rsid w:val="000D759D"/>
    <w:rsid w:val="000F1519"/>
    <w:rsid w:val="00102128"/>
    <w:rsid w:val="00112CE2"/>
    <w:rsid w:val="00130256"/>
    <w:rsid w:val="0013181F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E2953"/>
    <w:rsid w:val="001E557F"/>
    <w:rsid w:val="001F36BF"/>
    <w:rsid w:val="001F6BD0"/>
    <w:rsid w:val="002025A5"/>
    <w:rsid w:val="00207D10"/>
    <w:rsid w:val="00213582"/>
    <w:rsid w:val="00213AC8"/>
    <w:rsid w:val="002149CB"/>
    <w:rsid w:val="00215CC3"/>
    <w:rsid w:val="00224AD2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D6B9B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23A27"/>
    <w:rsid w:val="00332564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5878"/>
    <w:rsid w:val="003A0D6E"/>
    <w:rsid w:val="003A4C30"/>
    <w:rsid w:val="003A5A06"/>
    <w:rsid w:val="003B17E9"/>
    <w:rsid w:val="003B3AD6"/>
    <w:rsid w:val="003C2D1F"/>
    <w:rsid w:val="003C6A70"/>
    <w:rsid w:val="003D0E42"/>
    <w:rsid w:val="003E2297"/>
    <w:rsid w:val="003E3460"/>
    <w:rsid w:val="003E4AB2"/>
    <w:rsid w:val="003E634E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5249F"/>
    <w:rsid w:val="004537E3"/>
    <w:rsid w:val="00466C5C"/>
    <w:rsid w:val="00471A98"/>
    <w:rsid w:val="00472E54"/>
    <w:rsid w:val="00483AEE"/>
    <w:rsid w:val="00486C65"/>
    <w:rsid w:val="00487268"/>
    <w:rsid w:val="00487FD7"/>
    <w:rsid w:val="004B1471"/>
    <w:rsid w:val="004B5162"/>
    <w:rsid w:val="004C3267"/>
    <w:rsid w:val="004D3F5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F1435"/>
    <w:rsid w:val="005F1F10"/>
    <w:rsid w:val="005F2BA6"/>
    <w:rsid w:val="005F5E48"/>
    <w:rsid w:val="005F6085"/>
    <w:rsid w:val="005F7797"/>
    <w:rsid w:val="0060027E"/>
    <w:rsid w:val="00604CCB"/>
    <w:rsid w:val="00605848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666AA"/>
    <w:rsid w:val="0067230F"/>
    <w:rsid w:val="00680D75"/>
    <w:rsid w:val="006837AB"/>
    <w:rsid w:val="00683D1A"/>
    <w:rsid w:val="00691C54"/>
    <w:rsid w:val="00695732"/>
    <w:rsid w:val="006A32A4"/>
    <w:rsid w:val="006A60AA"/>
    <w:rsid w:val="006D03F2"/>
    <w:rsid w:val="006E3175"/>
    <w:rsid w:val="006E360C"/>
    <w:rsid w:val="006E64EE"/>
    <w:rsid w:val="006F0128"/>
    <w:rsid w:val="006F07BD"/>
    <w:rsid w:val="006F14E0"/>
    <w:rsid w:val="00700078"/>
    <w:rsid w:val="00704378"/>
    <w:rsid w:val="00705E88"/>
    <w:rsid w:val="0071576C"/>
    <w:rsid w:val="00715B32"/>
    <w:rsid w:val="00720292"/>
    <w:rsid w:val="00730737"/>
    <w:rsid w:val="007344CE"/>
    <w:rsid w:val="00736BB9"/>
    <w:rsid w:val="0074522E"/>
    <w:rsid w:val="00746BB0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4386"/>
    <w:rsid w:val="007D7525"/>
    <w:rsid w:val="007D7BED"/>
    <w:rsid w:val="007E2C02"/>
    <w:rsid w:val="007E5882"/>
    <w:rsid w:val="007F42DD"/>
    <w:rsid w:val="008008CF"/>
    <w:rsid w:val="00806119"/>
    <w:rsid w:val="008069F6"/>
    <w:rsid w:val="008136E3"/>
    <w:rsid w:val="00837C54"/>
    <w:rsid w:val="00841C6C"/>
    <w:rsid w:val="00846A3E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F68"/>
    <w:rsid w:val="008B415A"/>
    <w:rsid w:val="008B4BC2"/>
    <w:rsid w:val="008D02C5"/>
    <w:rsid w:val="008D5983"/>
    <w:rsid w:val="008D6680"/>
    <w:rsid w:val="008E44DC"/>
    <w:rsid w:val="008F7635"/>
    <w:rsid w:val="00903435"/>
    <w:rsid w:val="00907182"/>
    <w:rsid w:val="009146CC"/>
    <w:rsid w:val="009158D3"/>
    <w:rsid w:val="00916F43"/>
    <w:rsid w:val="00917A34"/>
    <w:rsid w:val="00923A8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0E4C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217B3"/>
    <w:rsid w:val="00B2192D"/>
    <w:rsid w:val="00B24FCE"/>
    <w:rsid w:val="00B305E7"/>
    <w:rsid w:val="00B342C1"/>
    <w:rsid w:val="00B471DD"/>
    <w:rsid w:val="00B55049"/>
    <w:rsid w:val="00B611E2"/>
    <w:rsid w:val="00B63374"/>
    <w:rsid w:val="00B6601F"/>
    <w:rsid w:val="00B834A8"/>
    <w:rsid w:val="00B87885"/>
    <w:rsid w:val="00B9107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0741A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744C"/>
    <w:rsid w:val="00C677B4"/>
    <w:rsid w:val="00C729C7"/>
    <w:rsid w:val="00C75AE3"/>
    <w:rsid w:val="00C75E9B"/>
    <w:rsid w:val="00C8141F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F3394"/>
    <w:rsid w:val="00CF64E8"/>
    <w:rsid w:val="00D1718B"/>
    <w:rsid w:val="00D234AD"/>
    <w:rsid w:val="00D36562"/>
    <w:rsid w:val="00D5460B"/>
    <w:rsid w:val="00D57A06"/>
    <w:rsid w:val="00D61EC5"/>
    <w:rsid w:val="00D62142"/>
    <w:rsid w:val="00D64ADF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7BDD"/>
    <w:rsid w:val="00DD05E7"/>
    <w:rsid w:val="00DD1AD1"/>
    <w:rsid w:val="00DD2CC4"/>
    <w:rsid w:val="00DD4E11"/>
    <w:rsid w:val="00DD50D2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2425"/>
    <w:rsid w:val="00E3419E"/>
    <w:rsid w:val="00E6447E"/>
    <w:rsid w:val="00E74240"/>
    <w:rsid w:val="00E752F1"/>
    <w:rsid w:val="00E755DF"/>
    <w:rsid w:val="00E77E3D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D4639"/>
    <w:rsid w:val="00EF2349"/>
    <w:rsid w:val="00F03E0B"/>
    <w:rsid w:val="00F05175"/>
    <w:rsid w:val="00F113E7"/>
    <w:rsid w:val="00F136C1"/>
    <w:rsid w:val="00F14714"/>
    <w:rsid w:val="00F41C39"/>
    <w:rsid w:val="00F45B7A"/>
    <w:rsid w:val="00F504AB"/>
    <w:rsid w:val="00F512AC"/>
    <w:rsid w:val="00F5236C"/>
    <w:rsid w:val="00F61B97"/>
    <w:rsid w:val="00F663A3"/>
    <w:rsid w:val="00F7003E"/>
    <w:rsid w:val="00F71631"/>
    <w:rsid w:val="00F72932"/>
    <w:rsid w:val="00F73EC6"/>
    <w:rsid w:val="00F77924"/>
    <w:rsid w:val="00F8053C"/>
    <w:rsid w:val="00F8296C"/>
    <w:rsid w:val="00F872F2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E51F6253-0BF0-4640-A7F0-9329E6C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8285-445C-4F80-870E-6E62F751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cp:lastPrinted>2015-12-16T11:22:00Z</cp:lastPrinted>
  <dcterms:created xsi:type="dcterms:W3CDTF">2017-03-16T09:12:00Z</dcterms:created>
  <dcterms:modified xsi:type="dcterms:W3CDTF">2017-03-16T09:12:00Z</dcterms:modified>
</cp:coreProperties>
</file>