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40821" w14:textId="2AF812BA" w:rsidR="00843DA8" w:rsidRPr="00C042C2" w:rsidRDefault="00843DA8" w:rsidP="00DD15F9">
      <w:pPr>
        <w:spacing w:before="240"/>
        <w:ind w:left="4248" w:firstLine="708"/>
        <w:rPr>
          <w:b/>
        </w:rPr>
      </w:pPr>
      <w:r w:rsidRPr="00C042C2">
        <w:rPr>
          <w:b/>
        </w:rPr>
        <w:t>У</w:t>
      </w:r>
      <w:r w:rsidR="001A6562" w:rsidRPr="00C042C2">
        <w:rPr>
          <w:b/>
        </w:rPr>
        <w:t>тверждены</w:t>
      </w:r>
    </w:p>
    <w:p w14:paraId="5E99086C" w14:textId="029B8F2D" w:rsidR="00843DA8" w:rsidRPr="00C042C2" w:rsidRDefault="003C7F4C" w:rsidP="00A45E2E">
      <w:pPr>
        <w:ind w:left="4956"/>
        <w:rPr>
          <w:b/>
        </w:rPr>
      </w:pPr>
      <w:r w:rsidRPr="00C042C2">
        <w:rPr>
          <w:b/>
        </w:rPr>
        <w:t xml:space="preserve">Приказом </w:t>
      </w:r>
      <w:r w:rsidR="00A45E2E">
        <w:rPr>
          <w:b/>
        </w:rPr>
        <w:t>ПА</w:t>
      </w:r>
      <w:r w:rsidRPr="00C042C2">
        <w:rPr>
          <w:b/>
        </w:rPr>
        <w:t>О Московская Биржа от</w:t>
      </w:r>
      <w:r w:rsidR="009B748E">
        <w:rPr>
          <w:b/>
        </w:rPr>
        <w:t xml:space="preserve"> 17.08.</w:t>
      </w:r>
      <w:r w:rsidRPr="00C042C2">
        <w:rPr>
          <w:b/>
        </w:rPr>
        <w:t>201</w:t>
      </w:r>
      <w:r w:rsidR="00A45E2E">
        <w:rPr>
          <w:b/>
        </w:rPr>
        <w:t>7</w:t>
      </w:r>
      <w:r w:rsidRPr="00C042C2">
        <w:rPr>
          <w:b/>
        </w:rPr>
        <w:t xml:space="preserve"> г</w:t>
      </w:r>
      <w:r w:rsidR="00CF6F55" w:rsidRPr="00C042C2">
        <w:rPr>
          <w:b/>
        </w:rPr>
        <w:t>. №</w:t>
      </w:r>
      <w:r w:rsidR="009B748E">
        <w:rPr>
          <w:b/>
        </w:rPr>
        <w:t xml:space="preserve"> 1475-од</w:t>
      </w:r>
      <w:bookmarkStart w:id="0" w:name="_GoBack"/>
      <w:bookmarkEnd w:id="0"/>
    </w:p>
    <w:p w14:paraId="30F43B89" w14:textId="389A5506" w:rsidR="00843DA8" w:rsidRPr="00843DA8" w:rsidRDefault="00843DA8" w:rsidP="00F27828">
      <w:pPr>
        <w:ind w:left="3960"/>
        <w:jc w:val="right"/>
      </w:pPr>
    </w:p>
    <w:p w14:paraId="249CB7BC" w14:textId="77777777" w:rsidR="00843DA8" w:rsidRDefault="00843DA8" w:rsidP="00AB2313">
      <w:pPr>
        <w:tabs>
          <w:tab w:val="left" w:pos="142"/>
        </w:tabs>
        <w:ind w:firstLine="5245"/>
        <w:contextualSpacing/>
        <w:jc w:val="center"/>
        <w:outlineLvl w:val="0"/>
        <w:rPr>
          <w:b/>
        </w:rPr>
      </w:pPr>
    </w:p>
    <w:p w14:paraId="2B416D48" w14:textId="77777777" w:rsidR="00843DA8" w:rsidRDefault="00843DA8" w:rsidP="00AB2313">
      <w:pPr>
        <w:tabs>
          <w:tab w:val="left" w:pos="142"/>
        </w:tabs>
        <w:ind w:firstLine="5245"/>
        <w:contextualSpacing/>
        <w:jc w:val="center"/>
        <w:outlineLvl w:val="0"/>
        <w:rPr>
          <w:b/>
        </w:rPr>
      </w:pPr>
    </w:p>
    <w:p w14:paraId="16727187" w14:textId="77777777" w:rsidR="00F843D3" w:rsidRPr="0012396C" w:rsidRDefault="00F843D3" w:rsidP="0012396C">
      <w:pPr>
        <w:tabs>
          <w:tab w:val="left" w:pos="142"/>
        </w:tabs>
        <w:contextualSpacing/>
        <w:jc w:val="right"/>
        <w:outlineLvl w:val="0"/>
        <w:rPr>
          <w:sz w:val="28"/>
          <w:szCs w:val="28"/>
        </w:rPr>
      </w:pPr>
    </w:p>
    <w:p w14:paraId="3F7A0CE7" w14:textId="77777777" w:rsidR="0012396C" w:rsidRDefault="0012396C" w:rsidP="00194EB4">
      <w:pPr>
        <w:tabs>
          <w:tab w:val="left" w:pos="142"/>
        </w:tabs>
        <w:contextualSpacing/>
        <w:jc w:val="center"/>
        <w:outlineLvl w:val="0"/>
        <w:rPr>
          <w:b/>
          <w:sz w:val="28"/>
          <w:szCs w:val="28"/>
        </w:rPr>
      </w:pPr>
    </w:p>
    <w:p w14:paraId="484DD0FC" w14:textId="77777777" w:rsidR="00C1680E" w:rsidRPr="0012396C" w:rsidRDefault="00C1680E" w:rsidP="00194EB4">
      <w:pPr>
        <w:tabs>
          <w:tab w:val="left" w:pos="142"/>
        </w:tabs>
        <w:contextualSpacing/>
        <w:jc w:val="center"/>
        <w:outlineLvl w:val="0"/>
        <w:rPr>
          <w:b/>
          <w:sz w:val="28"/>
          <w:szCs w:val="28"/>
        </w:rPr>
      </w:pPr>
    </w:p>
    <w:p w14:paraId="6C572FEE" w14:textId="77777777" w:rsidR="00A7122F" w:rsidRDefault="0012396C" w:rsidP="00194EB4">
      <w:pPr>
        <w:tabs>
          <w:tab w:val="left" w:pos="142"/>
        </w:tabs>
        <w:contextualSpacing/>
        <w:jc w:val="center"/>
        <w:outlineLvl w:val="0"/>
        <w:rPr>
          <w:b/>
          <w:sz w:val="36"/>
          <w:szCs w:val="36"/>
        </w:rPr>
      </w:pPr>
      <w:r w:rsidRPr="0012396C">
        <w:rPr>
          <w:b/>
          <w:sz w:val="36"/>
          <w:szCs w:val="36"/>
        </w:rPr>
        <w:t xml:space="preserve">Правила </w:t>
      </w:r>
      <w:r w:rsidR="00A7122F">
        <w:rPr>
          <w:b/>
          <w:sz w:val="36"/>
          <w:szCs w:val="36"/>
        </w:rPr>
        <w:t>выполнения функций М</w:t>
      </w:r>
      <w:r w:rsidRPr="0012396C">
        <w:rPr>
          <w:b/>
          <w:sz w:val="36"/>
          <w:szCs w:val="36"/>
        </w:rPr>
        <w:t xml:space="preserve">аркет-мейкера </w:t>
      </w:r>
    </w:p>
    <w:p w14:paraId="67D6BC3D" w14:textId="40C1EBA3" w:rsidR="007A7251" w:rsidRPr="0012396C" w:rsidRDefault="0012396C" w:rsidP="00194EB4">
      <w:pPr>
        <w:tabs>
          <w:tab w:val="left" w:pos="142"/>
        </w:tabs>
        <w:contextualSpacing/>
        <w:jc w:val="center"/>
        <w:outlineLvl w:val="0"/>
        <w:rPr>
          <w:b/>
          <w:sz w:val="36"/>
          <w:szCs w:val="36"/>
        </w:rPr>
      </w:pPr>
      <w:r w:rsidRPr="0012396C">
        <w:rPr>
          <w:b/>
          <w:sz w:val="36"/>
          <w:szCs w:val="36"/>
        </w:rPr>
        <w:t xml:space="preserve">в Секции рынка РЕПО </w:t>
      </w:r>
    </w:p>
    <w:p w14:paraId="340056E3" w14:textId="77777777" w:rsidR="001579AF" w:rsidRDefault="001579AF" w:rsidP="00616420">
      <w:pPr>
        <w:tabs>
          <w:tab w:val="left" w:pos="142"/>
        </w:tabs>
        <w:contextualSpacing/>
        <w:jc w:val="both"/>
        <w:outlineLvl w:val="0"/>
        <w:rPr>
          <w:b/>
        </w:rPr>
      </w:pPr>
    </w:p>
    <w:p w14:paraId="0C121D6E" w14:textId="77777777" w:rsidR="0012396C" w:rsidRDefault="0012396C" w:rsidP="00616420">
      <w:pPr>
        <w:tabs>
          <w:tab w:val="left" w:pos="142"/>
        </w:tabs>
        <w:contextualSpacing/>
        <w:jc w:val="both"/>
        <w:outlineLvl w:val="0"/>
        <w:rPr>
          <w:b/>
        </w:rPr>
      </w:pPr>
    </w:p>
    <w:p w14:paraId="2DFFCC12" w14:textId="77777777" w:rsidR="0012396C" w:rsidRDefault="0012396C" w:rsidP="00616420">
      <w:pPr>
        <w:tabs>
          <w:tab w:val="left" w:pos="142"/>
        </w:tabs>
        <w:contextualSpacing/>
        <w:jc w:val="both"/>
        <w:outlineLvl w:val="0"/>
        <w:rPr>
          <w:b/>
        </w:rPr>
      </w:pPr>
    </w:p>
    <w:p w14:paraId="4944907A" w14:textId="77777777" w:rsidR="003166ED" w:rsidRDefault="003166ED" w:rsidP="00774F7F">
      <w:pPr>
        <w:tabs>
          <w:tab w:val="left" w:pos="142"/>
        </w:tabs>
        <w:ind w:firstLine="567"/>
        <w:contextualSpacing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Термины и определения</w:t>
      </w:r>
    </w:p>
    <w:p w14:paraId="66676C2A" w14:textId="77777777" w:rsidR="003166ED" w:rsidRDefault="003166ED" w:rsidP="003166ED">
      <w:pPr>
        <w:tabs>
          <w:tab w:val="left" w:pos="142"/>
        </w:tabs>
        <w:ind w:firstLine="709"/>
        <w:contextualSpacing/>
        <w:jc w:val="both"/>
        <w:outlineLvl w:val="0"/>
        <w:rPr>
          <w:b/>
        </w:rPr>
      </w:pPr>
    </w:p>
    <w:p w14:paraId="28AD6AEA" w14:textId="23906686" w:rsidR="003166ED" w:rsidRPr="00CF6F55" w:rsidRDefault="003A2FE6" w:rsidP="00774F7F">
      <w:pPr>
        <w:tabs>
          <w:tab w:val="left" w:pos="142"/>
        </w:tabs>
        <w:ind w:firstLine="567"/>
        <w:contextualSpacing/>
        <w:jc w:val="both"/>
        <w:outlineLvl w:val="0"/>
        <w:rPr>
          <w:b/>
        </w:rPr>
      </w:pPr>
      <w:r>
        <w:rPr>
          <w:b/>
        </w:rPr>
        <w:t>Биржа</w:t>
      </w:r>
      <w:r w:rsidR="00457089">
        <w:rPr>
          <w:b/>
        </w:rPr>
        <w:t xml:space="preserve"> </w:t>
      </w:r>
      <w:r w:rsidR="00321348">
        <w:t>–</w:t>
      </w:r>
      <w:r w:rsidR="00457089" w:rsidRPr="00270F73">
        <w:t xml:space="preserve"> </w:t>
      </w:r>
      <w:r w:rsidR="00843DA8" w:rsidRPr="00CF6F55">
        <w:t>Публичное акционерное общество «Московская Биржа ММВБ-РТС»</w:t>
      </w:r>
      <w:r w:rsidR="00270F73" w:rsidRPr="00CF6F55">
        <w:t>.</w:t>
      </w:r>
    </w:p>
    <w:p w14:paraId="1FEB5CD1" w14:textId="77777777" w:rsidR="00270F73" w:rsidRDefault="00270F73" w:rsidP="00774F7F">
      <w:pPr>
        <w:tabs>
          <w:tab w:val="left" w:pos="142"/>
        </w:tabs>
        <w:ind w:firstLine="567"/>
        <w:contextualSpacing/>
        <w:jc w:val="both"/>
        <w:outlineLvl w:val="0"/>
        <w:rPr>
          <w:b/>
        </w:rPr>
      </w:pPr>
    </w:p>
    <w:p w14:paraId="23546E2F" w14:textId="04B50E71" w:rsidR="003A2FE6" w:rsidRDefault="003A2FE6" w:rsidP="00774F7F">
      <w:pPr>
        <w:tabs>
          <w:tab w:val="left" w:pos="142"/>
        </w:tabs>
        <w:ind w:firstLine="567"/>
        <w:contextualSpacing/>
        <w:jc w:val="both"/>
        <w:outlineLvl w:val="0"/>
        <w:rPr>
          <w:b/>
        </w:rPr>
      </w:pPr>
      <w:r>
        <w:rPr>
          <w:b/>
        </w:rPr>
        <w:t>Договор</w:t>
      </w:r>
      <w:r w:rsidR="00457089">
        <w:rPr>
          <w:b/>
        </w:rPr>
        <w:t xml:space="preserve"> </w:t>
      </w:r>
      <w:r w:rsidR="00457089" w:rsidRPr="00270F73">
        <w:t>– Договор о</w:t>
      </w:r>
      <w:r w:rsidR="00A7122F">
        <w:t xml:space="preserve"> выполнении функций М</w:t>
      </w:r>
      <w:r w:rsidR="00457089" w:rsidRPr="00270F73">
        <w:t>аркет-мейкер</w:t>
      </w:r>
      <w:r w:rsidR="00457089">
        <w:t>а</w:t>
      </w:r>
      <w:r w:rsidR="00A7122F">
        <w:t xml:space="preserve"> в Секции рынка РЕПО</w:t>
      </w:r>
      <w:r w:rsidR="00457089">
        <w:t>, форма которого предусмотрена в Приложении № 1 к настоящ</w:t>
      </w:r>
      <w:r w:rsidR="007C726B">
        <w:t>и</w:t>
      </w:r>
      <w:r w:rsidR="00457089">
        <w:t xml:space="preserve">м </w:t>
      </w:r>
      <w:r w:rsidR="007C726B">
        <w:t>Правилам</w:t>
      </w:r>
      <w:r w:rsidR="00270F73">
        <w:t>.</w:t>
      </w:r>
    </w:p>
    <w:p w14:paraId="7913B3A6" w14:textId="77777777" w:rsidR="00270F73" w:rsidRDefault="00270F73" w:rsidP="00774F7F">
      <w:pPr>
        <w:tabs>
          <w:tab w:val="left" w:pos="142"/>
        </w:tabs>
        <w:ind w:firstLine="567"/>
        <w:contextualSpacing/>
        <w:jc w:val="both"/>
        <w:outlineLvl w:val="0"/>
        <w:rPr>
          <w:b/>
        </w:rPr>
      </w:pPr>
    </w:p>
    <w:p w14:paraId="03DFD873" w14:textId="4941E8AF" w:rsidR="00270F73" w:rsidRDefault="00270F73" w:rsidP="00774F7F">
      <w:pPr>
        <w:tabs>
          <w:tab w:val="left" w:pos="142"/>
        </w:tabs>
        <w:ind w:firstLine="567"/>
        <w:contextualSpacing/>
        <w:jc w:val="both"/>
        <w:outlineLvl w:val="0"/>
        <w:rPr>
          <w:b/>
        </w:rPr>
      </w:pPr>
      <w:r>
        <w:rPr>
          <w:b/>
        </w:rPr>
        <w:t xml:space="preserve">Маркет-мейкер </w:t>
      </w:r>
      <w:r w:rsidRPr="00270F73">
        <w:t xml:space="preserve">- </w:t>
      </w:r>
      <w:r w:rsidRPr="00782470">
        <w:t>Участни</w:t>
      </w:r>
      <w:r>
        <w:t>к торгов, заключивший с Биржей Д</w:t>
      </w:r>
      <w:r w:rsidRPr="00782470">
        <w:t>оговор о</w:t>
      </w:r>
      <w:r>
        <w:t xml:space="preserve"> </w:t>
      </w:r>
      <w:r w:rsidR="00A7122F">
        <w:t>выполнении функций М</w:t>
      </w:r>
      <w:r>
        <w:t>аркет-мейкера</w:t>
      </w:r>
      <w:r w:rsidR="00A7122F">
        <w:t xml:space="preserve"> в Секции рынка РЕПО</w:t>
      </w:r>
      <w:r>
        <w:t>.</w:t>
      </w:r>
    </w:p>
    <w:p w14:paraId="3D7F720B" w14:textId="77777777" w:rsidR="00270F73" w:rsidRDefault="00270F73" w:rsidP="00774F7F">
      <w:pPr>
        <w:tabs>
          <w:tab w:val="left" w:pos="142"/>
        </w:tabs>
        <w:ind w:firstLine="567"/>
        <w:contextualSpacing/>
        <w:jc w:val="both"/>
        <w:outlineLvl w:val="0"/>
        <w:rPr>
          <w:b/>
        </w:rPr>
      </w:pPr>
    </w:p>
    <w:p w14:paraId="5D46E7A9" w14:textId="77777777" w:rsidR="00280B3D" w:rsidRDefault="00280B3D" w:rsidP="00774F7F">
      <w:pPr>
        <w:tabs>
          <w:tab w:val="left" w:pos="142"/>
        </w:tabs>
        <w:ind w:firstLine="567"/>
        <w:contextualSpacing/>
        <w:jc w:val="both"/>
        <w:outlineLvl w:val="0"/>
      </w:pPr>
      <w:r w:rsidRPr="000930BA">
        <w:rPr>
          <w:b/>
        </w:rPr>
        <w:t xml:space="preserve">Отчетный период </w:t>
      </w:r>
      <w:r w:rsidRPr="000930BA">
        <w:t>– календарный месяц.</w:t>
      </w:r>
    </w:p>
    <w:p w14:paraId="04322C2B" w14:textId="77777777" w:rsidR="00280B3D" w:rsidRPr="009B037C" w:rsidRDefault="00280B3D" w:rsidP="00774F7F">
      <w:pPr>
        <w:tabs>
          <w:tab w:val="left" w:pos="142"/>
        </w:tabs>
        <w:ind w:firstLine="567"/>
        <w:contextualSpacing/>
        <w:jc w:val="both"/>
        <w:outlineLvl w:val="0"/>
      </w:pPr>
    </w:p>
    <w:p w14:paraId="13D52512" w14:textId="0108A029" w:rsidR="003A2FE6" w:rsidRDefault="007C726B" w:rsidP="00774F7F">
      <w:pPr>
        <w:tabs>
          <w:tab w:val="left" w:pos="142"/>
        </w:tabs>
        <w:ind w:firstLine="567"/>
        <w:contextualSpacing/>
        <w:jc w:val="both"/>
        <w:outlineLvl w:val="0"/>
      </w:pPr>
      <w:r>
        <w:rPr>
          <w:b/>
        </w:rPr>
        <w:t xml:space="preserve">Правила </w:t>
      </w:r>
      <w:r w:rsidR="00270F73" w:rsidRPr="00270F73">
        <w:t xml:space="preserve">– </w:t>
      </w:r>
      <w:r w:rsidRPr="00270F73">
        <w:t>настоящ</w:t>
      </w:r>
      <w:r>
        <w:t xml:space="preserve">ие Правила </w:t>
      </w:r>
      <w:r w:rsidR="00A7122F">
        <w:t>выполнения функций Маркет-мейкера в Секции рынка РЕПО</w:t>
      </w:r>
      <w:r w:rsidR="00270F73">
        <w:t>.</w:t>
      </w:r>
    </w:p>
    <w:p w14:paraId="72FBE6E6" w14:textId="77777777" w:rsidR="006C59F7" w:rsidRDefault="006C59F7" w:rsidP="00774F7F">
      <w:pPr>
        <w:tabs>
          <w:tab w:val="left" w:pos="142"/>
        </w:tabs>
        <w:ind w:firstLine="567"/>
        <w:contextualSpacing/>
        <w:jc w:val="both"/>
        <w:outlineLvl w:val="0"/>
      </w:pPr>
    </w:p>
    <w:p w14:paraId="44D5EAB5" w14:textId="77777777" w:rsidR="008F3BCC" w:rsidRPr="008F3BCC" w:rsidRDefault="008F3BCC" w:rsidP="008F3BCC">
      <w:pPr>
        <w:tabs>
          <w:tab w:val="left" w:pos="142"/>
        </w:tabs>
        <w:ind w:firstLine="567"/>
        <w:contextualSpacing/>
        <w:jc w:val="both"/>
        <w:outlineLvl w:val="0"/>
      </w:pPr>
      <w:r>
        <w:rPr>
          <w:b/>
        </w:rPr>
        <w:t xml:space="preserve">Правила ЭДО </w:t>
      </w:r>
      <w:r w:rsidRPr="00270F73">
        <w:t xml:space="preserve">– </w:t>
      </w:r>
      <w:r>
        <w:t>Правила электронного документооборота, утвержденные уполномоченным органом ПАО Московская Биржа.</w:t>
      </w:r>
    </w:p>
    <w:p w14:paraId="5D9A03FC" w14:textId="77777777" w:rsidR="008F3BCC" w:rsidRPr="008F3BCC" w:rsidRDefault="008F3BCC" w:rsidP="008F3BCC">
      <w:pPr>
        <w:tabs>
          <w:tab w:val="left" w:pos="142"/>
        </w:tabs>
        <w:ind w:firstLine="567"/>
        <w:contextualSpacing/>
        <w:jc w:val="both"/>
        <w:outlineLvl w:val="0"/>
      </w:pPr>
    </w:p>
    <w:p w14:paraId="7897B967" w14:textId="77777777" w:rsidR="006C59F7" w:rsidRDefault="006C59F7" w:rsidP="00774F7F">
      <w:pPr>
        <w:tabs>
          <w:tab w:val="left" w:pos="142"/>
        </w:tabs>
        <w:ind w:firstLine="567"/>
        <w:contextualSpacing/>
        <w:jc w:val="both"/>
        <w:outlineLvl w:val="0"/>
      </w:pPr>
      <w:r w:rsidRPr="00BF4CE8">
        <w:rPr>
          <w:b/>
        </w:rPr>
        <w:t>Программа</w:t>
      </w:r>
      <w:r>
        <w:t xml:space="preserve"> </w:t>
      </w:r>
      <w:r w:rsidRPr="003440EA">
        <w:t>–</w:t>
      </w:r>
      <w:r w:rsidR="003B06F5" w:rsidRPr="003440EA">
        <w:t xml:space="preserve"> </w:t>
      </w:r>
      <w:r w:rsidR="00BD62D4">
        <w:t xml:space="preserve">документ, </w:t>
      </w:r>
      <w:r w:rsidR="006327E3" w:rsidRPr="003440EA">
        <w:t>утверждаемы</w:t>
      </w:r>
      <w:r w:rsidR="006327E3">
        <w:t xml:space="preserve">й единоличным исполнительным органом Биржи, </w:t>
      </w:r>
      <w:r w:rsidR="00BD62D4">
        <w:t xml:space="preserve">устанавливающий </w:t>
      </w:r>
      <w:r w:rsidR="0034355D" w:rsidRPr="003440EA">
        <w:t>п</w:t>
      </w:r>
      <w:r w:rsidR="0060396F" w:rsidRPr="003440EA">
        <w:t>араметры</w:t>
      </w:r>
      <w:r w:rsidR="0060396F" w:rsidRPr="00616420">
        <w:t xml:space="preserve"> обязательств Маркет-мейкера </w:t>
      </w:r>
      <w:r w:rsidR="0060396F">
        <w:t xml:space="preserve">при оказании им Услуг, </w:t>
      </w:r>
      <w:r w:rsidR="0060396F" w:rsidRPr="00616420">
        <w:t xml:space="preserve">условия, при которых Маркет-мейкер считается выполнившим свои обязательства и </w:t>
      </w:r>
      <w:r w:rsidR="00B40BB0">
        <w:t xml:space="preserve">порядок определения </w:t>
      </w:r>
      <w:r w:rsidR="0060396F" w:rsidRPr="00616420">
        <w:t>размер</w:t>
      </w:r>
      <w:r w:rsidR="00B40BB0">
        <w:t>а</w:t>
      </w:r>
      <w:r w:rsidR="0060396F" w:rsidRPr="00616420">
        <w:t xml:space="preserve"> вознаграждения Маркет-мейкер</w:t>
      </w:r>
      <w:r w:rsidR="0060396F">
        <w:t>а.</w:t>
      </w:r>
    </w:p>
    <w:p w14:paraId="6FB0A2F8" w14:textId="77777777" w:rsidR="006C59F7" w:rsidRDefault="006C59F7" w:rsidP="00774F7F">
      <w:pPr>
        <w:tabs>
          <w:tab w:val="left" w:pos="142"/>
        </w:tabs>
        <w:ind w:firstLine="567"/>
        <w:contextualSpacing/>
        <w:jc w:val="both"/>
        <w:outlineLvl w:val="0"/>
      </w:pPr>
    </w:p>
    <w:p w14:paraId="6668FC5A" w14:textId="77777777" w:rsidR="00003B98" w:rsidRDefault="00E919FB" w:rsidP="00E919FB">
      <w:pPr>
        <w:tabs>
          <w:tab w:val="left" w:pos="142"/>
        </w:tabs>
        <w:ind w:firstLine="567"/>
        <w:contextualSpacing/>
        <w:jc w:val="both"/>
        <w:outlineLvl w:val="0"/>
      </w:pPr>
      <w:r>
        <w:rPr>
          <w:b/>
        </w:rPr>
        <w:t>Торговый день</w:t>
      </w:r>
      <w:r>
        <w:t xml:space="preserve"> </w:t>
      </w:r>
      <w:r w:rsidRPr="003440EA">
        <w:t xml:space="preserve">– </w:t>
      </w:r>
      <w:r w:rsidR="00003B98">
        <w:t xml:space="preserve">торговый день в том смысле, в котором он понимается во внутренних документах Биржи, </w:t>
      </w:r>
      <w:r w:rsidR="00CC59F5">
        <w:t xml:space="preserve">но </w:t>
      </w:r>
      <w:r w:rsidR="00003B98" w:rsidRPr="00E919FB">
        <w:t>приходящи</w:t>
      </w:r>
      <w:r w:rsidR="00B07E86">
        <w:t>й</w:t>
      </w:r>
      <w:r w:rsidR="00003B98" w:rsidRPr="00E919FB">
        <w:t>ся на рабочи</w:t>
      </w:r>
      <w:r w:rsidR="00B07E86">
        <w:t>й</w:t>
      </w:r>
      <w:r w:rsidR="00003B98" w:rsidRPr="00E919FB">
        <w:t xml:space="preserve"> д</w:t>
      </w:r>
      <w:r w:rsidR="00B07E86">
        <w:t>е</w:t>
      </w:r>
      <w:r w:rsidR="00003B98" w:rsidRPr="00E919FB">
        <w:t>н</w:t>
      </w:r>
      <w:r w:rsidR="00B07E86">
        <w:t>ь</w:t>
      </w:r>
      <w:r w:rsidR="00003B98" w:rsidRPr="00E919FB">
        <w:t>, установленны</w:t>
      </w:r>
      <w:r w:rsidR="00B07E86">
        <w:t>й</w:t>
      </w:r>
      <w:r w:rsidR="00003B98" w:rsidRPr="00E919FB">
        <w:t xml:space="preserve"> действующим законодательством Российской Федерации</w:t>
      </w:r>
      <w:r w:rsidR="00003B98">
        <w:t>.</w:t>
      </w:r>
    </w:p>
    <w:p w14:paraId="64A5F710" w14:textId="77777777" w:rsidR="00E919FB" w:rsidRDefault="00E919FB" w:rsidP="00774F7F">
      <w:pPr>
        <w:tabs>
          <w:tab w:val="left" w:pos="142"/>
        </w:tabs>
        <w:ind w:firstLine="567"/>
        <w:contextualSpacing/>
        <w:jc w:val="both"/>
        <w:outlineLvl w:val="0"/>
      </w:pPr>
    </w:p>
    <w:p w14:paraId="4E041001" w14:textId="77777777" w:rsidR="00280B3D" w:rsidRPr="006C59F7" w:rsidRDefault="00280B3D" w:rsidP="00774F7F">
      <w:pPr>
        <w:tabs>
          <w:tab w:val="left" w:pos="142"/>
        </w:tabs>
        <w:ind w:firstLine="567"/>
        <w:contextualSpacing/>
        <w:jc w:val="both"/>
        <w:outlineLvl w:val="0"/>
      </w:pPr>
      <w:r w:rsidRPr="00BF4CE8">
        <w:rPr>
          <w:b/>
        </w:rPr>
        <w:t xml:space="preserve">Услуги </w:t>
      </w:r>
      <w:r w:rsidRPr="00BF4CE8">
        <w:t xml:space="preserve">– </w:t>
      </w:r>
      <w:r w:rsidR="00FC2808">
        <w:t>оказываемые в соответствии с Договором</w:t>
      </w:r>
      <w:r w:rsidR="00FC2808" w:rsidRPr="00BF4CE8">
        <w:t xml:space="preserve"> </w:t>
      </w:r>
      <w:r w:rsidRPr="00BF4CE8">
        <w:t xml:space="preserve">услуги </w:t>
      </w:r>
      <w:r>
        <w:t>Маркет-мейкера по поддержанию цен</w:t>
      </w:r>
      <w:r w:rsidR="00FB1461">
        <w:t>ы</w:t>
      </w:r>
      <w:r>
        <w:t>, спроса, предложения или объема</w:t>
      </w:r>
      <w:r w:rsidR="00FB1461">
        <w:t xml:space="preserve">, </w:t>
      </w:r>
      <w:r w:rsidR="00FB1461" w:rsidRPr="00FB1461">
        <w:t>складывающихся на торгах, на которых заключаются сделки РЕПО</w:t>
      </w:r>
      <w:r>
        <w:t>.</w:t>
      </w:r>
      <w:r w:rsidR="00FB1461" w:rsidRPr="00FB1461">
        <w:t xml:space="preserve"> </w:t>
      </w:r>
    </w:p>
    <w:p w14:paraId="0CE6E57C" w14:textId="77777777" w:rsidR="00E032F6" w:rsidRPr="00270F73" w:rsidRDefault="00E032F6" w:rsidP="00457089">
      <w:pPr>
        <w:tabs>
          <w:tab w:val="left" w:pos="142"/>
        </w:tabs>
        <w:contextualSpacing/>
        <w:jc w:val="both"/>
        <w:outlineLvl w:val="0"/>
      </w:pPr>
    </w:p>
    <w:p w14:paraId="10FE87D6" w14:textId="77777777" w:rsidR="003A2FE6" w:rsidRDefault="00404FCC" w:rsidP="00774F7F">
      <w:pPr>
        <w:tabs>
          <w:tab w:val="left" w:pos="142"/>
        </w:tabs>
        <w:ind w:firstLine="567"/>
        <w:contextualSpacing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Общие положения</w:t>
      </w:r>
    </w:p>
    <w:p w14:paraId="0FADE2A7" w14:textId="77777777" w:rsidR="007F240D" w:rsidRDefault="007F240D" w:rsidP="00616420">
      <w:pPr>
        <w:tabs>
          <w:tab w:val="left" w:pos="142"/>
        </w:tabs>
        <w:ind w:firstLine="709"/>
        <w:jc w:val="both"/>
      </w:pPr>
    </w:p>
    <w:p w14:paraId="1CDCE634" w14:textId="45BCE3BF" w:rsidR="00A23934" w:rsidRPr="00774F7F" w:rsidRDefault="004A4EF1" w:rsidP="00774F7F">
      <w:pPr>
        <w:tabs>
          <w:tab w:val="left" w:pos="142"/>
        </w:tabs>
        <w:ind w:firstLine="567"/>
        <w:contextualSpacing/>
        <w:jc w:val="both"/>
        <w:rPr>
          <w:color w:val="000000"/>
        </w:rPr>
      </w:pPr>
      <w:r w:rsidRPr="00774F7F">
        <w:rPr>
          <w:color w:val="000000"/>
        </w:rPr>
        <w:t>2.</w:t>
      </w:r>
      <w:r w:rsidR="00616420" w:rsidRPr="00774F7F">
        <w:rPr>
          <w:color w:val="000000"/>
        </w:rPr>
        <w:t xml:space="preserve">1. </w:t>
      </w:r>
      <w:r w:rsidR="007C726B" w:rsidRPr="00774F7F">
        <w:rPr>
          <w:color w:val="000000"/>
        </w:rPr>
        <w:t xml:space="preserve">Настоящие Правила </w:t>
      </w:r>
      <w:r w:rsidR="00A23934" w:rsidRPr="00774F7F">
        <w:rPr>
          <w:color w:val="000000"/>
        </w:rPr>
        <w:t>устанавлива</w:t>
      </w:r>
      <w:r w:rsidR="00BE133F" w:rsidRPr="00774F7F">
        <w:rPr>
          <w:color w:val="000000"/>
        </w:rPr>
        <w:t>ю</w:t>
      </w:r>
      <w:r w:rsidR="00A23934" w:rsidRPr="00774F7F">
        <w:rPr>
          <w:color w:val="000000"/>
        </w:rPr>
        <w:t xml:space="preserve">т порядок оказания </w:t>
      </w:r>
      <w:r w:rsidR="0079704B" w:rsidRPr="00774F7F">
        <w:rPr>
          <w:color w:val="000000"/>
        </w:rPr>
        <w:t>У</w:t>
      </w:r>
      <w:r w:rsidR="00A23934" w:rsidRPr="00774F7F">
        <w:rPr>
          <w:color w:val="000000"/>
        </w:rPr>
        <w:t xml:space="preserve">слуг </w:t>
      </w:r>
      <w:r w:rsidR="0079704B" w:rsidRPr="00774F7F">
        <w:rPr>
          <w:color w:val="000000"/>
        </w:rPr>
        <w:t>М</w:t>
      </w:r>
      <w:r w:rsidR="00A23934" w:rsidRPr="00774F7F">
        <w:rPr>
          <w:color w:val="000000"/>
        </w:rPr>
        <w:t xml:space="preserve">аркет-мейкера </w:t>
      </w:r>
      <w:r w:rsidR="0052739F" w:rsidRPr="00774F7F">
        <w:rPr>
          <w:color w:val="000000"/>
        </w:rPr>
        <w:t>в Секции рынка РЕПО</w:t>
      </w:r>
      <w:r w:rsidR="00A23934" w:rsidRPr="00774F7F">
        <w:rPr>
          <w:color w:val="000000"/>
        </w:rPr>
        <w:t xml:space="preserve">. </w:t>
      </w:r>
    </w:p>
    <w:p w14:paraId="617821F2" w14:textId="77777777" w:rsidR="00333D28" w:rsidRPr="00774F7F" w:rsidRDefault="004A4EF1" w:rsidP="00774F7F">
      <w:pPr>
        <w:tabs>
          <w:tab w:val="left" w:pos="142"/>
        </w:tabs>
        <w:ind w:firstLine="567"/>
        <w:contextualSpacing/>
        <w:jc w:val="both"/>
        <w:rPr>
          <w:color w:val="000000"/>
        </w:rPr>
      </w:pPr>
      <w:r w:rsidRPr="00774F7F">
        <w:rPr>
          <w:color w:val="000000"/>
        </w:rPr>
        <w:lastRenderedPageBreak/>
        <w:t>2.</w:t>
      </w:r>
      <w:r w:rsidR="00616420" w:rsidRPr="00774F7F">
        <w:rPr>
          <w:color w:val="000000"/>
        </w:rPr>
        <w:t xml:space="preserve">2. </w:t>
      </w:r>
      <w:r w:rsidR="007C726B" w:rsidRPr="00774F7F">
        <w:rPr>
          <w:color w:val="000000"/>
        </w:rPr>
        <w:t xml:space="preserve">Правила </w:t>
      </w:r>
      <w:r w:rsidR="00A23934" w:rsidRPr="00774F7F">
        <w:rPr>
          <w:color w:val="000000"/>
        </w:rPr>
        <w:t>определя</w:t>
      </w:r>
      <w:r w:rsidR="00BE133F" w:rsidRPr="00774F7F">
        <w:rPr>
          <w:color w:val="000000"/>
        </w:rPr>
        <w:t>ю</w:t>
      </w:r>
      <w:r w:rsidR="00A23934" w:rsidRPr="00774F7F">
        <w:rPr>
          <w:color w:val="000000"/>
        </w:rPr>
        <w:t>т</w:t>
      </w:r>
      <w:r w:rsidR="00333D28" w:rsidRPr="00774F7F">
        <w:rPr>
          <w:color w:val="000000"/>
        </w:rPr>
        <w:t xml:space="preserve"> права и обязанности, а также порядок взаимодействия </w:t>
      </w:r>
      <w:r w:rsidR="001579AF" w:rsidRPr="00774F7F">
        <w:rPr>
          <w:color w:val="000000"/>
        </w:rPr>
        <w:t>Бирж</w:t>
      </w:r>
      <w:r w:rsidR="001F1476" w:rsidRPr="00774F7F">
        <w:rPr>
          <w:color w:val="000000"/>
        </w:rPr>
        <w:t>и</w:t>
      </w:r>
      <w:r w:rsidR="00333D28" w:rsidRPr="00774F7F">
        <w:rPr>
          <w:color w:val="000000"/>
        </w:rPr>
        <w:t xml:space="preserve"> и Маркет-мейкера</w:t>
      </w:r>
      <w:r w:rsidR="00A23934" w:rsidRPr="00774F7F">
        <w:rPr>
          <w:color w:val="000000"/>
        </w:rPr>
        <w:t xml:space="preserve">, </w:t>
      </w:r>
      <w:r w:rsidR="0065604B" w:rsidRPr="00774F7F">
        <w:rPr>
          <w:color w:val="000000"/>
        </w:rPr>
        <w:t xml:space="preserve">порядок </w:t>
      </w:r>
      <w:r w:rsidR="0079704B" w:rsidRPr="00774F7F">
        <w:rPr>
          <w:color w:val="000000"/>
        </w:rPr>
        <w:t xml:space="preserve">сдачи-приемки Услуг и проведения </w:t>
      </w:r>
      <w:r w:rsidR="00A23934" w:rsidRPr="00774F7F">
        <w:rPr>
          <w:color w:val="000000"/>
        </w:rPr>
        <w:t>расчет</w:t>
      </w:r>
      <w:r w:rsidR="0079704B" w:rsidRPr="00774F7F">
        <w:rPr>
          <w:color w:val="000000"/>
        </w:rPr>
        <w:t>ов</w:t>
      </w:r>
      <w:r w:rsidR="00A23934" w:rsidRPr="00774F7F">
        <w:rPr>
          <w:color w:val="000000"/>
        </w:rPr>
        <w:t xml:space="preserve"> </w:t>
      </w:r>
      <w:r w:rsidR="0079704B" w:rsidRPr="00774F7F">
        <w:rPr>
          <w:color w:val="000000"/>
        </w:rPr>
        <w:t xml:space="preserve">с </w:t>
      </w:r>
      <w:r w:rsidR="00A23934" w:rsidRPr="00774F7F">
        <w:rPr>
          <w:color w:val="000000"/>
        </w:rPr>
        <w:t>Маркет-мейкер</w:t>
      </w:r>
      <w:r w:rsidR="0079704B" w:rsidRPr="00774F7F">
        <w:rPr>
          <w:color w:val="000000"/>
        </w:rPr>
        <w:t>ом</w:t>
      </w:r>
      <w:r w:rsidR="00A23934" w:rsidRPr="00774F7F">
        <w:rPr>
          <w:color w:val="000000"/>
        </w:rPr>
        <w:t xml:space="preserve">, порядок изменения условий Договора, </w:t>
      </w:r>
      <w:r w:rsidR="0065604B" w:rsidRPr="00774F7F">
        <w:rPr>
          <w:color w:val="000000"/>
        </w:rPr>
        <w:t xml:space="preserve">а также </w:t>
      </w:r>
      <w:r w:rsidR="00A23934" w:rsidRPr="00774F7F">
        <w:rPr>
          <w:color w:val="000000"/>
        </w:rPr>
        <w:t>основания и порядок прекращения Договора</w:t>
      </w:r>
      <w:r w:rsidR="00333D28" w:rsidRPr="00774F7F">
        <w:rPr>
          <w:color w:val="000000"/>
        </w:rPr>
        <w:t xml:space="preserve">. </w:t>
      </w:r>
    </w:p>
    <w:p w14:paraId="58BB1E93" w14:textId="77777777" w:rsidR="0079704B" w:rsidRPr="00774F7F" w:rsidRDefault="004A4EF1" w:rsidP="00774F7F">
      <w:pPr>
        <w:tabs>
          <w:tab w:val="left" w:pos="142"/>
        </w:tabs>
        <w:ind w:firstLine="567"/>
        <w:contextualSpacing/>
        <w:jc w:val="both"/>
        <w:rPr>
          <w:color w:val="000000"/>
        </w:rPr>
      </w:pPr>
      <w:r w:rsidRPr="00774F7F">
        <w:rPr>
          <w:color w:val="000000"/>
        </w:rPr>
        <w:t>2.</w:t>
      </w:r>
      <w:r w:rsidR="00616420" w:rsidRPr="00774F7F">
        <w:rPr>
          <w:color w:val="000000"/>
        </w:rPr>
        <w:t xml:space="preserve">3. </w:t>
      </w:r>
      <w:r w:rsidR="0079704B" w:rsidRPr="00774F7F">
        <w:rPr>
          <w:color w:val="000000"/>
        </w:rPr>
        <w:t xml:space="preserve">Заключение Договора об оказании услуг Маркет-мейкера </w:t>
      </w:r>
      <w:r w:rsidR="00280B3D" w:rsidRPr="00774F7F">
        <w:rPr>
          <w:color w:val="000000"/>
        </w:rPr>
        <w:t xml:space="preserve">осуществляется путем </w:t>
      </w:r>
      <w:r w:rsidR="00EB3737" w:rsidRPr="00774F7F">
        <w:rPr>
          <w:color w:val="000000"/>
        </w:rPr>
        <w:t>присоединени</w:t>
      </w:r>
      <w:r w:rsidR="00280B3D" w:rsidRPr="00774F7F">
        <w:rPr>
          <w:color w:val="000000"/>
        </w:rPr>
        <w:t>я</w:t>
      </w:r>
      <w:r w:rsidR="00EB3737" w:rsidRPr="00774F7F">
        <w:rPr>
          <w:color w:val="000000"/>
        </w:rPr>
        <w:t xml:space="preserve"> </w:t>
      </w:r>
      <w:r w:rsidR="0079704B" w:rsidRPr="00774F7F">
        <w:rPr>
          <w:color w:val="000000"/>
        </w:rPr>
        <w:t xml:space="preserve">к </w:t>
      </w:r>
      <w:r w:rsidR="00EB3737" w:rsidRPr="00774F7F">
        <w:rPr>
          <w:color w:val="000000"/>
        </w:rPr>
        <w:t xml:space="preserve">настоящим </w:t>
      </w:r>
      <w:r w:rsidR="00BE133F" w:rsidRPr="00774F7F">
        <w:rPr>
          <w:color w:val="000000"/>
        </w:rPr>
        <w:t>Правилам</w:t>
      </w:r>
      <w:r w:rsidR="0079704B" w:rsidRPr="00774F7F">
        <w:rPr>
          <w:color w:val="000000"/>
        </w:rPr>
        <w:t xml:space="preserve">, </w:t>
      </w:r>
      <w:r w:rsidR="00EB3737" w:rsidRPr="00774F7F">
        <w:rPr>
          <w:color w:val="000000"/>
        </w:rPr>
        <w:t>определяющим условия Договора</w:t>
      </w:r>
      <w:r w:rsidR="0031174F" w:rsidRPr="00774F7F">
        <w:rPr>
          <w:color w:val="000000"/>
        </w:rPr>
        <w:t xml:space="preserve">. </w:t>
      </w:r>
      <w:r w:rsidR="0079704B" w:rsidRPr="00774F7F">
        <w:rPr>
          <w:color w:val="000000"/>
        </w:rPr>
        <w:t>Форма Договора предусмотрена в Приложении № 1 к настоящ</w:t>
      </w:r>
      <w:r w:rsidR="007C726B" w:rsidRPr="00774F7F">
        <w:rPr>
          <w:color w:val="000000"/>
        </w:rPr>
        <w:t>и</w:t>
      </w:r>
      <w:r w:rsidR="0079704B" w:rsidRPr="00774F7F">
        <w:rPr>
          <w:color w:val="000000"/>
        </w:rPr>
        <w:t xml:space="preserve">м </w:t>
      </w:r>
      <w:r w:rsidR="007C726B" w:rsidRPr="00774F7F">
        <w:rPr>
          <w:color w:val="000000"/>
        </w:rPr>
        <w:t>Правилам</w:t>
      </w:r>
      <w:r w:rsidR="0079704B" w:rsidRPr="00774F7F">
        <w:rPr>
          <w:color w:val="000000"/>
        </w:rPr>
        <w:t>.</w:t>
      </w:r>
      <w:r w:rsidR="00BE133F" w:rsidRPr="00774F7F">
        <w:rPr>
          <w:color w:val="000000"/>
        </w:rPr>
        <w:t xml:space="preserve"> </w:t>
      </w:r>
    </w:p>
    <w:p w14:paraId="1D90C931" w14:textId="77777777" w:rsidR="0079704B" w:rsidRPr="00774F7F" w:rsidRDefault="004A4EF1" w:rsidP="00774F7F">
      <w:pPr>
        <w:tabs>
          <w:tab w:val="left" w:pos="142"/>
        </w:tabs>
        <w:ind w:firstLine="567"/>
        <w:contextualSpacing/>
        <w:jc w:val="both"/>
        <w:rPr>
          <w:color w:val="000000"/>
        </w:rPr>
      </w:pPr>
      <w:r w:rsidRPr="00774F7F">
        <w:rPr>
          <w:color w:val="000000"/>
        </w:rPr>
        <w:t>2.</w:t>
      </w:r>
      <w:r w:rsidR="0079704B" w:rsidRPr="00774F7F">
        <w:rPr>
          <w:color w:val="000000"/>
        </w:rPr>
        <w:t>4. Параметры обязательств Маркет-мейкера</w:t>
      </w:r>
      <w:r w:rsidR="00C21646" w:rsidRPr="00774F7F">
        <w:rPr>
          <w:color w:val="000000"/>
        </w:rPr>
        <w:t xml:space="preserve"> при оказании им Услуг, условия, при которых Маркет-мейкер считается выполнившим свои обязательства</w:t>
      </w:r>
      <w:r w:rsidR="00FE6128">
        <w:rPr>
          <w:color w:val="000000"/>
        </w:rPr>
        <w:t>,</w:t>
      </w:r>
      <w:r w:rsidR="0079704B" w:rsidRPr="00774F7F">
        <w:rPr>
          <w:color w:val="000000"/>
        </w:rPr>
        <w:t xml:space="preserve"> и порядок определения размера вознаграждения Маркет-мейкера, уплачиваемого Биржей, определяются в соответствии с выбранной Маркет-мейкером Программой(-ами).</w:t>
      </w:r>
    </w:p>
    <w:p w14:paraId="568323D5" w14:textId="7A79E189" w:rsidR="00E40BE1" w:rsidRPr="00774F7F" w:rsidRDefault="004A4EF1" w:rsidP="00774F7F">
      <w:pPr>
        <w:tabs>
          <w:tab w:val="left" w:pos="142"/>
        </w:tabs>
        <w:ind w:firstLine="567"/>
        <w:contextualSpacing/>
        <w:jc w:val="both"/>
        <w:rPr>
          <w:color w:val="000000"/>
        </w:rPr>
      </w:pPr>
      <w:r w:rsidRPr="00774F7F">
        <w:rPr>
          <w:color w:val="000000"/>
        </w:rPr>
        <w:t>2.</w:t>
      </w:r>
      <w:r w:rsidR="0079704B" w:rsidRPr="00774F7F">
        <w:rPr>
          <w:color w:val="000000"/>
        </w:rPr>
        <w:t>5</w:t>
      </w:r>
      <w:r w:rsidR="00831F0A" w:rsidRPr="00774F7F">
        <w:rPr>
          <w:color w:val="000000"/>
        </w:rPr>
        <w:t xml:space="preserve">. </w:t>
      </w:r>
      <w:r w:rsidR="007C726B" w:rsidRPr="00774F7F">
        <w:rPr>
          <w:color w:val="000000"/>
        </w:rPr>
        <w:t xml:space="preserve">Правила </w:t>
      </w:r>
      <w:r w:rsidR="00E40BE1" w:rsidRPr="00774F7F">
        <w:rPr>
          <w:color w:val="000000"/>
        </w:rPr>
        <w:t>и</w:t>
      </w:r>
      <w:r w:rsidR="00831F0A" w:rsidRPr="00774F7F">
        <w:rPr>
          <w:color w:val="000000"/>
        </w:rPr>
        <w:t xml:space="preserve"> Программы</w:t>
      </w:r>
      <w:r w:rsidR="00E40BE1" w:rsidRPr="00774F7F">
        <w:rPr>
          <w:color w:val="000000"/>
        </w:rPr>
        <w:t>,</w:t>
      </w:r>
      <w:r w:rsidR="00831F0A" w:rsidRPr="00774F7F">
        <w:rPr>
          <w:color w:val="000000"/>
        </w:rPr>
        <w:t xml:space="preserve"> а также</w:t>
      </w:r>
      <w:r w:rsidR="00E40BE1" w:rsidRPr="00774F7F">
        <w:rPr>
          <w:color w:val="000000"/>
        </w:rPr>
        <w:t xml:space="preserve"> изменения в них</w:t>
      </w:r>
      <w:r w:rsidR="00831F0A" w:rsidRPr="00774F7F">
        <w:rPr>
          <w:color w:val="000000"/>
        </w:rPr>
        <w:t xml:space="preserve"> и</w:t>
      </w:r>
      <w:r w:rsidR="00E40BE1" w:rsidRPr="00774F7F">
        <w:rPr>
          <w:color w:val="000000"/>
        </w:rPr>
        <w:t xml:space="preserve"> информация о сроках их действия</w:t>
      </w:r>
      <w:r w:rsidR="00FE6128">
        <w:rPr>
          <w:color w:val="000000"/>
        </w:rPr>
        <w:t>,</w:t>
      </w:r>
      <w:r w:rsidR="00E40BE1" w:rsidRPr="00774F7F">
        <w:rPr>
          <w:color w:val="000000"/>
        </w:rPr>
        <w:t xml:space="preserve"> раскры</w:t>
      </w:r>
      <w:r w:rsidR="00656077" w:rsidRPr="00774F7F">
        <w:rPr>
          <w:color w:val="000000"/>
        </w:rPr>
        <w:t>ваются</w:t>
      </w:r>
      <w:r w:rsidR="00831F0A" w:rsidRPr="00774F7F">
        <w:rPr>
          <w:color w:val="000000"/>
        </w:rPr>
        <w:t xml:space="preserve"> </w:t>
      </w:r>
      <w:r w:rsidR="00656077" w:rsidRPr="00774F7F">
        <w:rPr>
          <w:color w:val="000000"/>
        </w:rPr>
        <w:t xml:space="preserve">Биржей </w:t>
      </w:r>
      <w:r w:rsidR="00831F0A" w:rsidRPr="00774F7F">
        <w:rPr>
          <w:color w:val="000000"/>
        </w:rPr>
        <w:t>для ознакомления все</w:t>
      </w:r>
      <w:r w:rsidR="0079704B" w:rsidRPr="00774F7F">
        <w:rPr>
          <w:color w:val="000000"/>
        </w:rPr>
        <w:t>ми</w:t>
      </w:r>
      <w:r w:rsidR="00831F0A" w:rsidRPr="00774F7F">
        <w:rPr>
          <w:color w:val="000000"/>
        </w:rPr>
        <w:t xml:space="preserve"> заинтересованны</w:t>
      </w:r>
      <w:r w:rsidR="0079704B" w:rsidRPr="00774F7F">
        <w:rPr>
          <w:color w:val="000000"/>
        </w:rPr>
        <w:t>ми</w:t>
      </w:r>
      <w:r w:rsidR="00831F0A" w:rsidRPr="00774F7F">
        <w:rPr>
          <w:color w:val="000000"/>
        </w:rPr>
        <w:t xml:space="preserve"> лиц</w:t>
      </w:r>
      <w:r w:rsidR="0079704B" w:rsidRPr="00774F7F">
        <w:rPr>
          <w:color w:val="000000"/>
        </w:rPr>
        <w:t>ами</w:t>
      </w:r>
      <w:r w:rsidR="00E40BE1" w:rsidRPr="00774F7F">
        <w:rPr>
          <w:color w:val="000000"/>
        </w:rPr>
        <w:t xml:space="preserve"> </w:t>
      </w:r>
      <w:r w:rsidR="00841782">
        <w:rPr>
          <w:color w:val="000000"/>
        </w:rPr>
        <w:t>на сайте</w:t>
      </w:r>
      <w:r w:rsidR="00CC6EA8">
        <w:rPr>
          <w:color w:val="000000"/>
        </w:rPr>
        <w:t xml:space="preserve"> Биржи </w:t>
      </w:r>
      <w:r w:rsidR="00E40BE1" w:rsidRPr="00774F7F">
        <w:rPr>
          <w:color w:val="000000"/>
        </w:rPr>
        <w:t>в сети Интернет.</w:t>
      </w:r>
    </w:p>
    <w:p w14:paraId="000283B7" w14:textId="77777777" w:rsidR="00712E80" w:rsidRPr="00774F7F" w:rsidRDefault="004A4EF1" w:rsidP="00774F7F">
      <w:pPr>
        <w:tabs>
          <w:tab w:val="left" w:pos="142"/>
        </w:tabs>
        <w:ind w:firstLine="567"/>
        <w:contextualSpacing/>
        <w:jc w:val="both"/>
        <w:rPr>
          <w:color w:val="000000"/>
        </w:rPr>
      </w:pPr>
      <w:r w:rsidRPr="00774F7F">
        <w:rPr>
          <w:color w:val="000000"/>
        </w:rPr>
        <w:t>2.</w:t>
      </w:r>
      <w:r w:rsidR="007F240D" w:rsidRPr="00774F7F">
        <w:rPr>
          <w:color w:val="000000"/>
        </w:rPr>
        <w:t>6</w:t>
      </w:r>
      <w:r w:rsidR="00712E80" w:rsidRPr="00774F7F">
        <w:rPr>
          <w:color w:val="000000"/>
        </w:rPr>
        <w:t xml:space="preserve">. </w:t>
      </w:r>
      <w:r w:rsidR="00262723" w:rsidRPr="00774F7F">
        <w:rPr>
          <w:color w:val="000000"/>
        </w:rPr>
        <w:t xml:space="preserve">Маркет-мейкер и Биржа </w:t>
      </w:r>
      <w:r w:rsidR="00712E80" w:rsidRPr="00774F7F">
        <w:rPr>
          <w:color w:val="000000"/>
        </w:rPr>
        <w:t>незамедлительно информир</w:t>
      </w:r>
      <w:r w:rsidR="00262723" w:rsidRPr="00774F7F">
        <w:rPr>
          <w:color w:val="000000"/>
        </w:rPr>
        <w:t>уют</w:t>
      </w:r>
      <w:r w:rsidR="00712E80" w:rsidRPr="00774F7F">
        <w:rPr>
          <w:color w:val="000000"/>
        </w:rPr>
        <w:t xml:space="preserve"> друг</w:t>
      </w:r>
      <w:r w:rsidR="00262723" w:rsidRPr="00774F7F">
        <w:rPr>
          <w:color w:val="000000"/>
        </w:rPr>
        <w:t xml:space="preserve"> друга </w:t>
      </w:r>
      <w:r w:rsidR="00712E80" w:rsidRPr="00774F7F">
        <w:rPr>
          <w:color w:val="000000"/>
        </w:rPr>
        <w:t>об изменении своих реквизитов и полностью нес</w:t>
      </w:r>
      <w:r w:rsidR="00262723" w:rsidRPr="00774F7F">
        <w:rPr>
          <w:color w:val="000000"/>
        </w:rPr>
        <w:t>у</w:t>
      </w:r>
      <w:r w:rsidR="00712E80" w:rsidRPr="00774F7F">
        <w:rPr>
          <w:color w:val="000000"/>
        </w:rPr>
        <w:t xml:space="preserve">т риск убытков, </w:t>
      </w:r>
      <w:r w:rsidR="00262723" w:rsidRPr="00774F7F">
        <w:rPr>
          <w:color w:val="000000"/>
        </w:rPr>
        <w:t xml:space="preserve">которые могут </w:t>
      </w:r>
      <w:r w:rsidR="00712E80" w:rsidRPr="00774F7F">
        <w:rPr>
          <w:color w:val="000000"/>
        </w:rPr>
        <w:t>возник</w:t>
      </w:r>
      <w:r w:rsidR="00262723" w:rsidRPr="00774F7F">
        <w:rPr>
          <w:color w:val="000000"/>
        </w:rPr>
        <w:t xml:space="preserve">нуть </w:t>
      </w:r>
      <w:r w:rsidR="00712E80" w:rsidRPr="00774F7F">
        <w:rPr>
          <w:color w:val="000000"/>
        </w:rPr>
        <w:t>в</w:t>
      </w:r>
      <w:r w:rsidR="00262723" w:rsidRPr="00774F7F">
        <w:rPr>
          <w:color w:val="000000"/>
        </w:rPr>
        <w:t xml:space="preserve"> отсутствие такого информирования</w:t>
      </w:r>
      <w:r w:rsidR="00712E80" w:rsidRPr="00774F7F">
        <w:rPr>
          <w:color w:val="000000"/>
        </w:rPr>
        <w:t>.</w:t>
      </w:r>
    </w:p>
    <w:p w14:paraId="7B83B514" w14:textId="77777777" w:rsidR="00712E80" w:rsidRPr="00774F7F" w:rsidRDefault="004A4EF1" w:rsidP="00774F7F">
      <w:pPr>
        <w:tabs>
          <w:tab w:val="left" w:pos="142"/>
        </w:tabs>
        <w:ind w:firstLine="567"/>
        <w:contextualSpacing/>
        <w:jc w:val="both"/>
        <w:rPr>
          <w:color w:val="000000"/>
        </w:rPr>
      </w:pPr>
      <w:r w:rsidRPr="00774F7F">
        <w:rPr>
          <w:color w:val="000000"/>
        </w:rPr>
        <w:t>2.</w:t>
      </w:r>
      <w:r w:rsidR="007F240D" w:rsidRPr="00774F7F">
        <w:rPr>
          <w:color w:val="000000"/>
        </w:rPr>
        <w:t>7</w:t>
      </w:r>
      <w:r w:rsidR="00262723" w:rsidRPr="00774F7F">
        <w:rPr>
          <w:color w:val="000000"/>
        </w:rPr>
        <w:t>.</w:t>
      </w:r>
      <w:r w:rsidR="00712E80" w:rsidRPr="00774F7F">
        <w:rPr>
          <w:color w:val="000000"/>
        </w:rPr>
        <w:t xml:space="preserve"> </w:t>
      </w:r>
      <w:r w:rsidR="00262723" w:rsidRPr="00774F7F">
        <w:rPr>
          <w:color w:val="000000"/>
        </w:rPr>
        <w:t xml:space="preserve">Маркет-мейкер и Биржа </w:t>
      </w:r>
      <w:r w:rsidR="00712E80" w:rsidRPr="00774F7F">
        <w:rPr>
          <w:color w:val="000000"/>
        </w:rPr>
        <w:t>нес</w:t>
      </w:r>
      <w:r w:rsidR="00262723" w:rsidRPr="00774F7F">
        <w:rPr>
          <w:color w:val="000000"/>
        </w:rPr>
        <w:t>ут</w:t>
      </w:r>
      <w:r w:rsidR="00712E80" w:rsidRPr="00774F7F">
        <w:rPr>
          <w:color w:val="000000"/>
        </w:rPr>
        <w:t xml:space="preserve"> ответственность за неисполнение или ненадлежащее исполнение своих обязательств в </w:t>
      </w:r>
      <w:r w:rsidR="00421C08" w:rsidRPr="00774F7F">
        <w:rPr>
          <w:color w:val="000000"/>
        </w:rPr>
        <w:t xml:space="preserve">порядке, предусмотренном </w:t>
      </w:r>
      <w:r w:rsidR="00712E80" w:rsidRPr="00774F7F">
        <w:rPr>
          <w:color w:val="000000"/>
        </w:rPr>
        <w:t xml:space="preserve">законодательством Российской Федерации и </w:t>
      </w:r>
      <w:r w:rsidR="00421C08" w:rsidRPr="00774F7F">
        <w:rPr>
          <w:color w:val="000000"/>
        </w:rPr>
        <w:t>Договором</w:t>
      </w:r>
      <w:r w:rsidR="00712E80" w:rsidRPr="00774F7F">
        <w:rPr>
          <w:color w:val="000000"/>
        </w:rPr>
        <w:t>.</w:t>
      </w:r>
    </w:p>
    <w:p w14:paraId="06C6C9EA" w14:textId="77777777" w:rsidR="00712E80" w:rsidRPr="00774F7F" w:rsidRDefault="004A4EF1" w:rsidP="00774F7F">
      <w:pPr>
        <w:tabs>
          <w:tab w:val="left" w:pos="142"/>
        </w:tabs>
        <w:ind w:firstLine="567"/>
        <w:contextualSpacing/>
        <w:jc w:val="both"/>
        <w:rPr>
          <w:color w:val="000000"/>
        </w:rPr>
      </w:pPr>
      <w:r w:rsidRPr="00774F7F">
        <w:rPr>
          <w:color w:val="000000"/>
        </w:rPr>
        <w:t>2.</w:t>
      </w:r>
      <w:r w:rsidR="007F240D" w:rsidRPr="00774F7F">
        <w:rPr>
          <w:color w:val="000000"/>
        </w:rPr>
        <w:t>8</w:t>
      </w:r>
      <w:r w:rsidR="00712E80" w:rsidRPr="00774F7F">
        <w:rPr>
          <w:color w:val="000000"/>
        </w:rPr>
        <w:t xml:space="preserve">. Термины, не определённые в </w:t>
      </w:r>
      <w:r w:rsidR="00262723" w:rsidRPr="00774F7F">
        <w:rPr>
          <w:color w:val="000000"/>
        </w:rPr>
        <w:t>настоящ</w:t>
      </w:r>
      <w:r w:rsidR="007C726B" w:rsidRPr="00774F7F">
        <w:rPr>
          <w:color w:val="000000"/>
        </w:rPr>
        <w:t>их</w:t>
      </w:r>
      <w:r w:rsidR="00262723" w:rsidRPr="00774F7F">
        <w:rPr>
          <w:color w:val="000000"/>
        </w:rPr>
        <w:t xml:space="preserve"> </w:t>
      </w:r>
      <w:r w:rsidR="007C726B" w:rsidRPr="00774F7F">
        <w:rPr>
          <w:color w:val="000000"/>
        </w:rPr>
        <w:t>Правилах</w:t>
      </w:r>
      <w:r w:rsidR="00421C08" w:rsidRPr="00774F7F">
        <w:rPr>
          <w:color w:val="000000"/>
        </w:rPr>
        <w:t xml:space="preserve">, Договоре или </w:t>
      </w:r>
      <w:r w:rsidR="00712E80" w:rsidRPr="00774F7F">
        <w:rPr>
          <w:color w:val="000000"/>
        </w:rPr>
        <w:t>Программе, используются в значениях, установленных в</w:t>
      </w:r>
      <w:r w:rsidR="00B01713" w:rsidRPr="00774F7F">
        <w:rPr>
          <w:color w:val="000000"/>
        </w:rPr>
        <w:t>о внутренних документах</w:t>
      </w:r>
      <w:r w:rsidR="00712E80" w:rsidRPr="00774F7F">
        <w:rPr>
          <w:color w:val="000000"/>
        </w:rPr>
        <w:t xml:space="preserve"> Биржи, а при отсутствии таковых – в соответствии с действующим законодательством Российской Федерации.</w:t>
      </w:r>
    </w:p>
    <w:p w14:paraId="133CCAD6" w14:textId="77777777" w:rsidR="007F240D" w:rsidRDefault="007F240D" w:rsidP="00616420">
      <w:pPr>
        <w:tabs>
          <w:tab w:val="left" w:pos="142"/>
        </w:tabs>
        <w:ind w:firstLine="567"/>
        <w:contextualSpacing/>
        <w:jc w:val="both"/>
      </w:pPr>
    </w:p>
    <w:p w14:paraId="1E3E2965" w14:textId="77777777" w:rsidR="009B64D0" w:rsidRPr="00BF4CE8" w:rsidRDefault="00BF4CE8" w:rsidP="007F240D">
      <w:pPr>
        <w:tabs>
          <w:tab w:val="left" w:pos="142"/>
        </w:tabs>
        <w:ind w:firstLine="567"/>
        <w:contextualSpacing/>
        <w:jc w:val="both"/>
        <w:rPr>
          <w:b/>
        </w:rPr>
      </w:pPr>
      <w:r w:rsidRPr="00BF4CE8">
        <w:rPr>
          <w:b/>
        </w:rPr>
        <w:t>3.</w:t>
      </w:r>
      <w:r>
        <w:rPr>
          <w:b/>
        </w:rPr>
        <w:tab/>
      </w:r>
      <w:r w:rsidRPr="00BF4CE8">
        <w:rPr>
          <w:b/>
        </w:rPr>
        <w:t>П</w:t>
      </w:r>
      <w:r w:rsidR="004E792F">
        <w:rPr>
          <w:b/>
        </w:rPr>
        <w:t xml:space="preserve">орядок оказания </w:t>
      </w:r>
      <w:r w:rsidR="00427A78">
        <w:rPr>
          <w:b/>
        </w:rPr>
        <w:t xml:space="preserve">Услуг </w:t>
      </w:r>
      <w:r w:rsidR="004E792F">
        <w:rPr>
          <w:b/>
        </w:rPr>
        <w:t>Маркет-мейкеро</w:t>
      </w:r>
      <w:r w:rsidR="00427A78">
        <w:rPr>
          <w:b/>
        </w:rPr>
        <w:t>м</w:t>
      </w:r>
    </w:p>
    <w:p w14:paraId="51C6BD44" w14:textId="77777777" w:rsidR="00BF4CE8" w:rsidRPr="00616420" w:rsidRDefault="00BF4CE8" w:rsidP="00616420">
      <w:pPr>
        <w:tabs>
          <w:tab w:val="left" w:pos="142"/>
        </w:tabs>
        <w:ind w:firstLine="567"/>
        <w:contextualSpacing/>
        <w:jc w:val="both"/>
      </w:pPr>
    </w:p>
    <w:p w14:paraId="5057AEAC" w14:textId="77777777" w:rsidR="00AE51BA" w:rsidRDefault="004A4EF1" w:rsidP="00F6133C">
      <w:pPr>
        <w:tabs>
          <w:tab w:val="left" w:pos="142"/>
        </w:tabs>
        <w:ind w:firstLine="567"/>
        <w:contextualSpacing/>
        <w:jc w:val="both"/>
      </w:pPr>
      <w:r>
        <w:rPr>
          <w:color w:val="000000"/>
        </w:rPr>
        <w:t>3.</w:t>
      </w:r>
      <w:r w:rsidR="001D5AF5">
        <w:rPr>
          <w:color w:val="000000"/>
        </w:rPr>
        <w:t>1</w:t>
      </w:r>
      <w:r w:rsidR="00616420">
        <w:rPr>
          <w:color w:val="000000"/>
        </w:rPr>
        <w:t>.</w:t>
      </w:r>
      <w:r w:rsidR="00CD0237" w:rsidRPr="00616420">
        <w:rPr>
          <w:color w:val="000000"/>
        </w:rPr>
        <w:t xml:space="preserve"> При оказании </w:t>
      </w:r>
      <w:r w:rsidR="00AE51BA" w:rsidRPr="00616420">
        <w:rPr>
          <w:color w:val="000000"/>
        </w:rPr>
        <w:t>У</w:t>
      </w:r>
      <w:r w:rsidR="00CD0237" w:rsidRPr="00616420">
        <w:rPr>
          <w:color w:val="000000"/>
        </w:rPr>
        <w:t>слуг Маркет-мейкер обязан подавать</w:t>
      </w:r>
      <w:r w:rsidR="00CD0237" w:rsidRPr="00616420">
        <w:t xml:space="preserve"> </w:t>
      </w:r>
      <w:r w:rsidR="001D5AF5" w:rsidRPr="001D5AF5">
        <w:t xml:space="preserve">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клиента, содержащие указание о том, что они поданы при исполнении обязательств Маркет-мейкера без раскрытия соответствующей информации остальным </w:t>
      </w:r>
      <w:r w:rsidR="007B22D8">
        <w:t>У</w:t>
      </w:r>
      <w:r w:rsidR="001D5AF5" w:rsidRPr="001D5AF5">
        <w:t>частникам торгов</w:t>
      </w:r>
      <w:r w:rsidR="00AE51BA" w:rsidRPr="00421C08">
        <w:t>.</w:t>
      </w:r>
    </w:p>
    <w:p w14:paraId="4ED4D593" w14:textId="77777777" w:rsidR="00175DE2" w:rsidRDefault="001D379A" w:rsidP="00F6133C">
      <w:pPr>
        <w:tabs>
          <w:tab w:val="left" w:pos="142"/>
        </w:tabs>
        <w:ind w:firstLine="567"/>
        <w:contextualSpacing/>
        <w:jc w:val="both"/>
      </w:pPr>
      <w:r>
        <w:t>3.</w:t>
      </w:r>
      <w:r w:rsidR="001D5AF5">
        <w:t>2</w:t>
      </w:r>
      <w:r>
        <w:t>. Исполнение Маркет-мейкером обязательств, предусмотренных Программой</w:t>
      </w:r>
      <w:r w:rsidR="00175DE2">
        <w:t xml:space="preserve">, осуществляется в Торговые дни. </w:t>
      </w:r>
    </w:p>
    <w:p w14:paraId="5612411E" w14:textId="30CE4C17" w:rsidR="000930BA" w:rsidRDefault="004A4EF1" w:rsidP="0015025C">
      <w:pPr>
        <w:tabs>
          <w:tab w:val="left" w:pos="142"/>
        </w:tabs>
        <w:ind w:firstLine="567"/>
        <w:contextualSpacing/>
        <w:jc w:val="both"/>
      </w:pPr>
      <w:r>
        <w:t>3.</w:t>
      </w:r>
      <w:r w:rsidR="00F55D5D">
        <w:t>3</w:t>
      </w:r>
      <w:r w:rsidR="00442A0A">
        <w:t xml:space="preserve">. </w:t>
      </w:r>
      <w:r w:rsidR="0015025C">
        <w:t xml:space="preserve">При оказании Маркет-мейкером Услуг Бирже взаимодействие между ними осуществляется путем обмена документами в </w:t>
      </w:r>
      <w:r w:rsidR="003B4486">
        <w:t xml:space="preserve">бумажной </w:t>
      </w:r>
      <w:r w:rsidR="0015025C">
        <w:t xml:space="preserve">форме или в форме электронного документа в соответствии с </w:t>
      </w:r>
      <w:r w:rsidR="00963FCC" w:rsidRPr="00CF6F55">
        <w:t>П</w:t>
      </w:r>
      <w:r w:rsidR="0015025C" w:rsidRPr="00CF6F55">
        <w:t>равилами</w:t>
      </w:r>
      <w:r w:rsidR="008F3BCC" w:rsidRPr="00CF6F55">
        <w:t> ЭДО</w:t>
      </w:r>
      <w:r w:rsidR="0015025C" w:rsidRPr="00CF6F55">
        <w:t>.</w:t>
      </w:r>
    </w:p>
    <w:p w14:paraId="1558F823" w14:textId="77777777" w:rsidR="0015025C" w:rsidRDefault="004A4EF1" w:rsidP="0015025C">
      <w:pPr>
        <w:tabs>
          <w:tab w:val="left" w:pos="142"/>
        </w:tabs>
        <w:ind w:firstLine="567"/>
        <w:contextualSpacing/>
        <w:jc w:val="both"/>
      </w:pPr>
      <w:r>
        <w:t>3.</w:t>
      </w:r>
      <w:r w:rsidR="00F55D5D">
        <w:t>4</w:t>
      </w:r>
      <w:r w:rsidR="00442A0A">
        <w:t xml:space="preserve">. </w:t>
      </w:r>
      <w:r w:rsidR="00DA3ECD">
        <w:t xml:space="preserve">Маркет-мейкер и Биржа обязаны сохранять конфиденциальность информации относительно </w:t>
      </w:r>
      <w:r w:rsidR="00DA3ECD" w:rsidRPr="00580062">
        <w:t>условий Договора</w:t>
      </w:r>
      <w:r w:rsidR="00084487" w:rsidRPr="00580062">
        <w:t xml:space="preserve"> и </w:t>
      </w:r>
      <w:r w:rsidR="00DA3ECD" w:rsidRPr="00580062">
        <w:t>Программ</w:t>
      </w:r>
      <w:r w:rsidR="00731971" w:rsidRPr="00580062">
        <w:t>ы</w:t>
      </w:r>
      <w:r w:rsidR="00084487">
        <w:t xml:space="preserve"> и </w:t>
      </w:r>
      <w:r w:rsidR="00DA3ECD">
        <w:t>не разглашать сведе</w:t>
      </w:r>
      <w:r w:rsidR="00084487">
        <w:t>ния в отношении друг друга, ставшие им известными в процессе исполнения Договора</w:t>
      </w:r>
      <w:r w:rsidR="0015025C">
        <w:t>, за исключением случаев, когда раскрытие и передача информации предусмотрены законодательством Российской Федерации.</w:t>
      </w:r>
    </w:p>
    <w:p w14:paraId="11342132" w14:textId="77777777" w:rsidR="00516DED" w:rsidRDefault="00516DED" w:rsidP="00F6133C">
      <w:pPr>
        <w:ind w:firstLine="567"/>
        <w:contextualSpacing/>
        <w:jc w:val="both"/>
      </w:pPr>
    </w:p>
    <w:p w14:paraId="17EA43C6" w14:textId="77777777" w:rsidR="00516DED" w:rsidRPr="00731971" w:rsidRDefault="00022E4E" w:rsidP="007F240D">
      <w:pPr>
        <w:ind w:firstLine="567"/>
        <w:contextualSpacing/>
        <w:jc w:val="both"/>
        <w:rPr>
          <w:b/>
        </w:rPr>
      </w:pPr>
      <w:r w:rsidRPr="00731971">
        <w:rPr>
          <w:b/>
        </w:rPr>
        <w:t>4.</w:t>
      </w:r>
      <w:r w:rsidRPr="00731971">
        <w:rPr>
          <w:b/>
        </w:rPr>
        <w:tab/>
        <w:t>Порядок сдачи-приемки Услуг</w:t>
      </w:r>
    </w:p>
    <w:p w14:paraId="1136B6C9" w14:textId="77777777" w:rsidR="007F240D" w:rsidRDefault="007F240D" w:rsidP="007F240D">
      <w:pPr>
        <w:spacing w:before="120" w:after="120"/>
        <w:ind w:firstLine="567"/>
        <w:contextualSpacing/>
        <w:jc w:val="both"/>
      </w:pPr>
    </w:p>
    <w:p w14:paraId="7B0EE4CE" w14:textId="76E63030" w:rsidR="00651168" w:rsidRPr="00616420" w:rsidRDefault="004A4EF1" w:rsidP="007F240D">
      <w:pPr>
        <w:spacing w:before="120" w:after="120"/>
        <w:ind w:firstLine="567"/>
        <w:contextualSpacing/>
        <w:jc w:val="both"/>
      </w:pPr>
      <w:r>
        <w:t>4.</w:t>
      </w:r>
      <w:r w:rsidR="00022E4E">
        <w:t>1</w:t>
      </w:r>
      <w:r w:rsidR="00616420">
        <w:t xml:space="preserve">. </w:t>
      </w:r>
      <w:r w:rsidR="00651168" w:rsidRPr="00616420">
        <w:t xml:space="preserve">В подтверждение исполнения/неисполнения Маркет-мейкером обязательств по </w:t>
      </w:r>
      <w:r w:rsidR="00E26E94">
        <w:t>каждой из выбранн</w:t>
      </w:r>
      <w:r w:rsidR="003853D4">
        <w:t>ых</w:t>
      </w:r>
      <w:r w:rsidR="00E26E94">
        <w:t xml:space="preserve"> им Программ</w:t>
      </w:r>
      <w:r w:rsidR="00651168" w:rsidRPr="00616420">
        <w:t xml:space="preserve"> </w:t>
      </w:r>
      <w:r w:rsidR="00651168" w:rsidRPr="00E90887">
        <w:t>Маркет-мейкер по итогам каждого</w:t>
      </w:r>
      <w:r w:rsidR="00427A78" w:rsidRPr="00E90887">
        <w:t xml:space="preserve"> </w:t>
      </w:r>
      <w:r w:rsidR="00651168" w:rsidRPr="00E90887">
        <w:t>Отчетн</w:t>
      </w:r>
      <w:r w:rsidR="005C00E4" w:rsidRPr="00E90887">
        <w:t>ого</w:t>
      </w:r>
      <w:r w:rsidR="00651168" w:rsidRPr="00E90887">
        <w:t xml:space="preserve"> период</w:t>
      </w:r>
      <w:r w:rsidR="005C00E4" w:rsidRPr="00E90887">
        <w:t>а</w:t>
      </w:r>
      <w:r w:rsidR="00651168" w:rsidRPr="006A5ABD">
        <w:t xml:space="preserve"> </w:t>
      </w:r>
      <w:r w:rsidR="00651168" w:rsidRPr="00616420">
        <w:t xml:space="preserve">составляет Акт </w:t>
      </w:r>
      <w:r w:rsidR="00622F54">
        <w:t xml:space="preserve">Сдачи-приемки </w:t>
      </w:r>
      <w:r w:rsidR="00651168" w:rsidRPr="00616420">
        <w:t>(далее – Акт) по форме</w:t>
      </w:r>
      <w:r w:rsidR="0089331E">
        <w:t>,</w:t>
      </w:r>
      <w:r w:rsidR="00651168" w:rsidRPr="00616420">
        <w:t xml:space="preserve"> указанной в Приложении № </w:t>
      </w:r>
      <w:r w:rsidR="00FC6276">
        <w:t>3</w:t>
      </w:r>
      <w:r w:rsidR="00FC6276" w:rsidRPr="00616420">
        <w:t xml:space="preserve"> </w:t>
      </w:r>
      <w:r w:rsidR="00651168" w:rsidRPr="00616420">
        <w:t>к настоящ</w:t>
      </w:r>
      <w:r w:rsidR="007C726B">
        <w:t>и</w:t>
      </w:r>
      <w:r w:rsidR="00651168" w:rsidRPr="00616420">
        <w:t xml:space="preserve">м </w:t>
      </w:r>
      <w:r w:rsidR="00D27F45">
        <w:t>Правилам</w:t>
      </w:r>
      <w:r w:rsidR="00651168" w:rsidRPr="00616420">
        <w:t>.</w:t>
      </w:r>
    </w:p>
    <w:p w14:paraId="056C9DFD" w14:textId="77777777" w:rsidR="00651168" w:rsidRPr="00616420" w:rsidRDefault="004A4EF1" w:rsidP="007F240D">
      <w:pPr>
        <w:spacing w:before="120" w:after="120"/>
        <w:ind w:firstLine="567"/>
        <w:contextualSpacing/>
        <w:jc w:val="both"/>
      </w:pPr>
      <w:r>
        <w:t>4.</w:t>
      </w:r>
      <w:r w:rsidR="00427A78">
        <w:t xml:space="preserve">2. </w:t>
      </w:r>
      <w:r w:rsidR="00651168" w:rsidRPr="00616420">
        <w:t xml:space="preserve">В течение </w:t>
      </w:r>
      <w:r w:rsidR="003853D4" w:rsidRPr="000E42B7">
        <w:t>10 (десяти) рабочих дней</w:t>
      </w:r>
      <w:r w:rsidR="003853D4">
        <w:t xml:space="preserve"> с даты </w:t>
      </w:r>
      <w:r w:rsidR="00651168" w:rsidRPr="00616420">
        <w:t xml:space="preserve">окончания Отчетного периода Маркет-мейкер направляет Бирже два экземпляра </w:t>
      </w:r>
      <w:r w:rsidR="00725AB8" w:rsidRPr="00616420">
        <w:t>Акта</w:t>
      </w:r>
      <w:r w:rsidR="00725AB8">
        <w:t>,</w:t>
      </w:r>
      <w:r w:rsidR="00725AB8" w:rsidRPr="00616420">
        <w:t xml:space="preserve"> </w:t>
      </w:r>
      <w:r w:rsidR="00651168" w:rsidRPr="00616420">
        <w:t>подписанных со своей стороны, а также счет на оплату оказанных услуг.</w:t>
      </w:r>
      <w:r w:rsidR="00CF5185" w:rsidRPr="00616420">
        <w:t xml:space="preserve"> </w:t>
      </w:r>
    </w:p>
    <w:p w14:paraId="32F59CCC" w14:textId="77777777" w:rsidR="00CD0237" w:rsidRDefault="004A4EF1" w:rsidP="007F240D">
      <w:pPr>
        <w:spacing w:before="120" w:after="120"/>
        <w:ind w:firstLine="567"/>
        <w:contextualSpacing/>
        <w:jc w:val="both"/>
      </w:pPr>
      <w:r>
        <w:t>4.</w:t>
      </w:r>
      <w:r w:rsidR="00427A78">
        <w:t xml:space="preserve">3. </w:t>
      </w:r>
      <w:r w:rsidR="00651168" w:rsidRPr="00616420">
        <w:t xml:space="preserve">Биржа в течение </w:t>
      </w:r>
      <w:r w:rsidR="00651168" w:rsidRPr="000E42B7">
        <w:t>10 (десяти) рабочих дней</w:t>
      </w:r>
      <w:r w:rsidR="00651168" w:rsidRPr="00616420">
        <w:t xml:space="preserve"> с момента получения Акта должна рассмотреть его и</w:t>
      </w:r>
      <w:r w:rsidR="0061172D">
        <w:t>,</w:t>
      </w:r>
      <w:r w:rsidR="00651168" w:rsidRPr="00616420">
        <w:t xml:space="preserve"> при отсутствии возражений</w:t>
      </w:r>
      <w:r w:rsidR="0061172D">
        <w:t>,</w:t>
      </w:r>
      <w:r w:rsidR="00651168" w:rsidRPr="00616420">
        <w:t xml:space="preserve"> подписать и направить один экземпляр Маркет-мейкеру.</w:t>
      </w:r>
    </w:p>
    <w:p w14:paraId="138D0632" w14:textId="77777777" w:rsidR="007F240D" w:rsidRDefault="007F240D" w:rsidP="007F240D">
      <w:pPr>
        <w:spacing w:before="120" w:after="120"/>
        <w:ind w:firstLine="567"/>
        <w:contextualSpacing/>
        <w:jc w:val="both"/>
      </w:pPr>
    </w:p>
    <w:p w14:paraId="2433559A" w14:textId="77777777" w:rsidR="00427A78" w:rsidRPr="00161D2D" w:rsidRDefault="001E1EA2" w:rsidP="007F240D">
      <w:pPr>
        <w:spacing w:before="120" w:after="120"/>
        <w:ind w:firstLine="567"/>
        <w:contextualSpacing/>
        <w:jc w:val="both"/>
        <w:rPr>
          <w:b/>
        </w:rPr>
      </w:pPr>
      <w:r>
        <w:rPr>
          <w:b/>
        </w:rPr>
        <w:t>5</w:t>
      </w:r>
      <w:r w:rsidR="00427A78" w:rsidRPr="00161D2D">
        <w:rPr>
          <w:b/>
        </w:rPr>
        <w:t>.</w:t>
      </w:r>
      <w:r w:rsidR="00427A78" w:rsidRPr="00161D2D">
        <w:rPr>
          <w:b/>
        </w:rPr>
        <w:tab/>
      </w:r>
      <w:r w:rsidR="00427A78">
        <w:rPr>
          <w:b/>
        </w:rPr>
        <w:t>Вознаграждение Маркет-мейкера и п</w:t>
      </w:r>
      <w:r w:rsidR="00427A78" w:rsidRPr="00161D2D">
        <w:rPr>
          <w:b/>
        </w:rPr>
        <w:t>орядок расчетов</w:t>
      </w:r>
    </w:p>
    <w:p w14:paraId="6067B994" w14:textId="77777777" w:rsidR="007F240D" w:rsidRDefault="007F240D" w:rsidP="00F6133C">
      <w:pPr>
        <w:spacing w:before="120" w:after="120"/>
        <w:ind w:firstLine="709"/>
        <w:contextualSpacing/>
        <w:jc w:val="both"/>
      </w:pPr>
    </w:p>
    <w:p w14:paraId="06474B4B" w14:textId="7549E9FD" w:rsidR="00427A78" w:rsidRDefault="004A4EF1" w:rsidP="007F240D">
      <w:pPr>
        <w:spacing w:before="120" w:after="120"/>
        <w:ind w:firstLine="567"/>
        <w:contextualSpacing/>
        <w:jc w:val="both"/>
      </w:pPr>
      <w:r>
        <w:t>5.</w:t>
      </w:r>
      <w:r w:rsidR="007602B0">
        <w:t>1</w:t>
      </w:r>
      <w:r w:rsidR="00427A78">
        <w:t>. По итогам каждого Отчетного периода Биржа информирует Маркет-мейкера о</w:t>
      </w:r>
      <w:r>
        <w:t>б</w:t>
      </w:r>
      <w:r w:rsidR="00427A78">
        <w:t xml:space="preserve"> </w:t>
      </w:r>
      <w:r>
        <w:t>ис</w:t>
      </w:r>
      <w:r w:rsidR="00427A78">
        <w:t>полнении/не</w:t>
      </w:r>
      <w:r>
        <w:t>ис</w:t>
      </w:r>
      <w:r w:rsidR="00427A78">
        <w:t xml:space="preserve">полнении им обязательств по </w:t>
      </w:r>
      <w:r w:rsidR="00E26E94">
        <w:t>каждой из выбранн</w:t>
      </w:r>
      <w:r w:rsidR="007147F5">
        <w:t>ых</w:t>
      </w:r>
      <w:r w:rsidR="00E26E94">
        <w:t xml:space="preserve"> им Программ </w:t>
      </w:r>
      <w:r w:rsidR="00427A78">
        <w:t xml:space="preserve">путем направления соответствующего отчета </w:t>
      </w:r>
      <w:r w:rsidR="003B4486">
        <w:t xml:space="preserve">в форме электронного документа в соответствии с </w:t>
      </w:r>
      <w:r w:rsidR="003B4486" w:rsidRPr="00CF6F55">
        <w:t>Правилами</w:t>
      </w:r>
      <w:r w:rsidR="00C10386" w:rsidRPr="00CF6F55">
        <w:t> ЭДО</w:t>
      </w:r>
      <w:r w:rsidR="003B4486">
        <w:t xml:space="preserve"> </w:t>
      </w:r>
      <w:r w:rsidR="00427A78">
        <w:t>в течение 3 (трех) рабочих дней с даты окончания Отчетного периода.</w:t>
      </w:r>
    </w:p>
    <w:p w14:paraId="78203EA1" w14:textId="77777777" w:rsidR="00427A78" w:rsidRDefault="004A4EF1" w:rsidP="007F240D">
      <w:pPr>
        <w:spacing w:before="120" w:after="120"/>
        <w:ind w:firstLine="567"/>
        <w:contextualSpacing/>
        <w:jc w:val="both"/>
      </w:pPr>
      <w:r>
        <w:t>5.</w:t>
      </w:r>
      <w:r w:rsidR="007602B0">
        <w:t>2</w:t>
      </w:r>
      <w:r w:rsidR="00427A78">
        <w:t xml:space="preserve">. При условии </w:t>
      </w:r>
      <w:r>
        <w:t>ис</w:t>
      </w:r>
      <w:r w:rsidR="00427A78">
        <w:t xml:space="preserve">полнения Маркет-мейкером обязательств, предусмотренных соответствующей Программой, Биржа ежемесячно после завершения Отчетного периода </w:t>
      </w:r>
      <w:r w:rsidR="007602B0">
        <w:t>п</w:t>
      </w:r>
      <w:r w:rsidR="007602B0" w:rsidRPr="007602B0">
        <w:t xml:space="preserve">ри отсутствии возражений по Акту </w:t>
      </w:r>
      <w:r w:rsidR="00427A78">
        <w:t>выплачивает Маркет-мейкеру вознаграждение в размере, рассчитанном в соответствии с такой Программой</w:t>
      </w:r>
      <w:r w:rsidR="003853D4">
        <w:t xml:space="preserve"> </w:t>
      </w:r>
      <w:r w:rsidR="007602B0">
        <w:t xml:space="preserve">и указанном в Акте, </w:t>
      </w:r>
      <w:r w:rsidR="007602B0" w:rsidRPr="007602B0">
        <w:t xml:space="preserve">путем перечисления денежных средств на расчетный счет Маркет-мейкера в течение </w:t>
      </w:r>
      <w:r w:rsidR="007602B0" w:rsidRPr="00E322E3">
        <w:t>15 (пятнадцати) рабочих</w:t>
      </w:r>
      <w:r w:rsidR="007602B0" w:rsidRPr="007602B0">
        <w:t xml:space="preserve"> дней с даты получения Биржей </w:t>
      </w:r>
      <w:r>
        <w:t xml:space="preserve">документов, </w:t>
      </w:r>
      <w:r w:rsidR="007602B0" w:rsidRPr="007602B0">
        <w:t xml:space="preserve">указанных </w:t>
      </w:r>
      <w:r w:rsidR="007602B0" w:rsidRPr="001A6D0D">
        <w:t>в п</w:t>
      </w:r>
      <w:r w:rsidRPr="001A6D0D">
        <w:t>ункт</w:t>
      </w:r>
      <w:r w:rsidR="00323911" w:rsidRPr="001A6D0D">
        <w:t>е</w:t>
      </w:r>
      <w:r w:rsidRPr="001A6D0D">
        <w:t xml:space="preserve"> 4.2 </w:t>
      </w:r>
      <w:r w:rsidR="007602B0" w:rsidRPr="001A6D0D">
        <w:t>настоящ</w:t>
      </w:r>
      <w:r w:rsidR="00D27F45" w:rsidRPr="001A6D0D">
        <w:t>их</w:t>
      </w:r>
      <w:r w:rsidR="007602B0" w:rsidRPr="001A6D0D">
        <w:t xml:space="preserve"> </w:t>
      </w:r>
      <w:r w:rsidR="00D27F45" w:rsidRPr="001A6D0D">
        <w:t>Правил</w:t>
      </w:r>
      <w:r w:rsidR="00E322E3">
        <w:t>.</w:t>
      </w:r>
    </w:p>
    <w:p w14:paraId="080FA426" w14:textId="77777777" w:rsidR="00867AE9" w:rsidRDefault="00867AE9" w:rsidP="00867AE9">
      <w:pPr>
        <w:spacing w:before="120" w:after="120"/>
        <w:ind w:firstLine="567"/>
        <w:contextualSpacing/>
        <w:jc w:val="both"/>
      </w:pPr>
      <w:r>
        <w:t>Услуги Маркет-мейкера, оказанные по Программе в течение неполного Отчетного периода, оплачиваются в порядке, предусмотренном Программой, в следующих случаях:</w:t>
      </w:r>
    </w:p>
    <w:p w14:paraId="5B18EA71" w14:textId="77777777" w:rsidR="00867AE9" w:rsidRDefault="00867AE9" w:rsidP="00867AE9">
      <w:pPr>
        <w:spacing w:before="120" w:after="120"/>
        <w:ind w:firstLine="567"/>
        <w:contextualSpacing/>
        <w:jc w:val="both"/>
      </w:pPr>
      <w:r>
        <w:t>•</w:t>
      </w:r>
      <w:r>
        <w:tab/>
        <w:t>дата начала исполнения обязательств в соответствии с настоящей Программой не совпадает с первым Торговым днем месяца;</w:t>
      </w:r>
    </w:p>
    <w:p w14:paraId="65E6EA6F" w14:textId="77777777" w:rsidR="00867AE9" w:rsidRDefault="00867AE9" w:rsidP="00867AE9">
      <w:pPr>
        <w:spacing w:before="120" w:after="120"/>
        <w:ind w:firstLine="567"/>
        <w:contextualSpacing/>
        <w:jc w:val="both"/>
      </w:pPr>
      <w:r>
        <w:t>•</w:t>
      </w:r>
      <w:r>
        <w:tab/>
        <w:t>прекращение действия Программы/расторжение Договора по инициативе Биржи в день, не являющийся последним днем Отчетного периода, за исключением случая прекращения действия Программы в отношении Маркет-мейкера в связи с неисполнением Маркет-мейкером обязательств по Договору;</w:t>
      </w:r>
    </w:p>
    <w:p w14:paraId="66BC880D" w14:textId="77777777" w:rsidR="00867AE9" w:rsidRDefault="00867AE9" w:rsidP="00867AE9">
      <w:pPr>
        <w:spacing w:before="120" w:after="120"/>
        <w:ind w:firstLine="567"/>
        <w:contextualSpacing/>
        <w:jc w:val="both"/>
      </w:pPr>
      <w:r>
        <w:t>•</w:t>
      </w:r>
      <w:r>
        <w:tab/>
        <w:t>отказ Маркет-мейкера от Программы/исполнения Договора в связи с внесением Биржей изменений в Программу/Правила.</w:t>
      </w:r>
    </w:p>
    <w:p w14:paraId="69BC51DB" w14:textId="77777777" w:rsidR="00427A78" w:rsidRDefault="004A4EF1" w:rsidP="007F240D">
      <w:pPr>
        <w:spacing w:before="120" w:after="120"/>
        <w:ind w:firstLine="567"/>
        <w:contextualSpacing/>
        <w:jc w:val="both"/>
      </w:pPr>
      <w:r>
        <w:t>5.</w:t>
      </w:r>
      <w:r w:rsidR="007602B0">
        <w:t>3</w:t>
      </w:r>
      <w:r w:rsidR="00427A78">
        <w:t>. При не</w:t>
      </w:r>
      <w:r>
        <w:t>ис</w:t>
      </w:r>
      <w:r w:rsidR="00427A78">
        <w:t xml:space="preserve">полнении Маркет-мейкером обязательств, предусмотренных соответствующей Программой, </w:t>
      </w:r>
      <w:r w:rsidR="00867AE9">
        <w:t>а также в случае отказа Маркет-мейкера от Программы в соответствии с п.6.2. Правил, У</w:t>
      </w:r>
      <w:r w:rsidR="00427A78">
        <w:t>слуги Маркет-мейкера по данной Программе считаются не оказанными</w:t>
      </w:r>
      <w:r w:rsidR="0061172D">
        <w:t>,</w:t>
      </w:r>
      <w:r w:rsidR="00427A78">
        <w:t xml:space="preserve"> и вознаграждение Маркет-мейкеру, предусмотренное этой Программой, не выплачивается.</w:t>
      </w:r>
    </w:p>
    <w:p w14:paraId="789D376A" w14:textId="77777777" w:rsidR="00036A34" w:rsidRDefault="00036A34" w:rsidP="007F240D">
      <w:pPr>
        <w:spacing w:before="120" w:after="120"/>
        <w:ind w:firstLine="567"/>
        <w:contextualSpacing/>
        <w:jc w:val="both"/>
      </w:pPr>
    </w:p>
    <w:p w14:paraId="4263DD30" w14:textId="77777777" w:rsidR="00261666" w:rsidRPr="00161D2D" w:rsidRDefault="00261666" w:rsidP="00261666">
      <w:pPr>
        <w:spacing w:before="120" w:after="120"/>
        <w:ind w:firstLine="567"/>
        <w:contextualSpacing/>
        <w:jc w:val="both"/>
        <w:rPr>
          <w:b/>
        </w:rPr>
      </w:pPr>
      <w:r>
        <w:rPr>
          <w:b/>
        </w:rPr>
        <w:t>6</w:t>
      </w:r>
      <w:r w:rsidRPr="00161D2D">
        <w:rPr>
          <w:b/>
        </w:rPr>
        <w:t>.</w:t>
      </w:r>
      <w:r w:rsidRPr="00161D2D">
        <w:rPr>
          <w:b/>
        </w:rPr>
        <w:tab/>
      </w:r>
      <w:r>
        <w:rPr>
          <w:b/>
        </w:rPr>
        <w:t xml:space="preserve">Выбор </w:t>
      </w:r>
      <w:r w:rsidRPr="00161D2D">
        <w:rPr>
          <w:b/>
        </w:rPr>
        <w:t>Маркет-мейкером Программы</w:t>
      </w:r>
    </w:p>
    <w:p w14:paraId="0C2941B3" w14:textId="77777777" w:rsidR="00261666" w:rsidRDefault="00261666" w:rsidP="00261666">
      <w:pPr>
        <w:spacing w:before="120" w:after="120"/>
        <w:ind w:firstLine="709"/>
        <w:contextualSpacing/>
        <w:jc w:val="both"/>
      </w:pPr>
    </w:p>
    <w:p w14:paraId="25CA198A" w14:textId="77777777" w:rsidR="00377DA5" w:rsidRDefault="00261666" w:rsidP="004E4EB8">
      <w:pPr>
        <w:spacing w:before="120" w:after="120"/>
        <w:ind w:firstLine="567"/>
        <w:contextualSpacing/>
        <w:jc w:val="both"/>
      </w:pPr>
      <w:r>
        <w:t>6.1</w:t>
      </w:r>
      <w:r w:rsidRPr="00366C19">
        <w:t xml:space="preserve">. </w:t>
      </w:r>
      <w:r>
        <w:t>При заключении Договора Маркет-мейкер выбирает Программу(-ы), в соответствии с</w:t>
      </w:r>
      <w:r w:rsidR="00E17F53">
        <w:t xml:space="preserve"> которой будет оказывать Услуги</w:t>
      </w:r>
      <w:r w:rsidRPr="007147F5">
        <w:t>.</w:t>
      </w:r>
      <w:r w:rsidR="00F816D8">
        <w:t xml:space="preserve"> </w:t>
      </w:r>
    </w:p>
    <w:p w14:paraId="55428EBC" w14:textId="77777777" w:rsidR="00377DA5" w:rsidRDefault="00261666" w:rsidP="004E4EB8">
      <w:pPr>
        <w:spacing w:before="120" w:after="120"/>
        <w:ind w:firstLine="567"/>
        <w:contextualSpacing/>
        <w:jc w:val="both"/>
      </w:pPr>
      <w:r>
        <w:t>Выбранная Программа(-ы) указыва</w:t>
      </w:r>
      <w:r w:rsidR="00774F7F">
        <w:t>е</w:t>
      </w:r>
      <w:r>
        <w:t>тся в Уведомлении</w:t>
      </w:r>
      <w:r w:rsidR="00323911" w:rsidRPr="003E672F">
        <w:t>, составленном</w:t>
      </w:r>
      <w:r w:rsidRPr="003E672F">
        <w:t xml:space="preserve"> по</w:t>
      </w:r>
      <w:r w:rsidRPr="007B22FC">
        <w:t xml:space="preserve"> форме, предусмотренной Приложением №2 к настоящим Правилам (далее – Уведомление)</w:t>
      </w:r>
      <w:r w:rsidRPr="006A5ABD">
        <w:t>,</w:t>
      </w:r>
      <w:r w:rsidRPr="00180281">
        <w:t xml:space="preserve"> </w:t>
      </w:r>
      <w:r>
        <w:t>предоставляемом</w:t>
      </w:r>
      <w:r w:rsidRPr="00180281">
        <w:t xml:space="preserve"> </w:t>
      </w:r>
      <w:r w:rsidR="00175320">
        <w:t xml:space="preserve">Маркет-мейкером </w:t>
      </w:r>
      <w:r w:rsidRPr="00180281">
        <w:t>на Биржу</w:t>
      </w:r>
      <w:r w:rsidR="00377DA5">
        <w:t xml:space="preserve">. </w:t>
      </w:r>
      <w:r w:rsidR="00175320">
        <w:t xml:space="preserve">При этом, дата начала выполнения Маркет-мейкером обязательств </w:t>
      </w:r>
      <w:r w:rsidR="001945E1">
        <w:t xml:space="preserve">хотя бы </w:t>
      </w:r>
      <w:r w:rsidR="00175320">
        <w:t xml:space="preserve">по </w:t>
      </w:r>
      <w:r w:rsidR="001945E1">
        <w:t xml:space="preserve">одной </w:t>
      </w:r>
      <w:r w:rsidR="00175320">
        <w:t xml:space="preserve">Программе, указанной в Уведомлении, </w:t>
      </w:r>
      <w:r w:rsidR="00AB31DA">
        <w:t>должна совпадать с датой подписания Договора.</w:t>
      </w:r>
    </w:p>
    <w:p w14:paraId="756AA6B3" w14:textId="77777777" w:rsidR="00AB31DA" w:rsidRDefault="00377DA5" w:rsidP="004E4EB8">
      <w:pPr>
        <w:spacing w:before="120" w:after="120"/>
        <w:ind w:firstLine="567"/>
        <w:contextualSpacing/>
        <w:jc w:val="both"/>
      </w:pPr>
      <w:r>
        <w:t xml:space="preserve">Выбранная Маркет-мейкером Программа(-ы) согласовывается с Биржей. Биржа вправе отказать в подписании Договора в случае отказа в согласовании всех указанных в Уведомлении Программ. </w:t>
      </w:r>
      <w:r w:rsidR="00AB31DA">
        <w:t xml:space="preserve"> </w:t>
      </w:r>
    </w:p>
    <w:p w14:paraId="178A0A28" w14:textId="77777777" w:rsidR="00377DA5" w:rsidRDefault="00261666" w:rsidP="004E4EB8">
      <w:pPr>
        <w:spacing w:before="120" w:after="120"/>
        <w:ind w:firstLine="567"/>
        <w:contextualSpacing/>
        <w:jc w:val="both"/>
      </w:pPr>
      <w:r w:rsidRPr="00377DA5">
        <w:t>6.</w:t>
      </w:r>
      <w:r w:rsidR="005D3095">
        <w:t>2</w:t>
      </w:r>
      <w:r w:rsidRPr="00377DA5">
        <w:t xml:space="preserve">. </w:t>
      </w:r>
      <w:r w:rsidR="00377DA5" w:rsidRPr="00377DA5">
        <w:t>Маркет-мейкер вправе в любой момент действия Договора выбрать дополнительную Программу, по которой он будет оказывать Услуги, а также вправе в одностороннем порядке отказаться от ранее выбранной Программы, предоставив на Биржу новое Уведомление</w:t>
      </w:r>
      <w:r w:rsidR="00F302F4">
        <w:t xml:space="preserve"> не позднее</w:t>
      </w:r>
      <w:r w:rsidR="00554771">
        <w:t xml:space="preserve">, </w:t>
      </w:r>
      <w:r w:rsidR="00F302F4">
        <w:t xml:space="preserve">чем за 7 (семь) рабочих дней до указанной в нем даты </w:t>
      </w:r>
      <w:r w:rsidR="00D25D36">
        <w:t>начала/</w:t>
      </w:r>
      <w:r w:rsidR="00867794" w:rsidRPr="00867794">
        <w:t xml:space="preserve"> прекращения выполнения обязательств</w:t>
      </w:r>
      <w:r w:rsidR="00D25D36">
        <w:t xml:space="preserve"> по соответствующей Программе</w:t>
      </w:r>
      <w:r w:rsidR="003708BA">
        <w:t xml:space="preserve"> (</w:t>
      </w:r>
      <w:r w:rsidR="008007DF" w:rsidRPr="008007DF">
        <w:t>данная дата будет являться датой внесения изменений в Договор</w:t>
      </w:r>
      <w:r w:rsidR="003708BA">
        <w:t>)</w:t>
      </w:r>
      <w:r w:rsidR="00377DA5" w:rsidRPr="00377DA5">
        <w:t>. Каждое новое Уведомление заменяет предыдущее.</w:t>
      </w:r>
    </w:p>
    <w:p w14:paraId="25B44E04" w14:textId="77777777" w:rsidR="00261666" w:rsidRDefault="00261666" w:rsidP="004E4EB8">
      <w:pPr>
        <w:spacing w:before="120" w:after="120"/>
        <w:ind w:firstLine="567"/>
        <w:contextualSpacing/>
        <w:jc w:val="both"/>
      </w:pPr>
      <w:r>
        <w:t xml:space="preserve">Биржа вправе отказать в согласовании </w:t>
      </w:r>
      <w:r w:rsidR="002A275D">
        <w:t xml:space="preserve">дополнительной </w:t>
      </w:r>
      <w:r>
        <w:t>Программы</w:t>
      </w:r>
      <w:r w:rsidR="004500B8">
        <w:t>,</w:t>
      </w:r>
      <w:r>
        <w:t xml:space="preserve"> </w:t>
      </w:r>
      <w:r w:rsidR="002B2B9C">
        <w:t xml:space="preserve">уведомив </w:t>
      </w:r>
      <w:r>
        <w:t>Маркет-мейкер</w:t>
      </w:r>
      <w:r w:rsidR="002B2B9C">
        <w:t xml:space="preserve">а </w:t>
      </w:r>
      <w:r>
        <w:t xml:space="preserve">в течение 5 (пяти) </w:t>
      </w:r>
      <w:r w:rsidR="00025C75">
        <w:t xml:space="preserve">рабочих </w:t>
      </w:r>
      <w:r>
        <w:t>дней с даты получения Биржей Уведомления</w:t>
      </w:r>
      <w:r w:rsidR="002B2B9C">
        <w:t xml:space="preserve"> от Маркет-мейкера</w:t>
      </w:r>
      <w:r>
        <w:t>.</w:t>
      </w:r>
      <w:r w:rsidR="004E4EB8">
        <w:t xml:space="preserve"> </w:t>
      </w:r>
    </w:p>
    <w:p w14:paraId="1121ACBF" w14:textId="77777777" w:rsidR="004500B8" w:rsidRDefault="004500B8" w:rsidP="004E4EB8">
      <w:pPr>
        <w:spacing w:before="120" w:after="120"/>
        <w:ind w:firstLine="567"/>
        <w:contextualSpacing/>
        <w:jc w:val="both"/>
      </w:pPr>
      <w:r>
        <w:t xml:space="preserve">Программа считается согласованной с Биржей, если в течение 5 (пяти) рабочих дней с даты получения Биржей соответствующего Уведомления отсутствует отказ в ее согласовании. </w:t>
      </w:r>
    </w:p>
    <w:p w14:paraId="53ECE531" w14:textId="77777777" w:rsidR="00261666" w:rsidRDefault="00261666" w:rsidP="007F240D">
      <w:pPr>
        <w:spacing w:before="120" w:after="120"/>
        <w:ind w:firstLine="567"/>
        <w:contextualSpacing/>
        <w:jc w:val="both"/>
      </w:pPr>
    </w:p>
    <w:p w14:paraId="42215F6B" w14:textId="77777777" w:rsidR="00427A78" w:rsidRPr="00161D2D" w:rsidRDefault="00BE32D9" w:rsidP="007F240D">
      <w:pPr>
        <w:spacing w:before="120" w:after="120"/>
        <w:ind w:firstLine="567"/>
        <w:contextualSpacing/>
        <w:jc w:val="both"/>
        <w:rPr>
          <w:b/>
        </w:rPr>
      </w:pPr>
      <w:r>
        <w:rPr>
          <w:b/>
        </w:rPr>
        <w:t>7</w:t>
      </w:r>
      <w:r w:rsidR="00084487" w:rsidRPr="00161D2D">
        <w:rPr>
          <w:b/>
        </w:rPr>
        <w:t>.</w:t>
      </w:r>
      <w:r w:rsidR="00084487" w:rsidRPr="00161D2D">
        <w:rPr>
          <w:b/>
        </w:rPr>
        <w:tab/>
        <w:t xml:space="preserve">Внесение </w:t>
      </w:r>
      <w:r w:rsidR="003C0435">
        <w:rPr>
          <w:b/>
        </w:rPr>
        <w:t xml:space="preserve">Биржей </w:t>
      </w:r>
      <w:r w:rsidR="00084487" w:rsidRPr="00161D2D">
        <w:rPr>
          <w:b/>
        </w:rPr>
        <w:t xml:space="preserve">изменений в </w:t>
      </w:r>
      <w:r w:rsidR="00D27F45">
        <w:rPr>
          <w:b/>
        </w:rPr>
        <w:t>Правила</w:t>
      </w:r>
      <w:r w:rsidR="00E5234C">
        <w:rPr>
          <w:b/>
        </w:rPr>
        <w:t xml:space="preserve"> и Программ</w:t>
      </w:r>
      <w:r w:rsidR="006C49D1">
        <w:rPr>
          <w:b/>
        </w:rPr>
        <w:t>ы</w:t>
      </w:r>
    </w:p>
    <w:p w14:paraId="155664D0" w14:textId="77777777" w:rsidR="00731971" w:rsidRDefault="00731971" w:rsidP="00161D2D">
      <w:pPr>
        <w:tabs>
          <w:tab w:val="left" w:pos="142"/>
        </w:tabs>
        <w:ind w:firstLine="567"/>
        <w:contextualSpacing/>
        <w:jc w:val="both"/>
        <w:rPr>
          <w:bCs/>
        </w:rPr>
      </w:pPr>
    </w:p>
    <w:p w14:paraId="2E664A58" w14:textId="77777777" w:rsidR="00361E95" w:rsidRPr="00361E95" w:rsidRDefault="00BE32D9" w:rsidP="007F240D">
      <w:pPr>
        <w:tabs>
          <w:tab w:val="left" w:pos="142"/>
        </w:tabs>
        <w:ind w:firstLine="567"/>
        <w:contextualSpacing/>
        <w:jc w:val="both"/>
        <w:rPr>
          <w:bCs/>
        </w:rPr>
      </w:pPr>
      <w:r>
        <w:rPr>
          <w:bCs/>
        </w:rPr>
        <w:t>7</w:t>
      </w:r>
      <w:r w:rsidR="004A4EF1">
        <w:rPr>
          <w:bCs/>
        </w:rPr>
        <w:t>.</w:t>
      </w:r>
      <w:r w:rsidR="00656077">
        <w:rPr>
          <w:bCs/>
        </w:rPr>
        <w:t xml:space="preserve">1. Биржа вправе </w:t>
      </w:r>
      <w:r w:rsidR="001D3050" w:rsidRPr="00361E95">
        <w:rPr>
          <w:bCs/>
        </w:rPr>
        <w:t xml:space="preserve">в одностороннем </w:t>
      </w:r>
      <w:r w:rsidR="006A5ABD">
        <w:rPr>
          <w:bCs/>
        </w:rPr>
        <w:t xml:space="preserve">порядке </w:t>
      </w:r>
      <w:r w:rsidR="00656077">
        <w:rPr>
          <w:bCs/>
        </w:rPr>
        <w:t xml:space="preserve">вносить </w:t>
      </w:r>
      <w:r w:rsidR="001D3050">
        <w:rPr>
          <w:bCs/>
        </w:rPr>
        <w:t xml:space="preserve">изменения в </w:t>
      </w:r>
      <w:r w:rsidR="00D27F45">
        <w:rPr>
          <w:bCs/>
        </w:rPr>
        <w:t>Правила</w:t>
      </w:r>
      <w:r w:rsidR="001D3050">
        <w:rPr>
          <w:bCs/>
        </w:rPr>
        <w:t xml:space="preserve"> и</w:t>
      </w:r>
      <w:r w:rsidR="00731971">
        <w:rPr>
          <w:bCs/>
        </w:rPr>
        <w:t xml:space="preserve">/или </w:t>
      </w:r>
      <w:r w:rsidR="00C21646">
        <w:rPr>
          <w:bCs/>
        </w:rPr>
        <w:t>изменять параметры обязательств Маркет-мейкера при оказании им Услуг, условия, при которых Маркет-мейкер считается выполнившим свои обязательства</w:t>
      </w:r>
      <w:r w:rsidR="00AA4EB4">
        <w:rPr>
          <w:bCs/>
        </w:rPr>
        <w:t>,</w:t>
      </w:r>
      <w:r w:rsidR="00C21646">
        <w:rPr>
          <w:bCs/>
        </w:rPr>
        <w:t xml:space="preserve"> и порядок определения размера вознаграждения Маркет-мейкера (изменять Программу)</w:t>
      </w:r>
      <w:r w:rsidR="00361E95" w:rsidRPr="00361E95">
        <w:rPr>
          <w:bCs/>
        </w:rPr>
        <w:t>.</w:t>
      </w:r>
    </w:p>
    <w:p w14:paraId="253ED016" w14:textId="77777777" w:rsidR="00361E95" w:rsidRPr="00361E95" w:rsidRDefault="00361E95" w:rsidP="007F240D">
      <w:pPr>
        <w:autoSpaceDE w:val="0"/>
        <w:autoSpaceDN w:val="0"/>
        <w:adjustRightInd w:val="0"/>
        <w:ind w:firstLine="567"/>
        <w:contextualSpacing/>
        <w:jc w:val="both"/>
      </w:pPr>
      <w:r w:rsidRPr="00361E95">
        <w:rPr>
          <w:bCs/>
        </w:rPr>
        <w:t xml:space="preserve">Изменения в </w:t>
      </w:r>
      <w:r w:rsidR="00D27F45">
        <w:rPr>
          <w:bCs/>
        </w:rPr>
        <w:t>Правила</w:t>
      </w:r>
      <w:r w:rsidRPr="00361E95">
        <w:rPr>
          <w:bCs/>
        </w:rPr>
        <w:t xml:space="preserve"> и/или Программ</w:t>
      </w:r>
      <w:r w:rsidR="00731971">
        <w:rPr>
          <w:bCs/>
        </w:rPr>
        <w:t>у</w:t>
      </w:r>
      <w:r w:rsidRPr="00361E95">
        <w:rPr>
          <w:bCs/>
        </w:rPr>
        <w:t xml:space="preserve"> </w:t>
      </w:r>
      <w:r w:rsidRPr="00361E95">
        <w:t>вступают в силу в срок, определённый Биржей.</w:t>
      </w:r>
    </w:p>
    <w:p w14:paraId="75C1A5B8" w14:textId="77777777" w:rsidR="00361E95" w:rsidRDefault="00361E95" w:rsidP="007F240D">
      <w:pPr>
        <w:tabs>
          <w:tab w:val="left" w:pos="142"/>
          <w:tab w:val="left" w:pos="284"/>
        </w:tabs>
        <w:spacing w:before="120"/>
        <w:ind w:firstLine="567"/>
        <w:contextualSpacing/>
        <w:jc w:val="both"/>
        <w:rPr>
          <w:bCs/>
        </w:rPr>
      </w:pPr>
      <w:r w:rsidRPr="00361E95">
        <w:rPr>
          <w:bCs/>
        </w:rPr>
        <w:t>Текст измен</w:t>
      </w:r>
      <w:r w:rsidR="006D04E1">
        <w:rPr>
          <w:bCs/>
        </w:rPr>
        <w:t>е</w:t>
      </w:r>
      <w:r w:rsidRPr="00361E95">
        <w:rPr>
          <w:bCs/>
        </w:rPr>
        <w:t xml:space="preserve">нных редакций </w:t>
      </w:r>
      <w:r w:rsidR="00D27F45">
        <w:rPr>
          <w:bCs/>
        </w:rPr>
        <w:t>Правил</w:t>
      </w:r>
      <w:r w:rsidRPr="00361E95">
        <w:rPr>
          <w:bCs/>
        </w:rPr>
        <w:t xml:space="preserve"> и/или Программ</w:t>
      </w:r>
      <w:r w:rsidR="00731971">
        <w:rPr>
          <w:bCs/>
        </w:rPr>
        <w:t xml:space="preserve">ы </w:t>
      </w:r>
      <w:r w:rsidRPr="00361E95">
        <w:rPr>
          <w:bCs/>
        </w:rPr>
        <w:t xml:space="preserve">раскрывается </w:t>
      </w:r>
      <w:r w:rsidR="00CC6EA8">
        <w:rPr>
          <w:color w:val="000000"/>
        </w:rPr>
        <w:t xml:space="preserve">через представительство Биржи </w:t>
      </w:r>
      <w:r w:rsidR="00CC6EA8" w:rsidRPr="00774F7F">
        <w:rPr>
          <w:color w:val="000000"/>
        </w:rPr>
        <w:t>в сети Интернет</w:t>
      </w:r>
      <w:r w:rsidR="00CC6EA8" w:rsidRPr="00361E95" w:rsidDel="00CC6EA8">
        <w:rPr>
          <w:bCs/>
        </w:rPr>
        <w:t xml:space="preserve"> </w:t>
      </w:r>
      <w:r w:rsidR="001351E2">
        <w:rPr>
          <w:bCs/>
        </w:rPr>
        <w:t>и вступа</w:t>
      </w:r>
      <w:r w:rsidR="00E5234C">
        <w:rPr>
          <w:bCs/>
        </w:rPr>
        <w:t>е</w:t>
      </w:r>
      <w:r w:rsidR="001351E2">
        <w:rPr>
          <w:bCs/>
        </w:rPr>
        <w:t xml:space="preserve">т в силу </w:t>
      </w:r>
      <w:r w:rsidRPr="00361E95">
        <w:rPr>
          <w:bCs/>
        </w:rPr>
        <w:t xml:space="preserve">не </w:t>
      </w:r>
      <w:r w:rsidR="001351E2">
        <w:rPr>
          <w:bCs/>
        </w:rPr>
        <w:t>ранее</w:t>
      </w:r>
      <w:r w:rsidR="00596EA0">
        <w:rPr>
          <w:bCs/>
        </w:rPr>
        <w:t>,</w:t>
      </w:r>
      <w:r w:rsidRPr="00361E95">
        <w:rPr>
          <w:bCs/>
        </w:rPr>
        <w:t xml:space="preserve"> чем </w:t>
      </w:r>
      <w:r w:rsidR="001351E2">
        <w:rPr>
          <w:bCs/>
        </w:rPr>
        <w:t xml:space="preserve">через </w:t>
      </w:r>
      <w:r w:rsidR="001D55F7" w:rsidRPr="00811211">
        <w:rPr>
          <w:bCs/>
        </w:rPr>
        <w:t>пять 5</w:t>
      </w:r>
      <w:r w:rsidRPr="00811211">
        <w:rPr>
          <w:bCs/>
        </w:rPr>
        <w:t xml:space="preserve"> (</w:t>
      </w:r>
      <w:r w:rsidR="006D04E1" w:rsidRPr="00811211">
        <w:rPr>
          <w:bCs/>
        </w:rPr>
        <w:t>пять</w:t>
      </w:r>
      <w:r w:rsidRPr="00811211">
        <w:rPr>
          <w:bCs/>
        </w:rPr>
        <w:t xml:space="preserve">) </w:t>
      </w:r>
      <w:r w:rsidR="00D245C9" w:rsidRPr="00811211">
        <w:rPr>
          <w:bCs/>
        </w:rPr>
        <w:t xml:space="preserve">рабочих </w:t>
      </w:r>
      <w:r w:rsidR="004F760D" w:rsidRPr="00811211">
        <w:rPr>
          <w:bCs/>
        </w:rPr>
        <w:t>дней</w:t>
      </w:r>
      <w:r w:rsidR="004F760D">
        <w:rPr>
          <w:bCs/>
        </w:rPr>
        <w:t xml:space="preserve"> </w:t>
      </w:r>
      <w:r w:rsidR="001351E2">
        <w:rPr>
          <w:bCs/>
        </w:rPr>
        <w:t>после дня раскрытия информации</w:t>
      </w:r>
      <w:r w:rsidRPr="00361E95">
        <w:rPr>
          <w:bCs/>
        </w:rPr>
        <w:t>.</w:t>
      </w:r>
    </w:p>
    <w:p w14:paraId="20FF79DC" w14:textId="0B30B3A9" w:rsidR="00132E65" w:rsidRPr="007147F5" w:rsidRDefault="00732019" w:rsidP="00132E65">
      <w:pPr>
        <w:tabs>
          <w:tab w:val="left" w:pos="142"/>
          <w:tab w:val="left" w:pos="284"/>
        </w:tabs>
        <w:ind w:firstLine="567"/>
        <w:contextualSpacing/>
        <w:jc w:val="both"/>
        <w:rPr>
          <w:bCs/>
        </w:rPr>
      </w:pPr>
      <w:r w:rsidRPr="007147F5">
        <w:rPr>
          <w:bCs/>
        </w:rPr>
        <w:t xml:space="preserve">Дополнительно Биржа уведомляет Маркет-мейкера о внесении изменений в Правила и/или Программу не позднее, чем за 5 (пять) рабочих дней до даты вступления их в силу путем направления информационного сообщения </w:t>
      </w:r>
      <w:r w:rsidR="00132E65" w:rsidRPr="007147F5">
        <w:rPr>
          <w:bCs/>
        </w:rPr>
        <w:t>в форме электронного документа</w:t>
      </w:r>
      <w:r w:rsidR="006B3E37" w:rsidRPr="006B3E37">
        <w:rPr>
          <w:bCs/>
        </w:rPr>
        <w:t xml:space="preserve"> </w:t>
      </w:r>
      <w:r w:rsidR="006B3E37">
        <w:rPr>
          <w:bCs/>
        </w:rPr>
        <w:t xml:space="preserve">в соответствии с </w:t>
      </w:r>
      <w:r w:rsidR="006B3E37" w:rsidRPr="00CF6F55">
        <w:rPr>
          <w:bCs/>
        </w:rPr>
        <w:t>Правилами</w:t>
      </w:r>
      <w:r w:rsidR="00C10386" w:rsidRPr="00CF6F55">
        <w:rPr>
          <w:bCs/>
        </w:rPr>
        <w:t> ЭДО</w:t>
      </w:r>
      <w:r w:rsidR="00132E65" w:rsidRPr="00CF6F55">
        <w:rPr>
          <w:bCs/>
        </w:rPr>
        <w:t>.</w:t>
      </w:r>
    </w:p>
    <w:p w14:paraId="03F2A3B3" w14:textId="77777777" w:rsidR="004D516F" w:rsidRPr="00883788" w:rsidRDefault="00BE32D9" w:rsidP="00A45DF3">
      <w:pPr>
        <w:ind w:firstLine="567"/>
        <w:contextualSpacing/>
        <w:jc w:val="both"/>
      </w:pPr>
      <w:r>
        <w:t>7</w:t>
      </w:r>
      <w:r w:rsidR="004A4EF1">
        <w:t>.</w:t>
      </w:r>
      <w:r w:rsidR="00837B84">
        <w:t>2</w:t>
      </w:r>
      <w:r w:rsidR="006D04E1">
        <w:t xml:space="preserve">. </w:t>
      </w:r>
      <w:r w:rsidR="006D04E1" w:rsidRPr="00883788">
        <w:t xml:space="preserve">В случае </w:t>
      </w:r>
      <w:r w:rsidR="006D04E1" w:rsidRPr="00FA3FC7">
        <w:t>несогласия Маркет-мейкера с внесенными Биржей изменениями</w:t>
      </w:r>
      <w:r w:rsidR="006D04E1" w:rsidRPr="00883788">
        <w:t xml:space="preserve"> в </w:t>
      </w:r>
      <w:r w:rsidR="006D04E1" w:rsidRPr="00883788">
        <w:rPr>
          <w:bCs/>
        </w:rPr>
        <w:t xml:space="preserve">Программу </w:t>
      </w:r>
      <w:r w:rsidR="006D04E1" w:rsidRPr="00883788">
        <w:t xml:space="preserve">Маркет-мейкер вправе </w:t>
      </w:r>
      <w:r w:rsidR="00A45DF3" w:rsidRPr="00883788">
        <w:t>отказаться от такой Программы</w:t>
      </w:r>
      <w:r w:rsidR="002B634A">
        <w:t xml:space="preserve">, </w:t>
      </w:r>
      <w:r w:rsidR="006D04E1" w:rsidRPr="00883788">
        <w:t>направи</w:t>
      </w:r>
      <w:r w:rsidR="00A45DF3" w:rsidRPr="00883788">
        <w:t>в</w:t>
      </w:r>
      <w:r w:rsidR="006D04E1" w:rsidRPr="00883788">
        <w:t xml:space="preserve"> Бирже </w:t>
      </w:r>
      <w:r w:rsidR="00870DC2" w:rsidRPr="00883788">
        <w:t xml:space="preserve">Уведомление </w:t>
      </w:r>
      <w:r w:rsidR="00554A63" w:rsidRPr="009B4E31">
        <w:t>не позднее</w:t>
      </w:r>
      <w:r w:rsidR="009B4E31" w:rsidRPr="007147F5">
        <w:rPr>
          <w:bCs/>
        </w:rPr>
        <w:t xml:space="preserve">, чем за </w:t>
      </w:r>
      <w:r w:rsidR="009B4E31" w:rsidRPr="009B4E31">
        <w:rPr>
          <w:bCs/>
        </w:rPr>
        <w:t>2</w:t>
      </w:r>
      <w:r w:rsidR="009B4E31" w:rsidRPr="007147F5">
        <w:rPr>
          <w:bCs/>
        </w:rPr>
        <w:t xml:space="preserve"> (</w:t>
      </w:r>
      <w:r w:rsidR="009B4E31">
        <w:rPr>
          <w:bCs/>
        </w:rPr>
        <w:t>два</w:t>
      </w:r>
      <w:r w:rsidR="009B4E31" w:rsidRPr="007147F5">
        <w:rPr>
          <w:bCs/>
        </w:rPr>
        <w:t>) рабочих дн</w:t>
      </w:r>
      <w:r w:rsidR="009B4E31">
        <w:rPr>
          <w:bCs/>
        </w:rPr>
        <w:t xml:space="preserve">я </w:t>
      </w:r>
      <w:r w:rsidR="009B4E31" w:rsidRPr="009B4E31">
        <w:rPr>
          <w:bCs/>
        </w:rPr>
        <w:t>до</w:t>
      </w:r>
      <w:r w:rsidR="00554A63" w:rsidRPr="009B4E31">
        <w:t xml:space="preserve"> даты вступления в силу</w:t>
      </w:r>
      <w:r w:rsidR="00554A63" w:rsidRPr="00883788">
        <w:t xml:space="preserve"> изменений в Программу</w:t>
      </w:r>
      <w:r w:rsidR="001956F1" w:rsidRPr="00883788">
        <w:t>.</w:t>
      </w:r>
      <w:r w:rsidR="002B634A">
        <w:t xml:space="preserve"> При этом </w:t>
      </w:r>
      <w:r w:rsidR="00751A1A" w:rsidRPr="00883788">
        <w:t>оказани</w:t>
      </w:r>
      <w:r w:rsidR="002B634A">
        <w:t>е</w:t>
      </w:r>
      <w:r w:rsidR="00751A1A" w:rsidRPr="00883788">
        <w:t xml:space="preserve"> Маркет-мейкером Услуг</w:t>
      </w:r>
      <w:r w:rsidR="00A45DF3" w:rsidRPr="00883788">
        <w:t xml:space="preserve"> по Программе</w:t>
      </w:r>
      <w:r w:rsidR="00751A1A" w:rsidRPr="00883788">
        <w:t>, в которую вносятся изменения,</w:t>
      </w:r>
      <w:r w:rsidR="00A45DF3" w:rsidRPr="00883788">
        <w:t xml:space="preserve"> прекраща</w:t>
      </w:r>
      <w:r w:rsidR="00817F4A" w:rsidRPr="00883788">
        <w:t>е</w:t>
      </w:r>
      <w:r w:rsidR="00A45DF3" w:rsidRPr="00883788">
        <w:t>тся</w:t>
      </w:r>
      <w:r w:rsidR="006D04E1" w:rsidRPr="00883788">
        <w:t xml:space="preserve"> с установленной Биржей даты вступления в силу изменений в П</w:t>
      </w:r>
      <w:r w:rsidR="00A45DF3" w:rsidRPr="00883788">
        <w:t>рограмму</w:t>
      </w:r>
      <w:r w:rsidR="006D04E1" w:rsidRPr="00883788">
        <w:t>.</w:t>
      </w:r>
    </w:p>
    <w:p w14:paraId="0E7EB50A" w14:textId="77777777" w:rsidR="006D04E1" w:rsidRDefault="00FB73F3" w:rsidP="007F240D">
      <w:pPr>
        <w:ind w:firstLine="567"/>
        <w:contextualSpacing/>
        <w:jc w:val="both"/>
      </w:pPr>
      <w:r w:rsidRPr="00883788">
        <w:t xml:space="preserve">В случае, если </w:t>
      </w:r>
      <w:r w:rsidR="004D516F" w:rsidRPr="00883788">
        <w:t xml:space="preserve">такая Программа являлась единственной Программой, по которой Маркет-мейкер </w:t>
      </w:r>
      <w:r w:rsidR="00BE32D9" w:rsidRPr="00883788">
        <w:t xml:space="preserve">оказывал Услуги </w:t>
      </w:r>
      <w:r w:rsidR="004D516F" w:rsidRPr="00883788">
        <w:t>по Договору, отказ от Программы влечет прекращение Договора с даты вступления в силу изменений в Программу.</w:t>
      </w:r>
    </w:p>
    <w:p w14:paraId="2DF3FE26" w14:textId="68F80227" w:rsidR="003E1238" w:rsidRDefault="00C02BD2" w:rsidP="007F240D">
      <w:pPr>
        <w:ind w:firstLine="567"/>
        <w:contextualSpacing/>
        <w:jc w:val="both"/>
        <w:rPr>
          <w:bCs/>
        </w:rPr>
      </w:pPr>
      <w:r>
        <w:t xml:space="preserve">7.3. Биржа </w:t>
      </w:r>
      <w:r w:rsidR="00EB3CEC">
        <w:t>самостоятельно устан</w:t>
      </w:r>
      <w:r w:rsidR="00F94BAE">
        <w:t xml:space="preserve">авливает </w:t>
      </w:r>
      <w:r w:rsidR="00EB3CEC">
        <w:t xml:space="preserve">дату </w:t>
      </w:r>
      <w:r>
        <w:t>прекра</w:t>
      </w:r>
      <w:r w:rsidR="00EB3CEC">
        <w:t>щения</w:t>
      </w:r>
      <w:r>
        <w:t xml:space="preserve"> действи</w:t>
      </w:r>
      <w:r w:rsidR="00EB3CEC">
        <w:t>я</w:t>
      </w:r>
      <w:r>
        <w:t xml:space="preserve"> Программы</w:t>
      </w:r>
      <w:r w:rsidR="00EB3CEC">
        <w:t xml:space="preserve">. </w:t>
      </w:r>
      <w:r w:rsidR="00742357" w:rsidRPr="007147F5">
        <w:rPr>
          <w:bCs/>
        </w:rPr>
        <w:t>Биржа уведомляет Маркет-мейкера о</w:t>
      </w:r>
      <w:r w:rsidR="00742357">
        <w:rPr>
          <w:bCs/>
        </w:rPr>
        <w:t>б этом</w:t>
      </w:r>
      <w:r w:rsidR="00742357" w:rsidRPr="007147F5">
        <w:rPr>
          <w:bCs/>
        </w:rPr>
        <w:t xml:space="preserve"> не позднее, чем за 5 (пять) рабочих дней до даты </w:t>
      </w:r>
      <w:r w:rsidR="00742357">
        <w:rPr>
          <w:bCs/>
        </w:rPr>
        <w:t xml:space="preserve">прекращении действия Программы </w:t>
      </w:r>
      <w:r w:rsidR="00742357" w:rsidRPr="007147F5">
        <w:rPr>
          <w:bCs/>
        </w:rPr>
        <w:t xml:space="preserve">путем </w:t>
      </w:r>
      <w:r w:rsidR="00742357" w:rsidRPr="00361E95">
        <w:rPr>
          <w:bCs/>
        </w:rPr>
        <w:t>раскры</w:t>
      </w:r>
      <w:r w:rsidR="00742357">
        <w:rPr>
          <w:bCs/>
        </w:rPr>
        <w:t>тия</w:t>
      </w:r>
      <w:r w:rsidR="00742357" w:rsidRPr="00361E95">
        <w:rPr>
          <w:bCs/>
        </w:rPr>
        <w:t xml:space="preserve"> </w:t>
      </w:r>
      <w:r w:rsidR="00742357">
        <w:rPr>
          <w:bCs/>
        </w:rPr>
        <w:t xml:space="preserve">соответствующей информации </w:t>
      </w:r>
      <w:r w:rsidR="00CC6EA8">
        <w:rPr>
          <w:color w:val="000000"/>
        </w:rPr>
        <w:t xml:space="preserve">через представительство Биржи </w:t>
      </w:r>
      <w:r w:rsidR="00CC6EA8" w:rsidRPr="00774F7F">
        <w:rPr>
          <w:color w:val="000000"/>
        </w:rPr>
        <w:t>в сети Интернет</w:t>
      </w:r>
      <w:r w:rsidR="00CC6EA8" w:rsidRPr="00361E95" w:rsidDel="00CC6EA8">
        <w:rPr>
          <w:bCs/>
        </w:rPr>
        <w:t xml:space="preserve"> </w:t>
      </w:r>
      <w:r w:rsidR="00742357">
        <w:rPr>
          <w:bCs/>
        </w:rPr>
        <w:t xml:space="preserve">и/или </w:t>
      </w:r>
      <w:r w:rsidR="00742357" w:rsidRPr="007147F5">
        <w:rPr>
          <w:bCs/>
        </w:rPr>
        <w:t>направления информационного сообщения в форме электронного документа</w:t>
      </w:r>
      <w:r w:rsidR="00CA249B">
        <w:rPr>
          <w:bCs/>
        </w:rPr>
        <w:t xml:space="preserve"> в соответствии с </w:t>
      </w:r>
      <w:r w:rsidR="00CA249B" w:rsidRPr="00CF6F55">
        <w:rPr>
          <w:bCs/>
        </w:rPr>
        <w:t>Правилами</w:t>
      </w:r>
      <w:r w:rsidR="00C10386" w:rsidRPr="00CF6F55">
        <w:rPr>
          <w:bCs/>
        </w:rPr>
        <w:t> ЭДО</w:t>
      </w:r>
      <w:r w:rsidR="00742357" w:rsidRPr="00CF6F55">
        <w:rPr>
          <w:bCs/>
        </w:rPr>
        <w:t>.</w:t>
      </w:r>
    </w:p>
    <w:p w14:paraId="0469D685" w14:textId="77777777" w:rsidR="001777FE" w:rsidRDefault="001777FE" w:rsidP="007F240D">
      <w:pPr>
        <w:ind w:firstLine="567"/>
        <w:contextualSpacing/>
        <w:jc w:val="both"/>
        <w:rPr>
          <w:bCs/>
        </w:rPr>
      </w:pPr>
      <w:r>
        <w:rPr>
          <w:bCs/>
        </w:rPr>
        <w:t xml:space="preserve">7.4. В случае неисполнения Маркет-мейкером обязательств </w:t>
      </w:r>
      <w:r w:rsidR="00C25BC7">
        <w:rPr>
          <w:bCs/>
        </w:rPr>
        <w:t>по</w:t>
      </w:r>
      <w:r>
        <w:rPr>
          <w:bCs/>
        </w:rPr>
        <w:t xml:space="preserve"> выбранн</w:t>
      </w:r>
      <w:r w:rsidR="001F518E">
        <w:rPr>
          <w:bCs/>
        </w:rPr>
        <w:t>ой</w:t>
      </w:r>
      <w:r>
        <w:rPr>
          <w:bCs/>
        </w:rPr>
        <w:t xml:space="preserve"> им Программ</w:t>
      </w:r>
      <w:r w:rsidR="001F518E">
        <w:rPr>
          <w:bCs/>
        </w:rPr>
        <w:t>е</w:t>
      </w:r>
      <w:r w:rsidR="007A48D0">
        <w:rPr>
          <w:bCs/>
        </w:rPr>
        <w:t xml:space="preserve"> </w:t>
      </w:r>
      <w:r w:rsidR="008C3CA9">
        <w:rPr>
          <w:bCs/>
        </w:rPr>
        <w:t xml:space="preserve">Биржа вправе </w:t>
      </w:r>
      <w:r w:rsidR="00593AD2">
        <w:rPr>
          <w:bCs/>
        </w:rPr>
        <w:t xml:space="preserve">отказать Маркет-мейкеру в дальнейшем участии в данной Программе. </w:t>
      </w:r>
    </w:p>
    <w:p w14:paraId="6B575034" w14:textId="77777777" w:rsidR="008C3CA9" w:rsidRDefault="008C3CA9" w:rsidP="008C3CA9">
      <w:pPr>
        <w:ind w:firstLine="567"/>
        <w:contextualSpacing/>
        <w:jc w:val="both"/>
      </w:pPr>
      <w:r w:rsidRPr="00883788">
        <w:t xml:space="preserve">В случае, если такая Программа являлась единственной Программой, по которой Маркет-мейкер оказывал Услуги по Договору, отказ </w:t>
      </w:r>
      <w:r w:rsidR="005B0375">
        <w:t>Биржи в участии Маркет-мейкера</w:t>
      </w:r>
      <w:r w:rsidR="005B0375" w:rsidRPr="00883788">
        <w:t xml:space="preserve"> в </w:t>
      </w:r>
      <w:r w:rsidR="005B0375">
        <w:t xml:space="preserve">данной </w:t>
      </w:r>
      <w:r w:rsidR="005B0375" w:rsidRPr="00883788">
        <w:t>Программ</w:t>
      </w:r>
      <w:r w:rsidR="005B0375">
        <w:t>е</w:t>
      </w:r>
      <w:r w:rsidR="005B0375" w:rsidRPr="00883788">
        <w:t xml:space="preserve"> </w:t>
      </w:r>
      <w:r w:rsidRPr="00883788">
        <w:t>влечет прекращение Д</w:t>
      </w:r>
      <w:r w:rsidR="005B0375">
        <w:t>оговора с даты, указанной в таком</w:t>
      </w:r>
      <w:r w:rsidRPr="00883788">
        <w:t xml:space="preserve"> </w:t>
      </w:r>
      <w:r w:rsidR="00571EC7">
        <w:t>отказ</w:t>
      </w:r>
      <w:r w:rsidR="005B0375">
        <w:t>е</w:t>
      </w:r>
      <w:r w:rsidRPr="00883788">
        <w:t>.</w:t>
      </w:r>
    </w:p>
    <w:p w14:paraId="0FACDB52" w14:textId="77777777" w:rsidR="007F240D" w:rsidRPr="00366C19" w:rsidRDefault="007F240D" w:rsidP="00084487">
      <w:pPr>
        <w:spacing w:before="120" w:after="120"/>
        <w:contextualSpacing/>
        <w:jc w:val="both"/>
      </w:pPr>
    </w:p>
    <w:p w14:paraId="75669926" w14:textId="77777777" w:rsidR="003C0435" w:rsidRPr="00704A42" w:rsidRDefault="001E1EA2" w:rsidP="00366C19">
      <w:pPr>
        <w:tabs>
          <w:tab w:val="left" w:pos="142"/>
        </w:tabs>
        <w:ind w:firstLine="709"/>
        <w:contextualSpacing/>
        <w:jc w:val="both"/>
        <w:rPr>
          <w:b/>
        </w:rPr>
      </w:pPr>
      <w:r>
        <w:rPr>
          <w:b/>
        </w:rPr>
        <w:t>8</w:t>
      </w:r>
      <w:r w:rsidR="003C0435" w:rsidRPr="00704A42">
        <w:rPr>
          <w:b/>
        </w:rPr>
        <w:t xml:space="preserve">. </w:t>
      </w:r>
      <w:r w:rsidR="003C0435" w:rsidRPr="00704A42">
        <w:rPr>
          <w:b/>
        </w:rPr>
        <w:tab/>
        <w:t>Основания</w:t>
      </w:r>
      <w:r w:rsidR="00712E80">
        <w:rPr>
          <w:b/>
        </w:rPr>
        <w:t xml:space="preserve"> и порядок прекращения Договора</w:t>
      </w:r>
    </w:p>
    <w:p w14:paraId="7C0E4821" w14:textId="77777777" w:rsidR="003C0435" w:rsidRDefault="003C0435" w:rsidP="00366C19">
      <w:pPr>
        <w:tabs>
          <w:tab w:val="left" w:pos="142"/>
        </w:tabs>
        <w:ind w:firstLine="709"/>
        <w:contextualSpacing/>
        <w:jc w:val="both"/>
      </w:pPr>
    </w:p>
    <w:p w14:paraId="4AF2079C" w14:textId="77777777" w:rsidR="00F9460C" w:rsidRPr="0002052C" w:rsidRDefault="003E7338" w:rsidP="00161D2D">
      <w:pPr>
        <w:tabs>
          <w:tab w:val="left" w:pos="142"/>
        </w:tabs>
        <w:ind w:firstLine="709"/>
        <w:contextualSpacing/>
        <w:jc w:val="both"/>
      </w:pPr>
      <w:r>
        <w:t>8.</w:t>
      </w:r>
      <w:r w:rsidR="00161D2D">
        <w:t>1</w:t>
      </w:r>
      <w:r w:rsidR="00194EB4">
        <w:t>.</w:t>
      </w:r>
      <w:r w:rsidR="00F9460C" w:rsidRPr="00616420">
        <w:t xml:space="preserve"> </w:t>
      </w:r>
      <w:r w:rsidR="00F9460C" w:rsidRPr="00616420">
        <w:rPr>
          <w:bCs/>
        </w:rPr>
        <w:t xml:space="preserve">Каждая из </w:t>
      </w:r>
      <w:r w:rsidR="00ED4FE7">
        <w:rPr>
          <w:bCs/>
        </w:rPr>
        <w:t>С</w:t>
      </w:r>
      <w:r w:rsidR="00F9460C" w:rsidRPr="00616420">
        <w:rPr>
          <w:bCs/>
        </w:rPr>
        <w:t xml:space="preserve">торон </w:t>
      </w:r>
      <w:r w:rsidR="009D41D2" w:rsidRPr="00616420">
        <w:rPr>
          <w:bCs/>
        </w:rPr>
        <w:t xml:space="preserve">Договора </w:t>
      </w:r>
      <w:r w:rsidR="00F9460C" w:rsidRPr="00616420">
        <w:rPr>
          <w:bCs/>
        </w:rPr>
        <w:t xml:space="preserve">вправе </w:t>
      </w:r>
      <w:r w:rsidR="00161D2D">
        <w:rPr>
          <w:bCs/>
        </w:rPr>
        <w:t xml:space="preserve">в одностороннем порядке </w:t>
      </w:r>
      <w:r w:rsidR="00F9460C" w:rsidRPr="00616420">
        <w:rPr>
          <w:bCs/>
        </w:rPr>
        <w:t>досрочно расторгнуть Договор</w:t>
      </w:r>
      <w:r w:rsidR="002B634A">
        <w:rPr>
          <w:bCs/>
        </w:rPr>
        <w:t>,</w:t>
      </w:r>
      <w:r w:rsidR="00F9460C" w:rsidRPr="00616420">
        <w:rPr>
          <w:bCs/>
        </w:rPr>
        <w:t xml:space="preserve"> </w:t>
      </w:r>
      <w:r w:rsidR="00F9460C" w:rsidRPr="003440EA">
        <w:rPr>
          <w:bCs/>
        </w:rPr>
        <w:t>уведом</w:t>
      </w:r>
      <w:r w:rsidR="00323911" w:rsidRPr="003440EA">
        <w:rPr>
          <w:bCs/>
        </w:rPr>
        <w:t>ив</w:t>
      </w:r>
      <w:r w:rsidR="00F9460C" w:rsidRPr="003440EA">
        <w:rPr>
          <w:bCs/>
        </w:rPr>
        <w:t xml:space="preserve"> о расторжении Договора друг</w:t>
      </w:r>
      <w:r w:rsidR="00323911" w:rsidRPr="003440EA">
        <w:rPr>
          <w:bCs/>
        </w:rPr>
        <w:t>ую</w:t>
      </w:r>
      <w:r w:rsidR="00F9460C" w:rsidRPr="003440EA">
        <w:rPr>
          <w:bCs/>
        </w:rPr>
        <w:t xml:space="preserve"> </w:t>
      </w:r>
      <w:r w:rsidR="00ED4FE7" w:rsidRPr="003440EA">
        <w:rPr>
          <w:bCs/>
        </w:rPr>
        <w:t>С</w:t>
      </w:r>
      <w:r w:rsidR="00F9460C" w:rsidRPr="003440EA">
        <w:rPr>
          <w:bCs/>
        </w:rPr>
        <w:t>торон</w:t>
      </w:r>
      <w:r w:rsidR="00323911" w:rsidRPr="003440EA">
        <w:rPr>
          <w:bCs/>
        </w:rPr>
        <w:t>у</w:t>
      </w:r>
      <w:r w:rsidR="00F9460C" w:rsidRPr="003440EA">
        <w:rPr>
          <w:bCs/>
        </w:rPr>
        <w:t xml:space="preserve"> не</w:t>
      </w:r>
      <w:r w:rsidR="00F9460C" w:rsidRPr="00616420">
        <w:rPr>
          <w:bCs/>
        </w:rPr>
        <w:t xml:space="preserve"> </w:t>
      </w:r>
      <w:r w:rsidR="00F9460C" w:rsidRPr="0002052C">
        <w:rPr>
          <w:bCs/>
        </w:rPr>
        <w:t>позднее</w:t>
      </w:r>
      <w:r w:rsidR="002B634A">
        <w:rPr>
          <w:bCs/>
        </w:rPr>
        <w:t>,</w:t>
      </w:r>
      <w:r w:rsidR="00F9460C" w:rsidRPr="0002052C">
        <w:rPr>
          <w:bCs/>
        </w:rPr>
        <w:t xml:space="preserve"> чем</w:t>
      </w:r>
      <w:r w:rsidR="00F9460C" w:rsidRPr="0002052C">
        <w:rPr>
          <w:b/>
          <w:bCs/>
        </w:rPr>
        <w:t xml:space="preserve"> </w:t>
      </w:r>
      <w:r w:rsidR="00F9460C" w:rsidRPr="0002052C">
        <w:t>за 5 (пять) рабочих дней до предполагаемой даты расторжения Договора</w:t>
      </w:r>
      <w:r w:rsidR="0002052C" w:rsidRPr="0002052C">
        <w:t>,</w:t>
      </w:r>
      <w:r w:rsidR="00F9460C" w:rsidRPr="0002052C">
        <w:t xml:space="preserve"> указанной в уведомлении.</w:t>
      </w:r>
    </w:p>
    <w:p w14:paraId="421ABB9F" w14:textId="0D778975" w:rsidR="000D4540" w:rsidRDefault="003E7338" w:rsidP="00366C19">
      <w:pPr>
        <w:autoSpaceDE w:val="0"/>
        <w:autoSpaceDN w:val="0"/>
        <w:adjustRightInd w:val="0"/>
        <w:ind w:firstLine="709"/>
        <w:contextualSpacing/>
        <w:jc w:val="both"/>
      </w:pPr>
      <w:r>
        <w:t>8.</w:t>
      </w:r>
      <w:r w:rsidR="00161D2D">
        <w:t xml:space="preserve">2. </w:t>
      </w:r>
      <w:r w:rsidR="0035250F">
        <w:t xml:space="preserve">Уведомление о </w:t>
      </w:r>
      <w:r w:rsidR="00F9460C" w:rsidRPr="0002052C">
        <w:t>расторжени</w:t>
      </w:r>
      <w:r w:rsidR="0035250F">
        <w:t>и</w:t>
      </w:r>
      <w:r w:rsidR="00F9460C" w:rsidRPr="0002052C">
        <w:t xml:space="preserve"> Договора </w:t>
      </w:r>
      <w:r w:rsidR="0035250F">
        <w:t xml:space="preserve">направляется </w:t>
      </w:r>
      <w:r w:rsidR="00ED4FE7">
        <w:t>С</w:t>
      </w:r>
      <w:r w:rsidR="00F9460C" w:rsidRPr="0002052C">
        <w:t xml:space="preserve">тороной, инициирующей расторжение, путем направления </w:t>
      </w:r>
      <w:r w:rsidR="0035250F">
        <w:t xml:space="preserve">другой </w:t>
      </w:r>
      <w:r w:rsidR="00ED4FE7">
        <w:t>С</w:t>
      </w:r>
      <w:r w:rsidR="0035250F">
        <w:t xml:space="preserve">тороне документа в бумажной форме, </w:t>
      </w:r>
      <w:r w:rsidR="00F9460C" w:rsidRPr="0002052C">
        <w:t xml:space="preserve">или посредством направления электронного документа в соответствии с </w:t>
      </w:r>
      <w:r w:rsidR="002B634A">
        <w:t>П</w:t>
      </w:r>
      <w:r w:rsidR="00F9460C" w:rsidRPr="0002052C">
        <w:t>равилами</w:t>
      </w:r>
      <w:r w:rsidR="00C10386">
        <w:t> ЭДО</w:t>
      </w:r>
      <w:r w:rsidR="00F9460C" w:rsidRPr="0002052C">
        <w:t xml:space="preserve">. </w:t>
      </w:r>
    </w:p>
    <w:p w14:paraId="169C9556" w14:textId="77777777" w:rsidR="001F1DAB" w:rsidRPr="00D637C6" w:rsidRDefault="001F1DAB" w:rsidP="00366C19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2052C">
        <w:rPr>
          <w:color w:val="000000" w:themeColor="text1"/>
        </w:rPr>
        <w:t xml:space="preserve">В случае, если уведомление о расторжении Договора в одностороннем порядке направленно </w:t>
      </w:r>
      <w:r w:rsidR="00ED4FE7">
        <w:rPr>
          <w:color w:val="000000" w:themeColor="text1"/>
        </w:rPr>
        <w:t>С</w:t>
      </w:r>
      <w:r w:rsidRPr="0002052C">
        <w:rPr>
          <w:color w:val="000000" w:themeColor="text1"/>
        </w:rPr>
        <w:t xml:space="preserve">тороной, инициирующей такое расторжение, с нарушением </w:t>
      </w:r>
      <w:r w:rsidRPr="00D637C6">
        <w:rPr>
          <w:color w:val="000000" w:themeColor="text1"/>
        </w:rPr>
        <w:t xml:space="preserve">срока, предусмотренного в </w:t>
      </w:r>
      <w:r w:rsidRPr="00AC0127">
        <w:rPr>
          <w:color w:val="000000" w:themeColor="text1"/>
        </w:rPr>
        <w:t xml:space="preserve">пункте </w:t>
      </w:r>
      <w:r w:rsidR="00732019" w:rsidRPr="00AC0127">
        <w:rPr>
          <w:color w:val="000000" w:themeColor="text1"/>
        </w:rPr>
        <w:t xml:space="preserve">8.1 </w:t>
      </w:r>
      <w:r w:rsidR="00D27F45" w:rsidRPr="00AC0127">
        <w:rPr>
          <w:color w:val="000000" w:themeColor="text1"/>
        </w:rPr>
        <w:t>Правил</w:t>
      </w:r>
      <w:r w:rsidRPr="00AC0127">
        <w:rPr>
          <w:color w:val="000000" w:themeColor="text1"/>
        </w:rPr>
        <w:t xml:space="preserve">, то Договор считается расторгнутым на 5 (пятый) рабочий день с даты получения такого уведомления другой </w:t>
      </w:r>
      <w:r w:rsidR="00ED4FE7" w:rsidRPr="00AC0127">
        <w:rPr>
          <w:color w:val="000000" w:themeColor="text1"/>
        </w:rPr>
        <w:t>С</w:t>
      </w:r>
      <w:r w:rsidRPr="00AC0127">
        <w:rPr>
          <w:color w:val="000000" w:themeColor="text1"/>
        </w:rPr>
        <w:t>тороной Договора</w:t>
      </w:r>
      <w:r w:rsidR="00732019" w:rsidRPr="00AC0127">
        <w:rPr>
          <w:color w:val="000000" w:themeColor="text1"/>
        </w:rPr>
        <w:t xml:space="preserve">, если иная дата </w:t>
      </w:r>
      <w:r w:rsidR="0082090F" w:rsidRPr="00AC0127">
        <w:rPr>
          <w:color w:val="000000" w:themeColor="text1"/>
        </w:rPr>
        <w:t xml:space="preserve">прекращения Договора не </w:t>
      </w:r>
      <w:r w:rsidR="00732019" w:rsidRPr="00AC0127">
        <w:rPr>
          <w:color w:val="000000" w:themeColor="text1"/>
        </w:rPr>
        <w:t>определена Сторонами</w:t>
      </w:r>
      <w:r w:rsidRPr="00AC0127">
        <w:rPr>
          <w:color w:val="000000" w:themeColor="text1"/>
        </w:rPr>
        <w:t>.</w:t>
      </w:r>
    </w:p>
    <w:p w14:paraId="1019BE2A" w14:textId="77777777" w:rsidR="00431E60" w:rsidRDefault="00431E60" w:rsidP="00E55113">
      <w:pPr>
        <w:tabs>
          <w:tab w:val="left" w:pos="142"/>
        </w:tabs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Предусмотренный настоящим пунктом порядок расторжения Договора не применяется в случае отказа Маркет-</w:t>
      </w:r>
      <w:r w:rsidR="003F5B2F">
        <w:rPr>
          <w:color w:val="000000" w:themeColor="text1"/>
        </w:rPr>
        <w:t xml:space="preserve">мейкера от исполнения Договора </w:t>
      </w:r>
      <w:r w:rsidR="000A649B">
        <w:rPr>
          <w:color w:val="000000" w:themeColor="text1"/>
        </w:rPr>
        <w:t xml:space="preserve">в порядке, предусмотренном в </w:t>
      </w:r>
      <w:r w:rsidR="000A649B" w:rsidRPr="00AC0127">
        <w:rPr>
          <w:color w:val="000000" w:themeColor="text1"/>
        </w:rPr>
        <w:t>пункт</w:t>
      </w:r>
      <w:r w:rsidR="00EE0A95">
        <w:rPr>
          <w:color w:val="000000" w:themeColor="text1"/>
        </w:rPr>
        <w:t>е</w:t>
      </w:r>
      <w:r w:rsidR="000A649B" w:rsidRPr="00AC0127">
        <w:rPr>
          <w:color w:val="000000" w:themeColor="text1"/>
        </w:rPr>
        <w:t xml:space="preserve"> </w:t>
      </w:r>
      <w:r w:rsidR="00BE32D9" w:rsidRPr="00AC0127">
        <w:rPr>
          <w:color w:val="000000" w:themeColor="text1"/>
        </w:rPr>
        <w:t>7</w:t>
      </w:r>
      <w:r w:rsidR="00CE13D2" w:rsidRPr="00AC0127">
        <w:rPr>
          <w:color w:val="000000" w:themeColor="text1"/>
        </w:rPr>
        <w:t>.</w:t>
      </w:r>
      <w:r w:rsidR="00837B84" w:rsidRPr="00AC0127">
        <w:rPr>
          <w:color w:val="000000" w:themeColor="text1"/>
        </w:rPr>
        <w:t>2</w:t>
      </w:r>
      <w:r w:rsidR="00CE13D2">
        <w:rPr>
          <w:color w:val="000000" w:themeColor="text1"/>
        </w:rPr>
        <w:t xml:space="preserve"> </w:t>
      </w:r>
      <w:r w:rsidR="000A649B">
        <w:rPr>
          <w:color w:val="000000" w:themeColor="text1"/>
        </w:rPr>
        <w:t>настоящ</w:t>
      </w:r>
      <w:r w:rsidR="00D27F45">
        <w:rPr>
          <w:color w:val="000000" w:themeColor="text1"/>
        </w:rPr>
        <w:t>их</w:t>
      </w:r>
      <w:r w:rsidR="000A649B">
        <w:rPr>
          <w:color w:val="000000" w:themeColor="text1"/>
        </w:rPr>
        <w:t xml:space="preserve"> </w:t>
      </w:r>
      <w:r w:rsidR="00D27F45">
        <w:rPr>
          <w:color w:val="000000" w:themeColor="text1"/>
        </w:rPr>
        <w:t>Правил</w:t>
      </w:r>
      <w:r>
        <w:rPr>
          <w:color w:val="000000" w:themeColor="text1"/>
        </w:rPr>
        <w:t>.</w:t>
      </w:r>
    </w:p>
    <w:p w14:paraId="46A11465" w14:textId="4FDED952" w:rsidR="00A02683" w:rsidRDefault="003E7338" w:rsidP="00A02683">
      <w:pPr>
        <w:tabs>
          <w:tab w:val="left" w:pos="142"/>
        </w:tabs>
        <w:ind w:firstLine="709"/>
        <w:contextualSpacing/>
        <w:jc w:val="both"/>
        <w:rPr>
          <w:color w:val="000000"/>
        </w:rPr>
      </w:pPr>
      <w:r>
        <w:rPr>
          <w:color w:val="000000"/>
        </w:rPr>
        <w:t>8.</w:t>
      </w:r>
      <w:r w:rsidR="00704A42">
        <w:rPr>
          <w:color w:val="000000"/>
        </w:rPr>
        <w:t>3</w:t>
      </w:r>
      <w:r w:rsidR="00194EB4" w:rsidRPr="00D637C6">
        <w:rPr>
          <w:color w:val="000000"/>
        </w:rPr>
        <w:t xml:space="preserve">. </w:t>
      </w:r>
      <w:r w:rsidR="00FA7740" w:rsidRPr="00D637C6">
        <w:t xml:space="preserve">Договор прекращает действие с даты </w:t>
      </w:r>
      <w:r w:rsidR="00F9460C" w:rsidRPr="00D637C6">
        <w:t>прекращения допуска Маркет-мейкера к</w:t>
      </w:r>
      <w:r w:rsidR="001F4E3D">
        <w:t xml:space="preserve"> </w:t>
      </w:r>
      <w:r w:rsidR="00F9460C" w:rsidRPr="00D637C6">
        <w:t>торгам</w:t>
      </w:r>
      <w:r w:rsidR="00492783" w:rsidRPr="00D637C6">
        <w:t xml:space="preserve"> </w:t>
      </w:r>
      <w:r w:rsidR="001F4E3D">
        <w:rPr>
          <w:iCs/>
        </w:rPr>
        <w:t>на условиях централизованного клиринга</w:t>
      </w:r>
      <w:r w:rsidR="001F4E3D">
        <w:t xml:space="preserve"> </w:t>
      </w:r>
      <w:r w:rsidR="00E86B61">
        <w:t>в Секции рынка РЕПО</w:t>
      </w:r>
      <w:r w:rsidR="00F9460C" w:rsidRPr="00A02683">
        <w:rPr>
          <w:color w:val="000000"/>
        </w:rPr>
        <w:t>.</w:t>
      </w:r>
    </w:p>
    <w:p w14:paraId="2C9836F1" w14:textId="77777777" w:rsidR="0084422F" w:rsidRDefault="003E7338" w:rsidP="00A02683">
      <w:pPr>
        <w:tabs>
          <w:tab w:val="left" w:pos="142"/>
        </w:tabs>
        <w:ind w:firstLine="709"/>
        <w:contextualSpacing/>
        <w:jc w:val="both"/>
        <w:rPr>
          <w:bCs/>
        </w:rPr>
      </w:pPr>
      <w:r>
        <w:t>8.</w:t>
      </w:r>
      <w:r w:rsidR="00837B84">
        <w:t>4</w:t>
      </w:r>
      <w:r w:rsidR="00704A42">
        <w:t xml:space="preserve">. </w:t>
      </w:r>
      <w:r w:rsidR="00F9460C" w:rsidRPr="00D637C6">
        <w:t xml:space="preserve">Прекращение действия Договора не освобождает </w:t>
      </w:r>
      <w:r w:rsidR="00ED4FE7">
        <w:t>С</w:t>
      </w:r>
      <w:r w:rsidR="00F9460C" w:rsidRPr="00D637C6">
        <w:t xml:space="preserve">тороны </w:t>
      </w:r>
      <w:r w:rsidR="00E55113" w:rsidRPr="00D637C6">
        <w:t xml:space="preserve">Договора </w:t>
      </w:r>
      <w:r w:rsidR="00F9460C" w:rsidRPr="00D637C6">
        <w:t xml:space="preserve">от обязательств, возникших из Договора до даты его расторжения. </w:t>
      </w:r>
      <w:r w:rsidR="0084422F">
        <w:rPr>
          <w:bCs/>
        </w:rPr>
        <w:br w:type="page"/>
      </w:r>
    </w:p>
    <w:p w14:paraId="668083A1" w14:textId="189800F6" w:rsidR="0084422F" w:rsidRPr="0084422F" w:rsidRDefault="0084422F" w:rsidP="0084422F">
      <w:pPr>
        <w:pageBreakBefore/>
        <w:tabs>
          <w:tab w:val="left" w:pos="142"/>
        </w:tabs>
        <w:ind w:left="3119" w:right="-6"/>
        <w:contextualSpacing/>
        <w:jc w:val="both"/>
      </w:pPr>
      <w:r w:rsidRPr="0084422F">
        <w:rPr>
          <w:sz w:val="20"/>
          <w:szCs w:val="20"/>
        </w:rPr>
        <w:t xml:space="preserve">Приложение № 1 к </w:t>
      </w:r>
      <w:r w:rsidR="00D27F45">
        <w:rPr>
          <w:sz w:val="20"/>
          <w:szCs w:val="20"/>
        </w:rPr>
        <w:t>Правилам</w:t>
      </w:r>
      <w:r w:rsidRPr="0084422F">
        <w:rPr>
          <w:sz w:val="20"/>
          <w:szCs w:val="20"/>
        </w:rPr>
        <w:t xml:space="preserve"> </w:t>
      </w:r>
      <w:r w:rsidR="00042E6F" w:rsidRPr="00042E6F">
        <w:rPr>
          <w:sz w:val="20"/>
          <w:szCs w:val="20"/>
        </w:rPr>
        <w:t xml:space="preserve">выполнения функций Маркет-мейкера в Секции рынка РЕПО </w:t>
      </w:r>
    </w:p>
    <w:p w14:paraId="6B46ADA6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1180A44E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  <w:rPr>
          <w:i/>
        </w:rPr>
      </w:pPr>
    </w:p>
    <w:p w14:paraId="0F2C0680" w14:textId="77777777" w:rsidR="00A116C3" w:rsidRDefault="0084422F" w:rsidP="0084422F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eastAsia="Calibri"/>
          <w:b/>
          <w:iCs/>
          <w:sz w:val="22"/>
          <w:szCs w:val="22"/>
        </w:rPr>
      </w:pPr>
      <w:r w:rsidRPr="0084422F">
        <w:rPr>
          <w:rFonts w:eastAsia="Calibri"/>
          <w:b/>
          <w:iCs/>
          <w:sz w:val="22"/>
          <w:szCs w:val="22"/>
        </w:rPr>
        <w:t xml:space="preserve">Договор </w:t>
      </w:r>
      <w:r w:rsidR="00A116C3" w:rsidRPr="0084422F">
        <w:rPr>
          <w:rFonts w:eastAsia="Calibri"/>
          <w:b/>
          <w:iCs/>
          <w:sz w:val="22"/>
          <w:szCs w:val="22"/>
        </w:rPr>
        <w:t>№____________</w:t>
      </w:r>
      <w:r w:rsidR="00A116C3">
        <w:rPr>
          <w:rFonts w:eastAsia="Calibri"/>
          <w:b/>
          <w:iCs/>
          <w:sz w:val="22"/>
          <w:szCs w:val="22"/>
        </w:rPr>
        <w:t xml:space="preserve"> </w:t>
      </w:r>
    </w:p>
    <w:p w14:paraId="27021EE3" w14:textId="77777777" w:rsidR="00A116C3" w:rsidRDefault="00A116C3" w:rsidP="0084422F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eastAsia="Calibri"/>
          <w:b/>
          <w:iCs/>
          <w:sz w:val="22"/>
          <w:szCs w:val="22"/>
        </w:rPr>
      </w:pPr>
      <w:r w:rsidRPr="00A116C3">
        <w:rPr>
          <w:rFonts w:eastAsia="Calibri"/>
          <w:b/>
          <w:iCs/>
          <w:sz w:val="22"/>
          <w:szCs w:val="22"/>
        </w:rPr>
        <w:t xml:space="preserve">о выполнении функций Маркет-мейкера </w:t>
      </w:r>
    </w:p>
    <w:p w14:paraId="1767C1C2" w14:textId="6136FF99" w:rsidR="0084422F" w:rsidRPr="0084422F" w:rsidRDefault="00A116C3" w:rsidP="0084422F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eastAsia="Calibri"/>
          <w:b/>
          <w:iCs/>
          <w:sz w:val="22"/>
          <w:szCs w:val="22"/>
        </w:rPr>
      </w:pPr>
      <w:r w:rsidRPr="00A116C3">
        <w:rPr>
          <w:rFonts w:eastAsia="Calibri"/>
          <w:b/>
          <w:iCs/>
          <w:sz w:val="22"/>
          <w:szCs w:val="22"/>
        </w:rPr>
        <w:t xml:space="preserve">в Секции рынка РЕПО </w:t>
      </w:r>
    </w:p>
    <w:p w14:paraId="0280FA69" w14:textId="77777777" w:rsidR="0084422F" w:rsidRPr="0084422F" w:rsidRDefault="0084422F" w:rsidP="0084422F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eastAsia="Calibri"/>
          <w:b/>
          <w:iCs/>
          <w:sz w:val="22"/>
          <w:szCs w:val="22"/>
        </w:rPr>
      </w:pPr>
    </w:p>
    <w:p w14:paraId="291333D6" w14:textId="77777777" w:rsidR="0084422F" w:rsidRPr="0084422F" w:rsidRDefault="0084422F" w:rsidP="0084422F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center"/>
        <w:rPr>
          <w:rFonts w:eastAsia="Calibri"/>
          <w:b/>
          <w:i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58"/>
        <w:gridCol w:w="4657"/>
      </w:tblGrid>
      <w:tr w:rsidR="0084422F" w:rsidRPr="0084422F" w14:paraId="5D778EB1" w14:textId="77777777" w:rsidTr="004A4EF1">
        <w:tc>
          <w:tcPr>
            <w:tcW w:w="5136" w:type="dxa"/>
          </w:tcPr>
          <w:p w14:paraId="60B85A3B" w14:textId="77777777" w:rsidR="0084422F" w:rsidRPr="0084422F" w:rsidRDefault="0084422F" w:rsidP="0084422F">
            <w:pPr>
              <w:widowControl w:val="0"/>
              <w:tabs>
                <w:tab w:val="left" w:pos="360"/>
                <w:tab w:val="right" w:pos="9356"/>
              </w:tabs>
              <w:adjustRightInd w:val="0"/>
              <w:rPr>
                <w:rFonts w:eastAsia="Calibri"/>
                <w:iCs/>
                <w:sz w:val="22"/>
                <w:szCs w:val="22"/>
              </w:rPr>
            </w:pPr>
            <w:r w:rsidRPr="0084422F">
              <w:rPr>
                <w:rFonts w:eastAsia="Calibri"/>
                <w:b/>
                <w:iCs/>
                <w:sz w:val="22"/>
                <w:szCs w:val="22"/>
              </w:rPr>
              <w:t>город Москва</w:t>
            </w:r>
          </w:p>
        </w:tc>
        <w:tc>
          <w:tcPr>
            <w:tcW w:w="4787" w:type="dxa"/>
          </w:tcPr>
          <w:p w14:paraId="1B6A70D6" w14:textId="77777777" w:rsidR="0084422F" w:rsidRPr="0084422F" w:rsidRDefault="0084422F" w:rsidP="0084422F">
            <w:pPr>
              <w:widowControl w:val="0"/>
              <w:tabs>
                <w:tab w:val="left" w:pos="360"/>
                <w:tab w:val="right" w:pos="9356"/>
              </w:tabs>
              <w:adjustRightInd w:val="0"/>
              <w:jc w:val="right"/>
              <w:rPr>
                <w:rFonts w:eastAsia="Calibri"/>
                <w:iCs/>
                <w:sz w:val="22"/>
                <w:szCs w:val="22"/>
              </w:rPr>
            </w:pPr>
            <w:r w:rsidRPr="0084422F">
              <w:rPr>
                <w:rFonts w:eastAsia="Calibri"/>
                <w:b/>
                <w:iCs/>
                <w:sz w:val="22"/>
                <w:szCs w:val="22"/>
              </w:rPr>
              <w:t>«___» __________20__ года</w:t>
            </w:r>
          </w:p>
        </w:tc>
      </w:tr>
    </w:tbl>
    <w:p w14:paraId="4EAA0B0B" w14:textId="77777777" w:rsidR="0084422F" w:rsidRPr="0084422F" w:rsidRDefault="0084422F" w:rsidP="0084422F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both"/>
        <w:rPr>
          <w:rFonts w:eastAsia="Calibri"/>
          <w:iCs/>
          <w:sz w:val="22"/>
          <w:szCs w:val="22"/>
        </w:rPr>
      </w:pPr>
    </w:p>
    <w:p w14:paraId="6C7690AA" w14:textId="77777777" w:rsidR="0084422F" w:rsidRPr="0084422F" w:rsidRDefault="0084422F" w:rsidP="0084422F">
      <w:pPr>
        <w:widowControl w:val="0"/>
        <w:tabs>
          <w:tab w:val="left" w:pos="360"/>
          <w:tab w:val="right" w:pos="9356"/>
        </w:tabs>
        <w:adjustRightInd w:val="0"/>
        <w:ind w:left="357" w:hanging="357"/>
        <w:jc w:val="both"/>
        <w:rPr>
          <w:rFonts w:eastAsia="Calibri"/>
          <w:iCs/>
          <w:sz w:val="22"/>
          <w:szCs w:val="22"/>
        </w:rPr>
      </w:pPr>
    </w:p>
    <w:p w14:paraId="1B98CAA3" w14:textId="763CE139" w:rsidR="0084422F" w:rsidRPr="0084422F" w:rsidRDefault="0084422F" w:rsidP="0084422F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</w:pPr>
      <w:r w:rsidRPr="0084422F">
        <w:rPr>
          <w:color w:val="262626"/>
        </w:rPr>
        <w:tab/>
      </w:r>
      <w:r w:rsidR="00E80594" w:rsidRPr="00E80594">
        <w:rPr>
          <w:color w:val="262626"/>
        </w:rPr>
        <w:t xml:space="preserve">Публичное акционерное общество «Московская Биржа ММВБ-РТС» </w:t>
      </w:r>
      <w:r w:rsidRPr="0084422F">
        <w:t>, именуемое в дальнейшем Биржа, в лице __________________________________________________________</w:t>
      </w:r>
      <w:r w:rsidRPr="0084422F">
        <w:rPr>
          <w:color w:val="000000"/>
        </w:rPr>
        <w:t>, действующего на основании ________________________________________________________,</w:t>
      </w:r>
      <w:r w:rsidRPr="0084422F">
        <w:t xml:space="preserve"> с одной стороны, и _________________________________________________________, именуемое в дальнейшем Маркет-мейкер, в лице _______________________________________,</w:t>
      </w:r>
      <w:r w:rsidRPr="0084422F">
        <w:rPr>
          <w:i/>
          <w:iCs/>
        </w:rPr>
        <w:t xml:space="preserve"> </w:t>
      </w:r>
      <w:r w:rsidRPr="0084422F">
        <w:t>действующего на основании _________________________________________________________, с другой стороны, далее совместно именуемые Стороны, заключили настоящий Договор о нижеследующем:</w:t>
      </w:r>
    </w:p>
    <w:p w14:paraId="4FA292E0" w14:textId="77777777" w:rsidR="0084422F" w:rsidRPr="0084422F" w:rsidRDefault="0084422F" w:rsidP="0084422F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</w:pPr>
    </w:p>
    <w:p w14:paraId="2AE9760A" w14:textId="77777777" w:rsidR="0084422F" w:rsidRPr="0084422F" w:rsidRDefault="0084422F" w:rsidP="0084422F">
      <w:pPr>
        <w:widowControl w:val="0"/>
        <w:tabs>
          <w:tab w:val="left" w:pos="0"/>
          <w:tab w:val="right" w:pos="9356"/>
        </w:tabs>
        <w:adjustRightInd w:val="0"/>
        <w:contextualSpacing/>
        <w:jc w:val="center"/>
        <w:rPr>
          <w:rFonts w:eastAsia="Calibri"/>
          <w:b/>
          <w:iCs/>
          <w:sz w:val="22"/>
          <w:szCs w:val="22"/>
        </w:rPr>
      </w:pPr>
    </w:p>
    <w:p w14:paraId="59622F3A" w14:textId="7CA55468" w:rsidR="0084422F" w:rsidRPr="00ED4FE7" w:rsidRDefault="009E0F37" w:rsidP="009E0F3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iCs/>
        </w:rPr>
      </w:pPr>
      <w:r>
        <w:rPr>
          <w:rFonts w:eastAsia="Calibri"/>
          <w:iCs/>
        </w:rPr>
        <w:t>1.</w:t>
      </w:r>
      <w:r>
        <w:rPr>
          <w:rFonts w:eastAsia="Calibri"/>
          <w:iCs/>
        </w:rPr>
        <w:tab/>
      </w:r>
      <w:r w:rsidR="0084422F" w:rsidRPr="00ED4FE7">
        <w:rPr>
          <w:rFonts w:eastAsia="Calibri"/>
          <w:iCs/>
        </w:rPr>
        <w:t xml:space="preserve">Маркет-мейкер обязуется в соответствии с </w:t>
      </w:r>
      <w:r w:rsidR="00D27F45">
        <w:rPr>
          <w:rFonts w:eastAsia="Calibri"/>
          <w:iCs/>
        </w:rPr>
        <w:t>Правилами</w:t>
      </w:r>
      <w:r w:rsidR="0084422F" w:rsidRPr="00ED4FE7">
        <w:rPr>
          <w:rFonts w:eastAsia="Calibri"/>
          <w:iCs/>
        </w:rPr>
        <w:t xml:space="preserve"> </w:t>
      </w:r>
      <w:r w:rsidR="001B7C3E" w:rsidRPr="001B7C3E">
        <w:rPr>
          <w:rFonts w:eastAsia="Calibri"/>
          <w:iCs/>
        </w:rPr>
        <w:t xml:space="preserve">выполнения функций Маркет-мейкера в Секции рынка РЕПО </w:t>
      </w:r>
      <w:r w:rsidR="0084422F" w:rsidRPr="00ED4FE7">
        <w:rPr>
          <w:rFonts w:eastAsia="Calibri"/>
          <w:iCs/>
        </w:rPr>
        <w:t xml:space="preserve">(далее – </w:t>
      </w:r>
      <w:r w:rsidR="00D27F45" w:rsidRPr="004F760D">
        <w:rPr>
          <w:rFonts w:eastAsia="Calibri"/>
          <w:iCs/>
        </w:rPr>
        <w:t>Правила</w:t>
      </w:r>
      <w:r w:rsidR="00CE13D2" w:rsidRPr="004F760D">
        <w:rPr>
          <w:rFonts w:eastAsia="Calibri"/>
          <w:iCs/>
        </w:rPr>
        <w:t>)</w:t>
      </w:r>
      <w:r w:rsidR="0084422F" w:rsidRPr="004F760D">
        <w:rPr>
          <w:rFonts w:eastAsia="Calibri"/>
          <w:iCs/>
        </w:rPr>
        <w:t xml:space="preserve"> </w:t>
      </w:r>
      <w:r w:rsidR="0084422F" w:rsidRPr="004F760D">
        <w:t>оказывать</w:t>
      </w:r>
      <w:r w:rsidR="0084422F" w:rsidRPr="00ED4FE7">
        <w:t xml:space="preserve"> услуги Бирже по поддержанию </w:t>
      </w:r>
      <w:r w:rsidR="00C54035" w:rsidRPr="00C54035">
        <w:t xml:space="preserve">цены, спроса, предложения или объема, складывающихся на </w:t>
      </w:r>
      <w:r w:rsidR="009336CE" w:rsidRPr="00ED4FE7">
        <w:t>организуемых Биржей</w:t>
      </w:r>
      <w:r w:rsidR="009336CE" w:rsidRPr="00C54035">
        <w:t xml:space="preserve"> </w:t>
      </w:r>
      <w:r w:rsidR="00C54035" w:rsidRPr="00C54035">
        <w:t>торгах, на которых заключаются сделки РЕПО</w:t>
      </w:r>
      <w:r w:rsidR="0084422F" w:rsidRPr="00ED4FE7">
        <w:rPr>
          <w:rFonts w:eastAsia="Calibri"/>
          <w:iCs/>
        </w:rPr>
        <w:t>, а Биржа обязуется оплачивать указанные услуги.</w:t>
      </w:r>
    </w:p>
    <w:p w14:paraId="26BABCDB" w14:textId="77777777" w:rsidR="000C642A" w:rsidRDefault="009E0F37" w:rsidP="000C642A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</w:pPr>
      <w:r>
        <w:t>2.</w:t>
      </w:r>
      <w:r>
        <w:tab/>
        <w:t>Параметры о</w:t>
      </w:r>
      <w:r w:rsidR="0084422F" w:rsidRPr="0084422F">
        <w:t>бязательств Маркет-мейкера</w:t>
      </w:r>
      <w:r w:rsidR="0084422F" w:rsidRPr="004F760D">
        <w:t xml:space="preserve">, </w:t>
      </w:r>
      <w:r w:rsidR="0084422F" w:rsidRPr="0084422F">
        <w:t xml:space="preserve">условия, при которых Маркет-мейкер считается выполнившим свои обязательства по Договору, </w:t>
      </w:r>
      <w:r>
        <w:t xml:space="preserve">а также порядок определения </w:t>
      </w:r>
      <w:r w:rsidR="0084422F" w:rsidRPr="0084422F">
        <w:t>размер</w:t>
      </w:r>
      <w:r>
        <w:t>а</w:t>
      </w:r>
      <w:r w:rsidR="0084422F" w:rsidRPr="0084422F">
        <w:t xml:space="preserve"> вознаграждения Маркет-мейкера определяются Программой(-ами)</w:t>
      </w:r>
      <w:r w:rsidR="0084422F" w:rsidRPr="0084422F">
        <w:rPr>
          <w:vertAlign w:val="superscript"/>
        </w:rPr>
        <w:footnoteReference w:customMarkFollows="1" w:id="1"/>
        <w:sym w:font="Symbol" w:char="F031"/>
      </w:r>
      <w:r w:rsidR="0084422F" w:rsidRPr="0084422F">
        <w:t xml:space="preserve">, выбранной Маркет-мейкером в порядке, установленном в </w:t>
      </w:r>
      <w:r w:rsidR="00D27F45">
        <w:t>Правилах</w:t>
      </w:r>
      <w:r w:rsidR="0084422F" w:rsidRPr="0084422F">
        <w:t>.</w:t>
      </w:r>
    </w:p>
    <w:p w14:paraId="64EBEFE7" w14:textId="77777777" w:rsidR="000C642A" w:rsidRDefault="0084422F" w:rsidP="00D216F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</w:pPr>
      <w:r w:rsidRPr="0084422F">
        <w:t>3.</w:t>
      </w:r>
      <w:r w:rsidRPr="0084422F">
        <w:tab/>
        <w:t xml:space="preserve">Ко всем отношениям Сторон, вытекающим из настоящего Договора, применяются </w:t>
      </w:r>
      <w:r w:rsidR="009E0F37" w:rsidRPr="0084422F">
        <w:t>условия</w:t>
      </w:r>
      <w:r w:rsidR="009E0F37">
        <w:t>,</w:t>
      </w:r>
      <w:r w:rsidR="009E0F37" w:rsidRPr="0084422F">
        <w:t xml:space="preserve"> </w:t>
      </w:r>
      <w:r w:rsidRPr="0084422F">
        <w:t xml:space="preserve">установленные </w:t>
      </w:r>
      <w:r w:rsidR="00D27F45">
        <w:t>Правилами</w:t>
      </w:r>
      <w:r w:rsidRPr="0084422F">
        <w:t xml:space="preserve">. Термины, используемые в настоящем Договоре, трактуются в соответствии с </w:t>
      </w:r>
      <w:r w:rsidR="00D27F45">
        <w:t>Правилами</w:t>
      </w:r>
      <w:r w:rsidRPr="0084422F">
        <w:t>.</w:t>
      </w:r>
    </w:p>
    <w:p w14:paraId="4A5F62A9" w14:textId="77777777" w:rsidR="000C642A" w:rsidRDefault="0084422F" w:rsidP="003E672F">
      <w:pPr>
        <w:widowControl w:val="0"/>
        <w:tabs>
          <w:tab w:val="left" w:pos="709"/>
        </w:tabs>
        <w:adjustRightInd w:val="0"/>
        <w:jc w:val="both"/>
      </w:pPr>
      <w:r w:rsidRPr="0084422F">
        <w:rPr>
          <w:color w:val="000000"/>
        </w:rPr>
        <w:t>4.</w:t>
      </w:r>
      <w:r w:rsidRPr="0084422F">
        <w:rPr>
          <w:color w:val="000000"/>
        </w:rPr>
        <w:tab/>
        <w:t>Споры и разногласия, возникающие из настоящего Договора или в связи с ним, Стороны будут стремиться разрешить путем переговоров.</w:t>
      </w:r>
    </w:p>
    <w:p w14:paraId="4858BCE5" w14:textId="77777777" w:rsidR="0084422F" w:rsidRPr="000C642A" w:rsidRDefault="000C642A" w:rsidP="003E672F">
      <w:pPr>
        <w:widowControl w:val="0"/>
        <w:tabs>
          <w:tab w:val="left" w:pos="709"/>
        </w:tabs>
        <w:adjustRightInd w:val="0"/>
        <w:jc w:val="both"/>
      </w:pPr>
      <w:r>
        <w:tab/>
      </w:r>
      <w:r w:rsidR="0084422F" w:rsidRPr="0084422F">
        <w:rPr>
          <w:color w:val="000000"/>
        </w:rPr>
        <w:t>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Третейском суде НАУФОР (далее – Третейский суд) в соответствии с документами, определяющими правовой статус Третейского суда и порядок разрешения им споров, действующими на момент подачи искового заявления.</w:t>
      </w:r>
    </w:p>
    <w:p w14:paraId="0F536C52" w14:textId="77777777" w:rsidR="0084422F" w:rsidRPr="0084422F" w:rsidRDefault="0084422F" w:rsidP="003E672F">
      <w:pPr>
        <w:tabs>
          <w:tab w:val="left" w:pos="709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84422F">
        <w:rPr>
          <w:color w:val="000000"/>
        </w:rPr>
        <w:tab/>
        <w:t>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14:paraId="0E6F3213" w14:textId="77777777" w:rsidR="0084422F" w:rsidRPr="0084422F" w:rsidRDefault="0084422F" w:rsidP="003E672F">
      <w:pPr>
        <w:widowControl w:val="0"/>
        <w:tabs>
          <w:tab w:val="left" w:pos="709"/>
        </w:tabs>
        <w:adjustRightInd w:val="0"/>
        <w:jc w:val="both"/>
        <w:rPr>
          <w:rFonts w:eastAsia="Calibri"/>
          <w:iCs/>
        </w:rPr>
      </w:pPr>
      <w:r w:rsidRPr="0084422F">
        <w:rPr>
          <w:rFonts w:eastAsia="Calibri"/>
          <w:iCs/>
        </w:rPr>
        <w:t>5.</w:t>
      </w:r>
      <w:r w:rsidRPr="0084422F">
        <w:rPr>
          <w:rFonts w:eastAsia="Calibri"/>
          <w:iCs/>
        </w:rPr>
        <w:tab/>
        <w:t xml:space="preserve">Договор вступает в силу с даты подписания и действует по «___» ____________ 20___ г. включительно. </w:t>
      </w:r>
    </w:p>
    <w:p w14:paraId="5AE0C3CA" w14:textId="0161AF63" w:rsidR="0084422F" w:rsidRPr="0084422F" w:rsidRDefault="0084422F" w:rsidP="0084422F">
      <w:pPr>
        <w:widowControl w:val="0"/>
        <w:adjustRightInd w:val="0"/>
        <w:spacing w:after="120"/>
        <w:ind w:firstLine="567"/>
        <w:jc w:val="both"/>
        <w:rPr>
          <w:rFonts w:eastAsia="Calibri"/>
          <w:iCs/>
          <w:sz w:val="22"/>
          <w:szCs w:val="22"/>
        </w:rPr>
      </w:pPr>
      <w:r w:rsidRPr="0084422F">
        <w:rPr>
          <w:rFonts w:eastAsia="Calibri"/>
          <w:iCs/>
        </w:rPr>
        <w:t xml:space="preserve">Если за 5 (пять) рабочих дней до истечения срока действия Договора ни одна из Сторон не заявила в письменной форме о своем намерении прекратить Договор, то срок его действия продлевается на </w:t>
      </w:r>
      <w:r w:rsidR="00C62082">
        <w:rPr>
          <w:rFonts w:eastAsia="Calibri"/>
          <w:iCs/>
        </w:rPr>
        <w:t>один календарный год</w:t>
      </w:r>
      <w:r w:rsidRPr="0084422F">
        <w:rPr>
          <w:rFonts w:eastAsia="Calibri"/>
          <w:iCs/>
          <w:sz w:val="22"/>
          <w:szCs w:val="22"/>
        </w:rPr>
        <w:t>.</w:t>
      </w:r>
    </w:p>
    <w:p w14:paraId="7BC401C2" w14:textId="77777777" w:rsidR="0084422F" w:rsidRPr="0084422F" w:rsidRDefault="0084422F" w:rsidP="0084422F">
      <w:pPr>
        <w:widowControl w:val="0"/>
        <w:adjustRightInd w:val="0"/>
        <w:spacing w:after="120"/>
        <w:ind w:left="567" w:hanging="567"/>
        <w:jc w:val="both"/>
        <w:rPr>
          <w:rFonts w:eastAsia="Lucida Sans Unicode"/>
          <w:kern w:val="1"/>
          <w:lang w:eastAsia="en-US"/>
        </w:rPr>
      </w:pPr>
      <w:r w:rsidRPr="0084422F">
        <w:rPr>
          <w:rFonts w:eastAsia="Lucida Sans Unicode"/>
          <w:kern w:val="1"/>
          <w:lang w:eastAsia="en-US"/>
        </w:rPr>
        <w:t>6.</w:t>
      </w:r>
      <w:r w:rsidRPr="0084422F">
        <w:rPr>
          <w:rFonts w:eastAsia="Lucida Sans Unicode"/>
          <w:kern w:val="1"/>
          <w:lang w:eastAsia="en-US"/>
        </w:rPr>
        <w:tab/>
        <w:t>Реквизиты и подписи Сторон:</w:t>
      </w:r>
    </w:p>
    <w:p w14:paraId="29846677" w14:textId="77777777" w:rsidR="0084422F" w:rsidRPr="0084422F" w:rsidRDefault="0084422F" w:rsidP="0084422F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</w:p>
    <w:tbl>
      <w:tblPr>
        <w:tblW w:w="9684" w:type="dxa"/>
        <w:tblInd w:w="108" w:type="dxa"/>
        <w:tblLook w:val="04A0" w:firstRow="1" w:lastRow="0" w:firstColumn="1" w:lastColumn="0" w:noHBand="0" w:noVBand="1"/>
      </w:tblPr>
      <w:tblGrid>
        <w:gridCol w:w="4842"/>
        <w:gridCol w:w="4842"/>
      </w:tblGrid>
      <w:tr w:rsidR="0084422F" w:rsidRPr="0084422F" w14:paraId="48813203" w14:textId="77777777" w:rsidTr="004F760D">
        <w:trPr>
          <w:trHeight w:val="5635"/>
        </w:trPr>
        <w:tc>
          <w:tcPr>
            <w:tcW w:w="4842" w:type="dxa"/>
          </w:tcPr>
          <w:p w14:paraId="575BA7CA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</w:p>
          <w:p w14:paraId="7240D1F0" w14:textId="77777777" w:rsidR="0084422F" w:rsidRPr="0084422F" w:rsidRDefault="0084422F" w:rsidP="0084422F">
            <w:pPr>
              <w:spacing w:before="60" w:after="60"/>
              <w:jc w:val="both"/>
              <w:rPr>
                <w:b/>
                <w:bCs/>
              </w:rPr>
            </w:pPr>
            <w:r w:rsidRPr="0084422F">
              <w:rPr>
                <w:b/>
                <w:bCs/>
              </w:rPr>
              <w:t>От Биржи:</w:t>
            </w:r>
            <w:r w:rsidRPr="0084422F">
              <w:rPr>
                <w:b/>
                <w:bCs/>
              </w:rPr>
              <w:tab/>
            </w:r>
          </w:p>
          <w:p w14:paraId="3BC2D10F" w14:textId="1B921B52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Наименование:</w:t>
            </w:r>
            <w:r w:rsidRPr="0084422F">
              <w:rPr>
                <w:color w:val="262626"/>
              </w:rPr>
              <w:t xml:space="preserve"> </w:t>
            </w:r>
            <w:r w:rsidR="00366FD9" w:rsidRPr="00366FD9">
              <w:rPr>
                <w:color w:val="262626"/>
              </w:rPr>
              <w:t xml:space="preserve">Публичное акционерное общество «Московская Биржа ММВБ-РТС» </w:t>
            </w:r>
          </w:p>
          <w:p w14:paraId="3BDB0371" w14:textId="77777777" w:rsidR="0084422F" w:rsidRPr="0084422F" w:rsidRDefault="0084422F" w:rsidP="0084422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84422F">
              <w:rPr>
                <w:iCs/>
                <w:color w:val="000000"/>
              </w:rPr>
              <w:t>Почтовый адрес: 125009, г. Москва, Большой Кисловский пер., д. 13</w:t>
            </w:r>
          </w:p>
          <w:p w14:paraId="5C1FDB78" w14:textId="77777777" w:rsidR="0084422F" w:rsidRPr="0084422F" w:rsidRDefault="0084422F" w:rsidP="0084422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84422F">
              <w:rPr>
                <w:iCs/>
                <w:color w:val="000000"/>
              </w:rPr>
              <w:t>Место нахождения: Р</w:t>
            </w:r>
            <w:r w:rsidR="00366FD9">
              <w:rPr>
                <w:iCs/>
                <w:color w:val="000000"/>
              </w:rPr>
              <w:t xml:space="preserve">оссийская  </w:t>
            </w:r>
            <w:r w:rsidRPr="0084422F">
              <w:rPr>
                <w:iCs/>
                <w:color w:val="000000"/>
              </w:rPr>
              <w:t>Ф</w:t>
            </w:r>
            <w:r w:rsidR="00366FD9">
              <w:rPr>
                <w:iCs/>
                <w:color w:val="000000"/>
              </w:rPr>
              <w:t>едерация</w:t>
            </w:r>
            <w:r w:rsidRPr="0084422F">
              <w:rPr>
                <w:iCs/>
                <w:color w:val="000000"/>
              </w:rPr>
              <w:t>, г. Москва, Большой Кисловский пер., д. 13</w:t>
            </w:r>
          </w:p>
          <w:p w14:paraId="4D336721" w14:textId="51BB25BD" w:rsidR="0084422F" w:rsidRPr="0084422F" w:rsidRDefault="0084422F" w:rsidP="0084422F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84422F">
              <w:rPr>
                <w:iCs/>
                <w:color w:val="000000"/>
              </w:rPr>
              <w:t xml:space="preserve">ИНН/КПП </w:t>
            </w:r>
            <w:r w:rsidR="00366FD9" w:rsidRPr="00366FD9">
              <w:rPr>
                <w:iCs/>
                <w:color w:val="000000"/>
              </w:rPr>
              <w:t>7702077840</w:t>
            </w:r>
            <w:r w:rsidR="0092187B" w:rsidRPr="0092187B">
              <w:rPr>
                <w:iCs/>
                <w:color w:val="000000"/>
              </w:rPr>
              <w:t>/</w:t>
            </w:r>
            <w:r w:rsidR="00366FD9" w:rsidRPr="00366FD9">
              <w:rPr>
                <w:iCs/>
                <w:color w:val="000000"/>
              </w:rPr>
              <w:t xml:space="preserve"> 997950001 </w:t>
            </w:r>
          </w:p>
          <w:p w14:paraId="48084357" w14:textId="13A39AE1" w:rsidR="0084422F" w:rsidRPr="0084422F" w:rsidRDefault="0084422F" w:rsidP="0084422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84422F">
              <w:rPr>
                <w:color w:val="262626"/>
              </w:rPr>
              <w:t>ОКПО</w:t>
            </w:r>
            <w:r w:rsidR="0092187B">
              <w:rPr>
                <w:color w:val="262626"/>
              </w:rPr>
              <w:t xml:space="preserve"> </w:t>
            </w:r>
            <w:r w:rsidR="009D745C" w:rsidRPr="009D745C">
              <w:rPr>
                <w:color w:val="262626"/>
              </w:rPr>
              <w:t>11538317</w:t>
            </w:r>
            <w:r w:rsidRPr="0084422F">
              <w:rPr>
                <w:color w:val="262626"/>
              </w:rPr>
              <w:t xml:space="preserve"> </w:t>
            </w:r>
          </w:p>
          <w:p w14:paraId="000C3F18" w14:textId="687C5800" w:rsidR="0084422F" w:rsidRPr="0084422F" w:rsidRDefault="0084422F" w:rsidP="0084422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84422F">
              <w:rPr>
                <w:iCs/>
                <w:color w:val="000000"/>
              </w:rPr>
              <w:t xml:space="preserve">р/с </w:t>
            </w:r>
            <w:r w:rsidR="009D745C" w:rsidRPr="009D745C">
              <w:rPr>
                <w:iCs/>
                <w:color w:val="000000"/>
              </w:rPr>
              <w:t xml:space="preserve">40701810000000000232 </w:t>
            </w:r>
            <w:r w:rsidRPr="0084422F">
              <w:rPr>
                <w:color w:val="262626"/>
              </w:rPr>
              <w:t xml:space="preserve"> в НКО АО НРД г. Москва</w:t>
            </w:r>
          </w:p>
          <w:p w14:paraId="70DD3111" w14:textId="0548F25D" w:rsidR="0084422F" w:rsidRPr="0084422F" w:rsidRDefault="0084422F" w:rsidP="0084422F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84422F">
              <w:rPr>
                <w:iCs/>
                <w:color w:val="000000"/>
              </w:rPr>
              <w:t xml:space="preserve">к/с </w:t>
            </w:r>
            <w:r w:rsidR="009D745C" w:rsidRPr="009D745C">
              <w:rPr>
                <w:iCs/>
                <w:color w:val="000000"/>
              </w:rPr>
              <w:t>30105810345250000505</w:t>
            </w:r>
            <w:r w:rsidRPr="0084422F">
              <w:rPr>
                <w:iCs/>
                <w:color w:val="000000"/>
              </w:rPr>
              <w:t xml:space="preserve"> </w:t>
            </w:r>
          </w:p>
          <w:p w14:paraId="70B03F9A" w14:textId="5A867EA6" w:rsidR="0084422F" w:rsidRPr="0084422F" w:rsidRDefault="0084422F" w:rsidP="0084422F">
            <w:pPr>
              <w:spacing w:before="60" w:after="60"/>
              <w:jc w:val="both"/>
              <w:rPr>
                <w:bCs/>
              </w:rPr>
            </w:pPr>
            <w:r w:rsidRPr="0084422F">
              <w:rPr>
                <w:iCs/>
                <w:color w:val="000000"/>
              </w:rPr>
              <w:t xml:space="preserve">БИК </w:t>
            </w:r>
            <w:r w:rsidR="009D745C" w:rsidRPr="009D745C">
              <w:rPr>
                <w:iCs/>
                <w:color w:val="000000"/>
              </w:rPr>
              <w:t>044525505</w:t>
            </w:r>
            <w:r w:rsidR="009D745C">
              <w:rPr>
                <w:iCs/>
                <w:color w:val="000000"/>
              </w:rPr>
              <w:t xml:space="preserve"> </w:t>
            </w:r>
          </w:p>
          <w:p w14:paraId="3484EA1C" w14:textId="77777777" w:rsidR="0084422F" w:rsidRPr="0084422F" w:rsidRDefault="0084422F" w:rsidP="0084422F">
            <w:pPr>
              <w:spacing w:before="60" w:after="60"/>
              <w:jc w:val="both"/>
              <w:rPr>
                <w:bCs/>
              </w:rPr>
            </w:pPr>
            <w:r w:rsidRPr="0084422F">
              <w:rPr>
                <w:bCs/>
              </w:rPr>
              <w:t>_______________________</w:t>
            </w:r>
          </w:p>
          <w:p w14:paraId="6A16150D" w14:textId="77777777" w:rsidR="0084422F" w:rsidRPr="0084422F" w:rsidRDefault="0084422F" w:rsidP="0084422F">
            <w:pPr>
              <w:spacing w:before="60" w:after="60"/>
              <w:jc w:val="both"/>
              <w:rPr>
                <w:bCs/>
              </w:rPr>
            </w:pPr>
            <w:r w:rsidRPr="0084422F">
              <w:rPr>
                <w:bCs/>
              </w:rPr>
              <w:t>м.п.</w:t>
            </w:r>
          </w:p>
          <w:p w14:paraId="6C328E9A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</w:p>
          <w:p w14:paraId="6A95A5F3" w14:textId="77777777" w:rsidR="0084422F" w:rsidRPr="0084422F" w:rsidRDefault="0084422F" w:rsidP="0084422F">
            <w:pPr>
              <w:tabs>
                <w:tab w:val="left" w:pos="142"/>
              </w:tabs>
              <w:contextualSpacing/>
              <w:rPr>
                <w:b/>
                <w:bCs/>
              </w:rPr>
            </w:pPr>
          </w:p>
        </w:tc>
        <w:tc>
          <w:tcPr>
            <w:tcW w:w="4842" w:type="dxa"/>
          </w:tcPr>
          <w:p w14:paraId="0A0C4CCC" w14:textId="77777777" w:rsidR="0084422F" w:rsidRPr="0084422F" w:rsidRDefault="0084422F" w:rsidP="0084422F">
            <w:pPr>
              <w:spacing w:before="60" w:after="60"/>
              <w:ind w:left="-76"/>
              <w:jc w:val="both"/>
              <w:rPr>
                <w:b/>
                <w:bCs/>
              </w:rPr>
            </w:pPr>
          </w:p>
          <w:p w14:paraId="14EAE8B5" w14:textId="77777777" w:rsidR="0084422F" w:rsidRPr="0084422F" w:rsidRDefault="0084422F" w:rsidP="0084422F">
            <w:pPr>
              <w:spacing w:before="60" w:after="60"/>
              <w:ind w:left="-76"/>
              <w:jc w:val="both"/>
              <w:rPr>
                <w:b/>
                <w:bCs/>
              </w:rPr>
            </w:pPr>
            <w:r w:rsidRPr="0084422F">
              <w:rPr>
                <w:b/>
                <w:bCs/>
              </w:rPr>
              <w:t>От Маркет-мейкера:</w:t>
            </w:r>
          </w:p>
          <w:p w14:paraId="12EE1CE2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Наименование</w:t>
            </w:r>
          </w:p>
          <w:p w14:paraId="53D6B542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Почтовый адрес:</w:t>
            </w:r>
          </w:p>
          <w:p w14:paraId="6EF496CA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Место нахождения:</w:t>
            </w:r>
          </w:p>
          <w:p w14:paraId="3849C037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</w:p>
          <w:p w14:paraId="005FC923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ИНН/КПП</w:t>
            </w:r>
          </w:p>
          <w:p w14:paraId="75B3FE4E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ОКПО</w:t>
            </w:r>
          </w:p>
          <w:p w14:paraId="152FF831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р/с</w:t>
            </w:r>
          </w:p>
          <w:p w14:paraId="6C51296B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к/с</w:t>
            </w:r>
          </w:p>
          <w:p w14:paraId="00AEE1DD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БИК</w:t>
            </w:r>
          </w:p>
          <w:p w14:paraId="501B95A7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</w:p>
          <w:p w14:paraId="4D49149D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</w:p>
          <w:p w14:paraId="07A8B463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</w:p>
          <w:p w14:paraId="6E1CFC46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</w:p>
          <w:p w14:paraId="6907001D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_________________________</w:t>
            </w:r>
          </w:p>
          <w:p w14:paraId="4C9C4DF3" w14:textId="77777777" w:rsidR="0084422F" w:rsidRPr="0084422F" w:rsidRDefault="0084422F" w:rsidP="0084422F">
            <w:pPr>
              <w:tabs>
                <w:tab w:val="left" w:pos="142"/>
              </w:tabs>
              <w:contextualSpacing/>
            </w:pPr>
            <w:r w:rsidRPr="0084422F">
              <w:t>м.п.</w:t>
            </w:r>
          </w:p>
          <w:p w14:paraId="23672EF5" w14:textId="77777777" w:rsidR="0084422F" w:rsidRPr="0084422F" w:rsidRDefault="0084422F" w:rsidP="0084422F">
            <w:pPr>
              <w:tabs>
                <w:tab w:val="left" w:pos="-2880"/>
              </w:tabs>
              <w:spacing w:before="60" w:after="60"/>
              <w:jc w:val="both"/>
              <w:rPr>
                <w:b/>
                <w:bCs/>
              </w:rPr>
            </w:pPr>
          </w:p>
        </w:tc>
      </w:tr>
    </w:tbl>
    <w:p w14:paraId="1F688218" w14:textId="48423E85" w:rsidR="0084422F" w:rsidRPr="0084422F" w:rsidRDefault="0084422F" w:rsidP="0084422F">
      <w:pPr>
        <w:pageBreakBefore/>
        <w:tabs>
          <w:tab w:val="left" w:pos="142"/>
        </w:tabs>
        <w:ind w:left="3119" w:right="-6"/>
        <w:contextualSpacing/>
        <w:jc w:val="both"/>
      </w:pPr>
      <w:r w:rsidRPr="0084422F">
        <w:rPr>
          <w:sz w:val="20"/>
          <w:szCs w:val="20"/>
        </w:rPr>
        <w:t xml:space="preserve">Приложение № </w:t>
      </w:r>
      <w:r w:rsidR="00B17CF3">
        <w:rPr>
          <w:sz w:val="20"/>
          <w:szCs w:val="20"/>
        </w:rPr>
        <w:t>2</w:t>
      </w:r>
      <w:r w:rsidRPr="0084422F">
        <w:rPr>
          <w:sz w:val="20"/>
          <w:szCs w:val="20"/>
        </w:rPr>
        <w:t xml:space="preserve"> к </w:t>
      </w:r>
      <w:r w:rsidR="00D27F45">
        <w:rPr>
          <w:sz w:val="20"/>
          <w:szCs w:val="20"/>
        </w:rPr>
        <w:t>Правилам</w:t>
      </w:r>
      <w:r w:rsidRPr="0084422F">
        <w:rPr>
          <w:sz w:val="20"/>
          <w:szCs w:val="20"/>
        </w:rPr>
        <w:t xml:space="preserve"> </w:t>
      </w:r>
      <w:r w:rsidR="00042E6F" w:rsidRPr="00042E6F">
        <w:rPr>
          <w:sz w:val="20"/>
          <w:szCs w:val="20"/>
        </w:rPr>
        <w:t xml:space="preserve">выполнения функций Маркет-мейкера в Секции рынка РЕПО </w:t>
      </w:r>
    </w:p>
    <w:p w14:paraId="0753A6DE" w14:textId="77777777" w:rsidR="0084422F" w:rsidRPr="0084422F" w:rsidRDefault="0084422F" w:rsidP="0084422F">
      <w:pPr>
        <w:tabs>
          <w:tab w:val="left" w:pos="142"/>
        </w:tabs>
        <w:ind w:left="5400" w:right="-6" w:hanging="29"/>
        <w:contextualSpacing/>
        <w:jc w:val="both"/>
      </w:pPr>
    </w:p>
    <w:p w14:paraId="2F354574" w14:textId="77777777" w:rsidR="0084422F" w:rsidRPr="0084422F" w:rsidRDefault="0084422F" w:rsidP="0084422F">
      <w:pPr>
        <w:tabs>
          <w:tab w:val="left" w:pos="142"/>
        </w:tabs>
        <w:ind w:left="5400" w:right="-6" w:hanging="29"/>
        <w:contextualSpacing/>
        <w:jc w:val="both"/>
      </w:pPr>
    </w:p>
    <w:p w14:paraId="29B62C76" w14:textId="77777777" w:rsidR="0084422F" w:rsidRPr="0084422F" w:rsidRDefault="0084422F" w:rsidP="00A817C8">
      <w:pPr>
        <w:autoSpaceDE w:val="0"/>
        <w:autoSpaceDN w:val="0"/>
        <w:adjustRightInd w:val="0"/>
        <w:contextualSpacing/>
        <w:jc w:val="center"/>
        <w:rPr>
          <w:b/>
        </w:rPr>
      </w:pPr>
      <w:r w:rsidRPr="0084422F">
        <w:rPr>
          <w:b/>
        </w:rPr>
        <w:t>Форма уведомления Маркет-мейкера о Программ</w:t>
      </w:r>
      <w:r w:rsidR="00D302B4">
        <w:rPr>
          <w:b/>
        </w:rPr>
        <w:t>е</w:t>
      </w:r>
    </w:p>
    <w:p w14:paraId="4CD482FB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</w:pPr>
    </w:p>
    <w:p w14:paraId="0FB1C867" w14:textId="77777777" w:rsidR="0084422F" w:rsidRPr="0084422F" w:rsidRDefault="0084422F" w:rsidP="0084422F">
      <w:pPr>
        <w:tabs>
          <w:tab w:val="left" w:pos="142"/>
        </w:tabs>
        <w:ind w:left="360" w:right="-5"/>
        <w:jc w:val="both"/>
      </w:pPr>
    </w:p>
    <w:p w14:paraId="3261DC81" w14:textId="30654A43" w:rsidR="0084422F" w:rsidRPr="0084422F" w:rsidRDefault="0084422F" w:rsidP="0084422F">
      <w:pPr>
        <w:tabs>
          <w:tab w:val="left" w:pos="142"/>
        </w:tabs>
        <w:ind w:left="360" w:right="364"/>
        <w:jc w:val="right"/>
      </w:pPr>
      <w:r w:rsidRPr="0084422F">
        <w:t xml:space="preserve">В </w:t>
      </w:r>
      <w:r w:rsidR="00C7472D">
        <w:t xml:space="preserve">ПАО Московская Биржа </w:t>
      </w:r>
    </w:p>
    <w:p w14:paraId="6F550678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</w:pPr>
    </w:p>
    <w:p w14:paraId="2BE61FFB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</w:pPr>
      <w:r w:rsidRPr="0084422F">
        <w:t xml:space="preserve">Исх. №___________________ </w:t>
      </w:r>
    </w:p>
    <w:p w14:paraId="3665B9B9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</w:pPr>
      <w:r w:rsidRPr="0084422F">
        <w:t>«___» ____________ 20___ г.</w:t>
      </w:r>
    </w:p>
    <w:p w14:paraId="7792CA5E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</w:pPr>
    </w:p>
    <w:p w14:paraId="556A6205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</w:pPr>
    </w:p>
    <w:p w14:paraId="6D3F4CFB" w14:textId="77777777" w:rsidR="00D86606" w:rsidRPr="0084422F" w:rsidRDefault="0084422F" w:rsidP="00D86606">
      <w:pPr>
        <w:tabs>
          <w:tab w:val="left" w:pos="142"/>
        </w:tabs>
        <w:ind w:right="363" w:firstLine="567"/>
        <w:contextualSpacing/>
        <w:jc w:val="center"/>
        <w:rPr>
          <w:b/>
        </w:rPr>
      </w:pPr>
      <w:r w:rsidRPr="0084422F">
        <w:rPr>
          <w:b/>
        </w:rPr>
        <w:t>Уведомление</w:t>
      </w:r>
      <w:r w:rsidR="00BB6A8E" w:rsidRPr="00AB2313">
        <w:rPr>
          <w:rStyle w:val="af9"/>
        </w:rPr>
        <w:footnoteReference w:id="2"/>
      </w:r>
      <w:r w:rsidRPr="0084422F">
        <w:rPr>
          <w:b/>
        </w:rPr>
        <w:t xml:space="preserve"> о Программ</w:t>
      </w:r>
      <w:r w:rsidR="00D302B4">
        <w:rPr>
          <w:b/>
        </w:rPr>
        <w:t>е</w:t>
      </w:r>
      <w:r w:rsidRPr="0084422F">
        <w:rPr>
          <w:b/>
        </w:rPr>
        <w:t xml:space="preserve"> </w:t>
      </w:r>
    </w:p>
    <w:p w14:paraId="307919FE" w14:textId="77777777" w:rsidR="0084422F" w:rsidRPr="0084422F" w:rsidRDefault="0084422F" w:rsidP="0084422F">
      <w:pPr>
        <w:tabs>
          <w:tab w:val="left" w:pos="142"/>
        </w:tabs>
        <w:ind w:right="363" w:firstLine="567"/>
        <w:contextualSpacing/>
        <w:jc w:val="center"/>
        <w:rPr>
          <w:b/>
        </w:rPr>
      </w:pPr>
    </w:p>
    <w:p w14:paraId="30E6F2D3" w14:textId="77777777" w:rsidR="0084422F" w:rsidRPr="0084422F" w:rsidRDefault="0084422F" w:rsidP="0084422F">
      <w:pPr>
        <w:tabs>
          <w:tab w:val="left" w:pos="142"/>
        </w:tabs>
        <w:ind w:right="363" w:firstLine="567"/>
        <w:contextualSpacing/>
        <w:jc w:val="both"/>
        <w:rPr>
          <w:b/>
        </w:rPr>
      </w:pPr>
    </w:p>
    <w:p w14:paraId="26FE626B" w14:textId="77777777" w:rsidR="0084422F" w:rsidRPr="0084422F" w:rsidRDefault="0084422F" w:rsidP="008442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24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84422F" w:rsidRPr="0084422F" w14:paraId="68A547DB" w14:textId="77777777" w:rsidTr="00A04B33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8126D94" w14:textId="77777777" w:rsidR="0084422F" w:rsidRPr="00BB6A8E" w:rsidRDefault="0084422F" w:rsidP="00AB2313">
            <w:pPr>
              <w:widowControl w:val="0"/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A8E">
              <w:rPr>
                <w:rFonts w:ascii="Times New Roman" w:hAnsi="Times New Roman" w:cs="Times New Roman"/>
                <w:sz w:val="22"/>
                <w:szCs w:val="22"/>
              </w:rPr>
              <w:t>Участник торгов</w:t>
            </w:r>
          </w:p>
        </w:tc>
        <w:tc>
          <w:tcPr>
            <w:tcW w:w="7229" w:type="dxa"/>
          </w:tcPr>
          <w:p w14:paraId="46027DEA" w14:textId="77777777" w:rsidR="0084422F" w:rsidRPr="00BB6A8E" w:rsidRDefault="0084422F" w:rsidP="00AB2313">
            <w:pPr>
              <w:widowControl w:val="0"/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A8E">
              <w:rPr>
                <w:rFonts w:ascii="Times New Roman" w:hAnsi="Times New Roman" w:cs="Times New Roman"/>
                <w:i/>
                <w:sz w:val="22"/>
                <w:szCs w:val="22"/>
              </w:rPr>
              <w:t>Указывается полное наименование организации – Участника торгов</w:t>
            </w:r>
            <w:r w:rsidRPr="00BB6A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4422F" w:rsidRPr="0084422F" w14:paraId="43124665" w14:textId="77777777" w:rsidTr="00A04B33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7C29233" w14:textId="77777777" w:rsidR="0084422F" w:rsidRPr="00BB6A8E" w:rsidRDefault="0084422F" w:rsidP="00AB2313">
            <w:pPr>
              <w:widowControl w:val="0"/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A8E">
              <w:rPr>
                <w:rFonts w:ascii="Times New Roman" w:hAnsi="Times New Roman" w:cs="Times New Roman"/>
                <w:sz w:val="22"/>
                <w:szCs w:val="22"/>
              </w:rPr>
              <w:t>Идентификатор</w:t>
            </w:r>
          </w:p>
        </w:tc>
        <w:tc>
          <w:tcPr>
            <w:tcW w:w="7229" w:type="dxa"/>
          </w:tcPr>
          <w:p w14:paraId="6E6F68BE" w14:textId="77777777" w:rsidR="0084422F" w:rsidRPr="00BB6A8E" w:rsidRDefault="0084422F" w:rsidP="00AB2313">
            <w:pPr>
              <w:widowControl w:val="0"/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A8E">
              <w:rPr>
                <w:rFonts w:ascii="Times New Roman" w:hAnsi="Times New Roman" w:cs="Times New Roman"/>
                <w:i/>
                <w:sz w:val="22"/>
                <w:szCs w:val="22"/>
              </w:rPr>
              <w:t>Указывается идентификатор (регистрационный код) Участника торгов</w:t>
            </w:r>
          </w:p>
        </w:tc>
      </w:tr>
    </w:tbl>
    <w:p w14:paraId="2F2376D2" w14:textId="77777777" w:rsidR="0084422F" w:rsidRPr="0084422F" w:rsidRDefault="0084422F" w:rsidP="008442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921FDD" w14:textId="77777777" w:rsidR="0084422F" w:rsidRPr="0084422F" w:rsidRDefault="0084422F" w:rsidP="00D302B4">
      <w:pPr>
        <w:spacing w:after="200" w:line="360" w:lineRule="auto"/>
        <w:ind w:firstLine="567"/>
      </w:pPr>
    </w:p>
    <w:p w14:paraId="46DD6FB9" w14:textId="77777777" w:rsidR="0084422F" w:rsidRPr="0084422F" w:rsidRDefault="0084422F" w:rsidP="0084422F">
      <w:pPr>
        <w:spacing w:line="360" w:lineRule="auto"/>
        <w:ind w:right="364"/>
        <w:contextualSpacing/>
        <w:jc w:val="right"/>
        <w:rPr>
          <w:i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6"/>
        <w:gridCol w:w="3137"/>
        <w:gridCol w:w="3710"/>
        <w:gridCol w:w="2012"/>
      </w:tblGrid>
      <w:tr w:rsidR="006256FD" w:rsidRPr="0084422F" w14:paraId="48AB6799" w14:textId="77777777" w:rsidTr="00A04B33">
        <w:tc>
          <w:tcPr>
            <w:tcW w:w="757" w:type="dxa"/>
            <w:vAlign w:val="center"/>
          </w:tcPr>
          <w:p w14:paraId="3813F196" w14:textId="77777777" w:rsidR="00751F2D" w:rsidRPr="0084422F" w:rsidRDefault="00751F2D" w:rsidP="0084422F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84422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12" w:type="dxa"/>
            <w:vAlign w:val="center"/>
          </w:tcPr>
          <w:p w14:paraId="7027D81D" w14:textId="77777777" w:rsidR="00751F2D" w:rsidRPr="0084422F" w:rsidRDefault="00751F2D" w:rsidP="0084422F">
            <w:pPr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84422F">
              <w:rPr>
                <w:b/>
                <w:sz w:val="22"/>
                <w:szCs w:val="22"/>
              </w:rPr>
              <w:t>аименование Программы</w:t>
            </w:r>
            <w:r w:rsidRPr="00AB2313">
              <w:rPr>
                <w:rStyle w:val="af9"/>
                <w:sz w:val="22"/>
                <w:szCs w:val="22"/>
              </w:rPr>
              <w:footnoteReference w:id="3"/>
            </w:r>
          </w:p>
        </w:tc>
        <w:tc>
          <w:tcPr>
            <w:tcW w:w="3828" w:type="dxa"/>
            <w:vAlign w:val="center"/>
          </w:tcPr>
          <w:p w14:paraId="439ABB75" w14:textId="77777777" w:rsidR="00751F2D" w:rsidRPr="00837B84" w:rsidRDefault="00751F2D" w:rsidP="002068CF">
            <w:pPr>
              <w:spacing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837B84">
              <w:rPr>
                <w:b/>
                <w:color w:val="000000"/>
                <w:sz w:val="22"/>
                <w:szCs w:val="22"/>
              </w:rPr>
              <w:t>Сведения об отказе от Программы</w:t>
            </w:r>
          </w:p>
          <w:p w14:paraId="22165923" w14:textId="77777777" w:rsidR="00751F2D" w:rsidRPr="002068CF" w:rsidRDefault="00751F2D" w:rsidP="009A6D62">
            <w:pPr>
              <w:jc w:val="center"/>
              <w:rPr>
                <w:rFonts w:eastAsia="Calibri"/>
                <w:i/>
                <w:sz w:val="20"/>
                <w:szCs w:val="20"/>
                <w:highlight w:val="cyan"/>
                <w:lang w:eastAsia="en-US"/>
              </w:rPr>
            </w:pPr>
            <w:r w:rsidRPr="00837B84">
              <w:rPr>
                <w:rFonts w:eastAsia="Calibri"/>
                <w:i/>
                <w:sz w:val="20"/>
                <w:szCs w:val="20"/>
                <w:lang w:eastAsia="en-US"/>
              </w:rPr>
              <w:t xml:space="preserve">(при отказе от Программы указывается основание </w:t>
            </w:r>
            <w:r w:rsidRPr="003440EA">
              <w:rPr>
                <w:rFonts w:eastAsia="Calibri"/>
                <w:i/>
                <w:sz w:val="20"/>
                <w:szCs w:val="20"/>
                <w:lang w:eastAsia="en-US"/>
              </w:rPr>
              <w:t>«А</w:t>
            </w:r>
            <w:r w:rsidRPr="003440EA">
              <w:rPr>
                <w:rStyle w:val="af9"/>
                <w:rFonts w:eastAsia="Calibri"/>
                <w:i/>
                <w:sz w:val="20"/>
                <w:szCs w:val="20"/>
                <w:lang w:eastAsia="en-US"/>
              </w:rPr>
              <w:footnoteReference w:id="4"/>
            </w:r>
            <w:r w:rsidRPr="003440EA">
              <w:rPr>
                <w:rFonts w:eastAsia="Calibri"/>
                <w:i/>
                <w:sz w:val="20"/>
                <w:szCs w:val="20"/>
                <w:lang w:eastAsia="en-US"/>
              </w:rPr>
              <w:t>» или «Б</w:t>
            </w:r>
            <w:r w:rsidRPr="003440EA">
              <w:rPr>
                <w:rStyle w:val="af9"/>
                <w:rFonts w:eastAsia="Calibri"/>
                <w:i/>
                <w:sz w:val="20"/>
                <w:szCs w:val="20"/>
                <w:lang w:eastAsia="en-US"/>
              </w:rPr>
              <w:footnoteReference w:id="5"/>
            </w:r>
            <w:r w:rsidRPr="003440EA">
              <w:rPr>
                <w:rFonts w:eastAsia="Calibri"/>
                <w:i/>
                <w:sz w:val="20"/>
                <w:szCs w:val="20"/>
                <w:lang w:eastAsia="en-US"/>
              </w:rPr>
              <w:t>»)</w:t>
            </w:r>
          </w:p>
        </w:tc>
        <w:tc>
          <w:tcPr>
            <w:tcW w:w="2034" w:type="dxa"/>
            <w:vAlign w:val="center"/>
          </w:tcPr>
          <w:p w14:paraId="4E666131" w14:textId="77777777" w:rsidR="00751F2D" w:rsidRPr="00751F2D" w:rsidRDefault="00751F2D" w:rsidP="00AB2313">
            <w:pPr>
              <w:spacing w:after="60"/>
              <w:ind w:right="-58" w:hanging="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  <w:r w:rsidR="00CA5640">
              <w:rPr>
                <w:b/>
                <w:sz w:val="22"/>
                <w:szCs w:val="22"/>
              </w:rPr>
              <w:t xml:space="preserve"> </w:t>
            </w:r>
            <w:r w:rsidR="006256FD">
              <w:rPr>
                <w:b/>
                <w:sz w:val="22"/>
                <w:szCs w:val="22"/>
              </w:rPr>
              <w:t>начала или прекращения выполнения обязательств</w:t>
            </w:r>
            <w:r w:rsidR="00F04898" w:rsidRPr="003440EA">
              <w:rPr>
                <w:rStyle w:val="af9"/>
                <w:rFonts w:eastAsia="Calibri"/>
                <w:i/>
                <w:sz w:val="20"/>
                <w:szCs w:val="20"/>
                <w:lang w:eastAsia="en-US"/>
              </w:rPr>
              <w:footnoteReference w:id="6"/>
            </w:r>
            <w:r w:rsidR="00CA564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256FD" w:rsidRPr="0084422F" w14:paraId="3983AB85" w14:textId="77777777" w:rsidTr="00A04B33">
        <w:tc>
          <w:tcPr>
            <w:tcW w:w="757" w:type="dxa"/>
          </w:tcPr>
          <w:p w14:paraId="72B22767" w14:textId="77777777" w:rsidR="00751F2D" w:rsidRPr="0084422F" w:rsidRDefault="00751F2D" w:rsidP="0084422F">
            <w:pPr>
              <w:spacing w:after="60"/>
              <w:jc w:val="center"/>
            </w:pPr>
          </w:p>
        </w:tc>
        <w:tc>
          <w:tcPr>
            <w:tcW w:w="3212" w:type="dxa"/>
            <w:shd w:val="clear" w:color="auto" w:fill="auto"/>
          </w:tcPr>
          <w:p w14:paraId="379E9DEB" w14:textId="77777777" w:rsidR="00751F2D" w:rsidRPr="0084422F" w:rsidRDefault="00751F2D" w:rsidP="0084422F">
            <w:pPr>
              <w:spacing w:after="60"/>
              <w:jc w:val="center"/>
            </w:pPr>
          </w:p>
        </w:tc>
        <w:tc>
          <w:tcPr>
            <w:tcW w:w="3828" w:type="dxa"/>
          </w:tcPr>
          <w:p w14:paraId="5B1D11D1" w14:textId="77777777" w:rsidR="00751F2D" w:rsidRPr="002068CF" w:rsidRDefault="00751F2D" w:rsidP="0084422F">
            <w:pPr>
              <w:spacing w:after="60"/>
              <w:jc w:val="center"/>
              <w:rPr>
                <w:highlight w:val="cyan"/>
              </w:rPr>
            </w:pPr>
          </w:p>
        </w:tc>
        <w:tc>
          <w:tcPr>
            <w:tcW w:w="2034" w:type="dxa"/>
          </w:tcPr>
          <w:p w14:paraId="054169C7" w14:textId="77777777" w:rsidR="00751F2D" w:rsidRPr="002068CF" w:rsidRDefault="00751F2D" w:rsidP="0084422F">
            <w:pPr>
              <w:spacing w:after="60"/>
              <w:jc w:val="center"/>
              <w:rPr>
                <w:highlight w:val="cyan"/>
              </w:rPr>
            </w:pPr>
          </w:p>
        </w:tc>
      </w:tr>
    </w:tbl>
    <w:p w14:paraId="0B57D7F3" w14:textId="77777777" w:rsidR="0084422F" w:rsidRPr="0084422F" w:rsidRDefault="0084422F" w:rsidP="0084422F">
      <w:pPr>
        <w:tabs>
          <w:tab w:val="left" w:pos="142"/>
        </w:tabs>
        <w:ind w:right="-5"/>
        <w:contextualSpacing/>
        <w:jc w:val="both"/>
      </w:pPr>
    </w:p>
    <w:p w14:paraId="44043575" w14:textId="77777777" w:rsidR="0084422F" w:rsidRPr="004A4EF1" w:rsidRDefault="004A4EF1" w:rsidP="0084422F">
      <w:pPr>
        <w:tabs>
          <w:tab w:val="left" w:pos="142"/>
        </w:tabs>
        <w:ind w:right="-5"/>
        <w:contextualSpacing/>
        <w:jc w:val="both"/>
        <w:rPr>
          <w:b/>
        </w:rPr>
      </w:pPr>
      <w:r w:rsidRPr="004A4EF1">
        <w:rPr>
          <w:b/>
        </w:rPr>
        <w:t>Маркет-мейкер</w:t>
      </w:r>
    </w:p>
    <w:p w14:paraId="70839B79" w14:textId="77777777" w:rsidR="0084422F" w:rsidRPr="0084422F" w:rsidRDefault="0084422F" w:rsidP="0084422F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84422F">
        <w:rPr>
          <w:b/>
        </w:rPr>
        <w:t>__________________________</w:t>
      </w:r>
    </w:p>
    <w:p w14:paraId="03F06639" w14:textId="77777777" w:rsidR="00FC6276" w:rsidRDefault="0084422F" w:rsidP="0084422F">
      <w:r w:rsidRPr="0084422F">
        <w:t>м.п.</w:t>
      </w:r>
    </w:p>
    <w:p w14:paraId="242BC486" w14:textId="77777777" w:rsidR="00F41A13" w:rsidRDefault="00F41A13" w:rsidP="00FC6276">
      <w:pPr>
        <w:tabs>
          <w:tab w:val="left" w:pos="142"/>
        </w:tabs>
        <w:ind w:right="540"/>
        <w:jc w:val="both"/>
        <w:rPr>
          <w:b/>
        </w:rPr>
      </w:pPr>
    </w:p>
    <w:p w14:paraId="594EB587" w14:textId="77777777" w:rsidR="00F41A13" w:rsidRDefault="00F41A13" w:rsidP="00F41A13">
      <w:pPr>
        <w:pageBreakBefore/>
        <w:tabs>
          <w:tab w:val="left" w:pos="142"/>
        </w:tabs>
        <w:ind w:left="3119" w:right="-6"/>
        <w:contextualSpacing/>
        <w:jc w:val="both"/>
      </w:pPr>
      <w:r w:rsidRPr="00304EB4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  <w:r w:rsidRPr="00304EB4">
        <w:rPr>
          <w:sz w:val="20"/>
          <w:szCs w:val="20"/>
        </w:rPr>
        <w:t xml:space="preserve"> к </w:t>
      </w:r>
      <w:r>
        <w:rPr>
          <w:sz w:val="20"/>
          <w:szCs w:val="20"/>
        </w:rPr>
        <w:t>Правилам</w:t>
      </w:r>
      <w:r w:rsidRPr="00AD710A">
        <w:rPr>
          <w:sz w:val="20"/>
          <w:szCs w:val="20"/>
        </w:rPr>
        <w:t xml:space="preserve"> </w:t>
      </w:r>
      <w:r w:rsidRPr="00042E6F">
        <w:rPr>
          <w:sz w:val="20"/>
          <w:szCs w:val="20"/>
        </w:rPr>
        <w:t xml:space="preserve">выполнения функций Маркет-мейкера в Секции рынка РЕПО </w:t>
      </w:r>
    </w:p>
    <w:p w14:paraId="3B96E4A5" w14:textId="77777777" w:rsidR="00F41A13" w:rsidRPr="00616420" w:rsidRDefault="00F41A13" w:rsidP="00F41A13">
      <w:pPr>
        <w:tabs>
          <w:tab w:val="left" w:pos="142"/>
        </w:tabs>
        <w:ind w:right="540"/>
        <w:jc w:val="both"/>
        <w:rPr>
          <w:b/>
        </w:rPr>
      </w:pPr>
    </w:p>
    <w:p w14:paraId="26CE574C" w14:textId="77777777" w:rsidR="00F41A13" w:rsidRPr="00616420" w:rsidRDefault="00F41A13" w:rsidP="00F41A13">
      <w:pPr>
        <w:tabs>
          <w:tab w:val="left" w:pos="142"/>
        </w:tabs>
        <w:ind w:right="-5"/>
        <w:contextualSpacing/>
        <w:jc w:val="both"/>
      </w:pPr>
    </w:p>
    <w:p w14:paraId="54F7D1C7" w14:textId="77777777" w:rsidR="00F41A13" w:rsidRPr="00616420" w:rsidRDefault="00F41A13" w:rsidP="00F41A13">
      <w:pPr>
        <w:tabs>
          <w:tab w:val="left" w:pos="142"/>
        </w:tabs>
        <w:ind w:left="3969" w:right="-5"/>
        <w:contextualSpacing/>
        <w:jc w:val="both"/>
      </w:pPr>
    </w:p>
    <w:p w14:paraId="4237B0F6" w14:textId="77777777" w:rsidR="00F41A13" w:rsidRPr="00616420" w:rsidRDefault="00F41A13" w:rsidP="00F41A13">
      <w:pPr>
        <w:tabs>
          <w:tab w:val="left" w:pos="142"/>
        </w:tabs>
        <w:ind w:left="5103" w:right="-5"/>
        <w:contextualSpacing/>
        <w:jc w:val="both"/>
      </w:pPr>
    </w:p>
    <w:p w14:paraId="6D8C95E5" w14:textId="77777777" w:rsidR="00F41A13" w:rsidRPr="00616420" w:rsidRDefault="00F41A13" w:rsidP="00F41A13">
      <w:pPr>
        <w:tabs>
          <w:tab w:val="left" w:pos="142"/>
        </w:tabs>
        <w:ind w:left="5103" w:right="-5"/>
        <w:contextualSpacing/>
        <w:jc w:val="both"/>
      </w:pPr>
    </w:p>
    <w:p w14:paraId="455F6BCD" w14:textId="2CC4BD2C" w:rsidR="00F41A13" w:rsidRPr="00616420" w:rsidRDefault="00F41A13" w:rsidP="00537297">
      <w:pPr>
        <w:tabs>
          <w:tab w:val="num" w:pos="0"/>
        </w:tabs>
        <w:spacing w:after="200"/>
        <w:ind w:right="566"/>
        <w:contextualSpacing/>
        <w:jc w:val="center"/>
        <w:rPr>
          <w:i/>
        </w:rPr>
      </w:pPr>
      <w:r w:rsidRPr="00616420">
        <w:rPr>
          <w:b/>
        </w:rPr>
        <w:t xml:space="preserve">Форма акта </w:t>
      </w:r>
      <w:r w:rsidR="00537297">
        <w:rPr>
          <w:b/>
        </w:rPr>
        <w:t>Сдачи-приемки</w:t>
      </w:r>
      <w:r w:rsidRPr="00616420">
        <w:rPr>
          <w:b/>
        </w:rPr>
        <w:t xml:space="preserve"> </w:t>
      </w:r>
      <w:r w:rsidR="00537297">
        <w:rPr>
          <w:b/>
        </w:rPr>
        <w:t xml:space="preserve">к </w:t>
      </w:r>
      <w:r w:rsidRPr="00616420">
        <w:rPr>
          <w:b/>
          <w:bCs/>
        </w:rPr>
        <w:t>Договору</w:t>
      </w:r>
    </w:p>
    <w:p w14:paraId="78B769D1" w14:textId="77777777" w:rsidR="00F41A13" w:rsidRPr="00616420" w:rsidRDefault="00F41A13" w:rsidP="00F41A13">
      <w:pPr>
        <w:tabs>
          <w:tab w:val="left" w:pos="142"/>
        </w:tabs>
        <w:ind w:right="540"/>
        <w:jc w:val="both"/>
        <w:rPr>
          <w:b/>
          <w:bCs/>
        </w:rPr>
      </w:pPr>
    </w:p>
    <w:p w14:paraId="2F6368AB" w14:textId="77777777" w:rsidR="00F41A13" w:rsidRPr="00616420" w:rsidRDefault="00F41A13" w:rsidP="00F41A13">
      <w:pPr>
        <w:tabs>
          <w:tab w:val="left" w:pos="3969"/>
        </w:tabs>
        <w:jc w:val="both"/>
        <w:rPr>
          <w:i/>
          <w:vertAlign w:val="superscript"/>
        </w:rPr>
      </w:pPr>
    </w:p>
    <w:p w14:paraId="13B337C6" w14:textId="77777777" w:rsidR="00F41A13" w:rsidRPr="00616420" w:rsidRDefault="00F41A13" w:rsidP="00F41A13">
      <w:pPr>
        <w:tabs>
          <w:tab w:val="left" w:pos="3969"/>
        </w:tabs>
        <w:jc w:val="both"/>
        <w:rPr>
          <w:color w:val="000000"/>
        </w:rPr>
      </w:pPr>
    </w:p>
    <w:p w14:paraId="4BF00F09" w14:textId="77777777" w:rsidR="00D87710" w:rsidRDefault="00F41A13" w:rsidP="00F41A13">
      <w:pPr>
        <w:tabs>
          <w:tab w:val="left" w:pos="142"/>
        </w:tabs>
        <w:ind w:right="540"/>
        <w:jc w:val="center"/>
        <w:rPr>
          <w:b/>
        </w:rPr>
      </w:pPr>
      <w:r w:rsidRPr="00616420">
        <w:rPr>
          <w:b/>
        </w:rPr>
        <w:t xml:space="preserve">Акт </w:t>
      </w:r>
    </w:p>
    <w:p w14:paraId="5D6F5DA0" w14:textId="1C8CA134" w:rsidR="00F41A13" w:rsidRDefault="00D87710" w:rsidP="00F41A13">
      <w:pPr>
        <w:tabs>
          <w:tab w:val="left" w:pos="142"/>
        </w:tabs>
        <w:ind w:right="540"/>
        <w:jc w:val="center"/>
        <w:rPr>
          <w:b/>
        </w:rPr>
      </w:pPr>
      <w:r>
        <w:rPr>
          <w:b/>
        </w:rPr>
        <w:t>Сдачи – приемки</w:t>
      </w:r>
    </w:p>
    <w:p w14:paraId="671D750B" w14:textId="5969A108" w:rsidR="00D87710" w:rsidRPr="00616420" w:rsidRDefault="00D87710" w:rsidP="00F41A13">
      <w:pPr>
        <w:tabs>
          <w:tab w:val="left" w:pos="142"/>
        </w:tabs>
        <w:ind w:right="540"/>
        <w:jc w:val="center"/>
        <w:rPr>
          <w:b/>
        </w:rPr>
      </w:pPr>
      <w:r>
        <w:rPr>
          <w:b/>
        </w:rPr>
        <w:t>к Договору №</w:t>
      </w:r>
      <w:r w:rsidR="00537297">
        <w:rPr>
          <w:b/>
        </w:rPr>
        <w:t>________ от ________</w:t>
      </w:r>
      <w:r>
        <w:rPr>
          <w:b/>
        </w:rPr>
        <w:t xml:space="preserve">  </w:t>
      </w:r>
    </w:p>
    <w:p w14:paraId="696D19D4" w14:textId="77777777" w:rsidR="00F41A13" w:rsidRPr="00616420" w:rsidRDefault="00F41A13" w:rsidP="00F41A13">
      <w:pPr>
        <w:tabs>
          <w:tab w:val="left" w:pos="142"/>
        </w:tabs>
        <w:ind w:right="540"/>
        <w:jc w:val="both"/>
      </w:pPr>
    </w:p>
    <w:p w14:paraId="46855583" w14:textId="77777777" w:rsidR="00537297" w:rsidRDefault="00537297" w:rsidP="00F41A13">
      <w:pPr>
        <w:tabs>
          <w:tab w:val="left" w:pos="142"/>
          <w:tab w:val="left" w:pos="5670"/>
        </w:tabs>
        <w:ind w:right="540"/>
        <w:contextualSpacing/>
        <w:jc w:val="both"/>
      </w:pPr>
    </w:p>
    <w:p w14:paraId="1984B85A" w14:textId="77777777" w:rsidR="00F41A13" w:rsidRPr="00616420" w:rsidRDefault="00F41A13" w:rsidP="00F41A13">
      <w:pPr>
        <w:tabs>
          <w:tab w:val="left" w:pos="142"/>
          <w:tab w:val="left" w:pos="5670"/>
        </w:tabs>
        <w:ind w:right="540"/>
        <w:contextualSpacing/>
        <w:jc w:val="both"/>
      </w:pPr>
      <w:r w:rsidRPr="00616420">
        <w:t>г. Москва</w:t>
      </w:r>
      <w:r w:rsidRPr="00616420">
        <w:tab/>
        <w:t>«___» ____________ 20___ г.</w:t>
      </w:r>
    </w:p>
    <w:p w14:paraId="13A12279" w14:textId="77777777" w:rsidR="00F41A13" w:rsidRPr="00616420" w:rsidRDefault="00F41A13" w:rsidP="00F41A13">
      <w:pPr>
        <w:tabs>
          <w:tab w:val="left" w:pos="142"/>
        </w:tabs>
        <w:ind w:right="540"/>
        <w:contextualSpacing/>
        <w:jc w:val="both"/>
      </w:pPr>
    </w:p>
    <w:p w14:paraId="08F7F115" w14:textId="77777777" w:rsidR="00F41A13" w:rsidRDefault="00F41A13" w:rsidP="00F41A13">
      <w:pPr>
        <w:contextualSpacing/>
        <w:jc w:val="both"/>
        <w:rPr>
          <w:color w:val="262626"/>
        </w:rPr>
      </w:pPr>
    </w:p>
    <w:p w14:paraId="2AE85EC3" w14:textId="77777777" w:rsidR="00F41A13" w:rsidRDefault="00F41A13" w:rsidP="00F41A13">
      <w:pPr>
        <w:contextualSpacing/>
        <w:jc w:val="both"/>
        <w:rPr>
          <w:color w:val="262626"/>
        </w:rPr>
      </w:pPr>
    </w:p>
    <w:p w14:paraId="2F883828" w14:textId="77777777" w:rsidR="00F41A13" w:rsidRDefault="00F41A13" w:rsidP="00F41A13">
      <w:pPr>
        <w:contextualSpacing/>
        <w:jc w:val="both"/>
        <w:rPr>
          <w:color w:val="262626"/>
        </w:rPr>
      </w:pPr>
    </w:p>
    <w:p w14:paraId="4F9EC61D" w14:textId="77777777" w:rsidR="00537297" w:rsidRDefault="00F41A13" w:rsidP="00952380">
      <w:pPr>
        <w:contextualSpacing/>
        <w:jc w:val="both"/>
      </w:pPr>
      <w:r w:rsidRPr="00616420">
        <w:t xml:space="preserve">____________________________________, именуем__ в дальнейшем Маркет-мейкер, в лице </w:t>
      </w:r>
    </w:p>
    <w:p w14:paraId="73529844" w14:textId="02E883DF" w:rsidR="005C664F" w:rsidRDefault="00952380" w:rsidP="00952380">
      <w:pPr>
        <w:contextualSpacing/>
        <w:jc w:val="both"/>
      </w:pPr>
      <w:r w:rsidRPr="005C664F">
        <w:t>_____________________________</w:t>
      </w:r>
      <w:r w:rsidR="00F41A13" w:rsidRPr="00616420">
        <w:t>,</w:t>
      </w:r>
      <w:r w:rsidR="00F41A13" w:rsidRPr="00616420">
        <w:rPr>
          <w:i/>
          <w:iCs/>
        </w:rPr>
        <w:t xml:space="preserve"> </w:t>
      </w:r>
      <w:r w:rsidR="00F41A13" w:rsidRPr="00616420">
        <w:t>действующ_</w:t>
      </w:r>
      <w:r w:rsidR="008D4752" w:rsidRPr="00616420">
        <w:t xml:space="preserve">_ </w:t>
      </w:r>
      <w:r w:rsidR="008D4752">
        <w:t>на</w:t>
      </w:r>
      <w:r w:rsidR="00F41A13" w:rsidRPr="00616420">
        <w:t xml:space="preserve"> основании _____________</w:t>
      </w:r>
      <w:r w:rsidR="005C664F">
        <w:t>_________</w:t>
      </w:r>
      <w:r w:rsidR="00F41A13" w:rsidRPr="00616420">
        <w:t>,</w:t>
      </w:r>
      <w:r w:rsidR="005C664F">
        <w:t xml:space="preserve"> и</w:t>
      </w:r>
    </w:p>
    <w:p w14:paraId="27B44444" w14:textId="6D21AA99" w:rsidR="00F41A13" w:rsidRDefault="005C664F" w:rsidP="00952380">
      <w:pPr>
        <w:contextualSpacing/>
        <w:jc w:val="both"/>
      </w:pPr>
      <w:r w:rsidRPr="00537297">
        <w:rPr>
          <w:b/>
        </w:rPr>
        <w:t>Публичное акционерное общество «Московская Биржа ММВБ-РТС»</w:t>
      </w:r>
      <w:r w:rsidRPr="005C664F">
        <w:t>, именуемое в дальнейшем Биржа, в лице _____________________________, действующ__ на основании ______________,</w:t>
      </w:r>
      <w:r w:rsidR="00537297">
        <w:t xml:space="preserve"> </w:t>
      </w:r>
      <w:r w:rsidR="00F41A13" w:rsidRPr="00616420">
        <w:t>составили настоящий акт о</w:t>
      </w:r>
      <w:r>
        <w:t xml:space="preserve"> нижеследующем</w:t>
      </w:r>
      <w:r w:rsidR="00F41A13" w:rsidRPr="00616420">
        <w:t>:</w:t>
      </w:r>
    </w:p>
    <w:p w14:paraId="6979175D" w14:textId="77777777" w:rsidR="00952380" w:rsidRPr="00616420" w:rsidRDefault="00952380" w:rsidP="00952380">
      <w:pPr>
        <w:contextualSpacing/>
        <w:jc w:val="both"/>
      </w:pPr>
    </w:p>
    <w:p w14:paraId="49ABA30B" w14:textId="77777777" w:rsidR="00F41A13" w:rsidRPr="00616420" w:rsidRDefault="00F41A13" w:rsidP="00952380">
      <w:pPr>
        <w:tabs>
          <w:tab w:val="left" w:pos="142"/>
        </w:tabs>
        <w:spacing w:after="120"/>
        <w:ind w:right="540"/>
        <w:contextualSpacing/>
        <w:jc w:val="both"/>
      </w:pPr>
    </w:p>
    <w:p w14:paraId="589ABBA1" w14:textId="2C470159" w:rsidR="00F41A13" w:rsidRPr="00616420" w:rsidRDefault="00F41A13" w:rsidP="00952380">
      <w:pPr>
        <w:tabs>
          <w:tab w:val="left" w:pos="142"/>
        </w:tabs>
        <w:spacing w:after="200"/>
        <w:ind w:right="-1"/>
        <w:contextualSpacing/>
        <w:jc w:val="both"/>
      </w:pPr>
      <w:r w:rsidRPr="00616420">
        <w:t>1. Маркет-мейкер</w:t>
      </w:r>
      <w:r w:rsidR="005C664F">
        <w:t xml:space="preserve"> оказал услуги в соответствии с Договором </w:t>
      </w:r>
      <w:r>
        <w:t xml:space="preserve">за </w:t>
      </w:r>
      <w:r w:rsidRPr="00616420">
        <w:t>_________ 20__</w:t>
      </w:r>
      <w:r w:rsidR="00D87710">
        <w:t>_</w:t>
      </w:r>
      <w:r w:rsidRPr="00616420">
        <w:t xml:space="preserve"> </w:t>
      </w:r>
      <w:r>
        <w:t xml:space="preserve">г. </w:t>
      </w:r>
      <w:r w:rsidR="005C664F">
        <w:t xml:space="preserve">на сумму </w:t>
      </w:r>
      <w:r>
        <w:t xml:space="preserve">  </w:t>
      </w:r>
    </w:p>
    <w:p w14:paraId="498E91E6" w14:textId="22261226" w:rsidR="00F41A13" w:rsidRDefault="00CE79AE" w:rsidP="00952380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  <w:r w:rsidRPr="00D87710">
        <w:t xml:space="preserve"> ________________ </w:t>
      </w:r>
      <w:r w:rsidR="00F41A13" w:rsidRPr="00D87710">
        <w:t>(________</w:t>
      </w:r>
      <w:r w:rsidRPr="00D87710">
        <w:t>________)</w:t>
      </w:r>
      <w:r w:rsidR="00F41A13" w:rsidRPr="00D87710">
        <w:t>,</w:t>
      </w:r>
      <w:r w:rsidR="00F41A13" w:rsidRPr="00616420">
        <w:t xml:space="preserve"> НДС не облагается</w:t>
      </w:r>
      <w:r>
        <w:t>, а Биржа приняла вышеуказанные услуги</w:t>
      </w:r>
      <w:r w:rsidR="00F41A13" w:rsidRPr="00616420">
        <w:t>.</w:t>
      </w:r>
    </w:p>
    <w:p w14:paraId="2C2C75F0" w14:textId="77777777" w:rsidR="00D87710" w:rsidRDefault="00D87710" w:rsidP="00952380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</w:p>
    <w:p w14:paraId="299303BD" w14:textId="7BED10BA" w:rsidR="00CE79AE" w:rsidRPr="00616420" w:rsidRDefault="00CE79AE" w:rsidP="00952380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  <w:r>
        <w:t>2. Настоящий Акт составлен в двух идентичных экземплярах, имеющих</w:t>
      </w:r>
      <w:r w:rsidR="00D87710">
        <w:t xml:space="preserve"> одинаковую юридическую силу, по одному для каждой стороны, подтверждает надлежащее исполнение Маркет-мейкером и Биржей своих обязательств по Договор</w:t>
      </w:r>
      <w:r w:rsidR="00A45E2E">
        <w:t>у №_________ от _______________.</w:t>
      </w:r>
      <w:r>
        <w:t xml:space="preserve"> </w:t>
      </w:r>
    </w:p>
    <w:p w14:paraId="7D800AC1" w14:textId="77777777" w:rsidR="00F41A13" w:rsidRPr="00616420" w:rsidRDefault="00F41A13" w:rsidP="00952380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p w14:paraId="34298507" w14:textId="77777777" w:rsidR="00F41A13" w:rsidRPr="00616420" w:rsidRDefault="00F41A13" w:rsidP="00F41A13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9000" w:type="dxa"/>
        <w:tblLayout w:type="fixed"/>
        <w:tblLook w:val="0000" w:firstRow="0" w:lastRow="0" w:firstColumn="0" w:lastColumn="0" w:noHBand="0" w:noVBand="0"/>
      </w:tblPr>
      <w:tblGrid>
        <w:gridCol w:w="4361"/>
        <w:gridCol w:w="742"/>
        <w:gridCol w:w="3897"/>
      </w:tblGrid>
      <w:tr w:rsidR="00F41A13" w:rsidRPr="00616420" w14:paraId="1380BB1A" w14:textId="77777777" w:rsidTr="00952380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DD6B2FD" w14:textId="4DE23CF7" w:rsidR="00537297" w:rsidRPr="00537297" w:rsidRDefault="00537297" w:rsidP="00537297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</w:pPr>
            <w:r w:rsidRPr="00537297">
              <w:t xml:space="preserve">Маркет-мейкер                                                                       </w:t>
            </w:r>
          </w:p>
          <w:p w14:paraId="51DDACE6" w14:textId="60F01939" w:rsidR="00F41A13" w:rsidRPr="00616420" w:rsidRDefault="00537297" w:rsidP="00580593">
            <w:pPr>
              <w:tabs>
                <w:tab w:val="left" w:pos="142"/>
              </w:tabs>
              <w:spacing w:before="220"/>
              <w:ind w:right="540"/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14:paraId="403EDBEE" w14:textId="77777777" w:rsidR="00F41A13" w:rsidRPr="00616420" w:rsidRDefault="00F41A13" w:rsidP="00580593">
            <w:pPr>
              <w:tabs>
                <w:tab w:val="left" w:pos="142"/>
              </w:tabs>
              <w:spacing w:before="220"/>
              <w:ind w:right="540"/>
              <w:jc w:val="both"/>
            </w:pPr>
            <w:r w:rsidRPr="00616420">
              <w:t>м.п.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46881446" w14:textId="7B49B22F" w:rsidR="00F41A13" w:rsidRPr="00616420" w:rsidRDefault="00537297" w:rsidP="00580593">
            <w:pPr>
              <w:tabs>
                <w:tab w:val="left" w:pos="142"/>
              </w:tabs>
              <w:spacing w:before="220"/>
              <w:ind w:right="540"/>
              <w:jc w:val="both"/>
            </w:pPr>
            <w:r>
              <w:t xml:space="preserve">         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209D4EBC" w14:textId="3E51F6E2" w:rsidR="00537297" w:rsidRPr="00537297" w:rsidRDefault="00537297" w:rsidP="00580593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</w:pPr>
            <w:r>
              <w:t xml:space="preserve"> </w:t>
            </w:r>
            <w:r w:rsidRPr="00537297">
              <w:t>Биржа</w:t>
            </w:r>
          </w:p>
          <w:p w14:paraId="2DF1EDE9" w14:textId="3CA471AC" w:rsidR="00F41A13" w:rsidRPr="00616420" w:rsidRDefault="00F41A13" w:rsidP="00537297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  <w:rPr>
                <w:b/>
              </w:rPr>
            </w:pPr>
            <w:r w:rsidRPr="00616420">
              <w:rPr>
                <w:b/>
              </w:rPr>
              <w:t>____________________</w:t>
            </w:r>
            <w:r w:rsidR="00537297">
              <w:rPr>
                <w:b/>
              </w:rPr>
              <w:t>__</w:t>
            </w:r>
          </w:p>
          <w:p w14:paraId="3540D6E4" w14:textId="77777777" w:rsidR="00F41A13" w:rsidRPr="00616420" w:rsidRDefault="00F41A13" w:rsidP="00580593">
            <w:pPr>
              <w:tabs>
                <w:tab w:val="left" w:pos="-4786"/>
              </w:tabs>
              <w:overflowPunct w:val="0"/>
              <w:autoSpaceDE w:val="0"/>
              <w:autoSpaceDN w:val="0"/>
              <w:adjustRightInd w:val="0"/>
              <w:spacing w:before="220"/>
              <w:ind w:right="540"/>
              <w:jc w:val="both"/>
              <w:textAlignment w:val="baseline"/>
            </w:pPr>
            <w:r w:rsidRPr="00616420">
              <w:t>м.п.</w:t>
            </w:r>
          </w:p>
        </w:tc>
      </w:tr>
      <w:tr w:rsidR="00F41A13" w:rsidRPr="00616420" w14:paraId="70311108" w14:textId="77777777" w:rsidTr="00952380">
        <w:trPr>
          <w:trHeight w:val="1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C9698DB" w14:textId="77777777" w:rsidR="00F41A13" w:rsidRPr="00616420" w:rsidRDefault="00F41A13" w:rsidP="0058059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4872DD2E" w14:textId="77777777" w:rsidR="00F41A13" w:rsidRPr="00616420" w:rsidRDefault="00F41A13" w:rsidP="00580593">
            <w:pPr>
              <w:tabs>
                <w:tab w:val="left" w:pos="142"/>
              </w:tabs>
              <w:spacing w:before="220"/>
              <w:ind w:right="540"/>
              <w:jc w:val="both"/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799BFC75" w14:textId="77777777" w:rsidR="00F41A13" w:rsidRPr="00616420" w:rsidRDefault="00F41A13" w:rsidP="00580593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right="540"/>
              <w:jc w:val="both"/>
              <w:textAlignment w:val="baseline"/>
            </w:pPr>
          </w:p>
        </w:tc>
      </w:tr>
    </w:tbl>
    <w:p w14:paraId="2A5D340B" w14:textId="77777777" w:rsidR="00F41A13" w:rsidRDefault="00F41A13" w:rsidP="0084422F">
      <w:pPr>
        <w:tabs>
          <w:tab w:val="left" w:pos="142"/>
        </w:tabs>
        <w:ind w:right="-5"/>
        <w:contextualSpacing/>
        <w:jc w:val="both"/>
      </w:pPr>
    </w:p>
    <w:p w14:paraId="72432D9C" w14:textId="77777777" w:rsidR="00F41A13" w:rsidRPr="00616420" w:rsidRDefault="00F41A13" w:rsidP="00F41A13">
      <w:pPr>
        <w:tabs>
          <w:tab w:val="left" w:pos="142"/>
        </w:tabs>
        <w:ind w:right="-5"/>
        <w:contextualSpacing/>
        <w:jc w:val="both"/>
      </w:pPr>
    </w:p>
    <w:p w14:paraId="16399B88" w14:textId="77777777" w:rsidR="00F41A13" w:rsidRPr="00616420" w:rsidRDefault="00F41A13" w:rsidP="00F41A13">
      <w:pPr>
        <w:tabs>
          <w:tab w:val="left" w:pos="142"/>
        </w:tabs>
        <w:ind w:right="-5"/>
        <w:contextualSpacing/>
        <w:jc w:val="both"/>
      </w:pPr>
    </w:p>
    <w:p w14:paraId="3B106C93" w14:textId="77777777" w:rsidR="00F41A13" w:rsidRPr="00616420" w:rsidRDefault="00F41A13" w:rsidP="00F41A13">
      <w:pPr>
        <w:tabs>
          <w:tab w:val="left" w:pos="142"/>
        </w:tabs>
        <w:ind w:right="-5"/>
        <w:contextualSpacing/>
        <w:jc w:val="both"/>
      </w:pPr>
    </w:p>
    <w:p w14:paraId="002217C7" w14:textId="77777777" w:rsidR="00F41A13" w:rsidRPr="00616420" w:rsidRDefault="00F41A13" w:rsidP="00F41A13">
      <w:pPr>
        <w:tabs>
          <w:tab w:val="left" w:pos="142"/>
        </w:tabs>
        <w:ind w:right="-5"/>
        <w:contextualSpacing/>
        <w:jc w:val="both"/>
      </w:pPr>
    </w:p>
    <w:p w14:paraId="54A265EF" w14:textId="77777777" w:rsidR="00F41A13" w:rsidRDefault="00F41A13" w:rsidP="0084422F">
      <w:pPr>
        <w:tabs>
          <w:tab w:val="left" w:pos="142"/>
        </w:tabs>
        <w:ind w:right="-5"/>
        <w:contextualSpacing/>
        <w:jc w:val="both"/>
      </w:pPr>
    </w:p>
    <w:p w14:paraId="752D56CA" w14:textId="77777777" w:rsidR="00F41A13" w:rsidRPr="00F41A13" w:rsidRDefault="00F41A13" w:rsidP="0084422F">
      <w:pPr>
        <w:tabs>
          <w:tab w:val="left" w:pos="142"/>
        </w:tabs>
        <w:ind w:right="-5"/>
        <w:contextualSpacing/>
        <w:jc w:val="both"/>
      </w:pPr>
    </w:p>
    <w:sectPr w:rsidR="00F41A13" w:rsidRPr="00F41A13" w:rsidSect="0012396C">
      <w:footerReference w:type="even" r:id="rId8"/>
      <w:footerReference w:type="default" r:id="rId9"/>
      <w:footnotePr>
        <w:numRestart w:val="eachPage"/>
      </w:footnotePr>
      <w:type w:val="continuous"/>
      <w:pgSz w:w="11906" w:h="16838"/>
      <w:pgMar w:top="1134" w:right="924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04A0E" w14:textId="77777777" w:rsidR="00AA1C79" w:rsidRDefault="00AA1C79">
      <w:r>
        <w:separator/>
      </w:r>
    </w:p>
  </w:endnote>
  <w:endnote w:type="continuationSeparator" w:id="0">
    <w:p w14:paraId="770FA76B" w14:textId="77777777" w:rsidR="00AA1C79" w:rsidRDefault="00AA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pe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D80AE" w14:textId="77777777" w:rsidR="004A4EF1" w:rsidRDefault="004A4EF1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>
      <w:rPr>
        <w:rStyle w:val="af3"/>
        <w:rFonts w:cs="Times New Roman CYR"/>
        <w:noProof/>
      </w:rPr>
      <w:t>8</w:t>
    </w:r>
    <w:r>
      <w:rPr>
        <w:rStyle w:val="af3"/>
        <w:rFonts w:cs="Times New Roman CYR"/>
      </w:rPr>
      <w:fldChar w:fldCharType="end"/>
    </w:r>
  </w:p>
  <w:p w14:paraId="6BFE82DA" w14:textId="77777777" w:rsidR="004A4EF1" w:rsidRDefault="004A4EF1" w:rsidP="006A301C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82356" w14:textId="77777777" w:rsidR="004A4EF1" w:rsidRDefault="004A4EF1" w:rsidP="009B58FC">
    <w:pPr>
      <w:pStyle w:val="af1"/>
      <w:framePr w:wrap="around" w:vAnchor="text" w:hAnchor="margin" w:xAlign="right" w:y="1"/>
      <w:rPr>
        <w:rStyle w:val="af3"/>
        <w:rFonts w:cs="Times New Roman CYR"/>
      </w:rPr>
    </w:pPr>
    <w:r>
      <w:rPr>
        <w:rStyle w:val="af3"/>
        <w:rFonts w:cs="Times New Roman CYR"/>
      </w:rPr>
      <w:fldChar w:fldCharType="begin"/>
    </w:r>
    <w:r>
      <w:rPr>
        <w:rStyle w:val="af3"/>
        <w:rFonts w:cs="Times New Roman CYR"/>
      </w:rPr>
      <w:instrText xml:space="preserve">PAGE  </w:instrText>
    </w:r>
    <w:r>
      <w:rPr>
        <w:rStyle w:val="af3"/>
        <w:rFonts w:cs="Times New Roman CYR"/>
      </w:rPr>
      <w:fldChar w:fldCharType="separate"/>
    </w:r>
    <w:r w:rsidR="009B748E">
      <w:rPr>
        <w:rStyle w:val="af3"/>
        <w:rFonts w:cs="Times New Roman CYR"/>
        <w:noProof/>
      </w:rPr>
      <w:t>1</w:t>
    </w:r>
    <w:r>
      <w:rPr>
        <w:rStyle w:val="af3"/>
        <w:rFonts w:cs="Times New Roman CYR"/>
      </w:rPr>
      <w:fldChar w:fldCharType="end"/>
    </w:r>
  </w:p>
  <w:p w14:paraId="74D08FBA" w14:textId="77777777" w:rsidR="004A4EF1" w:rsidRDefault="004A4EF1" w:rsidP="006A301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ED0C7" w14:textId="77777777" w:rsidR="00AA1C79" w:rsidRDefault="00AA1C79">
      <w:r>
        <w:separator/>
      </w:r>
    </w:p>
  </w:footnote>
  <w:footnote w:type="continuationSeparator" w:id="0">
    <w:p w14:paraId="215F694C" w14:textId="77777777" w:rsidR="00AA1C79" w:rsidRDefault="00AA1C79">
      <w:r>
        <w:continuationSeparator/>
      </w:r>
    </w:p>
  </w:footnote>
  <w:footnote w:id="1">
    <w:p w14:paraId="634162B4" w14:textId="77777777" w:rsidR="004A4EF1" w:rsidRPr="00ED4993" w:rsidRDefault="004A4EF1" w:rsidP="0084422F">
      <w:pPr>
        <w:ind w:hanging="142"/>
        <w:jc w:val="both"/>
        <w:rPr>
          <w:sz w:val="20"/>
          <w:szCs w:val="20"/>
        </w:rPr>
      </w:pPr>
      <w:r w:rsidRPr="00ED4993">
        <w:rPr>
          <w:rStyle w:val="af9"/>
          <w:sz w:val="20"/>
          <w:szCs w:val="20"/>
        </w:rPr>
        <w:sym w:font="Symbol" w:char="F031"/>
      </w:r>
      <w:r w:rsidRPr="00ED4993">
        <w:rPr>
          <w:sz w:val="20"/>
          <w:szCs w:val="20"/>
        </w:rPr>
        <w:t xml:space="preserve"> Программы ра</w:t>
      </w:r>
      <w:r w:rsidR="00071699">
        <w:rPr>
          <w:sz w:val="20"/>
          <w:szCs w:val="20"/>
        </w:rPr>
        <w:t xml:space="preserve">скрываются </w:t>
      </w:r>
      <w:r w:rsidR="00071699" w:rsidRPr="00AB2313">
        <w:rPr>
          <w:sz w:val="20"/>
          <w:szCs w:val="20"/>
        </w:rPr>
        <w:t>через представительство Биржи в сети Интернет</w:t>
      </w:r>
      <w:r w:rsidRPr="00E61FA8">
        <w:rPr>
          <w:sz w:val="20"/>
          <w:szCs w:val="20"/>
        </w:rPr>
        <w:t>.</w:t>
      </w:r>
      <w:r w:rsidRPr="00ED4993" w:rsidDel="000D32AE">
        <w:rPr>
          <w:sz w:val="20"/>
          <w:szCs w:val="20"/>
        </w:rPr>
        <w:t xml:space="preserve"> </w:t>
      </w:r>
    </w:p>
    <w:p w14:paraId="5E746E47" w14:textId="77777777" w:rsidR="004A4EF1" w:rsidRPr="00ED4993" w:rsidRDefault="004A4EF1" w:rsidP="0084422F">
      <w:pPr>
        <w:pStyle w:val="af7"/>
        <w:ind w:hanging="142"/>
        <w:jc w:val="both"/>
      </w:pPr>
    </w:p>
  </w:footnote>
  <w:footnote w:id="2">
    <w:p w14:paraId="33B7804C" w14:textId="77777777" w:rsidR="003E4B43" w:rsidRDefault="004A4EF1" w:rsidP="005B0757">
      <w:pPr>
        <w:pStyle w:val="af7"/>
        <w:jc w:val="both"/>
      </w:pPr>
      <w:r>
        <w:rPr>
          <w:rStyle w:val="af9"/>
        </w:rPr>
        <w:footnoteRef/>
      </w:r>
      <w:r w:rsidR="003E4B43">
        <w:t>к</w:t>
      </w:r>
      <w:r w:rsidRPr="00C21206">
        <w:t xml:space="preserve">аждое новое Уведомление </w:t>
      </w:r>
      <w:r w:rsidR="00404528" w:rsidRPr="00C21206">
        <w:t xml:space="preserve">отменяет </w:t>
      </w:r>
      <w:r w:rsidRPr="00C21206">
        <w:t>предыдущее</w:t>
      </w:r>
      <w:r w:rsidR="008717B1">
        <w:t xml:space="preserve"> в полном объеме</w:t>
      </w:r>
      <w:r w:rsidRPr="00C21206">
        <w:t>.</w:t>
      </w:r>
    </w:p>
    <w:p w14:paraId="21C1A9AB" w14:textId="77777777" w:rsidR="004A4EF1" w:rsidRPr="00C21206" w:rsidRDefault="004A4EF1" w:rsidP="005B0757">
      <w:pPr>
        <w:pStyle w:val="af7"/>
        <w:jc w:val="both"/>
      </w:pPr>
      <w:r w:rsidRPr="00C21206">
        <w:t xml:space="preserve"> </w:t>
      </w:r>
    </w:p>
  </w:footnote>
  <w:footnote w:id="3">
    <w:p w14:paraId="1D96D898" w14:textId="77777777" w:rsidR="00751F2D" w:rsidRDefault="00751F2D" w:rsidP="005B0757">
      <w:pPr>
        <w:pStyle w:val="af7"/>
        <w:jc w:val="both"/>
      </w:pPr>
      <w:r>
        <w:rPr>
          <w:rStyle w:val="af9"/>
        </w:rPr>
        <w:footnoteRef/>
      </w:r>
      <w:r>
        <w:t xml:space="preserve"> у</w:t>
      </w:r>
      <w:r w:rsidRPr="00F34FA4">
        <w:t>казываются все Программы, по которым Маркет-мейкер оказывает или собирается оказывать Услуги, а также Программы, от которых Маркет-мейкер намерен отказаться.</w:t>
      </w:r>
    </w:p>
    <w:p w14:paraId="3F000008" w14:textId="77777777" w:rsidR="00751F2D" w:rsidRPr="00F34FA4" w:rsidRDefault="00751F2D" w:rsidP="005B0757">
      <w:pPr>
        <w:pStyle w:val="af7"/>
        <w:jc w:val="both"/>
      </w:pPr>
    </w:p>
  </w:footnote>
  <w:footnote w:id="4">
    <w:p w14:paraId="7E0E1150" w14:textId="77777777" w:rsidR="00751F2D" w:rsidRPr="003440EA" w:rsidRDefault="00751F2D" w:rsidP="00996166">
      <w:pPr>
        <w:pStyle w:val="af7"/>
      </w:pPr>
      <w:r w:rsidRPr="003440EA">
        <w:rPr>
          <w:rStyle w:val="af9"/>
        </w:rPr>
        <w:footnoteRef/>
      </w:r>
      <w:r w:rsidRPr="003440EA">
        <w:t xml:space="preserve"> </w:t>
      </w:r>
      <w:r w:rsidR="00443910">
        <w:t>«</w:t>
      </w:r>
      <w:r w:rsidRPr="003440EA">
        <w:t>А</w:t>
      </w:r>
      <w:r w:rsidR="00443910">
        <w:t>»</w:t>
      </w:r>
      <w:r w:rsidRPr="003440EA">
        <w:t xml:space="preserve"> - указывается в случае если Маркет-мейкер отказывается от Программы в соответствии с п. 6.</w:t>
      </w:r>
      <w:r w:rsidR="000711E5">
        <w:t>2.</w:t>
      </w:r>
      <w:r w:rsidRPr="003440EA">
        <w:t xml:space="preserve"> Правил: «В связи с отказом от исполнения обязательств по Программе».</w:t>
      </w:r>
    </w:p>
    <w:p w14:paraId="7CBB252B" w14:textId="77777777" w:rsidR="00751F2D" w:rsidRPr="003440EA" w:rsidRDefault="00751F2D">
      <w:pPr>
        <w:pStyle w:val="af7"/>
      </w:pPr>
      <w:r w:rsidRPr="003440EA">
        <w:t xml:space="preserve"> </w:t>
      </w:r>
    </w:p>
  </w:footnote>
  <w:footnote w:id="5">
    <w:p w14:paraId="328DCD3F" w14:textId="77777777" w:rsidR="00751F2D" w:rsidRDefault="00751F2D" w:rsidP="00AB2313">
      <w:pPr>
        <w:pStyle w:val="af7"/>
        <w:jc w:val="both"/>
      </w:pPr>
      <w:r w:rsidRPr="003440EA">
        <w:rPr>
          <w:rStyle w:val="af9"/>
        </w:rPr>
        <w:footnoteRef/>
      </w:r>
      <w:r w:rsidRPr="003440EA">
        <w:t xml:space="preserve"> </w:t>
      </w:r>
      <w:r w:rsidR="00443910">
        <w:t>«</w:t>
      </w:r>
      <w:r w:rsidRPr="003440EA">
        <w:t>Б</w:t>
      </w:r>
      <w:r w:rsidR="00443910">
        <w:t>»</w:t>
      </w:r>
      <w:r w:rsidRPr="003440EA">
        <w:t xml:space="preserve"> - указывается в случае, если Маркет-мейкер отказывается от Программы в соответствии с п. 7.2</w:t>
      </w:r>
      <w:r w:rsidR="000711E5">
        <w:t>.</w:t>
      </w:r>
      <w:r w:rsidRPr="003440EA">
        <w:t xml:space="preserve"> Правил: «В связи с несогласием с внесенными Биржей в Программу изменениями».</w:t>
      </w:r>
      <w:r w:rsidR="007758A2">
        <w:t xml:space="preserve"> В этом случае </w:t>
      </w:r>
      <w:r w:rsidR="007758A2" w:rsidRPr="007758A2">
        <w:t xml:space="preserve">оказание Маркет-мейкером </w:t>
      </w:r>
      <w:r w:rsidR="000E7DA2" w:rsidRPr="007758A2">
        <w:t xml:space="preserve">Услуг </w:t>
      </w:r>
      <w:r w:rsidR="007758A2" w:rsidRPr="007758A2">
        <w:t>по Программе</w:t>
      </w:r>
      <w:r w:rsidR="007758A2">
        <w:t xml:space="preserve"> </w:t>
      </w:r>
      <w:r w:rsidR="007758A2" w:rsidRPr="007758A2">
        <w:t>прекращается с установленной Биржей даты вступления в силу изменений в Программу.</w:t>
      </w:r>
      <w:r w:rsidR="007758A2">
        <w:t xml:space="preserve">  </w:t>
      </w:r>
    </w:p>
    <w:p w14:paraId="0507AFA6" w14:textId="77777777" w:rsidR="00751F2D" w:rsidRDefault="00751F2D">
      <w:pPr>
        <w:pStyle w:val="af7"/>
      </w:pPr>
    </w:p>
  </w:footnote>
  <w:footnote w:id="6">
    <w:p w14:paraId="12EA2AE8" w14:textId="77777777" w:rsidR="00F04898" w:rsidRDefault="00F04898" w:rsidP="00AB2313">
      <w:pPr>
        <w:pStyle w:val="af7"/>
        <w:jc w:val="both"/>
      </w:pPr>
      <w:r w:rsidRPr="003440EA">
        <w:rPr>
          <w:rStyle w:val="af9"/>
        </w:rPr>
        <w:footnoteRef/>
      </w:r>
      <w:r w:rsidRPr="003440EA">
        <w:t xml:space="preserve"> </w:t>
      </w:r>
      <w:r w:rsidR="00443910">
        <w:t>н</w:t>
      </w:r>
      <w:r>
        <w:t xml:space="preserve">е заполняется в отношении Программ, по которым Маркет-мейкер уже оказывает Услуги, а также в случае отказа от Программы </w:t>
      </w:r>
      <w:r w:rsidRPr="003440EA">
        <w:t>в соответствии с п. 7.2</w:t>
      </w:r>
      <w:r>
        <w:t>.</w:t>
      </w:r>
      <w:r w:rsidRPr="003440EA">
        <w:t xml:space="preserve"> Правил: «В связи с несогласием с внесенными Биржей в Программу изменениями».</w:t>
      </w:r>
      <w:r>
        <w:t xml:space="preserve">  </w:t>
      </w:r>
    </w:p>
    <w:p w14:paraId="3C7CB137" w14:textId="77777777" w:rsidR="00F04898" w:rsidRDefault="00F04898" w:rsidP="00F04898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F3C5DF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644"/>
        </w:tabs>
        <w:ind w:left="568" w:hanging="284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pStyle w:val="3"/>
      <w:lvlText w:val="%1.%2.%3."/>
      <w:lvlJc w:val="left"/>
      <w:pPr>
        <w:tabs>
          <w:tab w:val="num" w:pos="1288"/>
        </w:tabs>
        <w:ind w:left="852" w:hanging="28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" w15:restartNumberingAfterBreak="0">
    <w:nsid w:val="01EA279A"/>
    <w:multiLevelType w:val="hybridMultilevel"/>
    <w:tmpl w:val="DEE6C5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D6059"/>
    <w:multiLevelType w:val="hybridMultilevel"/>
    <w:tmpl w:val="0DC0DC40"/>
    <w:lvl w:ilvl="0" w:tplc="D95C16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992A23"/>
    <w:multiLevelType w:val="hybridMultilevel"/>
    <w:tmpl w:val="604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F635C"/>
    <w:multiLevelType w:val="hybridMultilevel"/>
    <w:tmpl w:val="29C244E2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7E1794"/>
    <w:multiLevelType w:val="hybridMultilevel"/>
    <w:tmpl w:val="728AB21E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FC53A01"/>
    <w:multiLevelType w:val="hybridMultilevel"/>
    <w:tmpl w:val="F89CF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7E36EB"/>
    <w:multiLevelType w:val="multilevel"/>
    <w:tmpl w:val="496AEF26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pStyle w:val="a1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</w:abstractNum>
  <w:abstractNum w:abstractNumId="10" w15:restartNumberingAfterBreak="0">
    <w:nsid w:val="1D952192"/>
    <w:multiLevelType w:val="hybridMultilevel"/>
    <w:tmpl w:val="33B625DA"/>
    <w:lvl w:ilvl="0" w:tplc="F814A1A4">
      <w:start w:val="1"/>
      <w:numFmt w:val="decimal"/>
      <w:pStyle w:val="19"/>
      <w:lvlText w:val="%1)"/>
      <w:lvlJc w:val="left"/>
      <w:pPr>
        <w:tabs>
          <w:tab w:val="num" w:pos="1077"/>
        </w:tabs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1EFF61B4"/>
    <w:multiLevelType w:val="hybridMultilevel"/>
    <w:tmpl w:val="96FC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076D6"/>
    <w:multiLevelType w:val="hybridMultilevel"/>
    <w:tmpl w:val="524ECC1C"/>
    <w:lvl w:ilvl="0" w:tplc="84FE9D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840C12"/>
    <w:multiLevelType w:val="hybridMultilevel"/>
    <w:tmpl w:val="9282335A"/>
    <w:lvl w:ilvl="0" w:tplc="348C30E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5" w15:restartNumberingAfterBreak="0">
    <w:nsid w:val="31037F2A"/>
    <w:multiLevelType w:val="hybridMultilevel"/>
    <w:tmpl w:val="C52C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7692B"/>
    <w:multiLevelType w:val="hybridMultilevel"/>
    <w:tmpl w:val="0CCEA8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F2AA9"/>
    <w:multiLevelType w:val="hybridMultilevel"/>
    <w:tmpl w:val="DE0AC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C26C4"/>
    <w:multiLevelType w:val="hybridMultilevel"/>
    <w:tmpl w:val="FE128D14"/>
    <w:lvl w:ilvl="0" w:tplc="35B25E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D53201"/>
    <w:multiLevelType w:val="hybridMultilevel"/>
    <w:tmpl w:val="12CEDE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337B6"/>
    <w:multiLevelType w:val="hybridMultilevel"/>
    <w:tmpl w:val="EACC3172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74601"/>
    <w:multiLevelType w:val="hybridMultilevel"/>
    <w:tmpl w:val="8CD08BAC"/>
    <w:lvl w:ilvl="0" w:tplc="4990A9E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86C7AA6"/>
    <w:multiLevelType w:val="hybridMultilevel"/>
    <w:tmpl w:val="E2F4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D4440"/>
    <w:multiLevelType w:val="hybridMultilevel"/>
    <w:tmpl w:val="D2267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D6D50"/>
    <w:multiLevelType w:val="hybridMultilevel"/>
    <w:tmpl w:val="48287EA6"/>
    <w:lvl w:ilvl="0" w:tplc="16BCB13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6EF57F9F"/>
    <w:multiLevelType w:val="hybridMultilevel"/>
    <w:tmpl w:val="9A8C89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E29E3"/>
    <w:multiLevelType w:val="hybridMultilevel"/>
    <w:tmpl w:val="394A1A90"/>
    <w:lvl w:ilvl="0" w:tplc="7E40C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73A85639"/>
    <w:multiLevelType w:val="hybridMultilevel"/>
    <w:tmpl w:val="A538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D595D"/>
    <w:multiLevelType w:val="hybridMultilevel"/>
    <w:tmpl w:val="5574A2E6"/>
    <w:lvl w:ilvl="0" w:tplc="F5069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22893"/>
    <w:multiLevelType w:val="hybridMultilevel"/>
    <w:tmpl w:val="E86650F6"/>
    <w:lvl w:ilvl="0" w:tplc="B988279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B86D90"/>
    <w:multiLevelType w:val="hybridMultilevel"/>
    <w:tmpl w:val="163E8C2C"/>
    <w:lvl w:ilvl="0" w:tplc="FE5842E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7"/>
  </w:num>
  <w:num w:numId="5">
    <w:abstractNumId w:val="20"/>
  </w:num>
  <w:num w:numId="6">
    <w:abstractNumId w:val="30"/>
  </w:num>
  <w:num w:numId="7">
    <w:abstractNumId w:val="6"/>
  </w:num>
  <w:num w:numId="8">
    <w:abstractNumId w:val="18"/>
  </w:num>
  <w:num w:numId="9">
    <w:abstractNumId w:val="26"/>
  </w:num>
  <w:num w:numId="10">
    <w:abstractNumId w:val="3"/>
  </w:num>
  <w:num w:numId="11">
    <w:abstractNumId w:val="21"/>
  </w:num>
  <w:num w:numId="12">
    <w:abstractNumId w:val="9"/>
  </w:num>
  <w:num w:numId="13">
    <w:abstractNumId w:val="23"/>
  </w:num>
  <w:num w:numId="14">
    <w:abstractNumId w:val="8"/>
  </w:num>
  <w:num w:numId="15">
    <w:abstractNumId w:val="24"/>
  </w:num>
  <w:num w:numId="16">
    <w:abstractNumId w:val="15"/>
  </w:num>
  <w:num w:numId="17">
    <w:abstractNumId w:val="17"/>
  </w:num>
  <w:num w:numId="18">
    <w:abstractNumId w:val="27"/>
  </w:num>
  <w:num w:numId="19">
    <w:abstractNumId w:val="5"/>
  </w:num>
  <w:num w:numId="20">
    <w:abstractNumId w:val="4"/>
  </w:num>
  <w:num w:numId="21">
    <w:abstractNumId w:val="25"/>
  </w:num>
  <w:num w:numId="22">
    <w:abstractNumId w:val="16"/>
  </w:num>
  <w:num w:numId="23">
    <w:abstractNumId w:val="1"/>
  </w:num>
  <w:num w:numId="24">
    <w:abstractNumId w:val="13"/>
  </w:num>
  <w:num w:numId="25">
    <w:abstractNumId w:val="28"/>
  </w:num>
  <w:num w:numId="26">
    <w:abstractNumId w:val="22"/>
  </w:num>
  <w:num w:numId="27">
    <w:abstractNumId w:val="19"/>
  </w:num>
  <w:num w:numId="28">
    <w:abstractNumId w:val="12"/>
  </w:num>
  <w:num w:numId="29">
    <w:abstractNumId w:val="29"/>
  </w:num>
  <w:num w:numId="30">
    <w:abstractNumId w:val="11"/>
  </w:num>
  <w:num w:numId="3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60"/>
    <w:rsid w:val="000007DF"/>
    <w:rsid w:val="00000FEE"/>
    <w:rsid w:val="0000204C"/>
    <w:rsid w:val="00002AAD"/>
    <w:rsid w:val="00002AB6"/>
    <w:rsid w:val="00003B98"/>
    <w:rsid w:val="000056A7"/>
    <w:rsid w:val="00005932"/>
    <w:rsid w:val="00007EC9"/>
    <w:rsid w:val="00010021"/>
    <w:rsid w:val="000102D8"/>
    <w:rsid w:val="0001096E"/>
    <w:rsid w:val="0001127C"/>
    <w:rsid w:val="00012A51"/>
    <w:rsid w:val="000136B9"/>
    <w:rsid w:val="00014674"/>
    <w:rsid w:val="00015EBE"/>
    <w:rsid w:val="00017B19"/>
    <w:rsid w:val="0002052C"/>
    <w:rsid w:val="0002077B"/>
    <w:rsid w:val="00022E4E"/>
    <w:rsid w:val="00023016"/>
    <w:rsid w:val="0002302A"/>
    <w:rsid w:val="000251F7"/>
    <w:rsid w:val="00025A6C"/>
    <w:rsid w:val="00025C75"/>
    <w:rsid w:val="000270D5"/>
    <w:rsid w:val="000300CD"/>
    <w:rsid w:val="00030214"/>
    <w:rsid w:val="00031534"/>
    <w:rsid w:val="00031615"/>
    <w:rsid w:val="00031BAF"/>
    <w:rsid w:val="000336D9"/>
    <w:rsid w:val="00034E16"/>
    <w:rsid w:val="0003552B"/>
    <w:rsid w:val="000355D3"/>
    <w:rsid w:val="00035887"/>
    <w:rsid w:val="000358D0"/>
    <w:rsid w:val="00035ADF"/>
    <w:rsid w:val="000369F2"/>
    <w:rsid w:val="00036A34"/>
    <w:rsid w:val="00036B7B"/>
    <w:rsid w:val="00041BFB"/>
    <w:rsid w:val="00042E6F"/>
    <w:rsid w:val="0004324C"/>
    <w:rsid w:val="00043EB0"/>
    <w:rsid w:val="00045979"/>
    <w:rsid w:val="000467E7"/>
    <w:rsid w:val="00046BE0"/>
    <w:rsid w:val="00047138"/>
    <w:rsid w:val="00050126"/>
    <w:rsid w:val="00050B85"/>
    <w:rsid w:val="00052AAB"/>
    <w:rsid w:val="000530BE"/>
    <w:rsid w:val="000533DA"/>
    <w:rsid w:val="000540C8"/>
    <w:rsid w:val="00054676"/>
    <w:rsid w:val="000548B4"/>
    <w:rsid w:val="00055009"/>
    <w:rsid w:val="00055081"/>
    <w:rsid w:val="000569F9"/>
    <w:rsid w:val="00056E2A"/>
    <w:rsid w:val="00061379"/>
    <w:rsid w:val="00064BEE"/>
    <w:rsid w:val="00064D96"/>
    <w:rsid w:val="00067184"/>
    <w:rsid w:val="00070BC7"/>
    <w:rsid w:val="000711E5"/>
    <w:rsid w:val="00071699"/>
    <w:rsid w:val="0007320B"/>
    <w:rsid w:val="0007439C"/>
    <w:rsid w:val="0007497F"/>
    <w:rsid w:val="000764E4"/>
    <w:rsid w:val="000767F9"/>
    <w:rsid w:val="000776ED"/>
    <w:rsid w:val="00082AB7"/>
    <w:rsid w:val="00083149"/>
    <w:rsid w:val="00084487"/>
    <w:rsid w:val="00087B40"/>
    <w:rsid w:val="00090D37"/>
    <w:rsid w:val="00091552"/>
    <w:rsid w:val="00092BCD"/>
    <w:rsid w:val="000930BA"/>
    <w:rsid w:val="0009314F"/>
    <w:rsid w:val="00095D5F"/>
    <w:rsid w:val="0009615B"/>
    <w:rsid w:val="000961D9"/>
    <w:rsid w:val="0009647E"/>
    <w:rsid w:val="00096BE3"/>
    <w:rsid w:val="000A03F5"/>
    <w:rsid w:val="000A061F"/>
    <w:rsid w:val="000A0D9E"/>
    <w:rsid w:val="000A36C2"/>
    <w:rsid w:val="000A3F02"/>
    <w:rsid w:val="000A649B"/>
    <w:rsid w:val="000A6C5D"/>
    <w:rsid w:val="000A78A6"/>
    <w:rsid w:val="000A7CAD"/>
    <w:rsid w:val="000B06F0"/>
    <w:rsid w:val="000B0BF3"/>
    <w:rsid w:val="000B3400"/>
    <w:rsid w:val="000B3669"/>
    <w:rsid w:val="000B38E1"/>
    <w:rsid w:val="000B43A3"/>
    <w:rsid w:val="000B4416"/>
    <w:rsid w:val="000B4AD8"/>
    <w:rsid w:val="000B6202"/>
    <w:rsid w:val="000B711F"/>
    <w:rsid w:val="000C036C"/>
    <w:rsid w:val="000C2523"/>
    <w:rsid w:val="000C263F"/>
    <w:rsid w:val="000C2E75"/>
    <w:rsid w:val="000C3C0B"/>
    <w:rsid w:val="000C42CE"/>
    <w:rsid w:val="000C4311"/>
    <w:rsid w:val="000C642A"/>
    <w:rsid w:val="000D0DF3"/>
    <w:rsid w:val="000D1D3F"/>
    <w:rsid w:val="000D2710"/>
    <w:rsid w:val="000D2915"/>
    <w:rsid w:val="000D2B11"/>
    <w:rsid w:val="000D3FBF"/>
    <w:rsid w:val="000D4540"/>
    <w:rsid w:val="000D470E"/>
    <w:rsid w:val="000D5BCC"/>
    <w:rsid w:val="000D5FF3"/>
    <w:rsid w:val="000E0B35"/>
    <w:rsid w:val="000E0B48"/>
    <w:rsid w:val="000E158B"/>
    <w:rsid w:val="000E17BF"/>
    <w:rsid w:val="000E29F6"/>
    <w:rsid w:val="000E2F07"/>
    <w:rsid w:val="000E3127"/>
    <w:rsid w:val="000E3B97"/>
    <w:rsid w:val="000E42B7"/>
    <w:rsid w:val="000E6F49"/>
    <w:rsid w:val="000E7DA2"/>
    <w:rsid w:val="000F10E9"/>
    <w:rsid w:val="000F2066"/>
    <w:rsid w:val="000F3EC2"/>
    <w:rsid w:val="000F45C0"/>
    <w:rsid w:val="000F4644"/>
    <w:rsid w:val="000F5082"/>
    <w:rsid w:val="000F5785"/>
    <w:rsid w:val="000F62C0"/>
    <w:rsid w:val="000F7CC3"/>
    <w:rsid w:val="00101C5D"/>
    <w:rsid w:val="001021CF"/>
    <w:rsid w:val="001034F1"/>
    <w:rsid w:val="00103625"/>
    <w:rsid w:val="00103CF7"/>
    <w:rsid w:val="00104AB9"/>
    <w:rsid w:val="00104B10"/>
    <w:rsid w:val="00104EDE"/>
    <w:rsid w:val="00105360"/>
    <w:rsid w:val="00107117"/>
    <w:rsid w:val="00111ED2"/>
    <w:rsid w:val="00113606"/>
    <w:rsid w:val="00113C19"/>
    <w:rsid w:val="00113EAF"/>
    <w:rsid w:val="00113F86"/>
    <w:rsid w:val="001167B1"/>
    <w:rsid w:val="00116B5A"/>
    <w:rsid w:val="00117468"/>
    <w:rsid w:val="00117BD8"/>
    <w:rsid w:val="00117E4D"/>
    <w:rsid w:val="00121F9A"/>
    <w:rsid w:val="0012396C"/>
    <w:rsid w:val="00123F25"/>
    <w:rsid w:val="0012532C"/>
    <w:rsid w:val="00125E9C"/>
    <w:rsid w:val="0013005F"/>
    <w:rsid w:val="00132975"/>
    <w:rsid w:val="00132E65"/>
    <w:rsid w:val="001336CB"/>
    <w:rsid w:val="001351E2"/>
    <w:rsid w:val="0013541B"/>
    <w:rsid w:val="001361F5"/>
    <w:rsid w:val="001371FE"/>
    <w:rsid w:val="00137D7F"/>
    <w:rsid w:val="00141B2F"/>
    <w:rsid w:val="0014283A"/>
    <w:rsid w:val="001454D1"/>
    <w:rsid w:val="0015025C"/>
    <w:rsid w:val="0015211D"/>
    <w:rsid w:val="001541C6"/>
    <w:rsid w:val="001557FC"/>
    <w:rsid w:val="001579AF"/>
    <w:rsid w:val="00161D2D"/>
    <w:rsid w:val="0016224D"/>
    <w:rsid w:val="001629FA"/>
    <w:rsid w:val="00164F73"/>
    <w:rsid w:val="001653E7"/>
    <w:rsid w:val="0016577F"/>
    <w:rsid w:val="00166E92"/>
    <w:rsid w:val="00166EC2"/>
    <w:rsid w:val="00167336"/>
    <w:rsid w:val="0016734B"/>
    <w:rsid w:val="00171F43"/>
    <w:rsid w:val="0017211A"/>
    <w:rsid w:val="00172671"/>
    <w:rsid w:val="001726A4"/>
    <w:rsid w:val="0017273D"/>
    <w:rsid w:val="00173336"/>
    <w:rsid w:val="00173379"/>
    <w:rsid w:val="001752C1"/>
    <w:rsid w:val="00175320"/>
    <w:rsid w:val="00175684"/>
    <w:rsid w:val="00175DE2"/>
    <w:rsid w:val="00176CF4"/>
    <w:rsid w:val="00176F34"/>
    <w:rsid w:val="001777FE"/>
    <w:rsid w:val="00180281"/>
    <w:rsid w:val="001804A0"/>
    <w:rsid w:val="0018193F"/>
    <w:rsid w:val="0018274A"/>
    <w:rsid w:val="001835E9"/>
    <w:rsid w:val="00184C9B"/>
    <w:rsid w:val="00186131"/>
    <w:rsid w:val="0018671D"/>
    <w:rsid w:val="00186C40"/>
    <w:rsid w:val="0018715F"/>
    <w:rsid w:val="00187FA1"/>
    <w:rsid w:val="00191E41"/>
    <w:rsid w:val="001923E3"/>
    <w:rsid w:val="001945E1"/>
    <w:rsid w:val="00194AC9"/>
    <w:rsid w:val="00194EB4"/>
    <w:rsid w:val="001956F1"/>
    <w:rsid w:val="00197D53"/>
    <w:rsid w:val="001A00F5"/>
    <w:rsid w:val="001A0180"/>
    <w:rsid w:val="001A2243"/>
    <w:rsid w:val="001A420B"/>
    <w:rsid w:val="001A42BD"/>
    <w:rsid w:val="001A6562"/>
    <w:rsid w:val="001A6D0D"/>
    <w:rsid w:val="001A78C0"/>
    <w:rsid w:val="001B01E4"/>
    <w:rsid w:val="001B08F1"/>
    <w:rsid w:val="001B2E05"/>
    <w:rsid w:val="001B3649"/>
    <w:rsid w:val="001B3A42"/>
    <w:rsid w:val="001B5233"/>
    <w:rsid w:val="001B7C3E"/>
    <w:rsid w:val="001C0464"/>
    <w:rsid w:val="001C2B30"/>
    <w:rsid w:val="001C2EFB"/>
    <w:rsid w:val="001C3DC8"/>
    <w:rsid w:val="001C4258"/>
    <w:rsid w:val="001C4603"/>
    <w:rsid w:val="001D1454"/>
    <w:rsid w:val="001D3050"/>
    <w:rsid w:val="001D3383"/>
    <w:rsid w:val="001D379A"/>
    <w:rsid w:val="001D3CB7"/>
    <w:rsid w:val="001D4A2B"/>
    <w:rsid w:val="001D55F7"/>
    <w:rsid w:val="001D5AF5"/>
    <w:rsid w:val="001D648B"/>
    <w:rsid w:val="001D671A"/>
    <w:rsid w:val="001E177D"/>
    <w:rsid w:val="001E1E7A"/>
    <w:rsid w:val="001E1EA2"/>
    <w:rsid w:val="001E28F9"/>
    <w:rsid w:val="001E2C27"/>
    <w:rsid w:val="001E3392"/>
    <w:rsid w:val="001E4015"/>
    <w:rsid w:val="001E48C4"/>
    <w:rsid w:val="001E5AD2"/>
    <w:rsid w:val="001E65FA"/>
    <w:rsid w:val="001F1476"/>
    <w:rsid w:val="001F1DAB"/>
    <w:rsid w:val="001F2116"/>
    <w:rsid w:val="001F235A"/>
    <w:rsid w:val="001F363A"/>
    <w:rsid w:val="001F4E3D"/>
    <w:rsid w:val="001F5046"/>
    <w:rsid w:val="001F518E"/>
    <w:rsid w:val="001F69FF"/>
    <w:rsid w:val="001F6A75"/>
    <w:rsid w:val="00200067"/>
    <w:rsid w:val="00202B9E"/>
    <w:rsid w:val="002065A6"/>
    <w:rsid w:val="002068CF"/>
    <w:rsid w:val="00207AF2"/>
    <w:rsid w:val="00210105"/>
    <w:rsid w:val="00211CB6"/>
    <w:rsid w:val="00214774"/>
    <w:rsid w:val="00214EE4"/>
    <w:rsid w:val="00217ACA"/>
    <w:rsid w:val="00221567"/>
    <w:rsid w:val="00221AD9"/>
    <w:rsid w:val="00221EE3"/>
    <w:rsid w:val="00222E13"/>
    <w:rsid w:val="00222F92"/>
    <w:rsid w:val="00224900"/>
    <w:rsid w:val="00226170"/>
    <w:rsid w:val="00226FE6"/>
    <w:rsid w:val="00227D22"/>
    <w:rsid w:val="002310AE"/>
    <w:rsid w:val="0023157F"/>
    <w:rsid w:val="00231849"/>
    <w:rsid w:val="00233943"/>
    <w:rsid w:val="00235250"/>
    <w:rsid w:val="0023644D"/>
    <w:rsid w:val="00237352"/>
    <w:rsid w:val="00237993"/>
    <w:rsid w:val="00237C18"/>
    <w:rsid w:val="00237CBB"/>
    <w:rsid w:val="00241330"/>
    <w:rsid w:val="00242A38"/>
    <w:rsid w:val="00242A3F"/>
    <w:rsid w:val="002471AF"/>
    <w:rsid w:val="0025119B"/>
    <w:rsid w:val="00252754"/>
    <w:rsid w:val="00252F59"/>
    <w:rsid w:val="00253281"/>
    <w:rsid w:val="00254A1C"/>
    <w:rsid w:val="0025531F"/>
    <w:rsid w:val="00256516"/>
    <w:rsid w:val="0025714F"/>
    <w:rsid w:val="0026077A"/>
    <w:rsid w:val="00261666"/>
    <w:rsid w:val="00262723"/>
    <w:rsid w:val="00264375"/>
    <w:rsid w:val="00265B59"/>
    <w:rsid w:val="002677D7"/>
    <w:rsid w:val="0027088D"/>
    <w:rsid w:val="00270F73"/>
    <w:rsid w:val="00273CEF"/>
    <w:rsid w:val="0027409F"/>
    <w:rsid w:val="00274B36"/>
    <w:rsid w:val="00275F1E"/>
    <w:rsid w:val="00280B3D"/>
    <w:rsid w:val="002828CF"/>
    <w:rsid w:val="002829A4"/>
    <w:rsid w:val="00282C38"/>
    <w:rsid w:val="00283C05"/>
    <w:rsid w:val="00283C1D"/>
    <w:rsid w:val="00286646"/>
    <w:rsid w:val="002919F1"/>
    <w:rsid w:val="00292A2D"/>
    <w:rsid w:val="002969FE"/>
    <w:rsid w:val="002A1D04"/>
    <w:rsid w:val="002A275D"/>
    <w:rsid w:val="002A2E73"/>
    <w:rsid w:val="002A6B71"/>
    <w:rsid w:val="002A7749"/>
    <w:rsid w:val="002B1BFE"/>
    <w:rsid w:val="002B276F"/>
    <w:rsid w:val="002B2B9C"/>
    <w:rsid w:val="002B2F60"/>
    <w:rsid w:val="002B459E"/>
    <w:rsid w:val="002B60E4"/>
    <w:rsid w:val="002B622B"/>
    <w:rsid w:val="002B634A"/>
    <w:rsid w:val="002B6E7F"/>
    <w:rsid w:val="002B718B"/>
    <w:rsid w:val="002C307F"/>
    <w:rsid w:val="002C3445"/>
    <w:rsid w:val="002C4D5B"/>
    <w:rsid w:val="002D2097"/>
    <w:rsid w:val="002D215B"/>
    <w:rsid w:val="002D2C60"/>
    <w:rsid w:val="002D4A6B"/>
    <w:rsid w:val="002D4B30"/>
    <w:rsid w:val="002D504D"/>
    <w:rsid w:val="002D55B0"/>
    <w:rsid w:val="002D7E55"/>
    <w:rsid w:val="002E09E0"/>
    <w:rsid w:val="002E2A59"/>
    <w:rsid w:val="002E3F70"/>
    <w:rsid w:val="002E4275"/>
    <w:rsid w:val="002E4815"/>
    <w:rsid w:val="002E4DB3"/>
    <w:rsid w:val="002E4EDD"/>
    <w:rsid w:val="002E5646"/>
    <w:rsid w:val="002E661C"/>
    <w:rsid w:val="002E663A"/>
    <w:rsid w:val="002E6FBA"/>
    <w:rsid w:val="002E77EA"/>
    <w:rsid w:val="002F035F"/>
    <w:rsid w:val="002F05C8"/>
    <w:rsid w:val="002F2260"/>
    <w:rsid w:val="002F3F2F"/>
    <w:rsid w:val="002F4C6B"/>
    <w:rsid w:val="002F4D8C"/>
    <w:rsid w:val="002F5913"/>
    <w:rsid w:val="002F6836"/>
    <w:rsid w:val="002F6A3C"/>
    <w:rsid w:val="002F757F"/>
    <w:rsid w:val="00300FF5"/>
    <w:rsid w:val="00304EB4"/>
    <w:rsid w:val="003054B8"/>
    <w:rsid w:val="00305F3B"/>
    <w:rsid w:val="00306731"/>
    <w:rsid w:val="00307403"/>
    <w:rsid w:val="00307B18"/>
    <w:rsid w:val="0031174F"/>
    <w:rsid w:val="00314046"/>
    <w:rsid w:val="003151C3"/>
    <w:rsid w:val="003151F2"/>
    <w:rsid w:val="003166ED"/>
    <w:rsid w:val="00321348"/>
    <w:rsid w:val="00321405"/>
    <w:rsid w:val="00323911"/>
    <w:rsid w:val="0032412B"/>
    <w:rsid w:val="00324B67"/>
    <w:rsid w:val="00324C29"/>
    <w:rsid w:val="00324CA5"/>
    <w:rsid w:val="0033144A"/>
    <w:rsid w:val="003327A1"/>
    <w:rsid w:val="00333D28"/>
    <w:rsid w:val="00335A15"/>
    <w:rsid w:val="00337E82"/>
    <w:rsid w:val="00343360"/>
    <w:rsid w:val="0034355D"/>
    <w:rsid w:val="003440EA"/>
    <w:rsid w:val="00344E0E"/>
    <w:rsid w:val="003478A4"/>
    <w:rsid w:val="003507C4"/>
    <w:rsid w:val="0035250F"/>
    <w:rsid w:val="00352910"/>
    <w:rsid w:val="00352B31"/>
    <w:rsid w:val="003532AC"/>
    <w:rsid w:val="00353BDB"/>
    <w:rsid w:val="003541A2"/>
    <w:rsid w:val="003549D5"/>
    <w:rsid w:val="00355DD9"/>
    <w:rsid w:val="00356204"/>
    <w:rsid w:val="00357863"/>
    <w:rsid w:val="00361336"/>
    <w:rsid w:val="0036165D"/>
    <w:rsid w:val="00361E95"/>
    <w:rsid w:val="00362C03"/>
    <w:rsid w:val="00363AE4"/>
    <w:rsid w:val="00365E04"/>
    <w:rsid w:val="00366C19"/>
    <w:rsid w:val="00366FD9"/>
    <w:rsid w:val="00367F85"/>
    <w:rsid w:val="003708BA"/>
    <w:rsid w:val="00371641"/>
    <w:rsid w:val="00373392"/>
    <w:rsid w:val="0037414A"/>
    <w:rsid w:val="003746FA"/>
    <w:rsid w:val="003757BE"/>
    <w:rsid w:val="003765E7"/>
    <w:rsid w:val="00376E00"/>
    <w:rsid w:val="003771E3"/>
    <w:rsid w:val="00377DA5"/>
    <w:rsid w:val="003825BB"/>
    <w:rsid w:val="00384739"/>
    <w:rsid w:val="003853D4"/>
    <w:rsid w:val="00385771"/>
    <w:rsid w:val="00385E27"/>
    <w:rsid w:val="00387405"/>
    <w:rsid w:val="00390980"/>
    <w:rsid w:val="00390D0F"/>
    <w:rsid w:val="003911C9"/>
    <w:rsid w:val="00391DFA"/>
    <w:rsid w:val="003920DA"/>
    <w:rsid w:val="00392FCC"/>
    <w:rsid w:val="00394B11"/>
    <w:rsid w:val="00394BE2"/>
    <w:rsid w:val="00395E13"/>
    <w:rsid w:val="003967DE"/>
    <w:rsid w:val="00396FCF"/>
    <w:rsid w:val="00397A57"/>
    <w:rsid w:val="00397FBC"/>
    <w:rsid w:val="003A11C1"/>
    <w:rsid w:val="003A1A7D"/>
    <w:rsid w:val="003A2685"/>
    <w:rsid w:val="003A2FE6"/>
    <w:rsid w:val="003A3F97"/>
    <w:rsid w:val="003A4A9F"/>
    <w:rsid w:val="003A4B23"/>
    <w:rsid w:val="003A57A3"/>
    <w:rsid w:val="003A6442"/>
    <w:rsid w:val="003A759C"/>
    <w:rsid w:val="003A78DB"/>
    <w:rsid w:val="003A7ED3"/>
    <w:rsid w:val="003B06F5"/>
    <w:rsid w:val="003B17E9"/>
    <w:rsid w:val="003B2228"/>
    <w:rsid w:val="003B2781"/>
    <w:rsid w:val="003B4486"/>
    <w:rsid w:val="003B5E6F"/>
    <w:rsid w:val="003B5EA5"/>
    <w:rsid w:val="003C0266"/>
    <w:rsid w:val="003C0435"/>
    <w:rsid w:val="003C122E"/>
    <w:rsid w:val="003C1781"/>
    <w:rsid w:val="003C3308"/>
    <w:rsid w:val="003C3503"/>
    <w:rsid w:val="003C3FB9"/>
    <w:rsid w:val="003C43E9"/>
    <w:rsid w:val="003C4F14"/>
    <w:rsid w:val="003C771F"/>
    <w:rsid w:val="003C7DC1"/>
    <w:rsid w:val="003C7F4C"/>
    <w:rsid w:val="003D061E"/>
    <w:rsid w:val="003D1253"/>
    <w:rsid w:val="003D19A7"/>
    <w:rsid w:val="003D1B04"/>
    <w:rsid w:val="003D3D27"/>
    <w:rsid w:val="003D421C"/>
    <w:rsid w:val="003D4DD2"/>
    <w:rsid w:val="003D574E"/>
    <w:rsid w:val="003D6938"/>
    <w:rsid w:val="003D7170"/>
    <w:rsid w:val="003E0AA6"/>
    <w:rsid w:val="003E1238"/>
    <w:rsid w:val="003E25D8"/>
    <w:rsid w:val="003E4B43"/>
    <w:rsid w:val="003E512E"/>
    <w:rsid w:val="003E5278"/>
    <w:rsid w:val="003E672F"/>
    <w:rsid w:val="003E696D"/>
    <w:rsid w:val="003E69D2"/>
    <w:rsid w:val="003E7338"/>
    <w:rsid w:val="003F18CC"/>
    <w:rsid w:val="003F1B24"/>
    <w:rsid w:val="003F1CD5"/>
    <w:rsid w:val="003F1F95"/>
    <w:rsid w:val="003F3064"/>
    <w:rsid w:val="003F3AC7"/>
    <w:rsid w:val="003F4782"/>
    <w:rsid w:val="003F4D88"/>
    <w:rsid w:val="003F59E6"/>
    <w:rsid w:val="003F5B2F"/>
    <w:rsid w:val="003F7BD2"/>
    <w:rsid w:val="00404528"/>
    <w:rsid w:val="00404D51"/>
    <w:rsid w:val="00404E0A"/>
    <w:rsid w:val="00404FCC"/>
    <w:rsid w:val="00405814"/>
    <w:rsid w:val="00405899"/>
    <w:rsid w:val="00410B00"/>
    <w:rsid w:val="004122FD"/>
    <w:rsid w:val="004123A6"/>
    <w:rsid w:val="00412D84"/>
    <w:rsid w:val="0041366F"/>
    <w:rsid w:val="00413B77"/>
    <w:rsid w:val="00413EF8"/>
    <w:rsid w:val="004149B5"/>
    <w:rsid w:val="00414EC8"/>
    <w:rsid w:val="00417CA3"/>
    <w:rsid w:val="00421C08"/>
    <w:rsid w:val="004229A4"/>
    <w:rsid w:val="00422E28"/>
    <w:rsid w:val="00423F7B"/>
    <w:rsid w:val="0042667D"/>
    <w:rsid w:val="00426CE1"/>
    <w:rsid w:val="00427A78"/>
    <w:rsid w:val="00427B47"/>
    <w:rsid w:val="00431E60"/>
    <w:rsid w:val="0043214A"/>
    <w:rsid w:val="00433F2C"/>
    <w:rsid w:val="00434287"/>
    <w:rsid w:val="00436FC0"/>
    <w:rsid w:val="0043786E"/>
    <w:rsid w:val="00437B1E"/>
    <w:rsid w:val="00440180"/>
    <w:rsid w:val="00440206"/>
    <w:rsid w:val="00442A0A"/>
    <w:rsid w:val="00443910"/>
    <w:rsid w:val="00443945"/>
    <w:rsid w:val="00444192"/>
    <w:rsid w:val="004500B8"/>
    <w:rsid w:val="00450903"/>
    <w:rsid w:val="004511BF"/>
    <w:rsid w:val="00451F50"/>
    <w:rsid w:val="00452DFC"/>
    <w:rsid w:val="00453546"/>
    <w:rsid w:val="0045449D"/>
    <w:rsid w:val="00457089"/>
    <w:rsid w:val="0046032B"/>
    <w:rsid w:val="004605AB"/>
    <w:rsid w:val="004608BA"/>
    <w:rsid w:val="0046139F"/>
    <w:rsid w:val="004616FC"/>
    <w:rsid w:val="0046234A"/>
    <w:rsid w:val="00463568"/>
    <w:rsid w:val="004641BA"/>
    <w:rsid w:val="00464375"/>
    <w:rsid w:val="00464B33"/>
    <w:rsid w:val="00465A33"/>
    <w:rsid w:val="004660FF"/>
    <w:rsid w:val="00466255"/>
    <w:rsid w:val="00466CE8"/>
    <w:rsid w:val="00467FA4"/>
    <w:rsid w:val="00470EA1"/>
    <w:rsid w:val="0047104E"/>
    <w:rsid w:val="004715D7"/>
    <w:rsid w:val="00472969"/>
    <w:rsid w:val="00472CF3"/>
    <w:rsid w:val="004743A6"/>
    <w:rsid w:val="004746BF"/>
    <w:rsid w:val="00475E5E"/>
    <w:rsid w:val="00477467"/>
    <w:rsid w:val="00477618"/>
    <w:rsid w:val="00480F50"/>
    <w:rsid w:val="00481801"/>
    <w:rsid w:val="00481A02"/>
    <w:rsid w:val="0048436B"/>
    <w:rsid w:val="00484E56"/>
    <w:rsid w:val="00485205"/>
    <w:rsid w:val="0048591F"/>
    <w:rsid w:val="004862BF"/>
    <w:rsid w:val="0048649E"/>
    <w:rsid w:val="004868A6"/>
    <w:rsid w:val="00491EC7"/>
    <w:rsid w:val="00492783"/>
    <w:rsid w:val="00494E07"/>
    <w:rsid w:val="004957D7"/>
    <w:rsid w:val="00497A45"/>
    <w:rsid w:val="00497EFB"/>
    <w:rsid w:val="004A0979"/>
    <w:rsid w:val="004A0BDD"/>
    <w:rsid w:val="004A1E25"/>
    <w:rsid w:val="004A257B"/>
    <w:rsid w:val="004A4EF1"/>
    <w:rsid w:val="004A5800"/>
    <w:rsid w:val="004A5ACE"/>
    <w:rsid w:val="004A5F35"/>
    <w:rsid w:val="004A6085"/>
    <w:rsid w:val="004A7F35"/>
    <w:rsid w:val="004B0BED"/>
    <w:rsid w:val="004B34EF"/>
    <w:rsid w:val="004B400B"/>
    <w:rsid w:val="004B4901"/>
    <w:rsid w:val="004B7634"/>
    <w:rsid w:val="004C1EF5"/>
    <w:rsid w:val="004C27B8"/>
    <w:rsid w:val="004C29E4"/>
    <w:rsid w:val="004C3A28"/>
    <w:rsid w:val="004C3F47"/>
    <w:rsid w:val="004C4AC9"/>
    <w:rsid w:val="004C57B7"/>
    <w:rsid w:val="004C63B3"/>
    <w:rsid w:val="004D2057"/>
    <w:rsid w:val="004D3202"/>
    <w:rsid w:val="004D3919"/>
    <w:rsid w:val="004D485E"/>
    <w:rsid w:val="004D48AA"/>
    <w:rsid w:val="004D516F"/>
    <w:rsid w:val="004D6D5B"/>
    <w:rsid w:val="004E04AB"/>
    <w:rsid w:val="004E0E03"/>
    <w:rsid w:val="004E1F0A"/>
    <w:rsid w:val="004E2921"/>
    <w:rsid w:val="004E2C67"/>
    <w:rsid w:val="004E3007"/>
    <w:rsid w:val="004E4EB8"/>
    <w:rsid w:val="004E68A0"/>
    <w:rsid w:val="004E6C14"/>
    <w:rsid w:val="004E792F"/>
    <w:rsid w:val="004F3A71"/>
    <w:rsid w:val="004F5FC6"/>
    <w:rsid w:val="004F6A5A"/>
    <w:rsid w:val="004F760D"/>
    <w:rsid w:val="005008CC"/>
    <w:rsid w:val="00500D0E"/>
    <w:rsid w:val="00501DC4"/>
    <w:rsid w:val="00502554"/>
    <w:rsid w:val="00502642"/>
    <w:rsid w:val="00502909"/>
    <w:rsid w:val="00503C1C"/>
    <w:rsid w:val="0050426E"/>
    <w:rsid w:val="005043FF"/>
    <w:rsid w:val="0050489A"/>
    <w:rsid w:val="00504E32"/>
    <w:rsid w:val="00513B8D"/>
    <w:rsid w:val="00514065"/>
    <w:rsid w:val="0051530B"/>
    <w:rsid w:val="005154AC"/>
    <w:rsid w:val="005161DD"/>
    <w:rsid w:val="005162ED"/>
    <w:rsid w:val="00516DED"/>
    <w:rsid w:val="0051713E"/>
    <w:rsid w:val="00520AFE"/>
    <w:rsid w:val="00521D1B"/>
    <w:rsid w:val="0052395C"/>
    <w:rsid w:val="00525E34"/>
    <w:rsid w:val="0052739F"/>
    <w:rsid w:val="00527DCA"/>
    <w:rsid w:val="00533E08"/>
    <w:rsid w:val="00533F79"/>
    <w:rsid w:val="0053506C"/>
    <w:rsid w:val="00535980"/>
    <w:rsid w:val="00535B3C"/>
    <w:rsid w:val="005360C5"/>
    <w:rsid w:val="005366D2"/>
    <w:rsid w:val="00536990"/>
    <w:rsid w:val="00536D36"/>
    <w:rsid w:val="00537297"/>
    <w:rsid w:val="00537AB4"/>
    <w:rsid w:val="0054016D"/>
    <w:rsid w:val="00541207"/>
    <w:rsid w:val="005413DD"/>
    <w:rsid w:val="00541A19"/>
    <w:rsid w:val="00541FB4"/>
    <w:rsid w:val="00542F45"/>
    <w:rsid w:val="0054455C"/>
    <w:rsid w:val="0054572B"/>
    <w:rsid w:val="00550D78"/>
    <w:rsid w:val="00551AE0"/>
    <w:rsid w:val="005520A8"/>
    <w:rsid w:val="00552946"/>
    <w:rsid w:val="00553AAF"/>
    <w:rsid w:val="0055444D"/>
    <w:rsid w:val="00554771"/>
    <w:rsid w:val="00554A63"/>
    <w:rsid w:val="005556CE"/>
    <w:rsid w:val="00556CEE"/>
    <w:rsid w:val="005574EB"/>
    <w:rsid w:val="00557BAF"/>
    <w:rsid w:val="00560154"/>
    <w:rsid w:val="005608F1"/>
    <w:rsid w:val="00560A28"/>
    <w:rsid w:val="00560B0D"/>
    <w:rsid w:val="00562B73"/>
    <w:rsid w:val="00563DDE"/>
    <w:rsid w:val="00564484"/>
    <w:rsid w:val="00570366"/>
    <w:rsid w:val="0057189F"/>
    <w:rsid w:val="00571EC7"/>
    <w:rsid w:val="005721A4"/>
    <w:rsid w:val="0057232F"/>
    <w:rsid w:val="00574315"/>
    <w:rsid w:val="005743BE"/>
    <w:rsid w:val="005759D4"/>
    <w:rsid w:val="00576209"/>
    <w:rsid w:val="00577464"/>
    <w:rsid w:val="00580062"/>
    <w:rsid w:val="00582593"/>
    <w:rsid w:val="0058312C"/>
    <w:rsid w:val="00583CBF"/>
    <w:rsid w:val="0058429A"/>
    <w:rsid w:val="00584803"/>
    <w:rsid w:val="00585484"/>
    <w:rsid w:val="00585F76"/>
    <w:rsid w:val="00586B1D"/>
    <w:rsid w:val="00587B95"/>
    <w:rsid w:val="00590B37"/>
    <w:rsid w:val="00590D5D"/>
    <w:rsid w:val="00591088"/>
    <w:rsid w:val="00592641"/>
    <w:rsid w:val="00592FF8"/>
    <w:rsid w:val="005930DA"/>
    <w:rsid w:val="00593AD2"/>
    <w:rsid w:val="00594D04"/>
    <w:rsid w:val="00595409"/>
    <w:rsid w:val="00596EA0"/>
    <w:rsid w:val="005A0DE4"/>
    <w:rsid w:val="005A1666"/>
    <w:rsid w:val="005A20C1"/>
    <w:rsid w:val="005A28EE"/>
    <w:rsid w:val="005A417D"/>
    <w:rsid w:val="005A5759"/>
    <w:rsid w:val="005B0375"/>
    <w:rsid w:val="005B0451"/>
    <w:rsid w:val="005B058B"/>
    <w:rsid w:val="005B0757"/>
    <w:rsid w:val="005B2388"/>
    <w:rsid w:val="005B56D0"/>
    <w:rsid w:val="005B5DB9"/>
    <w:rsid w:val="005B605A"/>
    <w:rsid w:val="005B6927"/>
    <w:rsid w:val="005B7983"/>
    <w:rsid w:val="005B7D31"/>
    <w:rsid w:val="005C00E4"/>
    <w:rsid w:val="005C19ED"/>
    <w:rsid w:val="005C1DAD"/>
    <w:rsid w:val="005C5256"/>
    <w:rsid w:val="005C664F"/>
    <w:rsid w:val="005C6E12"/>
    <w:rsid w:val="005D0036"/>
    <w:rsid w:val="005D21D6"/>
    <w:rsid w:val="005D3095"/>
    <w:rsid w:val="005D33AA"/>
    <w:rsid w:val="005D4545"/>
    <w:rsid w:val="005D6386"/>
    <w:rsid w:val="005E2054"/>
    <w:rsid w:val="005E216A"/>
    <w:rsid w:val="005E4946"/>
    <w:rsid w:val="005E5547"/>
    <w:rsid w:val="005E7CE3"/>
    <w:rsid w:val="005F0C66"/>
    <w:rsid w:val="005F2456"/>
    <w:rsid w:val="005F2CA3"/>
    <w:rsid w:val="005F2CDB"/>
    <w:rsid w:val="005F3935"/>
    <w:rsid w:val="005F455C"/>
    <w:rsid w:val="005F6994"/>
    <w:rsid w:val="005F712F"/>
    <w:rsid w:val="00601BEF"/>
    <w:rsid w:val="00601EE6"/>
    <w:rsid w:val="00602630"/>
    <w:rsid w:val="00602759"/>
    <w:rsid w:val="0060396F"/>
    <w:rsid w:val="00603C84"/>
    <w:rsid w:val="00604976"/>
    <w:rsid w:val="0060796C"/>
    <w:rsid w:val="00607A01"/>
    <w:rsid w:val="00610ACF"/>
    <w:rsid w:val="0061172D"/>
    <w:rsid w:val="00612F31"/>
    <w:rsid w:val="00613E8E"/>
    <w:rsid w:val="006154FF"/>
    <w:rsid w:val="00615699"/>
    <w:rsid w:val="00616420"/>
    <w:rsid w:val="006169B9"/>
    <w:rsid w:val="00617820"/>
    <w:rsid w:val="00617AFB"/>
    <w:rsid w:val="00621C3B"/>
    <w:rsid w:val="006223C5"/>
    <w:rsid w:val="00622F54"/>
    <w:rsid w:val="006236CD"/>
    <w:rsid w:val="00624026"/>
    <w:rsid w:val="006256FD"/>
    <w:rsid w:val="0062577A"/>
    <w:rsid w:val="006314CE"/>
    <w:rsid w:val="00631A64"/>
    <w:rsid w:val="006327E3"/>
    <w:rsid w:val="006338C3"/>
    <w:rsid w:val="006342C9"/>
    <w:rsid w:val="00634EA8"/>
    <w:rsid w:val="00635131"/>
    <w:rsid w:val="006367EF"/>
    <w:rsid w:val="00636AD1"/>
    <w:rsid w:val="006370AE"/>
    <w:rsid w:val="00637B7C"/>
    <w:rsid w:val="0064031A"/>
    <w:rsid w:val="00640F1D"/>
    <w:rsid w:val="00643388"/>
    <w:rsid w:val="00643DD5"/>
    <w:rsid w:val="0064770E"/>
    <w:rsid w:val="006504AB"/>
    <w:rsid w:val="00651168"/>
    <w:rsid w:val="00653A77"/>
    <w:rsid w:val="00654715"/>
    <w:rsid w:val="00654E14"/>
    <w:rsid w:val="0065604B"/>
    <w:rsid w:val="00656077"/>
    <w:rsid w:val="006564EB"/>
    <w:rsid w:val="006620BC"/>
    <w:rsid w:val="006624CC"/>
    <w:rsid w:val="00662F23"/>
    <w:rsid w:val="006660CE"/>
    <w:rsid w:val="006660D3"/>
    <w:rsid w:val="00666F8D"/>
    <w:rsid w:val="006674B3"/>
    <w:rsid w:val="00670536"/>
    <w:rsid w:val="006716D4"/>
    <w:rsid w:val="0067250E"/>
    <w:rsid w:val="00672C37"/>
    <w:rsid w:val="00672DAB"/>
    <w:rsid w:val="0067317E"/>
    <w:rsid w:val="00673224"/>
    <w:rsid w:val="00673768"/>
    <w:rsid w:val="0067704D"/>
    <w:rsid w:val="006772E6"/>
    <w:rsid w:val="00680177"/>
    <w:rsid w:val="006803F3"/>
    <w:rsid w:val="006804FD"/>
    <w:rsid w:val="006816B6"/>
    <w:rsid w:val="006818F3"/>
    <w:rsid w:val="00684922"/>
    <w:rsid w:val="0068574A"/>
    <w:rsid w:val="00685B45"/>
    <w:rsid w:val="00687E25"/>
    <w:rsid w:val="0069086C"/>
    <w:rsid w:val="006910C8"/>
    <w:rsid w:val="00691282"/>
    <w:rsid w:val="00691B9C"/>
    <w:rsid w:val="00691F31"/>
    <w:rsid w:val="006947B8"/>
    <w:rsid w:val="006971BA"/>
    <w:rsid w:val="006A06AC"/>
    <w:rsid w:val="006A1D52"/>
    <w:rsid w:val="006A3004"/>
    <w:rsid w:val="006A301C"/>
    <w:rsid w:val="006A5ABD"/>
    <w:rsid w:val="006B3CBD"/>
    <w:rsid w:val="006B3E37"/>
    <w:rsid w:val="006B6072"/>
    <w:rsid w:val="006B6101"/>
    <w:rsid w:val="006B69FA"/>
    <w:rsid w:val="006B723A"/>
    <w:rsid w:val="006B7AAD"/>
    <w:rsid w:val="006B7D3D"/>
    <w:rsid w:val="006C04B0"/>
    <w:rsid w:val="006C384A"/>
    <w:rsid w:val="006C482A"/>
    <w:rsid w:val="006C492F"/>
    <w:rsid w:val="006C49D1"/>
    <w:rsid w:val="006C59F7"/>
    <w:rsid w:val="006C649B"/>
    <w:rsid w:val="006D04E1"/>
    <w:rsid w:val="006D1362"/>
    <w:rsid w:val="006D2ACD"/>
    <w:rsid w:val="006D2B1B"/>
    <w:rsid w:val="006D4024"/>
    <w:rsid w:val="006E02E1"/>
    <w:rsid w:val="006E0974"/>
    <w:rsid w:val="006E0B31"/>
    <w:rsid w:val="006E0ECA"/>
    <w:rsid w:val="006E1886"/>
    <w:rsid w:val="006E2188"/>
    <w:rsid w:val="006E26E9"/>
    <w:rsid w:val="006E2A4B"/>
    <w:rsid w:val="006E3203"/>
    <w:rsid w:val="006E530C"/>
    <w:rsid w:val="006E5F00"/>
    <w:rsid w:val="006E6751"/>
    <w:rsid w:val="006E7BDF"/>
    <w:rsid w:val="006F125C"/>
    <w:rsid w:val="006F2DB3"/>
    <w:rsid w:val="006F3232"/>
    <w:rsid w:val="006F32CA"/>
    <w:rsid w:val="006F383B"/>
    <w:rsid w:val="006F3DC6"/>
    <w:rsid w:val="006F68A8"/>
    <w:rsid w:val="006F7040"/>
    <w:rsid w:val="0070019E"/>
    <w:rsid w:val="0070055C"/>
    <w:rsid w:val="00700BBF"/>
    <w:rsid w:val="00703DD7"/>
    <w:rsid w:val="007047BA"/>
    <w:rsid w:val="00704A42"/>
    <w:rsid w:val="0070776A"/>
    <w:rsid w:val="0070794D"/>
    <w:rsid w:val="00707998"/>
    <w:rsid w:val="00707CAE"/>
    <w:rsid w:val="007118EF"/>
    <w:rsid w:val="007123D8"/>
    <w:rsid w:val="00712D52"/>
    <w:rsid w:val="00712E80"/>
    <w:rsid w:val="0071301C"/>
    <w:rsid w:val="007131C7"/>
    <w:rsid w:val="00713939"/>
    <w:rsid w:val="00714500"/>
    <w:rsid w:val="007147F5"/>
    <w:rsid w:val="00715245"/>
    <w:rsid w:val="007153E7"/>
    <w:rsid w:val="007155B5"/>
    <w:rsid w:val="00715731"/>
    <w:rsid w:val="00717876"/>
    <w:rsid w:val="0072473D"/>
    <w:rsid w:val="00725AB8"/>
    <w:rsid w:val="00725F58"/>
    <w:rsid w:val="00727B1B"/>
    <w:rsid w:val="0073027D"/>
    <w:rsid w:val="00730D10"/>
    <w:rsid w:val="00731353"/>
    <w:rsid w:val="00731971"/>
    <w:rsid w:val="00731CB8"/>
    <w:rsid w:val="00732019"/>
    <w:rsid w:val="00732472"/>
    <w:rsid w:val="007332F5"/>
    <w:rsid w:val="0073372E"/>
    <w:rsid w:val="00734E0E"/>
    <w:rsid w:val="00735117"/>
    <w:rsid w:val="007361B7"/>
    <w:rsid w:val="00736C67"/>
    <w:rsid w:val="00736EE3"/>
    <w:rsid w:val="007370DA"/>
    <w:rsid w:val="00740768"/>
    <w:rsid w:val="007421F3"/>
    <w:rsid w:val="00742357"/>
    <w:rsid w:val="0074460D"/>
    <w:rsid w:val="007449AE"/>
    <w:rsid w:val="00746710"/>
    <w:rsid w:val="007470D4"/>
    <w:rsid w:val="00750408"/>
    <w:rsid w:val="00750CB4"/>
    <w:rsid w:val="00751A1A"/>
    <w:rsid w:val="00751F2D"/>
    <w:rsid w:val="007523A0"/>
    <w:rsid w:val="007540F6"/>
    <w:rsid w:val="00756704"/>
    <w:rsid w:val="007602B0"/>
    <w:rsid w:val="007609BB"/>
    <w:rsid w:val="00760B97"/>
    <w:rsid w:val="00762C2F"/>
    <w:rsid w:val="00762DD0"/>
    <w:rsid w:val="00762EE7"/>
    <w:rsid w:val="00762F60"/>
    <w:rsid w:val="00763F89"/>
    <w:rsid w:val="00764D85"/>
    <w:rsid w:val="0076637D"/>
    <w:rsid w:val="00766CFC"/>
    <w:rsid w:val="00766FC1"/>
    <w:rsid w:val="0077247B"/>
    <w:rsid w:val="007737A2"/>
    <w:rsid w:val="00774F7F"/>
    <w:rsid w:val="007758A2"/>
    <w:rsid w:val="0078053F"/>
    <w:rsid w:val="00780716"/>
    <w:rsid w:val="00780759"/>
    <w:rsid w:val="00781BB3"/>
    <w:rsid w:val="007827FD"/>
    <w:rsid w:val="007835D2"/>
    <w:rsid w:val="007856F8"/>
    <w:rsid w:val="00787D83"/>
    <w:rsid w:val="00790E81"/>
    <w:rsid w:val="007914B0"/>
    <w:rsid w:val="007954E9"/>
    <w:rsid w:val="00795FAC"/>
    <w:rsid w:val="00796B9E"/>
    <w:rsid w:val="0079704B"/>
    <w:rsid w:val="0079766A"/>
    <w:rsid w:val="007A036A"/>
    <w:rsid w:val="007A167D"/>
    <w:rsid w:val="007A1C58"/>
    <w:rsid w:val="007A37A2"/>
    <w:rsid w:val="007A3ABC"/>
    <w:rsid w:val="007A48A4"/>
    <w:rsid w:val="007A48D0"/>
    <w:rsid w:val="007A5114"/>
    <w:rsid w:val="007A5656"/>
    <w:rsid w:val="007A7251"/>
    <w:rsid w:val="007B0384"/>
    <w:rsid w:val="007B22D8"/>
    <w:rsid w:val="007B22FC"/>
    <w:rsid w:val="007B36BF"/>
    <w:rsid w:val="007B448B"/>
    <w:rsid w:val="007B4C30"/>
    <w:rsid w:val="007B5464"/>
    <w:rsid w:val="007B648C"/>
    <w:rsid w:val="007B6792"/>
    <w:rsid w:val="007B7676"/>
    <w:rsid w:val="007B79F3"/>
    <w:rsid w:val="007B7A98"/>
    <w:rsid w:val="007C0274"/>
    <w:rsid w:val="007C2301"/>
    <w:rsid w:val="007C263E"/>
    <w:rsid w:val="007C314A"/>
    <w:rsid w:val="007C31E4"/>
    <w:rsid w:val="007C46AA"/>
    <w:rsid w:val="007C57E8"/>
    <w:rsid w:val="007C5AD2"/>
    <w:rsid w:val="007C5F0A"/>
    <w:rsid w:val="007C726B"/>
    <w:rsid w:val="007D0118"/>
    <w:rsid w:val="007D045D"/>
    <w:rsid w:val="007D0644"/>
    <w:rsid w:val="007D220C"/>
    <w:rsid w:val="007D667E"/>
    <w:rsid w:val="007E0826"/>
    <w:rsid w:val="007E1C83"/>
    <w:rsid w:val="007E3E08"/>
    <w:rsid w:val="007E40F2"/>
    <w:rsid w:val="007E4174"/>
    <w:rsid w:val="007E5E5C"/>
    <w:rsid w:val="007E7241"/>
    <w:rsid w:val="007F240D"/>
    <w:rsid w:val="007F2DB8"/>
    <w:rsid w:val="007F3AC4"/>
    <w:rsid w:val="007F5C0C"/>
    <w:rsid w:val="007F5EAC"/>
    <w:rsid w:val="007F6AD3"/>
    <w:rsid w:val="007F73AD"/>
    <w:rsid w:val="007F7CE0"/>
    <w:rsid w:val="00800269"/>
    <w:rsid w:val="008007DF"/>
    <w:rsid w:val="00805B2B"/>
    <w:rsid w:val="00805F24"/>
    <w:rsid w:val="00806BF7"/>
    <w:rsid w:val="0081076E"/>
    <w:rsid w:val="00811211"/>
    <w:rsid w:val="008113BA"/>
    <w:rsid w:val="008120E6"/>
    <w:rsid w:val="008125F1"/>
    <w:rsid w:val="00812856"/>
    <w:rsid w:val="0081323D"/>
    <w:rsid w:val="00813389"/>
    <w:rsid w:val="00813FFE"/>
    <w:rsid w:val="00815152"/>
    <w:rsid w:val="00817601"/>
    <w:rsid w:val="00817F4A"/>
    <w:rsid w:val="00820385"/>
    <w:rsid w:val="0082090F"/>
    <w:rsid w:val="00821E31"/>
    <w:rsid w:val="00822151"/>
    <w:rsid w:val="0082245B"/>
    <w:rsid w:val="008233C8"/>
    <w:rsid w:val="00824C6C"/>
    <w:rsid w:val="00831F0A"/>
    <w:rsid w:val="00833C6F"/>
    <w:rsid w:val="00834F88"/>
    <w:rsid w:val="008372FE"/>
    <w:rsid w:val="00837B84"/>
    <w:rsid w:val="00837D33"/>
    <w:rsid w:val="00837EBE"/>
    <w:rsid w:val="00840DC0"/>
    <w:rsid w:val="00841782"/>
    <w:rsid w:val="00843271"/>
    <w:rsid w:val="00843DA8"/>
    <w:rsid w:val="00843EE7"/>
    <w:rsid w:val="0084422F"/>
    <w:rsid w:val="00845060"/>
    <w:rsid w:val="00845150"/>
    <w:rsid w:val="00845CB0"/>
    <w:rsid w:val="00846A14"/>
    <w:rsid w:val="008475FD"/>
    <w:rsid w:val="00850A06"/>
    <w:rsid w:val="00850B68"/>
    <w:rsid w:val="008519DB"/>
    <w:rsid w:val="00851B4C"/>
    <w:rsid w:val="00852D1F"/>
    <w:rsid w:val="00854EAF"/>
    <w:rsid w:val="00855716"/>
    <w:rsid w:val="00856DE5"/>
    <w:rsid w:val="00857F94"/>
    <w:rsid w:val="00860A16"/>
    <w:rsid w:val="00861C4C"/>
    <w:rsid w:val="00861CB8"/>
    <w:rsid w:val="00862D4D"/>
    <w:rsid w:val="008633A2"/>
    <w:rsid w:val="00864B72"/>
    <w:rsid w:val="008652C4"/>
    <w:rsid w:val="0086616A"/>
    <w:rsid w:val="0086687C"/>
    <w:rsid w:val="00867794"/>
    <w:rsid w:val="00867AE9"/>
    <w:rsid w:val="00870DC2"/>
    <w:rsid w:val="008711AA"/>
    <w:rsid w:val="008717B1"/>
    <w:rsid w:val="008725D1"/>
    <w:rsid w:val="00873B9C"/>
    <w:rsid w:val="00875413"/>
    <w:rsid w:val="008771BF"/>
    <w:rsid w:val="008773EB"/>
    <w:rsid w:val="008776DD"/>
    <w:rsid w:val="00881F70"/>
    <w:rsid w:val="00883788"/>
    <w:rsid w:val="00885B13"/>
    <w:rsid w:val="00886242"/>
    <w:rsid w:val="00886E92"/>
    <w:rsid w:val="008907D3"/>
    <w:rsid w:val="0089129A"/>
    <w:rsid w:val="0089331E"/>
    <w:rsid w:val="00894412"/>
    <w:rsid w:val="0089728C"/>
    <w:rsid w:val="008A2B7E"/>
    <w:rsid w:val="008A3B06"/>
    <w:rsid w:val="008A4839"/>
    <w:rsid w:val="008B001A"/>
    <w:rsid w:val="008B261C"/>
    <w:rsid w:val="008B3010"/>
    <w:rsid w:val="008B3BD9"/>
    <w:rsid w:val="008B4774"/>
    <w:rsid w:val="008B4979"/>
    <w:rsid w:val="008B6AD7"/>
    <w:rsid w:val="008B6D21"/>
    <w:rsid w:val="008C1194"/>
    <w:rsid w:val="008C3CA9"/>
    <w:rsid w:val="008C65E1"/>
    <w:rsid w:val="008D011D"/>
    <w:rsid w:val="008D2196"/>
    <w:rsid w:val="008D25E7"/>
    <w:rsid w:val="008D2800"/>
    <w:rsid w:val="008D427F"/>
    <w:rsid w:val="008D4752"/>
    <w:rsid w:val="008D5679"/>
    <w:rsid w:val="008D58A6"/>
    <w:rsid w:val="008D7530"/>
    <w:rsid w:val="008E07CB"/>
    <w:rsid w:val="008E162B"/>
    <w:rsid w:val="008E3819"/>
    <w:rsid w:val="008F1A7B"/>
    <w:rsid w:val="008F2F41"/>
    <w:rsid w:val="008F377B"/>
    <w:rsid w:val="008F396F"/>
    <w:rsid w:val="008F3BCC"/>
    <w:rsid w:val="008F47FC"/>
    <w:rsid w:val="008F60F0"/>
    <w:rsid w:val="008F6EBB"/>
    <w:rsid w:val="008F71E7"/>
    <w:rsid w:val="00900AB2"/>
    <w:rsid w:val="00902A1A"/>
    <w:rsid w:val="00902BEC"/>
    <w:rsid w:val="00903289"/>
    <w:rsid w:val="0090457D"/>
    <w:rsid w:val="009065AB"/>
    <w:rsid w:val="009068B9"/>
    <w:rsid w:val="00906955"/>
    <w:rsid w:val="00906B14"/>
    <w:rsid w:val="0091012D"/>
    <w:rsid w:val="0091214A"/>
    <w:rsid w:val="00912A49"/>
    <w:rsid w:val="00914544"/>
    <w:rsid w:val="00914CA4"/>
    <w:rsid w:val="00916254"/>
    <w:rsid w:val="009179B8"/>
    <w:rsid w:val="00920B59"/>
    <w:rsid w:val="0092187B"/>
    <w:rsid w:val="00921A92"/>
    <w:rsid w:val="0092287F"/>
    <w:rsid w:val="00923404"/>
    <w:rsid w:val="00926B75"/>
    <w:rsid w:val="00927554"/>
    <w:rsid w:val="0093346A"/>
    <w:rsid w:val="009336CE"/>
    <w:rsid w:val="00933D99"/>
    <w:rsid w:val="00935920"/>
    <w:rsid w:val="009416AD"/>
    <w:rsid w:val="00941773"/>
    <w:rsid w:val="00943374"/>
    <w:rsid w:val="00944820"/>
    <w:rsid w:val="00945716"/>
    <w:rsid w:val="0094623D"/>
    <w:rsid w:val="009519A6"/>
    <w:rsid w:val="00951DF5"/>
    <w:rsid w:val="00952380"/>
    <w:rsid w:val="009524E7"/>
    <w:rsid w:val="00954606"/>
    <w:rsid w:val="00957B6F"/>
    <w:rsid w:val="009605C9"/>
    <w:rsid w:val="009617B7"/>
    <w:rsid w:val="009626AE"/>
    <w:rsid w:val="0096275A"/>
    <w:rsid w:val="00962C30"/>
    <w:rsid w:val="00963FCC"/>
    <w:rsid w:val="009652B1"/>
    <w:rsid w:val="009701EB"/>
    <w:rsid w:val="00970985"/>
    <w:rsid w:val="00970A10"/>
    <w:rsid w:val="00974C3C"/>
    <w:rsid w:val="009757B5"/>
    <w:rsid w:val="00976672"/>
    <w:rsid w:val="0097679B"/>
    <w:rsid w:val="00977E0B"/>
    <w:rsid w:val="00980C37"/>
    <w:rsid w:val="009811DF"/>
    <w:rsid w:val="0098153D"/>
    <w:rsid w:val="009823B6"/>
    <w:rsid w:val="00985BDC"/>
    <w:rsid w:val="009878ED"/>
    <w:rsid w:val="00990831"/>
    <w:rsid w:val="00990F98"/>
    <w:rsid w:val="009931F1"/>
    <w:rsid w:val="00993D9E"/>
    <w:rsid w:val="00995EB1"/>
    <w:rsid w:val="00996166"/>
    <w:rsid w:val="00996250"/>
    <w:rsid w:val="00997DA3"/>
    <w:rsid w:val="00997F82"/>
    <w:rsid w:val="009A05B3"/>
    <w:rsid w:val="009A14DE"/>
    <w:rsid w:val="009A17E3"/>
    <w:rsid w:val="009A4A94"/>
    <w:rsid w:val="009A5180"/>
    <w:rsid w:val="009A602D"/>
    <w:rsid w:val="009A60F1"/>
    <w:rsid w:val="009A6D62"/>
    <w:rsid w:val="009A7047"/>
    <w:rsid w:val="009A704E"/>
    <w:rsid w:val="009A7E34"/>
    <w:rsid w:val="009B037C"/>
    <w:rsid w:val="009B46EC"/>
    <w:rsid w:val="009B4E31"/>
    <w:rsid w:val="009B53E0"/>
    <w:rsid w:val="009B56FA"/>
    <w:rsid w:val="009B58FC"/>
    <w:rsid w:val="009B64D0"/>
    <w:rsid w:val="009B664F"/>
    <w:rsid w:val="009B6A83"/>
    <w:rsid w:val="009B703E"/>
    <w:rsid w:val="009B748E"/>
    <w:rsid w:val="009B7E19"/>
    <w:rsid w:val="009C1DB1"/>
    <w:rsid w:val="009C2CA4"/>
    <w:rsid w:val="009C2E85"/>
    <w:rsid w:val="009C4993"/>
    <w:rsid w:val="009C6329"/>
    <w:rsid w:val="009C696D"/>
    <w:rsid w:val="009C70AA"/>
    <w:rsid w:val="009C7107"/>
    <w:rsid w:val="009C74F4"/>
    <w:rsid w:val="009D01F5"/>
    <w:rsid w:val="009D1182"/>
    <w:rsid w:val="009D2021"/>
    <w:rsid w:val="009D3E19"/>
    <w:rsid w:val="009D41D2"/>
    <w:rsid w:val="009D5E3E"/>
    <w:rsid w:val="009D5F2F"/>
    <w:rsid w:val="009D646B"/>
    <w:rsid w:val="009D6CBB"/>
    <w:rsid w:val="009D745C"/>
    <w:rsid w:val="009D788E"/>
    <w:rsid w:val="009D7BDF"/>
    <w:rsid w:val="009E0F37"/>
    <w:rsid w:val="009E15ED"/>
    <w:rsid w:val="009E28F1"/>
    <w:rsid w:val="009E33EB"/>
    <w:rsid w:val="009E34C3"/>
    <w:rsid w:val="009E469C"/>
    <w:rsid w:val="009E4B6A"/>
    <w:rsid w:val="009E510E"/>
    <w:rsid w:val="009E5433"/>
    <w:rsid w:val="009E68DD"/>
    <w:rsid w:val="009E6C5B"/>
    <w:rsid w:val="009F0490"/>
    <w:rsid w:val="009F0AB2"/>
    <w:rsid w:val="009F1257"/>
    <w:rsid w:val="009F21B8"/>
    <w:rsid w:val="009F2E0E"/>
    <w:rsid w:val="009F310E"/>
    <w:rsid w:val="009F34C3"/>
    <w:rsid w:val="009F3E67"/>
    <w:rsid w:val="009F5AD2"/>
    <w:rsid w:val="009F755A"/>
    <w:rsid w:val="009F7F0D"/>
    <w:rsid w:val="00A01ABC"/>
    <w:rsid w:val="00A01C77"/>
    <w:rsid w:val="00A01FD2"/>
    <w:rsid w:val="00A0202C"/>
    <w:rsid w:val="00A02400"/>
    <w:rsid w:val="00A02683"/>
    <w:rsid w:val="00A03054"/>
    <w:rsid w:val="00A03D05"/>
    <w:rsid w:val="00A04B33"/>
    <w:rsid w:val="00A05FA8"/>
    <w:rsid w:val="00A0795D"/>
    <w:rsid w:val="00A1018B"/>
    <w:rsid w:val="00A113FD"/>
    <w:rsid w:val="00A116C3"/>
    <w:rsid w:val="00A1247F"/>
    <w:rsid w:val="00A12D95"/>
    <w:rsid w:val="00A1358E"/>
    <w:rsid w:val="00A1457C"/>
    <w:rsid w:val="00A17ACA"/>
    <w:rsid w:val="00A2030A"/>
    <w:rsid w:val="00A207E9"/>
    <w:rsid w:val="00A21A18"/>
    <w:rsid w:val="00A21A83"/>
    <w:rsid w:val="00A21FEE"/>
    <w:rsid w:val="00A23368"/>
    <w:rsid w:val="00A23716"/>
    <w:rsid w:val="00A23934"/>
    <w:rsid w:val="00A24D96"/>
    <w:rsid w:val="00A25DB2"/>
    <w:rsid w:val="00A2641D"/>
    <w:rsid w:val="00A267C3"/>
    <w:rsid w:val="00A275D1"/>
    <w:rsid w:val="00A27CDF"/>
    <w:rsid w:val="00A27E6A"/>
    <w:rsid w:val="00A31FE5"/>
    <w:rsid w:val="00A32013"/>
    <w:rsid w:val="00A32206"/>
    <w:rsid w:val="00A3263C"/>
    <w:rsid w:val="00A3442F"/>
    <w:rsid w:val="00A3475B"/>
    <w:rsid w:val="00A356AF"/>
    <w:rsid w:val="00A35921"/>
    <w:rsid w:val="00A37D25"/>
    <w:rsid w:val="00A408FE"/>
    <w:rsid w:val="00A40A7C"/>
    <w:rsid w:val="00A412B6"/>
    <w:rsid w:val="00A425A3"/>
    <w:rsid w:val="00A42DE7"/>
    <w:rsid w:val="00A43380"/>
    <w:rsid w:val="00A44FF7"/>
    <w:rsid w:val="00A4557C"/>
    <w:rsid w:val="00A45DF3"/>
    <w:rsid w:val="00A45E2E"/>
    <w:rsid w:val="00A46040"/>
    <w:rsid w:val="00A46FAB"/>
    <w:rsid w:val="00A47CDC"/>
    <w:rsid w:val="00A5093C"/>
    <w:rsid w:val="00A512B2"/>
    <w:rsid w:val="00A51460"/>
    <w:rsid w:val="00A529F7"/>
    <w:rsid w:val="00A53249"/>
    <w:rsid w:val="00A54242"/>
    <w:rsid w:val="00A60708"/>
    <w:rsid w:val="00A60DA8"/>
    <w:rsid w:val="00A60F23"/>
    <w:rsid w:val="00A612C3"/>
    <w:rsid w:val="00A620FF"/>
    <w:rsid w:val="00A62B94"/>
    <w:rsid w:val="00A636C4"/>
    <w:rsid w:val="00A658EE"/>
    <w:rsid w:val="00A65CEB"/>
    <w:rsid w:val="00A67433"/>
    <w:rsid w:val="00A6780E"/>
    <w:rsid w:val="00A67E1A"/>
    <w:rsid w:val="00A7122F"/>
    <w:rsid w:val="00A71B06"/>
    <w:rsid w:val="00A7216A"/>
    <w:rsid w:val="00A72725"/>
    <w:rsid w:val="00A733AD"/>
    <w:rsid w:val="00A73A04"/>
    <w:rsid w:val="00A73A25"/>
    <w:rsid w:val="00A75480"/>
    <w:rsid w:val="00A80426"/>
    <w:rsid w:val="00A80AB3"/>
    <w:rsid w:val="00A817C8"/>
    <w:rsid w:val="00A8187F"/>
    <w:rsid w:val="00A8354B"/>
    <w:rsid w:val="00A84163"/>
    <w:rsid w:val="00A84EE5"/>
    <w:rsid w:val="00A85340"/>
    <w:rsid w:val="00A86208"/>
    <w:rsid w:val="00A86AB7"/>
    <w:rsid w:val="00A87594"/>
    <w:rsid w:val="00A87D08"/>
    <w:rsid w:val="00A90B59"/>
    <w:rsid w:val="00A92450"/>
    <w:rsid w:val="00A929B0"/>
    <w:rsid w:val="00A94B5C"/>
    <w:rsid w:val="00A94F1D"/>
    <w:rsid w:val="00A96985"/>
    <w:rsid w:val="00A96E2D"/>
    <w:rsid w:val="00A972F8"/>
    <w:rsid w:val="00AA0CFE"/>
    <w:rsid w:val="00AA1C79"/>
    <w:rsid w:val="00AA4EB4"/>
    <w:rsid w:val="00AA667C"/>
    <w:rsid w:val="00AA753C"/>
    <w:rsid w:val="00AA7E19"/>
    <w:rsid w:val="00AB0001"/>
    <w:rsid w:val="00AB011D"/>
    <w:rsid w:val="00AB1E5A"/>
    <w:rsid w:val="00AB1FFF"/>
    <w:rsid w:val="00AB20FD"/>
    <w:rsid w:val="00AB21F3"/>
    <w:rsid w:val="00AB2313"/>
    <w:rsid w:val="00AB2957"/>
    <w:rsid w:val="00AB31DA"/>
    <w:rsid w:val="00AB3B3F"/>
    <w:rsid w:val="00AB49F4"/>
    <w:rsid w:val="00AB4B7A"/>
    <w:rsid w:val="00AB549C"/>
    <w:rsid w:val="00AB6B73"/>
    <w:rsid w:val="00AC0127"/>
    <w:rsid w:val="00AC1E4B"/>
    <w:rsid w:val="00AC1F11"/>
    <w:rsid w:val="00AC48F0"/>
    <w:rsid w:val="00AC7E0A"/>
    <w:rsid w:val="00AD18A7"/>
    <w:rsid w:val="00AD1A05"/>
    <w:rsid w:val="00AD40A8"/>
    <w:rsid w:val="00AD61BA"/>
    <w:rsid w:val="00AD6278"/>
    <w:rsid w:val="00AD6774"/>
    <w:rsid w:val="00AD710A"/>
    <w:rsid w:val="00AE1E1D"/>
    <w:rsid w:val="00AE343D"/>
    <w:rsid w:val="00AE3847"/>
    <w:rsid w:val="00AE3E7E"/>
    <w:rsid w:val="00AE3ED1"/>
    <w:rsid w:val="00AE49A5"/>
    <w:rsid w:val="00AE4A23"/>
    <w:rsid w:val="00AE51BA"/>
    <w:rsid w:val="00AE545E"/>
    <w:rsid w:val="00AE77F7"/>
    <w:rsid w:val="00AF4146"/>
    <w:rsid w:val="00AF7081"/>
    <w:rsid w:val="00AF7115"/>
    <w:rsid w:val="00AF73C5"/>
    <w:rsid w:val="00AF7A0E"/>
    <w:rsid w:val="00B00B63"/>
    <w:rsid w:val="00B01713"/>
    <w:rsid w:val="00B01E04"/>
    <w:rsid w:val="00B02122"/>
    <w:rsid w:val="00B0242D"/>
    <w:rsid w:val="00B02CBB"/>
    <w:rsid w:val="00B02E0B"/>
    <w:rsid w:val="00B041F0"/>
    <w:rsid w:val="00B04F96"/>
    <w:rsid w:val="00B06497"/>
    <w:rsid w:val="00B07E86"/>
    <w:rsid w:val="00B1037D"/>
    <w:rsid w:val="00B1372F"/>
    <w:rsid w:val="00B13BB3"/>
    <w:rsid w:val="00B15541"/>
    <w:rsid w:val="00B1783B"/>
    <w:rsid w:val="00B17CF3"/>
    <w:rsid w:val="00B20EB7"/>
    <w:rsid w:val="00B21BDF"/>
    <w:rsid w:val="00B22636"/>
    <w:rsid w:val="00B24CF2"/>
    <w:rsid w:val="00B25374"/>
    <w:rsid w:val="00B26232"/>
    <w:rsid w:val="00B2698F"/>
    <w:rsid w:val="00B27563"/>
    <w:rsid w:val="00B30AA0"/>
    <w:rsid w:val="00B31C46"/>
    <w:rsid w:val="00B31CC4"/>
    <w:rsid w:val="00B32F24"/>
    <w:rsid w:val="00B33314"/>
    <w:rsid w:val="00B3360B"/>
    <w:rsid w:val="00B33C70"/>
    <w:rsid w:val="00B34D63"/>
    <w:rsid w:val="00B366A4"/>
    <w:rsid w:val="00B36D14"/>
    <w:rsid w:val="00B40BB0"/>
    <w:rsid w:val="00B40CFD"/>
    <w:rsid w:val="00B41526"/>
    <w:rsid w:val="00B41909"/>
    <w:rsid w:val="00B41F52"/>
    <w:rsid w:val="00B43A96"/>
    <w:rsid w:val="00B44C75"/>
    <w:rsid w:val="00B46367"/>
    <w:rsid w:val="00B46F52"/>
    <w:rsid w:val="00B47C46"/>
    <w:rsid w:val="00B47DF9"/>
    <w:rsid w:val="00B50637"/>
    <w:rsid w:val="00B50E79"/>
    <w:rsid w:val="00B52321"/>
    <w:rsid w:val="00B530F7"/>
    <w:rsid w:val="00B532B9"/>
    <w:rsid w:val="00B532EC"/>
    <w:rsid w:val="00B543AC"/>
    <w:rsid w:val="00B54599"/>
    <w:rsid w:val="00B55A98"/>
    <w:rsid w:val="00B5681D"/>
    <w:rsid w:val="00B57F9C"/>
    <w:rsid w:val="00B61786"/>
    <w:rsid w:val="00B62994"/>
    <w:rsid w:val="00B636DD"/>
    <w:rsid w:val="00B63DA3"/>
    <w:rsid w:val="00B64AA4"/>
    <w:rsid w:val="00B64ED0"/>
    <w:rsid w:val="00B65BAA"/>
    <w:rsid w:val="00B66E37"/>
    <w:rsid w:val="00B67C59"/>
    <w:rsid w:val="00B67E2C"/>
    <w:rsid w:val="00B70639"/>
    <w:rsid w:val="00B70A03"/>
    <w:rsid w:val="00B71FEB"/>
    <w:rsid w:val="00B7304A"/>
    <w:rsid w:val="00B754A4"/>
    <w:rsid w:val="00B756D2"/>
    <w:rsid w:val="00B75995"/>
    <w:rsid w:val="00B7639E"/>
    <w:rsid w:val="00B81126"/>
    <w:rsid w:val="00B837B9"/>
    <w:rsid w:val="00B84927"/>
    <w:rsid w:val="00B853AC"/>
    <w:rsid w:val="00B860CB"/>
    <w:rsid w:val="00B87B60"/>
    <w:rsid w:val="00B87EB1"/>
    <w:rsid w:val="00B93683"/>
    <w:rsid w:val="00B95D9E"/>
    <w:rsid w:val="00BA1D0B"/>
    <w:rsid w:val="00BA203B"/>
    <w:rsid w:val="00BA3BFD"/>
    <w:rsid w:val="00BA3FF8"/>
    <w:rsid w:val="00BA40B3"/>
    <w:rsid w:val="00BA56B9"/>
    <w:rsid w:val="00BB0352"/>
    <w:rsid w:val="00BB03CC"/>
    <w:rsid w:val="00BB0927"/>
    <w:rsid w:val="00BB439A"/>
    <w:rsid w:val="00BB6A8E"/>
    <w:rsid w:val="00BB7ABB"/>
    <w:rsid w:val="00BB7C96"/>
    <w:rsid w:val="00BC0F1E"/>
    <w:rsid w:val="00BC0F40"/>
    <w:rsid w:val="00BC16F7"/>
    <w:rsid w:val="00BC1B80"/>
    <w:rsid w:val="00BC319D"/>
    <w:rsid w:val="00BC4444"/>
    <w:rsid w:val="00BC446A"/>
    <w:rsid w:val="00BC6239"/>
    <w:rsid w:val="00BC6290"/>
    <w:rsid w:val="00BD0395"/>
    <w:rsid w:val="00BD07B4"/>
    <w:rsid w:val="00BD1E07"/>
    <w:rsid w:val="00BD3381"/>
    <w:rsid w:val="00BD45EF"/>
    <w:rsid w:val="00BD62C0"/>
    <w:rsid w:val="00BD62D4"/>
    <w:rsid w:val="00BD6505"/>
    <w:rsid w:val="00BD6E42"/>
    <w:rsid w:val="00BD6ED9"/>
    <w:rsid w:val="00BE0D9A"/>
    <w:rsid w:val="00BE0EC7"/>
    <w:rsid w:val="00BE133F"/>
    <w:rsid w:val="00BE194B"/>
    <w:rsid w:val="00BE1FA8"/>
    <w:rsid w:val="00BE32D9"/>
    <w:rsid w:val="00BE3AA3"/>
    <w:rsid w:val="00BE3E2C"/>
    <w:rsid w:val="00BE45BC"/>
    <w:rsid w:val="00BE666D"/>
    <w:rsid w:val="00BF0068"/>
    <w:rsid w:val="00BF0ED8"/>
    <w:rsid w:val="00BF1168"/>
    <w:rsid w:val="00BF16CD"/>
    <w:rsid w:val="00BF21ED"/>
    <w:rsid w:val="00BF3523"/>
    <w:rsid w:val="00BF4CE8"/>
    <w:rsid w:val="00BF509A"/>
    <w:rsid w:val="00BF69AC"/>
    <w:rsid w:val="00BF7289"/>
    <w:rsid w:val="00BF7846"/>
    <w:rsid w:val="00BF7EF4"/>
    <w:rsid w:val="00C00A4F"/>
    <w:rsid w:val="00C00D6A"/>
    <w:rsid w:val="00C02BD2"/>
    <w:rsid w:val="00C030C3"/>
    <w:rsid w:val="00C042C2"/>
    <w:rsid w:val="00C0481F"/>
    <w:rsid w:val="00C04EDC"/>
    <w:rsid w:val="00C06155"/>
    <w:rsid w:val="00C062C6"/>
    <w:rsid w:val="00C10386"/>
    <w:rsid w:val="00C117C1"/>
    <w:rsid w:val="00C1208F"/>
    <w:rsid w:val="00C128D0"/>
    <w:rsid w:val="00C145D0"/>
    <w:rsid w:val="00C1584D"/>
    <w:rsid w:val="00C1680E"/>
    <w:rsid w:val="00C16A35"/>
    <w:rsid w:val="00C2054C"/>
    <w:rsid w:val="00C21206"/>
    <w:rsid w:val="00C21565"/>
    <w:rsid w:val="00C21646"/>
    <w:rsid w:val="00C220C1"/>
    <w:rsid w:val="00C250BC"/>
    <w:rsid w:val="00C25BC7"/>
    <w:rsid w:val="00C27014"/>
    <w:rsid w:val="00C3065C"/>
    <w:rsid w:val="00C31B5C"/>
    <w:rsid w:val="00C32116"/>
    <w:rsid w:val="00C330CE"/>
    <w:rsid w:val="00C35364"/>
    <w:rsid w:val="00C35CC0"/>
    <w:rsid w:val="00C35E55"/>
    <w:rsid w:val="00C3623C"/>
    <w:rsid w:val="00C37636"/>
    <w:rsid w:val="00C40C8F"/>
    <w:rsid w:val="00C41943"/>
    <w:rsid w:val="00C423FD"/>
    <w:rsid w:val="00C42BD4"/>
    <w:rsid w:val="00C44B39"/>
    <w:rsid w:val="00C45AD9"/>
    <w:rsid w:val="00C4676A"/>
    <w:rsid w:val="00C471F8"/>
    <w:rsid w:val="00C504F0"/>
    <w:rsid w:val="00C511FA"/>
    <w:rsid w:val="00C51B20"/>
    <w:rsid w:val="00C531BF"/>
    <w:rsid w:val="00C54035"/>
    <w:rsid w:val="00C6089B"/>
    <w:rsid w:val="00C60DE5"/>
    <w:rsid w:val="00C62082"/>
    <w:rsid w:val="00C621B6"/>
    <w:rsid w:val="00C62AC0"/>
    <w:rsid w:val="00C63806"/>
    <w:rsid w:val="00C63977"/>
    <w:rsid w:val="00C6462D"/>
    <w:rsid w:val="00C73C59"/>
    <w:rsid w:val="00C7472D"/>
    <w:rsid w:val="00C76C99"/>
    <w:rsid w:val="00C773AB"/>
    <w:rsid w:val="00C77D70"/>
    <w:rsid w:val="00C80A2B"/>
    <w:rsid w:val="00C81C9A"/>
    <w:rsid w:val="00C8353D"/>
    <w:rsid w:val="00C8391F"/>
    <w:rsid w:val="00C839ED"/>
    <w:rsid w:val="00C84F9C"/>
    <w:rsid w:val="00C857B8"/>
    <w:rsid w:val="00C87F8B"/>
    <w:rsid w:val="00C911C5"/>
    <w:rsid w:val="00C91243"/>
    <w:rsid w:val="00C91B6A"/>
    <w:rsid w:val="00C91CC2"/>
    <w:rsid w:val="00C94408"/>
    <w:rsid w:val="00C94E58"/>
    <w:rsid w:val="00C96F7F"/>
    <w:rsid w:val="00CA089B"/>
    <w:rsid w:val="00CA1420"/>
    <w:rsid w:val="00CA232F"/>
    <w:rsid w:val="00CA249B"/>
    <w:rsid w:val="00CA33B4"/>
    <w:rsid w:val="00CA52AF"/>
    <w:rsid w:val="00CA5640"/>
    <w:rsid w:val="00CA6A4B"/>
    <w:rsid w:val="00CA7CBE"/>
    <w:rsid w:val="00CB0536"/>
    <w:rsid w:val="00CB1054"/>
    <w:rsid w:val="00CB112F"/>
    <w:rsid w:val="00CB13EA"/>
    <w:rsid w:val="00CB14D6"/>
    <w:rsid w:val="00CB40B6"/>
    <w:rsid w:val="00CB4B39"/>
    <w:rsid w:val="00CC2CC6"/>
    <w:rsid w:val="00CC3B51"/>
    <w:rsid w:val="00CC4CB1"/>
    <w:rsid w:val="00CC59F5"/>
    <w:rsid w:val="00CC5CBA"/>
    <w:rsid w:val="00CC6EA8"/>
    <w:rsid w:val="00CC6FA6"/>
    <w:rsid w:val="00CD0237"/>
    <w:rsid w:val="00CD152A"/>
    <w:rsid w:val="00CD2604"/>
    <w:rsid w:val="00CD3235"/>
    <w:rsid w:val="00CD3887"/>
    <w:rsid w:val="00CD49DD"/>
    <w:rsid w:val="00CD4AA3"/>
    <w:rsid w:val="00CD5016"/>
    <w:rsid w:val="00CD5625"/>
    <w:rsid w:val="00CD6E0F"/>
    <w:rsid w:val="00CD6F93"/>
    <w:rsid w:val="00CD7A2D"/>
    <w:rsid w:val="00CD7D41"/>
    <w:rsid w:val="00CE13D2"/>
    <w:rsid w:val="00CE246A"/>
    <w:rsid w:val="00CE2D77"/>
    <w:rsid w:val="00CE2DF3"/>
    <w:rsid w:val="00CE5157"/>
    <w:rsid w:val="00CE52F6"/>
    <w:rsid w:val="00CE79AE"/>
    <w:rsid w:val="00CF0E0D"/>
    <w:rsid w:val="00CF1321"/>
    <w:rsid w:val="00CF4C76"/>
    <w:rsid w:val="00CF5185"/>
    <w:rsid w:val="00CF54FA"/>
    <w:rsid w:val="00CF6F55"/>
    <w:rsid w:val="00CF7183"/>
    <w:rsid w:val="00CF7595"/>
    <w:rsid w:val="00CF7CB5"/>
    <w:rsid w:val="00D00E37"/>
    <w:rsid w:val="00D06322"/>
    <w:rsid w:val="00D06729"/>
    <w:rsid w:val="00D10B60"/>
    <w:rsid w:val="00D10E3A"/>
    <w:rsid w:val="00D11782"/>
    <w:rsid w:val="00D13202"/>
    <w:rsid w:val="00D17DA9"/>
    <w:rsid w:val="00D17E7F"/>
    <w:rsid w:val="00D216F9"/>
    <w:rsid w:val="00D21D66"/>
    <w:rsid w:val="00D21ED0"/>
    <w:rsid w:val="00D224BB"/>
    <w:rsid w:val="00D23645"/>
    <w:rsid w:val="00D2454E"/>
    <w:rsid w:val="00D245C9"/>
    <w:rsid w:val="00D24DF4"/>
    <w:rsid w:val="00D25D36"/>
    <w:rsid w:val="00D27F45"/>
    <w:rsid w:val="00D302B4"/>
    <w:rsid w:val="00D30747"/>
    <w:rsid w:val="00D3191C"/>
    <w:rsid w:val="00D33E88"/>
    <w:rsid w:val="00D34C73"/>
    <w:rsid w:val="00D35289"/>
    <w:rsid w:val="00D35D4A"/>
    <w:rsid w:val="00D362BF"/>
    <w:rsid w:val="00D3767D"/>
    <w:rsid w:val="00D378F4"/>
    <w:rsid w:val="00D40E35"/>
    <w:rsid w:val="00D434F0"/>
    <w:rsid w:val="00D43754"/>
    <w:rsid w:val="00D43FC7"/>
    <w:rsid w:val="00D4429E"/>
    <w:rsid w:val="00D45CFB"/>
    <w:rsid w:val="00D46792"/>
    <w:rsid w:val="00D473F5"/>
    <w:rsid w:val="00D51750"/>
    <w:rsid w:val="00D53F21"/>
    <w:rsid w:val="00D54011"/>
    <w:rsid w:val="00D54AB8"/>
    <w:rsid w:val="00D54EED"/>
    <w:rsid w:val="00D5552D"/>
    <w:rsid w:val="00D56AFD"/>
    <w:rsid w:val="00D56DD9"/>
    <w:rsid w:val="00D637C6"/>
    <w:rsid w:val="00D637F0"/>
    <w:rsid w:val="00D63E9F"/>
    <w:rsid w:val="00D64296"/>
    <w:rsid w:val="00D66010"/>
    <w:rsid w:val="00D66E44"/>
    <w:rsid w:val="00D70A4F"/>
    <w:rsid w:val="00D72763"/>
    <w:rsid w:val="00D73176"/>
    <w:rsid w:val="00D7388A"/>
    <w:rsid w:val="00D75A3E"/>
    <w:rsid w:val="00D75FB3"/>
    <w:rsid w:val="00D77539"/>
    <w:rsid w:val="00D776F2"/>
    <w:rsid w:val="00D77D32"/>
    <w:rsid w:val="00D812EC"/>
    <w:rsid w:val="00D83292"/>
    <w:rsid w:val="00D83430"/>
    <w:rsid w:val="00D8385A"/>
    <w:rsid w:val="00D83EC6"/>
    <w:rsid w:val="00D83F7A"/>
    <w:rsid w:val="00D853D5"/>
    <w:rsid w:val="00D858EA"/>
    <w:rsid w:val="00D861B0"/>
    <w:rsid w:val="00D86606"/>
    <w:rsid w:val="00D87710"/>
    <w:rsid w:val="00D90F70"/>
    <w:rsid w:val="00D90F7A"/>
    <w:rsid w:val="00D91E54"/>
    <w:rsid w:val="00D91F80"/>
    <w:rsid w:val="00D9216E"/>
    <w:rsid w:val="00D9252A"/>
    <w:rsid w:val="00D942E1"/>
    <w:rsid w:val="00D955C5"/>
    <w:rsid w:val="00D966D7"/>
    <w:rsid w:val="00D970C4"/>
    <w:rsid w:val="00D978DF"/>
    <w:rsid w:val="00DA0B0F"/>
    <w:rsid w:val="00DA0DEB"/>
    <w:rsid w:val="00DA3870"/>
    <w:rsid w:val="00DA3ECD"/>
    <w:rsid w:val="00DA5152"/>
    <w:rsid w:val="00DA62DD"/>
    <w:rsid w:val="00DA649E"/>
    <w:rsid w:val="00DA7C86"/>
    <w:rsid w:val="00DB0785"/>
    <w:rsid w:val="00DB129E"/>
    <w:rsid w:val="00DB43E0"/>
    <w:rsid w:val="00DB6A7F"/>
    <w:rsid w:val="00DC2226"/>
    <w:rsid w:val="00DC26CF"/>
    <w:rsid w:val="00DC3188"/>
    <w:rsid w:val="00DC38A4"/>
    <w:rsid w:val="00DC4BC3"/>
    <w:rsid w:val="00DC6878"/>
    <w:rsid w:val="00DC729D"/>
    <w:rsid w:val="00DC754C"/>
    <w:rsid w:val="00DD03F1"/>
    <w:rsid w:val="00DD10DB"/>
    <w:rsid w:val="00DD15F9"/>
    <w:rsid w:val="00DD1D1D"/>
    <w:rsid w:val="00DD2782"/>
    <w:rsid w:val="00DD3DB7"/>
    <w:rsid w:val="00DD5ABA"/>
    <w:rsid w:val="00DD7DC2"/>
    <w:rsid w:val="00DE0104"/>
    <w:rsid w:val="00DE08F3"/>
    <w:rsid w:val="00DE2807"/>
    <w:rsid w:val="00DE4A22"/>
    <w:rsid w:val="00DE5E4C"/>
    <w:rsid w:val="00DE7780"/>
    <w:rsid w:val="00DE7CA3"/>
    <w:rsid w:val="00DE7FE4"/>
    <w:rsid w:val="00DF00A6"/>
    <w:rsid w:val="00DF2037"/>
    <w:rsid w:val="00DF2461"/>
    <w:rsid w:val="00DF2DC3"/>
    <w:rsid w:val="00DF7364"/>
    <w:rsid w:val="00DF7488"/>
    <w:rsid w:val="00DF74D0"/>
    <w:rsid w:val="00E01CA2"/>
    <w:rsid w:val="00E01FD5"/>
    <w:rsid w:val="00E02563"/>
    <w:rsid w:val="00E02E88"/>
    <w:rsid w:val="00E03250"/>
    <w:rsid w:val="00E032F6"/>
    <w:rsid w:val="00E03B5F"/>
    <w:rsid w:val="00E03E9A"/>
    <w:rsid w:val="00E0466C"/>
    <w:rsid w:val="00E050E7"/>
    <w:rsid w:val="00E05316"/>
    <w:rsid w:val="00E06B48"/>
    <w:rsid w:val="00E11864"/>
    <w:rsid w:val="00E12EF6"/>
    <w:rsid w:val="00E13420"/>
    <w:rsid w:val="00E13508"/>
    <w:rsid w:val="00E135BA"/>
    <w:rsid w:val="00E14477"/>
    <w:rsid w:val="00E14B48"/>
    <w:rsid w:val="00E15A55"/>
    <w:rsid w:val="00E16E3A"/>
    <w:rsid w:val="00E1729C"/>
    <w:rsid w:val="00E17E6D"/>
    <w:rsid w:val="00E17F53"/>
    <w:rsid w:val="00E20B88"/>
    <w:rsid w:val="00E22B2A"/>
    <w:rsid w:val="00E2419C"/>
    <w:rsid w:val="00E24693"/>
    <w:rsid w:val="00E24D32"/>
    <w:rsid w:val="00E26494"/>
    <w:rsid w:val="00E26B13"/>
    <w:rsid w:val="00E26C4C"/>
    <w:rsid w:val="00E26E94"/>
    <w:rsid w:val="00E27120"/>
    <w:rsid w:val="00E27A35"/>
    <w:rsid w:val="00E27D7C"/>
    <w:rsid w:val="00E3084E"/>
    <w:rsid w:val="00E31679"/>
    <w:rsid w:val="00E317DA"/>
    <w:rsid w:val="00E31E30"/>
    <w:rsid w:val="00E322E3"/>
    <w:rsid w:val="00E34280"/>
    <w:rsid w:val="00E34BC1"/>
    <w:rsid w:val="00E34EAF"/>
    <w:rsid w:val="00E368DA"/>
    <w:rsid w:val="00E409EE"/>
    <w:rsid w:val="00E40BE1"/>
    <w:rsid w:val="00E41A64"/>
    <w:rsid w:val="00E41FEE"/>
    <w:rsid w:val="00E45303"/>
    <w:rsid w:val="00E47562"/>
    <w:rsid w:val="00E5234C"/>
    <w:rsid w:val="00E53F14"/>
    <w:rsid w:val="00E54EA6"/>
    <w:rsid w:val="00E55113"/>
    <w:rsid w:val="00E55708"/>
    <w:rsid w:val="00E56620"/>
    <w:rsid w:val="00E60D65"/>
    <w:rsid w:val="00E615D7"/>
    <w:rsid w:val="00E61FA8"/>
    <w:rsid w:val="00E62478"/>
    <w:rsid w:val="00E62C54"/>
    <w:rsid w:val="00E63201"/>
    <w:rsid w:val="00E63475"/>
    <w:rsid w:val="00E64435"/>
    <w:rsid w:val="00E646B0"/>
    <w:rsid w:val="00E65BA7"/>
    <w:rsid w:val="00E6657B"/>
    <w:rsid w:val="00E709E2"/>
    <w:rsid w:val="00E70F45"/>
    <w:rsid w:val="00E73D2C"/>
    <w:rsid w:val="00E743CE"/>
    <w:rsid w:val="00E74995"/>
    <w:rsid w:val="00E75839"/>
    <w:rsid w:val="00E75B68"/>
    <w:rsid w:val="00E7626E"/>
    <w:rsid w:val="00E766B3"/>
    <w:rsid w:val="00E77572"/>
    <w:rsid w:val="00E7771C"/>
    <w:rsid w:val="00E77ADC"/>
    <w:rsid w:val="00E80594"/>
    <w:rsid w:val="00E8150D"/>
    <w:rsid w:val="00E819EC"/>
    <w:rsid w:val="00E81E5F"/>
    <w:rsid w:val="00E835EC"/>
    <w:rsid w:val="00E83ABC"/>
    <w:rsid w:val="00E8439F"/>
    <w:rsid w:val="00E84458"/>
    <w:rsid w:val="00E855A9"/>
    <w:rsid w:val="00E85A48"/>
    <w:rsid w:val="00E86B61"/>
    <w:rsid w:val="00E874A9"/>
    <w:rsid w:val="00E90323"/>
    <w:rsid w:val="00E90887"/>
    <w:rsid w:val="00E90931"/>
    <w:rsid w:val="00E914EE"/>
    <w:rsid w:val="00E919FB"/>
    <w:rsid w:val="00E940AB"/>
    <w:rsid w:val="00E95755"/>
    <w:rsid w:val="00E95CEC"/>
    <w:rsid w:val="00EA1880"/>
    <w:rsid w:val="00EA1BFA"/>
    <w:rsid w:val="00EA4A68"/>
    <w:rsid w:val="00EA4DAB"/>
    <w:rsid w:val="00EA7CCA"/>
    <w:rsid w:val="00EB01E7"/>
    <w:rsid w:val="00EB36F6"/>
    <w:rsid w:val="00EB3737"/>
    <w:rsid w:val="00EB3CEC"/>
    <w:rsid w:val="00EB434B"/>
    <w:rsid w:val="00EB444D"/>
    <w:rsid w:val="00EB48B4"/>
    <w:rsid w:val="00EB4CCF"/>
    <w:rsid w:val="00EB4FFC"/>
    <w:rsid w:val="00EB5034"/>
    <w:rsid w:val="00EB6159"/>
    <w:rsid w:val="00EB707A"/>
    <w:rsid w:val="00EC1348"/>
    <w:rsid w:val="00EC2596"/>
    <w:rsid w:val="00EC2C5E"/>
    <w:rsid w:val="00EC30BD"/>
    <w:rsid w:val="00EC51FA"/>
    <w:rsid w:val="00EC59B6"/>
    <w:rsid w:val="00EC637B"/>
    <w:rsid w:val="00EC653B"/>
    <w:rsid w:val="00EC7F2B"/>
    <w:rsid w:val="00ED0ACD"/>
    <w:rsid w:val="00ED143F"/>
    <w:rsid w:val="00ED1D96"/>
    <w:rsid w:val="00ED2544"/>
    <w:rsid w:val="00ED4FE7"/>
    <w:rsid w:val="00ED6E01"/>
    <w:rsid w:val="00ED6E63"/>
    <w:rsid w:val="00ED748E"/>
    <w:rsid w:val="00ED7FFA"/>
    <w:rsid w:val="00EE0442"/>
    <w:rsid w:val="00EE06C6"/>
    <w:rsid w:val="00EE0A95"/>
    <w:rsid w:val="00EE2203"/>
    <w:rsid w:val="00EE22B3"/>
    <w:rsid w:val="00EE2546"/>
    <w:rsid w:val="00EE2CBF"/>
    <w:rsid w:val="00EE2D5D"/>
    <w:rsid w:val="00EE368C"/>
    <w:rsid w:val="00EE6A18"/>
    <w:rsid w:val="00EF03F7"/>
    <w:rsid w:val="00EF2AEC"/>
    <w:rsid w:val="00EF3010"/>
    <w:rsid w:val="00EF3C15"/>
    <w:rsid w:val="00EF50FE"/>
    <w:rsid w:val="00F001DE"/>
    <w:rsid w:val="00F00727"/>
    <w:rsid w:val="00F0150A"/>
    <w:rsid w:val="00F01913"/>
    <w:rsid w:val="00F0470D"/>
    <w:rsid w:val="00F04898"/>
    <w:rsid w:val="00F074D8"/>
    <w:rsid w:val="00F12240"/>
    <w:rsid w:val="00F13CE3"/>
    <w:rsid w:val="00F13ECD"/>
    <w:rsid w:val="00F14999"/>
    <w:rsid w:val="00F15381"/>
    <w:rsid w:val="00F15AC3"/>
    <w:rsid w:val="00F15F71"/>
    <w:rsid w:val="00F17AA3"/>
    <w:rsid w:val="00F2034F"/>
    <w:rsid w:val="00F20BBA"/>
    <w:rsid w:val="00F20C13"/>
    <w:rsid w:val="00F22C62"/>
    <w:rsid w:val="00F23091"/>
    <w:rsid w:val="00F23649"/>
    <w:rsid w:val="00F236A5"/>
    <w:rsid w:val="00F243DF"/>
    <w:rsid w:val="00F2492F"/>
    <w:rsid w:val="00F258F1"/>
    <w:rsid w:val="00F25D94"/>
    <w:rsid w:val="00F27828"/>
    <w:rsid w:val="00F2792E"/>
    <w:rsid w:val="00F3027D"/>
    <w:rsid w:val="00F302F4"/>
    <w:rsid w:val="00F318A1"/>
    <w:rsid w:val="00F34F02"/>
    <w:rsid w:val="00F34FA4"/>
    <w:rsid w:val="00F370A6"/>
    <w:rsid w:val="00F403E9"/>
    <w:rsid w:val="00F41A13"/>
    <w:rsid w:val="00F43EEB"/>
    <w:rsid w:val="00F4450F"/>
    <w:rsid w:val="00F44859"/>
    <w:rsid w:val="00F44896"/>
    <w:rsid w:val="00F4736D"/>
    <w:rsid w:val="00F5168E"/>
    <w:rsid w:val="00F51D40"/>
    <w:rsid w:val="00F520DF"/>
    <w:rsid w:val="00F53608"/>
    <w:rsid w:val="00F54229"/>
    <w:rsid w:val="00F54ABA"/>
    <w:rsid w:val="00F55D5D"/>
    <w:rsid w:val="00F56D41"/>
    <w:rsid w:val="00F60505"/>
    <w:rsid w:val="00F60692"/>
    <w:rsid w:val="00F6069B"/>
    <w:rsid w:val="00F61026"/>
    <w:rsid w:val="00F6133C"/>
    <w:rsid w:val="00F61ED0"/>
    <w:rsid w:val="00F61F86"/>
    <w:rsid w:val="00F633C7"/>
    <w:rsid w:val="00F6371B"/>
    <w:rsid w:val="00F63C17"/>
    <w:rsid w:val="00F662A6"/>
    <w:rsid w:val="00F7217F"/>
    <w:rsid w:val="00F7576D"/>
    <w:rsid w:val="00F766FC"/>
    <w:rsid w:val="00F76A90"/>
    <w:rsid w:val="00F76EA7"/>
    <w:rsid w:val="00F77448"/>
    <w:rsid w:val="00F77597"/>
    <w:rsid w:val="00F77EB8"/>
    <w:rsid w:val="00F80601"/>
    <w:rsid w:val="00F81441"/>
    <w:rsid w:val="00F816D8"/>
    <w:rsid w:val="00F8394E"/>
    <w:rsid w:val="00F843D3"/>
    <w:rsid w:val="00F85D94"/>
    <w:rsid w:val="00F86730"/>
    <w:rsid w:val="00F87BE8"/>
    <w:rsid w:val="00F87FD9"/>
    <w:rsid w:val="00F9460C"/>
    <w:rsid w:val="00F947BF"/>
    <w:rsid w:val="00F94BAE"/>
    <w:rsid w:val="00F969E6"/>
    <w:rsid w:val="00F96DF9"/>
    <w:rsid w:val="00F97E43"/>
    <w:rsid w:val="00FA2239"/>
    <w:rsid w:val="00FA3FC7"/>
    <w:rsid w:val="00FA4190"/>
    <w:rsid w:val="00FA6A8C"/>
    <w:rsid w:val="00FA7740"/>
    <w:rsid w:val="00FA7CF1"/>
    <w:rsid w:val="00FB05EB"/>
    <w:rsid w:val="00FB11A4"/>
    <w:rsid w:val="00FB1461"/>
    <w:rsid w:val="00FB4ACB"/>
    <w:rsid w:val="00FB518E"/>
    <w:rsid w:val="00FB59F6"/>
    <w:rsid w:val="00FB6FB1"/>
    <w:rsid w:val="00FB73F3"/>
    <w:rsid w:val="00FB7BB1"/>
    <w:rsid w:val="00FC05AA"/>
    <w:rsid w:val="00FC07FA"/>
    <w:rsid w:val="00FC083E"/>
    <w:rsid w:val="00FC1A84"/>
    <w:rsid w:val="00FC1B12"/>
    <w:rsid w:val="00FC1EE6"/>
    <w:rsid w:val="00FC2012"/>
    <w:rsid w:val="00FC24FD"/>
    <w:rsid w:val="00FC2808"/>
    <w:rsid w:val="00FC28EF"/>
    <w:rsid w:val="00FC2C89"/>
    <w:rsid w:val="00FC33AC"/>
    <w:rsid w:val="00FC35DA"/>
    <w:rsid w:val="00FC457D"/>
    <w:rsid w:val="00FC46A0"/>
    <w:rsid w:val="00FC4CF0"/>
    <w:rsid w:val="00FC5217"/>
    <w:rsid w:val="00FC5EE8"/>
    <w:rsid w:val="00FC6276"/>
    <w:rsid w:val="00FC65A8"/>
    <w:rsid w:val="00FC7598"/>
    <w:rsid w:val="00FC7B64"/>
    <w:rsid w:val="00FD08EA"/>
    <w:rsid w:val="00FD137E"/>
    <w:rsid w:val="00FD13E0"/>
    <w:rsid w:val="00FD143E"/>
    <w:rsid w:val="00FD2130"/>
    <w:rsid w:val="00FD2459"/>
    <w:rsid w:val="00FD2564"/>
    <w:rsid w:val="00FD3062"/>
    <w:rsid w:val="00FD3AB4"/>
    <w:rsid w:val="00FD5BE0"/>
    <w:rsid w:val="00FD64B9"/>
    <w:rsid w:val="00FD71B6"/>
    <w:rsid w:val="00FE0133"/>
    <w:rsid w:val="00FE0723"/>
    <w:rsid w:val="00FE0D1C"/>
    <w:rsid w:val="00FE1504"/>
    <w:rsid w:val="00FE1C57"/>
    <w:rsid w:val="00FE225C"/>
    <w:rsid w:val="00FE2338"/>
    <w:rsid w:val="00FE3602"/>
    <w:rsid w:val="00FE5240"/>
    <w:rsid w:val="00FE5B98"/>
    <w:rsid w:val="00FE6128"/>
    <w:rsid w:val="00FE6E7E"/>
    <w:rsid w:val="00FE7B02"/>
    <w:rsid w:val="00FF0EE9"/>
    <w:rsid w:val="00FF0FEC"/>
    <w:rsid w:val="00FF38CD"/>
    <w:rsid w:val="00FF4990"/>
    <w:rsid w:val="00FF507C"/>
    <w:rsid w:val="00FF6716"/>
    <w:rsid w:val="00FF6FFB"/>
    <w:rsid w:val="00FF7BC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52A35"/>
  <w15:docId w15:val="{052D07E9-6DAE-4966-A402-FF0E6255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7618"/>
    <w:rPr>
      <w:sz w:val="24"/>
      <w:szCs w:val="24"/>
    </w:rPr>
  </w:style>
  <w:style w:type="paragraph" w:styleId="1">
    <w:name w:val="heading 1"/>
    <w:basedOn w:val="a3"/>
    <w:next w:val="a3"/>
    <w:qFormat/>
    <w:rsid w:val="000336D9"/>
    <w:pPr>
      <w:keepNext/>
      <w:numPr>
        <w:numId w:val="1"/>
      </w:numPr>
      <w:spacing w:before="240" w:after="240"/>
      <w:jc w:val="center"/>
      <w:outlineLvl w:val="0"/>
    </w:pPr>
    <w:rPr>
      <w:b/>
      <w:caps/>
      <w:kern w:val="28"/>
      <w:sz w:val="22"/>
      <w:szCs w:val="20"/>
    </w:rPr>
  </w:style>
  <w:style w:type="paragraph" w:styleId="2">
    <w:name w:val="heading 2"/>
    <w:aliases w:val="Numbered text 3,Reset numbering"/>
    <w:basedOn w:val="a3"/>
    <w:next w:val="a3"/>
    <w:qFormat/>
    <w:rsid w:val="000336D9"/>
    <w:pPr>
      <w:widowControl w:val="0"/>
      <w:numPr>
        <w:ilvl w:val="1"/>
        <w:numId w:val="1"/>
      </w:numPr>
      <w:spacing w:before="60" w:after="60"/>
      <w:jc w:val="both"/>
      <w:outlineLvl w:val="1"/>
    </w:pPr>
    <w:rPr>
      <w:sz w:val="22"/>
      <w:szCs w:val="20"/>
    </w:rPr>
  </w:style>
  <w:style w:type="paragraph" w:styleId="3">
    <w:name w:val="heading 3"/>
    <w:basedOn w:val="a3"/>
    <w:next w:val="a3"/>
    <w:qFormat/>
    <w:rsid w:val="000336D9"/>
    <w:pPr>
      <w:keepNext/>
      <w:numPr>
        <w:ilvl w:val="2"/>
        <w:numId w:val="1"/>
      </w:numPr>
      <w:spacing w:before="240" w:after="60"/>
      <w:outlineLvl w:val="2"/>
    </w:pPr>
    <w:rPr>
      <w:rFonts w:ascii="Respect" w:hAnsi="Respect"/>
      <w:sz w:val="22"/>
      <w:szCs w:val="20"/>
    </w:rPr>
  </w:style>
  <w:style w:type="paragraph" w:styleId="4">
    <w:name w:val="heading 4"/>
    <w:basedOn w:val="a3"/>
    <w:next w:val="a3"/>
    <w:qFormat/>
    <w:rsid w:val="00033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3"/>
    <w:next w:val="a3"/>
    <w:qFormat/>
    <w:rsid w:val="00033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3"/>
    <w:next w:val="a3"/>
    <w:qFormat/>
    <w:rsid w:val="000336D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qFormat/>
    <w:rsid w:val="000336D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8">
    <w:name w:val="heading 8"/>
    <w:basedOn w:val="a3"/>
    <w:next w:val="a3"/>
    <w:qFormat/>
    <w:rsid w:val="00033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3"/>
    <w:next w:val="a3"/>
    <w:qFormat/>
    <w:rsid w:val="00033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auiue3">
    <w:name w:val="Iau?iue3"/>
    <w:rsid w:val="00B87B6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 w:cs="Baltica"/>
      <w:sz w:val="24"/>
      <w:szCs w:val="24"/>
    </w:rPr>
  </w:style>
  <w:style w:type="paragraph" w:styleId="20">
    <w:name w:val="Body Text 2"/>
    <w:basedOn w:val="a3"/>
    <w:link w:val="21"/>
    <w:rsid w:val="00B87B60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1">
    <w:name w:val="Основной текст 2 Знак"/>
    <w:link w:val="20"/>
    <w:locked/>
    <w:rsid w:val="0050426E"/>
    <w:rPr>
      <w:b/>
      <w:sz w:val="24"/>
    </w:rPr>
  </w:style>
  <w:style w:type="paragraph" w:styleId="a7">
    <w:name w:val="Body Text"/>
    <w:basedOn w:val="a3"/>
    <w:rsid w:val="00B87B60"/>
    <w:pPr>
      <w:spacing w:after="120"/>
    </w:pPr>
  </w:style>
  <w:style w:type="paragraph" w:customStyle="1" w:styleId="Iauiue">
    <w:name w:val="Iau?iue"/>
    <w:rsid w:val="00B87B60"/>
    <w:pPr>
      <w:overflowPunct w:val="0"/>
      <w:autoSpaceDE w:val="0"/>
      <w:autoSpaceDN w:val="0"/>
      <w:adjustRightInd w:val="0"/>
      <w:textAlignment w:val="baseline"/>
    </w:pPr>
  </w:style>
  <w:style w:type="paragraph" w:styleId="a8">
    <w:name w:val="Balloon Text"/>
    <w:basedOn w:val="a3"/>
    <w:semiHidden/>
    <w:rsid w:val="00387405"/>
    <w:rPr>
      <w:rFonts w:ascii="Tahoma" w:hAnsi="Tahoma" w:cs="Tahoma"/>
      <w:sz w:val="16"/>
      <w:szCs w:val="16"/>
    </w:rPr>
  </w:style>
  <w:style w:type="paragraph" w:styleId="22">
    <w:name w:val="Body Text Indent 2"/>
    <w:basedOn w:val="a3"/>
    <w:rsid w:val="006772E6"/>
    <w:pPr>
      <w:spacing w:after="120" w:line="480" w:lineRule="auto"/>
      <w:ind w:left="283"/>
    </w:pPr>
  </w:style>
  <w:style w:type="paragraph" w:customStyle="1" w:styleId="BodyText21">
    <w:name w:val="Body Text 21"/>
    <w:basedOn w:val="a3"/>
    <w:rsid w:val="00970A10"/>
    <w:pPr>
      <w:widowControl w:val="0"/>
      <w:spacing w:line="360" w:lineRule="auto"/>
      <w:ind w:firstLine="720"/>
      <w:jc w:val="both"/>
    </w:pPr>
    <w:rPr>
      <w:szCs w:val="20"/>
    </w:rPr>
  </w:style>
  <w:style w:type="paragraph" w:styleId="a9">
    <w:name w:val="Body Text Indent"/>
    <w:basedOn w:val="a3"/>
    <w:rsid w:val="00970A10"/>
    <w:pPr>
      <w:spacing w:after="120"/>
      <w:ind w:left="283"/>
      <w:jc w:val="both"/>
    </w:pPr>
    <w:rPr>
      <w:rFonts w:ascii="Franklin Gothic Book" w:hAnsi="Franklin Gothic Book"/>
    </w:rPr>
  </w:style>
  <w:style w:type="table" w:styleId="aa">
    <w:name w:val="Table Grid"/>
    <w:basedOn w:val="a5"/>
    <w:rsid w:val="009B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3"/>
    <w:qFormat/>
    <w:rsid w:val="003B17E9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customStyle="1" w:styleId="Default">
    <w:name w:val="Default"/>
    <w:rsid w:val="00E36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annotation reference"/>
    <w:basedOn w:val="a4"/>
    <w:rsid w:val="00731CB8"/>
    <w:rPr>
      <w:rFonts w:cs="Times New Roman"/>
      <w:sz w:val="16"/>
    </w:rPr>
  </w:style>
  <w:style w:type="paragraph" w:styleId="ad">
    <w:name w:val="annotation text"/>
    <w:basedOn w:val="a3"/>
    <w:link w:val="ae"/>
    <w:rsid w:val="00731CB8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locked/>
    <w:rsid w:val="00731CB8"/>
    <w:rPr>
      <w:rFonts w:cs="Times New Roman"/>
    </w:rPr>
  </w:style>
  <w:style w:type="paragraph" w:styleId="af">
    <w:name w:val="annotation subject"/>
    <w:basedOn w:val="ad"/>
    <w:next w:val="ad"/>
    <w:link w:val="af0"/>
    <w:rsid w:val="00731CB8"/>
    <w:rPr>
      <w:b/>
    </w:rPr>
  </w:style>
  <w:style w:type="character" w:customStyle="1" w:styleId="af0">
    <w:name w:val="Тема примечания Знак"/>
    <w:link w:val="af"/>
    <w:locked/>
    <w:rsid w:val="00731CB8"/>
    <w:rPr>
      <w:b/>
    </w:rPr>
  </w:style>
  <w:style w:type="paragraph" w:customStyle="1" w:styleId="10">
    <w:name w:val="заголовок 1"/>
    <w:basedOn w:val="a3"/>
    <w:next w:val="a3"/>
    <w:rsid w:val="009D3E19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b/>
      <w:bCs/>
    </w:rPr>
  </w:style>
  <w:style w:type="paragraph" w:styleId="af1">
    <w:name w:val="footer"/>
    <w:basedOn w:val="a3"/>
    <w:rsid w:val="006338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paragraph" w:customStyle="1" w:styleId="40">
    <w:name w:val="заголовок 4"/>
    <w:basedOn w:val="a3"/>
    <w:next w:val="a3"/>
    <w:rsid w:val="006338C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</w:rPr>
  </w:style>
  <w:style w:type="paragraph" w:styleId="af2">
    <w:name w:val="Block Text"/>
    <w:basedOn w:val="a3"/>
    <w:rsid w:val="006338C3"/>
    <w:pPr>
      <w:overflowPunct w:val="0"/>
      <w:autoSpaceDE w:val="0"/>
      <w:autoSpaceDN w:val="0"/>
      <w:adjustRightInd w:val="0"/>
      <w:ind w:left="-142" w:right="-199"/>
      <w:jc w:val="center"/>
      <w:textAlignment w:val="baseline"/>
    </w:pPr>
    <w:rPr>
      <w:b/>
      <w:sz w:val="28"/>
      <w:szCs w:val="20"/>
    </w:rPr>
  </w:style>
  <w:style w:type="character" w:styleId="af3">
    <w:name w:val="page number"/>
    <w:basedOn w:val="a4"/>
    <w:rsid w:val="006A301C"/>
    <w:rPr>
      <w:rFonts w:cs="Times New Roman"/>
    </w:rPr>
  </w:style>
  <w:style w:type="paragraph" w:styleId="af4">
    <w:name w:val="Plain Text"/>
    <w:basedOn w:val="a3"/>
    <w:rsid w:val="00C27014"/>
    <w:rPr>
      <w:rFonts w:ascii="Courier New" w:hAnsi="Courier New" w:cs="Courier New"/>
      <w:sz w:val="20"/>
      <w:szCs w:val="20"/>
    </w:rPr>
  </w:style>
  <w:style w:type="paragraph" w:customStyle="1" w:styleId="iauiue30">
    <w:name w:val="iauiue3"/>
    <w:basedOn w:val="a3"/>
    <w:rsid w:val="009F2E0E"/>
    <w:pPr>
      <w:spacing w:before="100" w:beforeAutospacing="1" w:after="100" w:afterAutospacing="1"/>
    </w:pPr>
  </w:style>
  <w:style w:type="paragraph" w:styleId="af5">
    <w:name w:val="Normal (Web)"/>
    <w:basedOn w:val="a3"/>
    <w:rsid w:val="00FD5BE0"/>
    <w:pPr>
      <w:spacing w:before="100" w:beforeAutospacing="1" w:after="100" w:afterAutospacing="1"/>
    </w:pPr>
  </w:style>
  <w:style w:type="paragraph" w:styleId="af6">
    <w:name w:val="Document Map"/>
    <w:basedOn w:val="a3"/>
    <w:semiHidden/>
    <w:rsid w:val="000D1D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footnote text"/>
    <w:basedOn w:val="a3"/>
    <w:link w:val="af8"/>
    <w:semiHidden/>
    <w:rsid w:val="002F3F2F"/>
    <w:rPr>
      <w:sz w:val="20"/>
      <w:szCs w:val="20"/>
    </w:rPr>
  </w:style>
  <w:style w:type="character" w:styleId="af9">
    <w:name w:val="footnote reference"/>
    <w:basedOn w:val="a4"/>
    <w:semiHidden/>
    <w:rsid w:val="002F3F2F"/>
    <w:rPr>
      <w:rFonts w:cs="Times New Roman"/>
      <w:vertAlign w:val="superscript"/>
    </w:rPr>
  </w:style>
  <w:style w:type="paragraph" w:customStyle="1" w:styleId="19">
    <w:name w:val="Стиль Слева:  19 см"/>
    <w:basedOn w:val="a3"/>
    <w:rsid w:val="00CF4C76"/>
    <w:pPr>
      <w:numPr>
        <w:numId w:val="2"/>
      </w:numPr>
      <w:spacing w:line="312" w:lineRule="auto"/>
      <w:jc w:val="both"/>
    </w:pPr>
    <w:rPr>
      <w:rFonts w:ascii="Arial" w:hAnsi="Arial"/>
      <w:sz w:val="22"/>
    </w:rPr>
  </w:style>
  <w:style w:type="character" w:customStyle="1" w:styleId="afa">
    <w:name w:val="Должность"/>
    <w:basedOn w:val="a4"/>
    <w:rsid w:val="00B46F52"/>
    <w:rPr>
      <w:rFonts w:cs="Times New Roman"/>
    </w:rPr>
  </w:style>
  <w:style w:type="paragraph" w:customStyle="1" w:styleId="11">
    <w:name w:val="Рецензия1"/>
    <w:hidden/>
    <w:semiHidden/>
    <w:rsid w:val="002F6A3C"/>
    <w:rPr>
      <w:sz w:val="24"/>
      <w:szCs w:val="24"/>
    </w:rPr>
  </w:style>
  <w:style w:type="paragraph" w:customStyle="1" w:styleId="12">
    <w:name w:val="Абзац списка1"/>
    <w:basedOn w:val="a3"/>
    <w:rsid w:val="00BC6290"/>
    <w:pPr>
      <w:ind w:left="708"/>
    </w:pPr>
  </w:style>
  <w:style w:type="paragraph" w:styleId="afb">
    <w:name w:val="header"/>
    <w:basedOn w:val="a3"/>
    <w:link w:val="afc"/>
    <w:rsid w:val="000F45C0"/>
    <w:pPr>
      <w:tabs>
        <w:tab w:val="center" w:pos="4677"/>
        <w:tab w:val="right" w:pos="9355"/>
      </w:tabs>
    </w:pPr>
    <w:rPr>
      <w:szCs w:val="20"/>
    </w:rPr>
  </w:style>
  <w:style w:type="character" w:customStyle="1" w:styleId="afc">
    <w:name w:val="Верхний колонтитул Знак"/>
    <w:link w:val="afb"/>
    <w:locked/>
    <w:rsid w:val="000F45C0"/>
    <w:rPr>
      <w:sz w:val="24"/>
    </w:rPr>
  </w:style>
  <w:style w:type="paragraph" w:styleId="30">
    <w:name w:val="Body Text 3"/>
    <w:basedOn w:val="a3"/>
    <w:link w:val="31"/>
    <w:rsid w:val="00AF414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4"/>
    <w:link w:val="30"/>
    <w:locked/>
    <w:rsid w:val="00AF4146"/>
    <w:rPr>
      <w:rFonts w:cs="Times New Roman"/>
      <w:sz w:val="16"/>
      <w:szCs w:val="16"/>
    </w:rPr>
  </w:style>
  <w:style w:type="paragraph" w:styleId="32">
    <w:name w:val="Body Text Indent 3"/>
    <w:basedOn w:val="a3"/>
    <w:link w:val="33"/>
    <w:rsid w:val="00BF00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locked/>
    <w:rsid w:val="00BF0068"/>
    <w:rPr>
      <w:rFonts w:cs="Times New Roman"/>
      <w:sz w:val="16"/>
      <w:szCs w:val="16"/>
    </w:rPr>
  </w:style>
  <w:style w:type="paragraph" w:customStyle="1" w:styleId="a">
    <w:name w:val="Раздел"/>
    <w:basedOn w:val="a7"/>
    <w:rsid w:val="004B7634"/>
    <w:pPr>
      <w:keepNext/>
      <w:numPr>
        <w:numId w:val="12"/>
      </w:numPr>
      <w:spacing w:before="240" w:after="0"/>
      <w:ind w:left="851" w:hanging="851"/>
    </w:pPr>
    <w:rPr>
      <w:b/>
      <w:bCs/>
      <w:color w:val="000000"/>
    </w:rPr>
  </w:style>
  <w:style w:type="paragraph" w:customStyle="1" w:styleId="a0">
    <w:name w:val="Пункт"/>
    <w:basedOn w:val="2"/>
    <w:rsid w:val="004B7634"/>
    <w:pPr>
      <w:widowControl/>
      <w:numPr>
        <w:numId w:val="12"/>
      </w:numPr>
      <w:tabs>
        <w:tab w:val="left" w:pos="851"/>
      </w:tabs>
      <w:spacing w:before="120" w:after="0"/>
      <w:ind w:left="851" w:hanging="851"/>
    </w:pPr>
    <w:rPr>
      <w:color w:val="000000"/>
      <w:sz w:val="24"/>
      <w:szCs w:val="24"/>
    </w:rPr>
  </w:style>
  <w:style w:type="paragraph" w:customStyle="1" w:styleId="a1">
    <w:name w:val="Подпункт"/>
    <w:basedOn w:val="3"/>
    <w:rsid w:val="004B7634"/>
    <w:pPr>
      <w:keepNext w:val="0"/>
      <w:numPr>
        <w:numId w:val="12"/>
      </w:numPr>
      <w:tabs>
        <w:tab w:val="left" w:pos="851"/>
        <w:tab w:val="left" w:pos="1418"/>
      </w:tabs>
      <w:spacing w:before="120" w:after="0"/>
      <w:ind w:left="851" w:hanging="851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2">
    <w:name w:val="Подподпункт"/>
    <w:basedOn w:val="3"/>
    <w:rsid w:val="004B7634"/>
    <w:pPr>
      <w:keepNext w:val="0"/>
      <w:numPr>
        <w:ilvl w:val="3"/>
        <w:numId w:val="12"/>
      </w:numPr>
      <w:tabs>
        <w:tab w:val="left" w:pos="1701"/>
      </w:tabs>
      <w:spacing w:before="60" w:after="0"/>
      <w:ind w:left="0"/>
      <w:jc w:val="both"/>
    </w:pPr>
    <w:rPr>
      <w:rFonts w:ascii="Times New Roman" w:hAnsi="Times New Roman"/>
      <w:color w:val="000000"/>
      <w:sz w:val="24"/>
      <w:szCs w:val="24"/>
    </w:rPr>
  </w:style>
  <w:style w:type="table" w:customStyle="1" w:styleId="13">
    <w:name w:val="Сетка таблицы1"/>
    <w:rsid w:val="00A84EE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5F699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F7759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594D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Текст сноски Знак"/>
    <w:basedOn w:val="a4"/>
    <w:link w:val="af7"/>
    <w:semiHidden/>
    <w:locked/>
    <w:rsid w:val="00CC6FA6"/>
    <w:rPr>
      <w:rFonts w:cs="Times New Roman"/>
    </w:rPr>
  </w:style>
  <w:style w:type="paragraph" w:customStyle="1" w:styleId="23">
    <w:name w:val="Рецензия2"/>
    <w:hidden/>
    <w:semiHidden/>
    <w:rsid w:val="009A7047"/>
    <w:rPr>
      <w:sz w:val="24"/>
      <w:szCs w:val="24"/>
    </w:rPr>
  </w:style>
  <w:style w:type="paragraph" w:styleId="afd">
    <w:name w:val="Revision"/>
    <w:hidden/>
    <w:uiPriority w:val="99"/>
    <w:semiHidden/>
    <w:rsid w:val="009416AD"/>
    <w:rPr>
      <w:sz w:val="24"/>
      <w:szCs w:val="24"/>
    </w:rPr>
  </w:style>
  <w:style w:type="paragraph" w:styleId="afe">
    <w:name w:val="endnote text"/>
    <w:basedOn w:val="a3"/>
    <w:link w:val="aff"/>
    <w:rsid w:val="003B2781"/>
    <w:rPr>
      <w:sz w:val="20"/>
      <w:szCs w:val="20"/>
    </w:rPr>
  </w:style>
  <w:style w:type="character" w:customStyle="1" w:styleId="aff">
    <w:name w:val="Текст концевой сноски Знак"/>
    <w:basedOn w:val="a4"/>
    <w:link w:val="afe"/>
    <w:rsid w:val="003B2781"/>
  </w:style>
  <w:style w:type="character" w:styleId="aff0">
    <w:name w:val="endnote reference"/>
    <w:basedOn w:val="a4"/>
    <w:rsid w:val="003B2781"/>
    <w:rPr>
      <w:vertAlign w:val="superscript"/>
    </w:rPr>
  </w:style>
  <w:style w:type="paragraph" w:styleId="aff1">
    <w:name w:val="List Paragraph"/>
    <w:basedOn w:val="a3"/>
    <w:uiPriority w:val="34"/>
    <w:qFormat/>
    <w:rsid w:val="00E77572"/>
    <w:pPr>
      <w:ind w:left="720"/>
      <w:contextualSpacing/>
    </w:pPr>
  </w:style>
  <w:style w:type="character" w:styleId="aff2">
    <w:name w:val="Placeholder Text"/>
    <w:basedOn w:val="a4"/>
    <w:uiPriority w:val="99"/>
    <w:semiHidden/>
    <w:rsid w:val="00E77572"/>
    <w:rPr>
      <w:color w:val="808080"/>
    </w:rPr>
  </w:style>
  <w:style w:type="table" w:customStyle="1" w:styleId="24">
    <w:name w:val="Сетка таблицы2"/>
    <w:basedOn w:val="a5"/>
    <w:next w:val="aa"/>
    <w:uiPriority w:val="59"/>
    <w:rsid w:val="008442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4838-3FA5-4127-B2AE-B7720B75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2102</Words>
  <Characters>15140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</vt:lpstr>
    </vt:vector>
  </TitlesOfParts>
  <Company>MICEX</Company>
  <LinksUpToDate>false</LinksUpToDate>
  <CharactersWithSpaces>17208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</dc:title>
  <dc:creator>Vagina</dc:creator>
  <cp:lastModifiedBy>Былова Светлана Вячеславовна</cp:lastModifiedBy>
  <cp:revision>5</cp:revision>
  <cp:lastPrinted>2016-01-13T09:13:00Z</cp:lastPrinted>
  <dcterms:created xsi:type="dcterms:W3CDTF">2017-08-07T14:34:00Z</dcterms:created>
  <dcterms:modified xsi:type="dcterms:W3CDTF">2017-08-18T10:34:00Z</dcterms:modified>
</cp:coreProperties>
</file>