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2C9ED257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4205D">
        <w:t>24</w:t>
      </w:r>
      <w:r w:rsidR="00904832">
        <w:t xml:space="preserve"> </w:t>
      </w:r>
      <w:r w:rsidR="0054205D">
        <w:t>ноября</w:t>
      </w:r>
      <w:r w:rsidR="007C6553">
        <w:t xml:space="preserve"> 2022 года.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E52827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46CD428" w14:textId="77777777" w:rsidR="0054205D" w:rsidRPr="00594897" w:rsidRDefault="0054205D" w:rsidP="0054205D">
            <w:pPr>
              <w:jc w:val="both"/>
              <w:rPr>
                <w:b/>
                <w:lang w:eastAsia="en-US"/>
              </w:rPr>
            </w:pPr>
            <w:r w:rsidRPr="00594897">
              <w:rPr>
                <w:b/>
              </w:rPr>
              <w:t>Вопрос 1 повестки дня</w:t>
            </w:r>
            <w:proofErr w:type="gramStart"/>
            <w:r w:rsidRPr="00594897">
              <w:rPr>
                <w:b/>
              </w:rPr>
              <w:t>: О</w:t>
            </w:r>
            <w:proofErr w:type="gramEnd"/>
            <w:r w:rsidRPr="00594897">
              <w:rPr>
                <w:b/>
              </w:rPr>
              <w:t xml:space="preserve"> рассмотрении подходов к определению коэффициентов Free-</w:t>
            </w:r>
            <w:proofErr w:type="spellStart"/>
            <w:r w:rsidRPr="00594897">
              <w:rPr>
                <w:b/>
              </w:rPr>
              <w:t>float</w:t>
            </w:r>
            <w:proofErr w:type="spellEnd"/>
          </w:p>
          <w:p w14:paraId="45395997" w14:textId="7358C001" w:rsidR="000F78E7" w:rsidRPr="006A5C1C" w:rsidRDefault="000F78E7" w:rsidP="006A5C1C">
            <w:pPr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42EDC48" w14:textId="2B7FEBF3" w:rsidR="00E52827" w:rsidRPr="00904832" w:rsidRDefault="0054205D" w:rsidP="006A5C1C">
            <w:pPr>
              <w:rPr>
                <w:b/>
              </w:rPr>
            </w:pPr>
            <w:r>
              <w:t xml:space="preserve">Рекомендовать ПАО Московская Биржа определить подходом к определению коэффициентов </w:t>
            </w:r>
            <w:r w:rsidRPr="00594897">
              <w:rPr>
                <w:bCs/>
                <w:lang w:val="en-US"/>
              </w:rPr>
              <w:t>Free</w:t>
            </w:r>
            <w:r w:rsidRPr="00594897">
              <w:rPr>
                <w:bCs/>
              </w:rPr>
              <w:t>-</w:t>
            </w:r>
            <w:r w:rsidRPr="00594897">
              <w:rPr>
                <w:bCs/>
                <w:lang w:val="en-US"/>
              </w:rPr>
              <w:t>float</w:t>
            </w:r>
            <w:r w:rsidRPr="00594897">
              <w:t xml:space="preserve"> и </w:t>
            </w:r>
            <w:r w:rsidRPr="00594897">
              <w:rPr>
                <w:lang w:val="en-US"/>
              </w:rPr>
              <w:t>LW</w:t>
            </w:r>
            <w:r w:rsidRPr="00594897">
              <w:t xml:space="preserve"> </w:t>
            </w:r>
            <w:r>
              <w:t xml:space="preserve">предложенный </w:t>
            </w:r>
            <w:r w:rsidRPr="00594897">
              <w:rPr>
                <w:bCs/>
              </w:rPr>
              <w:t>Базов</w:t>
            </w:r>
            <w:r>
              <w:rPr>
                <w:bCs/>
              </w:rPr>
              <w:t>ый</w:t>
            </w:r>
            <w:r w:rsidRPr="00594897">
              <w:rPr>
                <w:bCs/>
              </w:rPr>
              <w:t xml:space="preserve"> вариант</w:t>
            </w:r>
            <w:r>
              <w:rPr>
                <w:bCs/>
              </w:rPr>
              <w:t>.</w:t>
            </w:r>
          </w:p>
        </w:tc>
      </w:tr>
      <w:tr w:rsidR="00904832" w:rsidRPr="009318C0" w14:paraId="720784CF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5FD94CC" w14:textId="437F922A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0B000CD" w14:textId="6EBAC335" w:rsidR="0054205D" w:rsidRPr="00307A03" w:rsidRDefault="0054205D" w:rsidP="0054205D">
            <w:pPr>
              <w:jc w:val="both"/>
              <w:rPr>
                <w:b/>
                <w:lang w:eastAsia="en-US"/>
              </w:rPr>
            </w:pPr>
            <w:r w:rsidRPr="00307A03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307A03">
              <w:rPr>
                <w:b/>
              </w:rPr>
              <w:t xml:space="preserve"> повестки дня</w:t>
            </w:r>
            <w:proofErr w:type="gramStart"/>
            <w:r w:rsidRPr="00307A03">
              <w:rPr>
                <w:b/>
              </w:rPr>
              <w:t xml:space="preserve">: </w:t>
            </w:r>
            <w:r w:rsidRPr="0044283E">
              <w:rPr>
                <w:b/>
              </w:rPr>
              <w:t>О</w:t>
            </w:r>
            <w:proofErr w:type="gramEnd"/>
            <w:r w:rsidRPr="0044283E">
              <w:rPr>
                <w:b/>
              </w:rPr>
              <w:t xml:space="preserve"> рекомендациях по установлению </w:t>
            </w:r>
            <w:bookmarkStart w:id="0" w:name="_Hlk120722989"/>
            <w:r w:rsidRPr="0044283E">
              <w:rPr>
                <w:b/>
              </w:rPr>
              <w:t>коэффициентов</w:t>
            </w:r>
            <w:r w:rsidR="00100F94">
              <w:rPr>
                <w:b/>
              </w:rPr>
              <w:t xml:space="preserve"> </w:t>
            </w:r>
            <w:proofErr w:type="spellStart"/>
            <w:r w:rsidRPr="0044283E">
              <w:rPr>
                <w:b/>
              </w:rPr>
              <w:t>free-float</w:t>
            </w:r>
            <w:bookmarkEnd w:id="0"/>
            <w:proofErr w:type="spellEnd"/>
            <w:r w:rsidRPr="00307A03">
              <w:rPr>
                <w:b/>
              </w:rPr>
              <w:t xml:space="preserve"> </w:t>
            </w:r>
          </w:p>
          <w:p w14:paraId="5C42151F" w14:textId="77777777" w:rsidR="00904832" w:rsidRPr="009318C0" w:rsidRDefault="00904832" w:rsidP="006A5C1C">
            <w:pPr>
              <w:pStyle w:val="a9"/>
              <w:tabs>
                <w:tab w:val="left" w:pos="491"/>
              </w:tabs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D6B4A4D" w14:textId="77777777" w:rsidR="0054205D" w:rsidRDefault="0054205D" w:rsidP="0054205D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  <w:r w:rsidRPr="000F38B6">
              <w:t xml:space="preserve">Рекомендовать ПАО Московская Биржа установить значения коэффициентов </w:t>
            </w:r>
            <w:proofErr w:type="spellStart"/>
            <w:r w:rsidRPr="000F38B6">
              <w:t>free-float</w:t>
            </w:r>
            <w:proofErr w:type="spellEnd"/>
            <w:r w:rsidRPr="000F38B6">
              <w:t xml:space="preserve"> для следующих ценных бумаг:</w:t>
            </w:r>
          </w:p>
          <w:tbl>
            <w:tblPr>
              <w:tblpPr w:leftFromText="180" w:rightFromText="180" w:vertAnchor="text" w:tblpX="137" w:tblpY="1"/>
              <w:tblOverlap w:val="never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5245"/>
              <w:gridCol w:w="1559"/>
            </w:tblGrid>
            <w:tr w:rsidR="0054205D" w:rsidRPr="001E2FC6" w14:paraId="2330681D" w14:textId="77777777" w:rsidTr="006A5C1C">
              <w:trPr>
                <w:trHeight w:val="73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80E5758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  <w:rPr>
                      <w:b/>
                      <w:bCs/>
                    </w:rPr>
                  </w:pPr>
                  <w:r w:rsidRPr="001E2FC6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939AFF9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  <w:rPr>
                      <w:b/>
                      <w:bCs/>
                    </w:rPr>
                  </w:pPr>
                  <w:r w:rsidRPr="001E2FC6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520B79B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  <w:lang w:val="en-US"/>
                    </w:rPr>
                    <w:t>F</w:t>
                  </w:r>
                  <w:proofErr w:type="spellStart"/>
                  <w:r w:rsidRPr="001E2FC6">
                    <w:rPr>
                      <w:b/>
                      <w:bCs/>
                    </w:rPr>
                    <w:t>ree-float</w:t>
                  </w:r>
                  <w:proofErr w:type="spellEnd"/>
                  <w:proofErr w:type="gramEnd"/>
                </w:p>
              </w:tc>
            </w:tr>
            <w:tr w:rsidR="0054205D" w:rsidRPr="001E2FC6" w14:paraId="6EFB278C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16D9DC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HYDR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07EAC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"РусГидро",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87DB4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15%</w:t>
                  </w:r>
                </w:p>
              </w:tc>
            </w:tr>
            <w:tr w:rsidR="0054205D" w:rsidRPr="001E2FC6" w14:paraId="34B0D9CE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2918CD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LSRG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93C87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"Группа ЛСР",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3C888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25%</w:t>
                  </w:r>
                </w:p>
              </w:tc>
            </w:tr>
            <w:tr w:rsidR="0054205D" w:rsidRPr="001E2FC6" w14:paraId="7C650D81" w14:textId="77777777" w:rsidTr="006A5C1C">
              <w:trPr>
                <w:trHeight w:val="33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A089DA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BELU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55E1D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"Белуга Групп", </w:t>
                  </w:r>
                  <w:proofErr w:type="spellStart"/>
                  <w:r w:rsidRPr="001E2FC6">
                    <w:t>ао</w:t>
                  </w:r>
                  <w:proofErr w:type="spellEnd"/>
                  <w:r w:rsidRPr="001E2FC6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886A5C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24%</w:t>
                  </w:r>
                </w:p>
              </w:tc>
            </w:tr>
            <w:tr w:rsidR="0054205D" w:rsidRPr="001E2FC6" w14:paraId="2BE16951" w14:textId="77777777" w:rsidTr="006A5C1C">
              <w:trPr>
                <w:trHeight w:val="256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C41602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POSI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D2637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"Группа Позитив",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FFDD81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12%</w:t>
                  </w:r>
                </w:p>
              </w:tc>
            </w:tr>
            <w:tr w:rsidR="0054205D" w:rsidRPr="001E2FC6" w14:paraId="626EF944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921EE6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SFIN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0231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"САФМАР Финансовые инвестиции",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390B2F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9%</w:t>
                  </w:r>
                </w:p>
              </w:tc>
            </w:tr>
            <w:tr w:rsidR="0054205D" w:rsidRPr="001E2FC6" w14:paraId="5DDF4AE6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5D94D2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ISKJ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32470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"ИСКЧ",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39C8F5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23%</w:t>
                  </w:r>
                </w:p>
              </w:tc>
            </w:tr>
            <w:tr w:rsidR="0054205D" w:rsidRPr="001E2FC6" w14:paraId="17DB5EF9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4948F9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GEMA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1561E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"ММЦБ",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D198B0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17%</w:t>
                  </w:r>
                </w:p>
              </w:tc>
            </w:tr>
            <w:tr w:rsidR="0054205D" w:rsidRPr="001E2FC6" w14:paraId="29F0198C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D7316D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MGNZ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FFA90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"СМЗ",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8C4998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11%</w:t>
                  </w:r>
                </w:p>
              </w:tc>
            </w:tr>
            <w:tr w:rsidR="0054205D" w:rsidRPr="001E2FC6" w14:paraId="5B2CAB10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10D4B7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TGKB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D6DE9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"ТГК-2",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2E602F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19%</w:t>
                  </w:r>
                </w:p>
              </w:tc>
            </w:tr>
            <w:tr w:rsidR="0054205D" w:rsidRPr="001E2FC6" w14:paraId="2698F96F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AB634C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KUBE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D3652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ПАО "</w:t>
                  </w:r>
                  <w:proofErr w:type="spellStart"/>
                  <w:r w:rsidRPr="001E2FC6">
                    <w:t>Россети</w:t>
                  </w:r>
                  <w:proofErr w:type="spellEnd"/>
                  <w:r w:rsidRPr="001E2FC6">
                    <w:t xml:space="preserve"> Кубань",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E9CE37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0%</w:t>
                  </w:r>
                </w:p>
              </w:tc>
            </w:tr>
            <w:tr w:rsidR="0054205D" w:rsidRPr="001E2FC6" w14:paraId="0818FBBF" w14:textId="77777777" w:rsidTr="006A5C1C">
              <w:trPr>
                <w:trHeight w:val="245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A5EF10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>ROSB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12D8D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both"/>
                    <w:outlineLvl w:val="0"/>
                  </w:pPr>
                  <w:r w:rsidRPr="001E2FC6">
                    <w:t xml:space="preserve">ПАО "РОСБАНК", </w:t>
                  </w:r>
                  <w:proofErr w:type="spellStart"/>
                  <w:r w:rsidRPr="001E2FC6">
                    <w:t>ао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CD53E9" w14:textId="77777777" w:rsidR="0054205D" w:rsidRPr="001E2FC6" w:rsidRDefault="0054205D" w:rsidP="0054205D">
                  <w:pPr>
                    <w:widowControl w:val="0"/>
                    <w:tabs>
                      <w:tab w:val="left" w:pos="0"/>
                      <w:tab w:val="left" w:pos="426"/>
                    </w:tabs>
                    <w:jc w:val="center"/>
                    <w:outlineLvl w:val="0"/>
                  </w:pPr>
                  <w:r w:rsidRPr="001E2FC6">
                    <w:t>0%</w:t>
                  </w:r>
                </w:p>
              </w:tc>
            </w:tr>
          </w:tbl>
          <w:p w14:paraId="417E89A8" w14:textId="77777777" w:rsidR="0054205D" w:rsidRDefault="0054205D" w:rsidP="0054205D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</w:p>
          <w:p w14:paraId="6E313D3F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550C29C6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57EDAD5" w14:textId="639D9D7B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864991D" w14:textId="77777777" w:rsidR="0054205D" w:rsidRPr="00941019" w:rsidRDefault="0054205D" w:rsidP="0054205D">
            <w:pPr>
              <w:tabs>
                <w:tab w:val="left" w:pos="426"/>
              </w:tabs>
              <w:contextualSpacing/>
              <w:jc w:val="both"/>
            </w:pPr>
            <w:r w:rsidRPr="000F38B6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0F38B6">
              <w:rPr>
                <w:b/>
              </w:rPr>
              <w:t xml:space="preserve"> повестки дня</w:t>
            </w:r>
            <w:proofErr w:type="gramStart"/>
            <w:r w:rsidRPr="000F38B6">
              <w:rPr>
                <w:b/>
              </w:rPr>
              <w:t xml:space="preserve">: </w:t>
            </w:r>
            <w:r w:rsidRPr="00A96543">
              <w:rPr>
                <w:b/>
              </w:rPr>
              <w:t>О</w:t>
            </w:r>
            <w:proofErr w:type="gramEnd"/>
            <w:r w:rsidRPr="00A96543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  <w:p w14:paraId="0E9DEAEF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9E8F985" w14:textId="77777777" w:rsidR="0054205D" w:rsidRDefault="0054205D" w:rsidP="0054205D">
            <w:pPr>
              <w:tabs>
                <w:tab w:val="left" w:pos="426"/>
              </w:tabs>
              <w:jc w:val="both"/>
              <w:rPr>
                <w:bCs/>
                <w:iCs/>
              </w:rPr>
            </w:pPr>
            <w:r w:rsidRPr="00FE34F5">
              <w:rPr>
                <w:bCs/>
                <w:iCs/>
              </w:rPr>
              <w:t xml:space="preserve">Рекомендовать ПАО Московская Биржа </w:t>
            </w:r>
            <w:r>
              <w:rPr>
                <w:bCs/>
                <w:iCs/>
              </w:rPr>
              <w:t>не изменять ранее у</w:t>
            </w:r>
            <w:r w:rsidRPr="00FE34F5">
              <w:rPr>
                <w:bCs/>
                <w:iCs/>
              </w:rPr>
              <w:t>станов</w:t>
            </w:r>
            <w:r>
              <w:rPr>
                <w:bCs/>
                <w:iCs/>
              </w:rPr>
              <w:t xml:space="preserve">ленные </w:t>
            </w:r>
            <w:r w:rsidRPr="00FE34F5">
              <w:rPr>
                <w:bCs/>
                <w:iCs/>
              </w:rPr>
              <w:t xml:space="preserve">коэффициенты </w:t>
            </w:r>
            <w:r w:rsidRPr="00FE34F5">
              <w:rPr>
                <w:bCs/>
                <w:iCs/>
                <w:lang w:val="en-US"/>
              </w:rPr>
              <w:t>LW</w:t>
            </w:r>
            <w:r w:rsidRPr="00FE34F5">
              <w:rPr>
                <w:bCs/>
                <w:iCs/>
              </w:rPr>
              <w:t>:</w:t>
            </w:r>
          </w:p>
          <w:tbl>
            <w:tblPr>
              <w:tblW w:w="7975" w:type="dxa"/>
              <w:tblInd w:w="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5245"/>
              <w:gridCol w:w="1701"/>
            </w:tblGrid>
            <w:tr w:rsidR="0054205D" w:rsidRPr="008B5BDB" w14:paraId="3D93D450" w14:textId="77777777" w:rsidTr="006A5C1C">
              <w:trPr>
                <w:trHeight w:val="443"/>
              </w:trPr>
              <w:tc>
                <w:tcPr>
                  <w:tcW w:w="1029" w:type="dxa"/>
                  <w:vMerge w:val="restart"/>
                  <w:shd w:val="clear" w:color="auto" w:fill="FFFFFF" w:themeFill="background1"/>
                  <w:noWrap/>
                  <w:vAlign w:val="center"/>
                  <w:hideMark/>
                </w:tcPr>
                <w:p w14:paraId="19B933DE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BB0351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245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14:paraId="7107893D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BB0351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 w:themeFill="background1"/>
                  <w:vAlign w:val="center"/>
                </w:tcPr>
                <w:p w14:paraId="4928CED6" w14:textId="77777777" w:rsidR="0054205D" w:rsidRPr="008B5BDB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Коэффициент</w:t>
                  </w:r>
                  <w:r w:rsidRPr="008B5BDB">
                    <w:t xml:space="preserve"> </w:t>
                  </w:r>
                  <w:r w:rsidRPr="008B5BDB">
                    <w:rPr>
                      <w:b/>
                      <w:bCs/>
                    </w:rPr>
                    <w:t>LW</w:t>
                  </w:r>
                </w:p>
              </w:tc>
            </w:tr>
            <w:tr w:rsidR="0054205D" w:rsidRPr="008B5BDB" w14:paraId="470D7E76" w14:textId="77777777" w:rsidTr="006A5C1C">
              <w:trPr>
                <w:trHeight w:val="276"/>
              </w:trPr>
              <w:tc>
                <w:tcPr>
                  <w:tcW w:w="1029" w:type="dxa"/>
                  <w:vMerge/>
                  <w:shd w:val="clear" w:color="auto" w:fill="FFFFFF" w:themeFill="background1"/>
                  <w:noWrap/>
                  <w:vAlign w:val="center"/>
                </w:tcPr>
                <w:p w14:paraId="6B44E278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vMerge/>
                  <w:shd w:val="clear" w:color="auto" w:fill="FFFFFF" w:themeFill="background1"/>
                  <w:vAlign w:val="center"/>
                </w:tcPr>
                <w:p w14:paraId="4CB0F487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 w:themeFill="background1"/>
                  <w:vAlign w:val="center"/>
                </w:tcPr>
                <w:p w14:paraId="3BA1BE47" w14:textId="77777777" w:rsidR="0054205D" w:rsidRPr="008B5BDB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4205D" w:rsidRPr="008B5BDB" w14:paraId="3E38E77F" w14:textId="77777777" w:rsidTr="006A5C1C">
              <w:trPr>
                <w:trHeight w:val="245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B95872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</w:pPr>
                  <w:r w:rsidRPr="003B5560">
                    <w:t>FIXP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  <w:vAlign w:val="center"/>
                </w:tcPr>
                <w:p w14:paraId="4082F69D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</w:pPr>
                  <w:r w:rsidRPr="00BB0351">
                    <w:t xml:space="preserve">Фикс Прайс </w:t>
                  </w:r>
                  <w:proofErr w:type="spellStart"/>
                  <w:r w:rsidRPr="00BB0351">
                    <w:t>Груп</w:t>
                  </w:r>
                  <w:proofErr w:type="spellEnd"/>
                  <w:r w:rsidRPr="00BB0351">
                    <w:t xml:space="preserve"> Лтд, ДР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7B3BBFC5" w14:textId="77777777" w:rsidR="0054205D" w:rsidRPr="008B5BDB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8B5BDB">
                    <w:t>0,5</w:t>
                  </w:r>
                </w:p>
              </w:tc>
            </w:tr>
            <w:tr w:rsidR="0054205D" w:rsidRPr="008B5BDB" w14:paraId="5B7BEDA9" w14:textId="77777777" w:rsidTr="006A5C1C">
              <w:trPr>
                <w:trHeight w:val="245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15C197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</w:pPr>
                  <w:r w:rsidRPr="003B5560">
                    <w:t>GEMC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  <w:vAlign w:val="center"/>
                </w:tcPr>
                <w:p w14:paraId="65B07826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</w:pPr>
                  <w:r w:rsidRPr="00BB0351">
                    <w:t>ЮНАЙТЕД МЕДИКАЛ ГРУП КИ ПИЭЛСИ, ДР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3DFE2FC8" w14:textId="77777777" w:rsidR="0054205D" w:rsidRPr="008B5BDB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8B5BDB">
                    <w:t>0,5</w:t>
                  </w:r>
                </w:p>
              </w:tc>
            </w:tr>
            <w:tr w:rsidR="0054205D" w:rsidRPr="008B5BDB" w14:paraId="53AC779A" w14:textId="77777777" w:rsidTr="006A5C1C">
              <w:trPr>
                <w:trHeight w:val="334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595CB6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</w:pPr>
                  <w:r w:rsidRPr="003B5560">
                    <w:t>HHRU</w:t>
                  </w:r>
                </w:p>
              </w:tc>
              <w:tc>
                <w:tcPr>
                  <w:tcW w:w="5245" w:type="dxa"/>
                  <w:shd w:val="clear" w:color="auto" w:fill="FFFFFF" w:themeFill="background1"/>
                  <w:vAlign w:val="center"/>
                </w:tcPr>
                <w:p w14:paraId="4B4696AC" w14:textId="77777777" w:rsidR="0054205D" w:rsidRPr="00BB0351" w:rsidRDefault="0054205D" w:rsidP="0054205D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BB0351">
                    <w:t>HeadHunter</w:t>
                  </w:r>
                  <w:proofErr w:type="spellEnd"/>
                  <w:r w:rsidRPr="00BB0351">
                    <w:t xml:space="preserve"> Group PLC, ДР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6E0F152E" w14:textId="77777777" w:rsidR="0054205D" w:rsidRPr="008B5BDB" w:rsidRDefault="0054205D" w:rsidP="0054205D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8B5BDB">
                    <w:t>0,1</w:t>
                  </w:r>
                </w:p>
              </w:tc>
            </w:tr>
          </w:tbl>
          <w:p w14:paraId="1A752C62" w14:textId="77777777" w:rsidR="0054205D" w:rsidRDefault="0054205D" w:rsidP="0054205D">
            <w:pPr>
              <w:tabs>
                <w:tab w:val="left" w:pos="426"/>
              </w:tabs>
              <w:jc w:val="both"/>
              <w:rPr>
                <w:bCs/>
                <w:iCs/>
              </w:rPr>
            </w:pPr>
          </w:p>
          <w:p w14:paraId="5B4A8639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28EA9363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EAB6E71" w14:textId="50E2D2D5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17C6575" w14:textId="77777777" w:rsidR="003B3E33" w:rsidRPr="00307A03" w:rsidRDefault="003B3E33" w:rsidP="003B3E33">
            <w:pPr>
              <w:keepNext/>
              <w:jc w:val="both"/>
              <w:rPr>
                <w:b/>
              </w:rPr>
            </w:pPr>
            <w:r w:rsidRPr="00307A03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307A03">
              <w:rPr>
                <w:b/>
              </w:rPr>
              <w:t>.1.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акций широкого рынка</w:t>
            </w:r>
          </w:p>
          <w:p w14:paraId="21B8B2E7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12C6773" w14:textId="77777777" w:rsidR="003B3E33" w:rsidRPr="00307A03" w:rsidRDefault="003B3E33" w:rsidP="003B3E33">
            <w:pPr>
              <w:jc w:val="both"/>
              <w:rPr>
                <w:lang w:eastAsia="en-US"/>
              </w:rPr>
            </w:pPr>
            <w:r w:rsidRPr="00307A03">
              <w:rPr>
                <w:lang w:eastAsia="en-US"/>
              </w:rPr>
              <w:t>Рекомендовать ПАО Московская Биржа:</w:t>
            </w:r>
          </w:p>
          <w:p w14:paraId="4F89A5EE" w14:textId="77777777" w:rsidR="003B3E33" w:rsidRPr="00315577" w:rsidRDefault="003B3E33" w:rsidP="003B3E33">
            <w:pPr>
              <w:pStyle w:val="ListParagraph1"/>
              <w:numPr>
                <w:ilvl w:val="2"/>
                <w:numId w:val="24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 Индекса акций широкого рынка оставить без изменения.</w:t>
            </w:r>
          </w:p>
          <w:p w14:paraId="6EAF7EBD" w14:textId="77777777" w:rsidR="003B3E33" w:rsidRDefault="003B3E33" w:rsidP="003B3E33">
            <w:pPr>
              <w:pStyle w:val="ListParagraph1"/>
              <w:numPr>
                <w:ilvl w:val="2"/>
                <w:numId w:val="24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 w:rsidRPr="00315577">
              <w:rPr>
                <w:lang w:eastAsia="en-US"/>
              </w:rPr>
              <w:t xml:space="preserve">Включить в состав </w:t>
            </w:r>
            <w:r>
              <w:rPr>
                <w:lang w:eastAsia="en-US"/>
              </w:rPr>
              <w:t xml:space="preserve">Листа ожидания на включение в </w:t>
            </w:r>
            <w:r w:rsidRPr="00315577">
              <w:rPr>
                <w:lang w:eastAsia="en-US"/>
              </w:rPr>
              <w:t>Индекс акций широкого рынка:</w:t>
            </w:r>
          </w:p>
          <w:p w14:paraId="5D9E0C59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ISKJ</w:t>
            </w:r>
            <w:r>
              <w:rPr>
                <w:lang w:eastAsia="en-US"/>
              </w:rPr>
              <w:t>, ПАО «</w:t>
            </w:r>
            <w:r w:rsidRPr="0043251A">
              <w:rPr>
                <w:lang w:eastAsia="en-US"/>
              </w:rPr>
              <w:t>ИСКЧ</w:t>
            </w:r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 xml:space="preserve">, </w:t>
            </w:r>
            <w:proofErr w:type="spellStart"/>
            <w:r w:rsidRPr="0043251A">
              <w:rPr>
                <w:lang w:eastAsia="en-US"/>
              </w:rPr>
              <w:t>ао</w:t>
            </w:r>
            <w:proofErr w:type="spellEnd"/>
          </w:p>
          <w:p w14:paraId="134C9D8F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ZILL</w:t>
            </w:r>
            <w:r>
              <w:rPr>
                <w:lang w:eastAsia="en-US"/>
              </w:rPr>
              <w:t>, ПАО «</w:t>
            </w:r>
            <w:r w:rsidRPr="0043251A">
              <w:rPr>
                <w:lang w:eastAsia="en-US"/>
              </w:rPr>
              <w:t>ЗИЛ</w:t>
            </w:r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 xml:space="preserve">, </w:t>
            </w:r>
            <w:proofErr w:type="spellStart"/>
            <w:r w:rsidRPr="0043251A">
              <w:rPr>
                <w:lang w:eastAsia="en-US"/>
              </w:rPr>
              <w:t>ао</w:t>
            </w:r>
            <w:proofErr w:type="spellEnd"/>
          </w:p>
          <w:p w14:paraId="7D4527A6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TGKB</w:t>
            </w:r>
            <w:r>
              <w:rPr>
                <w:lang w:eastAsia="en-US"/>
              </w:rPr>
              <w:t>, ПАО «</w:t>
            </w:r>
            <w:r w:rsidRPr="0043251A">
              <w:rPr>
                <w:lang w:eastAsia="en-US"/>
              </w:rPr>
              <w:t>ТГК-2</w:t>
            </w:r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 xml:space="preserve">, </w:t>
            </w:r>
            <w:proofErr w:type="spellStart"/>
            <w:r w:rsidRPr="0043251A">
              <w:rPr>
                <w:lang w:eastAsia="en-US"/>
              </w:rPr>
              <w:t>ао</w:t>
            </w:r>
            <w:proofErr w:type="spellEnd"/>
          </w:p>
          <w:p w14:paraId="610F0E0E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KRKNP</w:t>
            </w:r>
            <w:r>
              <w:rPr>
                <w:lang w:eastAsia="en-US"/>
              </w:rPr>
              <w:t>, ПАО «</w:t>
            </w:r>
            <w:r w:rsidRPr="0043251A">
              <w:rPr>
                <w:lang w:eastAsia="en-US"/>
              </w:rPr>
              <w:t>Саратовский НПЗ</w:t>
            </w:r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>, ап</w:t>
            </w:r>
          </w:p>
          <w:p w14:paraId="199B0794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DVEC</w:t>
            </w:r>
            <w:r>
              <w:rPr>
                <w:lang w:eastAsia="en-US"/>
              </w:rPr>
              <w:t>, ПАО «</w:t>
            </w:r>
            <w:r w:rsidRPr="0043251A">
              <w:rPr>
                <w:lang w:eastAsia="en-US"/>
              </w:rPr>
              <w:t>ДЭК</w:t>
            </w:r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 xml:space="preserve">, </w:t>
            </w:r>
            <w:proofErr w:type="spellStart"/>
            <w:r w:rsidRPr="0043251A">
              <w:rPr>
                <w:lang w:eastAsia="en-US"/>
              </w:rPr>
              <w:t>ао</w:t>
            </w:r>
            <w:proofErr w:type="spellEnd"/>
          </w:p>
          <w:p w14:paraId="6B7E8018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CHMK</w:t>
            </w:r>
            <w:r>
              <w:rPr>
                <w:lang w:eastAsia="en-US"/>
              </w:rPr>
              <w:t>, ПАО «</w:t>
            </w:r>
            <w:r w:rsidRPr="0043251A">
              <w:rPr>
                <w:lang w:eastAsia="en-US"/>
              </w:rPr>
              <w:t>ЧМК</w:t>
            </w:r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 xml:space="preserve">, </w:t>
            </w:r>
            <w:proofErr w:type="spellStart"/>
            <w:r w:rsidRPr="0043251A">
              <w:rPr>
                <w:lang w:eastAsia="en-US"/>
              </w:rPr>
              <w:t>ао</w:t>
            </w:r>
            <w:proofErr w:type="spellEnd"/>
          </w:p>
          <w:p w14:paraId="6F0515EC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LIFE</w:t>
            </w:r>
            <w:r>
              <w:rPr>
                <w:lang w:eastAsia="en-US"/>
              </w:rPr>
              <w:t>, ПАО «</w:t>
            </w:r>
            <w:proofErr w:type="spellStart"/>
            <w:r w:rsidRPr="0043251A">
              <w:rPr>
                <w:lang w:eastAsia="en-US"/>
              </w:rPr>
              <w:t>Фармсинтез</w:t>
            </w:r>
            <w:proofErr w:type="spellEnd"/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 xml:space="preserve">, </w:t>
            </w:r>
            <w:proofErr w:type="spellStart"/>
            <w:r w:rsidRPr="0043251A">
              <w:rPr>
                <w:lang w:eastAsia="en-US"/>
              </w:rPr>
              <w:t>ао</w:t>
            </w:r>
            <w:proofErr w:type="spellEnd"/>
          </w:p>
          <w:p w14:paraId="3126ECA8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LNZL</w:t>
            </w:r>
            <w:r>
              <w:rPr>
                <w:lang w:eastAsia="en-US"/>
              </w:rPr>
              <w:t>, ПАО «</w:t>
            </w:r>
            <w:proofErr w:type="spellStart"/>
            <w:r w:rsidRPr="0043251A">
              <w:rPr>
                <w:lang w:eastAsia="en-US"/>
              </w:rPr>
              <w:t>Лензолото</w:t>
            </w:r>
            <w:proofErr w:type="spellEnd"/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 xml:space="preserve">, </w:t>
            </w:r>
            <w:proofErr w:type="spellStart"/>
            <w:r w:rsidRPr="0043251A">
              <w:rPr>
                <w:lang w:eastAsia="en-US"/>
              </w:rPr>
              <w:t>ао</w:t>
            </w:r>
            <w:proofErr w:type="spellEnd"/>
          </w:p>
          <w:p w14:paraId="3D51AE7E" w14:textId="77777777" w:rsidR="003B3E33" w:rsidRPr="0043251A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UNKL</w:t>
            </w:r>
            <w:r>
              <w:rPr>
                <w:lang w:eastAsia="en-US"/>
              </w:rPr>
              <w:t>, ПАО «</w:t>
            </w:r>
            <w:r w:rsidRPr="0043251A">
              <w:rPr>
                <w:lang w:eastAsia="en-US"/>
              </w:rPr>
              <w:t xml:space="preserve">Комбинат </w:t>
            </w:r>
            <w:proofErr w:type="spellStart"/>
            <w:r w:rsidRPr="0043251A">
              <w:rPr>
                <w:lang w:eastAsia="en-US"/>
              </w:rPr>
              <w:t>Южуралникель</w:t>
            </w:r>
            <w:proofErr w:type="spellEnd"/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 xml:space="preserve">, </w:t>
            </w:r>
            <w:proofErr w:type="spellStart"/>
            <w:r w:rsidRPr="0043251A">
              <w:rPr>
                <w:lang w:eastAsia="en-US"/>
              </w:rPr>
              <w:t>ао</w:t>
            </w:r>
            <w:proofErr w:type="spellEnd"/>
          </w:p>
          <w:p w14:paraId="019FD9DD" w14:textId="77777777" w:rsidR="003B3E33" w:rsidRDefault="003B3E33" w:rsidP="006A5C1C">
            <w:pPr>
              <w:ind w:firstLine="184"/>
              <w:jc w:val="both"/>
              <w:rPr>
                <w:lang w:eastAsia="en-US"/>
              </w:rPr>
            </w:pPr>
            <w:r w:rsidRPr="0043251A">
              <w:rPr>
                <w:lang w:eastAsia="en-US"/>
              </w:rPr>
              <w:t>LNZLP</w:t>
            </w:r>
            <w:r>
              <w:rPr>
                <w:lang w:eastAsia="en-US"/>
              </w:rPr>
              <w:t>, ПАО «</w:t>
            </w:r>
            <w:proofErr w:type="spellStart"/>
            <w:r w:rsidRPr="0043251A">
              <w:rPr>
                <w:lang w:eastAsia="en-US"/>
              </w:rPr>
              <w:t>Лензолото</w:t>
            </w:r>
            <w:proofErr w:type="spellEnd"/>
            <w:r>
              <w:rPr>
                <w:lang w:eastAsia="en-US"/>
              </w:rPr>
              <w:t>»</w:t>
            </w:r>
            <w:r w:rsidRPr="0043251A">
              <w:rPr>
                <w:lang w:eastAsia="en-US"/>
              </w:rPr>
              <w:t>, ап</w:t>
            </w:r>
          </w:p>
          <w:p w14:paraId="6C75AEB3" w14:textId="77777777" w:rsidR="003B3E33" w:rsidRPr="00C5276B" w:rsidRDefault="003B3E33" w:rsidP="003B3E33">
            <w:pPr>
              <w:pStyle w:val="ListParagraph1"/>
              <w:numPr>
                <w:ilvl w:val="2"/>
                <w:numId w:val="24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Включить в состав Листа ожидания на исключение из</w:t>
            </w:r>
            <w:r w:rsidRPr="00315577">
              <w:rPr>
                <w:lang w:eastAsia="en-US"/>
              </w:rPr>
              <w:t xml:space="preserve"> </w:t>
            </w:r>
            <w:r w:rsidRPr="00C5276B">
              <w:rPr>
                <w:lang w:eastAsia="en-US"/>
              </w:rPr>
              <w:t>Индекса акций широкого рынка:</w:t>
            </w:r>
          </w:p>
          <w:p w14:paraId="79BC0ACD" w14:textId="77777777" w:rsidR="003B3E33" w:rsidRDefault="003B3E33" w:rsidP="006A5C1C">
            <w:pPr>
              <w:tabs>
                <w:tab w:val="left" w:pos="-1276"/>
                <w:tab w:val="left" w:pos="851"/>
                <w:tab w:val="left" w:pos="993"/>
              </w:tabs>
              <w:ind w:firstLine="184"/>
              <w:jc w:val="both"/>
              <w:rPr>
                <w:rFonts w:ascii="Tahoma" w:hAnsi="Tahoma" w:cs="Tahoma"/>
              </w:rPr>
            </w:pPr>
            <w:r w:rsidRPr="00B40BD0">
              <w:t>DSKY</w:t>
            </w:r>
            <w:r>
              <w:t>, ПАО «</w:t>
            </w:r>
            <w:r w:rsidRPr="00B40BD0">
              <w:t>Детский мир</w:t>
            </w:r>
            <w:r>
              <w:t>»</w:t>
            </w:r>
            <w:r w:rsidRPr="00B40BD0">
              <w:t xml:space="preserve">, </w:t>
            </w:r>
            <w:proofErr w:type="spellStart"/>
            <w:r w:rsidRPr="00B40BD0">
              <w:t>ао</w:t>
            </w:r>
            <w:proofErr w:type="spellEnd"/>
          </w:p>
          <w:p w14:paraId="45B41731" w14:textId="56184832" w:rsidR="00904832" w:rsidRPr="00904832" w:rsidRDefault="00904832" w:rsidP="00904832">
            <w:pPr>
              <w:tabs>
                <w:tab w:val="left" w:pos="-1276"/>
                <w:tab w:val="left" w:pos="851"/>
                <w:tab w:val="left" w:pos="993"/>
              </w:tabs>
              <w:ind w:firstLine="284"/>
              <w:jc w:val="both"/>
            </w:pPr>
          </w:p>
        </w:tc>
      </w:tr>
      <w:tr w:rsidR="00904832" w:rsidRPr="009318C0" w14:paraId="0172D3CD" w14:textId="77777777" w:rsidTr="006A5C1C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14:paraId="4A24F59C" w14:textId="47EDC407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17A03BD" w14:textId="77777777" w:rsidR="003B3E33" w:rsidRPr="00307A03" w:rsidRDefault="003B3E33" w:rsidP="003B3E33">
            <w:pPr>
              <w:keepNext/>
              <w:jc w:val="both"/>
              <w:rPr>
                <w:b/>
              </w:rPr>
            </w:pPr>
            <w:r w:rsidRPr="00307A03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307A03">
              <w:rPr>
                <w:b/>
              </w:rPr>
              <w:t>.2.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307A03">
              <w:rPr>
                <w:b/>
              </w:rPr>
              <w:t>МосБиржи</w:t>
            </w:r>
            <w:proofErr w:type="spellEnd"/>
            <w:r w:rsidRPr="00307A03">
              <w:rPr>
                <w:b/>
              </w:rPr>
              <w:t xml:space="preserve"> и Индекса РТС</w:t>
            </w:r>
          </w:p>
          <w:p w14:paraId="06EF47CE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A81EBE3" w14:textId="77777777" w:rsidR="003B3E33" w:rsidRPr="00122952" w:rsidRDefault="003B3E33" w:rsidP="003B3E33">
            <w:pPr>
              <w:jc w:val="both"/>
              <w:rPr>
                <w:lang w:eastAsia="en-US"/>
              </w:rPr>
            </w:pPr>
            <w:r w:rsidRPr="00122952">
              <w:rPr>
                <w:lang w:eastAsia="en-US"/>
              </w:rPr>
              <w:t>Рекомендовать ПАО Московская Биржа:</w:t>
            </w:r>
          </w:p>
          <w:p w14:paraId="25432A20" w14:textId="77777777" w:rsidR="003B3E33" w:rsidRDefault="003B3E33" w:rsidP="003B3E33">
            <w:pPr>
              <w:pStyle w:val="ListParagraph1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Оставить с</w:t>
            </w:r>
            <w:r w:rsidRPr="003F0096">
              <w:rPr>
                <w:lang w:eastAsia="en-US"/>
              </w:rPr>
              <w:t xml:space="preserve">остав Индекса </w:t>
            </w:r>
            <w:proofErr w:type="spellStart"/>
            <w:r w:rsidRPr="003F0096">
              <w:rPr>
                <w:lang w:eastAsia="en-US"/>
              </w:rPr>
              <w:t>МосБиржи</w:t>
            </w:r>
            <w:proofErr w:type="spellEnd"/>
            <w:r w:rsidRPr="003F0096">
              <w:rPr>
                <w:lang w:eastAsia="en-US"/>
              </w:rPr>
              <w:t xml:space="preserve"> и Индекса РТС</w:t>
            </w:r>
            <w:r>
              <w:rPr>
                <w:lang w:eastAsia="en-US"/>
              </w:rPr>
              <w:t xml:space="preserve"> без изменений.</w:t>
            </w:r>
          </w:p>
          <w:p w14:paraId="1CB3CC1E" w14:textId="77777777" w:rsidR="003B3E33" w:rsidRPr="00122952" w:rsidRDefault="003B3E33" w:rsidP="003B3E33">
            <w:pPr>
              <w:pStyle w:val="ListParagraph1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 w:rsidRPr="003F0096">
              <w:rPr>
                <w:lang w:eastAsia="en-US"/>
              </w:rPr>
              <w:t xml:space="preserve">Включить в состав </w:t>
            </w:r>
            <w:r>
              <w:rPr>
                <w:lang w:eastAsia="en-US"/>
              </w:rPr>
              <w:t>Л</w:t>
            </w:r>
            <w:r w:rsidRPr="003F0096">
              <w:rPr>
                <w:lang w:eastAsia="en-US"/>
              </w:rPr>
              <w:t xml:space="preserve">иста ожидания на </w:t>
            </w:r>
            <w:r>
              <w:rPr>
                <w:lang w:eastAsia="en-US"/>
              </w:rPr>
              <w:t>включение</w:t>
            </w:r>
            <w:r w:rsidRPr="00122952">
              <w:rPr>
                <w:lang w:eastAsia="en-US"/>
              </w:rPr>
              <w:t>:</w:t>
            </w:r>
          </w:p>
          <w:p w14:paraId="38AA611B" w14:textId="77777777" w:rsidR="003B3E33" w:rsidRPr="00211086" w:rsidRDefault="003B3E33" w:rsidP="006A5C1C">
            <w:pPr>
              <w:tabs>
                <w:tab w:val="left" w:pos="567"/>
              </w:tabs>
              <w:ind w:left="326" w:right="23"/>
              <w:jc w:val="both"/>
            </w:pPr>
            <w:r w:rsidRPr="00211086">
              <w:t xml:space="preserve">AGRO, ROS AGRO PLC (РОС АГРО </w:t>
            </w:r>
            <w:proofErr w:type="spellStart"/>
            <w:r w:rsidRPr="00211086">
              <w:t>ПиЭлСи</w:t>
            </w:r>
            <w:proofErr w:type="spellEnd"/>
            <w:r w:rsidRPr="00211086">
              <w:t>), ДР иностранного эмитента на акции</w:t>
            </w:r>
          </w:p>
          <w:p w14:paraId="7B5C2A36" w14:textId="77777777" w:rsidR="003B3E33" w:rsidRDefault="003B3E33" w:rsidP="003B3E33">
            <w:pPr>
              <w:tabs>
                <w:tab w:val="left" w:pos="567"/>
              </w:tabs>
              <w:ind w:right="23"/>
              <w:jc w:val="both"/>
              <w:rPr>
                <w:lang w:eastAsia="en-US"/>
              </w:rPr>
            </w:pPr>
            <w:r w:rsidRPr="006E5CBE">
              <w:rPr>
                <w:lang w:val="en-US"/>
              </w:rPr>
              <w:t>FESH</w:t>
            </w:r>
            <w:r>
              <w:t>, ПАО «</w:t>
            </w:r>
            <w:r w:rsidRPr="00A7697A">
              <w:t>ДВМП</w:t>
            </w:r>
            <w:r>
              <w:t>»</w:t>
            </w:r>
            <w:r w:rsidRPr="00A7697A">
              <w:t xml:space="preserve">, </w:t>
            </w:r>
            <w:proofErr w:type="spellStart"/>
            <w:r w:rsidRPr="00A7697A">
              <w:t>ао</w:t>
            </w:r>
            <w:proofErr w:type="spellEnd"/>
          </w:p>
          <w:p w14:paraId="24A24D0E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6A5C1C" w14:paraId="279CF458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6D1E503" w14:textId="56681A9B" w:rsidR="00904832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67319AD" w14:textId="77777777" w:rsidR="003B3E33" w:rsidRPr="00307A03" w:rsidRDefault="003B3E33" w:rsidP="003B3E33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  <w:r w:rsidRPr="00307A03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307A03">
              <w:rPr>
                <w:b/>
              </w:rPr>
              <w:t>.3. повестки дня</w:t>
            </w:r>
            <w:proofErr w:type="gramStart"/>
            <w:r w:rsidRPr="00307A03">
              <w:rPr>
                <w:b/>
              </w:rPr>
              <w:t>: О</w:t>
            </w:r>
            <w:proofErr w:type="gramEnd"/>
            <w:r w:rsidRPr="00307A03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  <w:p w14:paraId="0D4B50FA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CC375C" w14:textId="77777777" w:rsidR="003B3E33" w:rsidRDefault="003B3E33" w:rsidP="003B3E33">
            <w:pPr>
              <w:keepNext/>
              <w:tabs>
                <w:tab w:val="left" w:pos="142"/>
                <w:tab w:val="left" w:pos="284"/>
              </w:tabs>
              <w:jc w:val="both"/>
              <w:rPr>
                <w:lang w:eastAsia="en-US"/>
              </w:rPr>
            </w:pPr>
            <w:r w:rsidRPr="00F62BA6">
              <w:rPr>
                <w:lang w:eastAsia="en-US"/>
              </w:rPr>
              <w:t>Рекомендовать ПАО Московская Биржа:</w:t>
            </w:r>
          </w:p>
          <w:p w14:paraId="0A74B27F" w14:textId="77777777" w:rsidR="003B3E33" w:rsidRPr="00127340" w:rsidRDefault="003B3E33" w:rsidP="006A5C1C">
            <w:pPr>
              <w:pStyle w:val="ListParagraph1"/>
              <w:keepNext/>
              <w:numPr>
                <w:ilvl w:val="0"/>
                <w:numId w:val="22"/>
              </w:numPr>
              <w:tabs>
                <w:tab w:val="left" w:pos="326"/>
              </w:tabs>
              <w:ind w:left="0" w:firstLine="0"/>
              <w:jc w:val="both"/>
              <w:rPr>
                <w:lang w:eastAsia="en-US"/>
              </w:rPr>
            </w:pPr>
            <w:r w:rsidRPr="00127340">
              <w:rPr>
                <w:lang w:eastAsia="en-US"/>
              </w:rPr>
              <w:t xml:space="preserve">Включить в состав </w:t>
            </w:r>
            <w:r w:rsidRPr="00127340">
              <w:t>Индекса голубых фишек</w:t>
            </w:r>
            <w:r w:rsidRPr="00127340">
              <w:rPr>
                <w:lang w:eastAsia="en-US"/>
              </w:rPr>
              <w:t>:</w:t>
            </w:r>
          </w:p>
          <w:p w14:paraId="39F05F18" w14:textId="77777777" w:rsidR="003B3E33" w:rsidRDefault="003B3E33" w:rsidP="006A5C1C">
            <w:pPr>
              <w:pStyle w:val="ListParagraph1"/>
              <w:keepNext/>
              <w:tabs>
                <w:tab w:val="left" w:pos="326"/>
              </w:tabs>
              <w:ind w:left="0" w:firstLine="326"/>
              <w:jc w:val="both"/>
              <w:rPr>
                <w:lang w:eastAsia="en-US"/>
              </w:rPr>
            </w:pPr>
            <w:r w:rsidRPr="006E5CBE">
              <w:t>MTSS</w:t>
            </w:r>
            <w:r>
              <w:t>, ПАО «М</w:t>
            </w:r>
            <w:r w:rsidRPr="006E5CBE">
              <w:t>ТС</w:t>
            </w:r>
            <w:r>
              <w:t>»</w:t>
            </w:r>
            <w:r w:rsidRPr="006E5CBE">
              <w:t xml:space="preserve">, </w:t>
            </w:r>
            <w:proofErr w:type="spellStart"/>
            <w:r w:rsidRPr="006E5CBE">
              <w:t>ао</w:t>
            </w:r>
            <w:proofErr w:type="spellEnd"/>
          </w:p>
          <w:p w14:paraId="557CF4F5" w14:textId="77777777" w:rsidR="003B3E33" w:rsidRPr="00127340" w:rsidRDefault="003B3E33" w:rsidP="006A5C1C">
            <w:pPr>
              <w:pStyle w:val="ListParagraph1"/>
              <w:keepNext/>
              <w:numPr>
                <w:ilvl w:val="0"/>
                <w:numId w:val="22"/>
              </w:numPr>
              <w:tabs>
                <w:tab w:val="left" w:pos="326"/>
              </w:tabs>
              <w:ind w:left="0" w:firstLine="0"/>
              <w:jc w:val="both"/>
              <w:rPr>
                <w:lang w:eastAsia="en-US"/>
              </w:rPr>
            </w:pPr>
            <w:r w:rsidRPr="00127340">
              <w:rPr>
                <w:lang w:eastAsia="en-US"/>
              </w:rPr>
              <w:t>Исключить из состава Индекса голубых фишек:</w:t>
            </w:r>
          </w:p>
          <w:p w14:paraId="35CE41A8" w14:textId="77777777" w:rsidR="003B3E33" w:rsidRPr="00211086" w:rsidRDefault="003B3E33" w:rsidP="006A5C1C">
            <w:pPr>
              <w:pStyle w:val="ListParagraph1"/>
              <w:keepNext/>
              <w:tabs>
                <w:tab w:val="left" w:pos="326"/>
              </w:tabs>
              <w:ind w:left="0" w:firstLine="326"/>
              <w:jc w:val="both"/>
              <w:rPr>
                <w:rFonts w:eastAsia="Arial Unicode MS"/>
                <w:color w:val="000000"/>
                <w:bdr w:val="nil"/>
                <w:lang w:val="en-US" w:eastAsia="en-US"/>
              </w:rPr>
            </w:pPr>
            <w:r w:rsidRPr="006E5CBE">
              <w:rPr>
                <w:lang w:val="en-US"/>
              </w:rPr>
              <w:t>POLY</w:t>
            </w:r>
            <w:r w:rsidRPr="00211086">
              <w:rPr>
                <w:lang w:val="en-US"/>
              </w:rPr>
              <w:t xml:space="preserve">, </w:t>
            </w:r>
            <w:proofErr w:type="spellStart"/>
            <w:r w:rsidRPr="00211086">
              <w:rPr>
                <w:lang w:val="en-US"/>
              </w:rPr>
              <w:t>Polymetal</w:t>
            </w:r>
            <w:proofErr w:type="spellEnd"/>
            <w:r w:rsidRPr="00211086">
              <w:rPr>
                <w:lang w:val="en-US"/>
              </w:rPr>
              <w:t xml:space="preserve"> International PLC, </w:t>
            </w:r>
            <w:r w:rsidRPr="00211086">
              <w:t>акции</w:t>
            </w:r>
            <w:r w:rsidRPr="00211086">
              <w:rPr>
                <w:lang w:val="en-US"/>
              </w:rPr>
              <w:t xml:space="preserve"> </w:t>
            </w:r>
            <w:r w:rsidRPr="00211086">
              <w:t>иностранного</w:t>
            </w:r>
            <w:r w:rsidRPr="00211086">
              <w:rPr>
                <w:lang w:val="en-US"/>
              </w:rPr>
              <w:t xml:space="preserve"> </w:t>
            </w:r>
            <w:r w:rsidRPr="00211086">
              <w:t>эмитента</w:t>
            </w:r>
            <w:r w:rsidRPr="00211086" w:rsidDel="00211086">
              <w:rPr>
                <w:lang w:val="en-US"/>
              </w:rPr>
              <w:t xml:space="preserve"> </w:t>
            </w:r>
          </w:p>
          <w:p w14:paraId="1D6E32BB" w14:textId="77777777" w:rsidR="00904832" w:rsidRPr="006A5C1C" w:rsidRDefault="00904832" w:rsidP="00904832">
            <w:pPr>
              <w:pStyle w:val="ListParagraph1"/>
              <w:keepNext/>
              <w:ind w:left="0"/>
              <w:jc w:val="both"/>
              <w:rPr>
                <w:b/>
                <w:lang w:val="en-US"/>
              </w:rPr>
            </w:pPr>
          </w:p>
        </w:tc>
      </w:tr>
      <w:tr w:rsidR="00904832" w:rsidRPr="009318C0" w14:paraId="0E2FCA67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1FFC935" w14:textId="106B1B65" w:rsidR="00904832" w:rsidRDefault="003B3E33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E647A08" w14:textId="77777777" w:rsidR="003B3E33" w:rsidRPr="00127340" w:rsidRDefault="003B3E33" w:rsidP="003B3E33">
            <w:pPr>
              <w:keepNext/>
              <w:jc w:val="both"/>
              <w:rPr>
                <w:b/>
                <w:lang w:eastAsia="en-US"/>
              </w:rPr>
            </w:pPr>
            <w:r w:rsidRPr="00127340">
              <w:rPr>
                <w:b/>
                <w:lang w:eastAsia="en-US"/>
              </w:rPr>
              <w:t xml:space="preserve">Вопрос </w:t>
            </w:r>
            <w:r>
              <w:rPr>
                <w:b/>
                <w:lang w:eastAsia="en-US"/>
              </w:rPr>
              <w:t>4</w:t>
            </w:r>
            <w:r w:rsidRPr="00127340">
              <w:rPr>
                <w:b/>
                <w:lang w:eastAsia="en-US"/>
              </w:rPr>
              <w:t>.4. повестки дня</w:t>
            </w:r>
            <w:proofErr w:type="gramStart"/>
            <w:r w:rsidRPr="00127340">
              <w:rPr>
                <w:b/>
                <w:lang w:eastAsia="en-US"/>
              </w:rPr>
              <w:t>: О</w:t>
            </w:r>
            <w:proofErr w:type="gramEnd"/>
            <w:r w:rsidRPr="00127340">
              <w:rPr>
                <w:b/>
                <w:lang w:eastAsia="en-US"/>
              </w:rPr>
              <w:t xml:space="preserve"> рекомендациях по изменению состава базы расчета Индекса средней и малой капитализации</w:t>
            </w:r>
          </w:p>
          <w:p w14:paraId="7CD6DD34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947946" w14:textId="77777777" w:rsidR="003B3E33" w:rsidRPr="00A87DA2" w:rsidRDefault="003B3E33" w:rsidP="003B3E33">
            <w:pPr>
              <w:jc w:val="both"/>
              <w:rPr>
                <w:lang w:eastAsia="en-US"/>
              </w:rPr>
            </w:pPr>
            <w:r w:rsidRPr="00A87DA2">
              <w:rPr>
                <w:lang w:eastAsia="en-US"/>
              </w:rPr>
              <w:t>Рекомендовать ПАО Московская Биржа включить в базу расчета Индекса средней и малой капитализации:</w:t>
            </w:r>
          </w:p>
          <w:p w14:paraId="70FD32DE" w14:textId="77777777" w:rsidR="003B3E33" w:rsidRPr="00730D41" w:rsidRDefault="003B3E33" w:rsidP="003B3E33">
            <w:pPr>
              <w:pStyle w:val="ListParagraph1"/>
              <w:keepNext/>
              <w:ind w:left="0"/>
              <w:jc w:val="both"/>
              <w:rPr>
                <w:rFonts w:eastAsia="Arial Unicode MS"/>
                <w:color w:val="000000"/>
                <w:bdr w:val="nil"/>
              </w:rPr>
            </w:pPr>
            <w:r w:rsidRPr="00AD335C">
              <w:rPr>
                <w:rFonts w:eastAsia="Arial Unicode MS"/>
                <w:color w:val="000000"/>
                <w:bdr w:val="nil"/>
                <w:lang w:val="en-US"/>
              </w:rPr>
              <w:t>LENT</w:t>
            </w:r>
            <w:r>
              <w:rPr>
                <w:rFonts w:eastAsia="Arial Unicode MS"/>
                <w:color w:val="000000"/>
                <w:bdr w:val="nil"/>
              </w:rPr>
              <w:t xml:space="preserve">, </w:t>
            </w:r>
            <w:r w:rsidRPr="00730D41">
              <w:rPr>
                <w:rFonts w:eastAsia="Arial Unicode MS"/>
                <w:color w:val="000000"/>
                <w:bdr w:val="nil"/>
              </w:rPr>
              <w:t xml:space="preserve">МКПАО </w:t>
            </w:r>
            <w:r>
              <w:rPr>
                <w:rFonts w:eastAsia="Arial Unicode MS"/>
                <w:color w:val="000000"/>
                <w:bdr w:val="nil"/>
              </w:rPr>
              <w:t>«</w:t>
            </w:r>
            <w:r w:rsidRPr="00730D41">
              <w:rPr>
                <w:rFonts w:eastAsia="Arial Unicode MS"/>
                <w:color w:val="000000"/>
                <w:bdr w:val="nil"/>
              </w:rPr>
              <w:t>Лента</w:t>
            </w:r>
            <w:r>
              <w:rPr>
                <w:rFonts w:eastAsia="Arial Unicode MS"/>
                <w:color w:val="000000"/>
                <w:bdr w:val="nil"/>
              </w:rPr>
              <w:t>»</w:t>
            </w:r>
            <w:r w:rsidRPr="00730D41">
              <w:rPr>
                <w:rFonts w:eastAsia="Arial Unicode MS"/>
                <w:color w:val="000000"/>
                <w:bdr w:val="nil"/>
              </w:rPr>
              <w:t xml:space="preserve">, </w:t>
            </w:r>
            <w:proofErr w:type="spellStart"/>
            <w:r w:rsidRPr="00730D41">
              <w:rPr>
                <w:rFonts w:eastAsia="Arial Unicode MS"/>
                <w:color w:val="000000"/>
                <w:bdr w:val="nil"/>
              </w:rPr>
              <w:t>ао</w:t>
            </w:r>
            <w:proofErr w:type="spellEnd"/>
          </w:p>
          <w:p w14:paraId="59F103E8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5CF592CD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A749334" w14:textId="13B822D4" w:rsidR="00904832" w:rsidRDefault="003B3E33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412DC04" w14:textId="77777777" w:rsidR="003B3E33" w:rsidRPr="006A5C1C" w:rsidRDefault="003B3E33" w:rsidP="003B3E33">
            <w:pPr>
              <w:pStyle w:val="a9"/>
              <w:tabs>
                <w:tab w:val="left" w:pos="142"/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A5C1C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 5 повестки дня</w:t>
            </w:r>
            <w:proofErr w:type="gramStart"/>
            <w:r w:rsidRPr="006A5C1C">
              <w:rPr>
                <w:rFonts w:ascii="Times New Roman" w:eastAsia="Times New Roman" w:hAnsi="Times New Roman"/>
                <w:b/>
                <w:sz w:val="24"/>
                <w:szCs w:val="24"/>
              </w:rPr>
              <w:t>: О</w:t>
            </w:r>
            <w:proofErr w:type="gramEnd"/>
            <w:r w:rsidRPr="006A5C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рекомендациях </w:t>
            </w:r>
            <w:bookmarkStart w:id="1" w:name="_Hlk120803943"/>
            <w:r w:rsidRPr="006A5C1C">
              <w:rPr>
                <w:rFonts w:ascii="Times New Roman" w:eastAsia="Times New Roman" w:hAnsi="Times New Roman"/>
                <w:b/>
                <w:sz w:val="24"/>
                <w:szCs w:val="24"/>
              </w:rPr>
              <w:t>по внесению изменений в Методику расчета Индексов акций Московской Биржи</w:t>
            </w:r>
          </w:p>
          <w:bookmarkEnd w:id="1"/>
          <w:p w14:paraId="45401E29" w14:textId="77777777" w:rsidR="00904832" w:rsidRPr="009318C0" w:rsidRDefault="00904832" w:rsidP="00904832">
            <w:pPr>
              <w:pStyle w:val="a9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360"/>
              <w:jc w:val="both"/>
              <w:rPr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6518415" w14:textId="77777777" w:rsidR="003B3E33" w:rsidRPr="006A5C1C" w:rsidRDefault="003B3E33" w:rsidP="003B3E33">
            <w:pPr>
              <w:pStyle w:val="a9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C1C">
              <w:rPr>
                <w:rFonts w:ascii="Times New Roman" w:eastAsia="Times New Roman" w:hAnsi="Times New Roman"/>
                <w:sz w:val="24"/>
                <w:szCs w:val="24"/>
              </w:rPr>
              <w:t>Рекомендовать ПАО Московская Биржа утвердить Методику расчета Индексов акций Московской Биржи</w:t>
            </w:r>
            <w:r w:rsidRPr="006A5C1C" w:rsidDel="00A530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C1C">
              <w:rPr>
                <w:rFonts w:ascii="Times New Roman" w:eastAsia="Times New Roman" w:hAnsi="Times New Roman"/>
                <w:sz w:val="24"/>
                <w:szCs w:val="24"/>
              </w:rPr>
              <w:t>в новой редакции.</w:t>
            </w:r>
          </w:p>
          <w:p w14:paraId="47D1F6CB" w14:textId="1D8B8B68" w:rsidR="00904832" w:rsidRPr="00904832" w:rsidRDefault="00904832" w:rsidP="00904832">
            <w:pPr>
              <w:keepNext/>
              <w:tabs>
                <w:tab w:val="left" w:pos="426"/>
              </w:tabs>
              <w:ind w:right="-6" w:firstLine="284"/>
              <w:jc w:val="both"/>
            </w:pPr>
          </w:p>
        </w:tc>
      </w:tr>
    </w:tbl>
    <w:p w14:paraId="26E5B2AB" w14:textId="77777777" w:rsidR="00C5015A" w:rsidRPr="009318C0" w:rsidRDefault="00C5015A" w:rsidP="00904832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8"/>
  </w:num>
  <w:num w:numId="7">
    <w:abstractNumId w:val="21"/>
  </w:num>
  <w:num w:numId="8">
    <w:abstractNumId w:val="12"/>
  </w:num>
  <w:num w:numId="9">
    <w:abstractNumId w:val="22"/>
  </w:num>
  <w:num w:numId="10">
    <w:abstractNumId w:val="24"/>
  </w:num>
  <w:num w:numId="11">
    <w:abstractNumId w:val="23"/>
  </w:num>
  <w:num w:numId="12">
    <w:abstractNumId w:val="15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1"/>
  </w:num>
  <w:num w:numId="18">
    <w:abstractNumId w:val="0"/>
  </w:num>
  <w:num w:numId="19">
    <w:abstractNumId w:val="19"/>
  </w:num>
  <w:num w:numId="20">
    <w:abstractNumId w:val="17"/>
  </w:num>
  <w:num w:numId="21">
    <w:abstractNumId w:val="8"/>
  </w:num>
  <w:num w:numId="22">
    <w:abstractNumId w:val="20"/>
  </w:num>
  <w:num w:numId="23">
    <w:abstractNumId w:val="9"/>
  </w:num>
  <w:num w:numId="24">
    <w:abstractNumId w:val="1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602D1D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0CED-CD1F-4406-BCA4-A7E740C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5</cp:revision>
  <cp:lastPrinted>2018-05-31T08:10:00Z</cp:lastPrinted>
  <dcterms:created xsi:type="dcterms:W3CDTF">2022-12-07T14:30:00Z</dcterms:created>
  <dcterms:modified xsi:type="dcterms:W3CDTF">2022-12-07T14:35:00Z</dcterms:modified>
</cp:coreProperties>
</file>