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74FB8" w14:textId="77777777" w:rsidR="00370545" w:rsidRPr="002B638C" w:rsidRDefault="00990895" w:rsidP="00753C6D">
      <w:pPr>
        <w:pStyle w:val="a8"/>
        <w:jc w:val="center"/>
        <w:rPr>
          <w:rFonts w:ascii="Tahoma" w:hAnsi="Tahoma" w:cs="Tahoma"/>
          <w:color w:val="3C4953" w:themeColor="accent4" w:themeShade="BF"/>
          <w:sz w:val="40"/>
        </w:rPr>
      </w:pPr>
      <w:r w:rsidRPr="002B638C">
        <w:rPr>
          <w:rFonts w:ascii="Tahoma" w:hAnsi="Tahoma" w:cs="Tahoma"/>
          <w:color w:val="3C4953" w:themeColor="accent4" w:themeShade="BF"/>
          <w:sz w:val="40"/>
        </w:rPr>
        <w:t xml:space="preserve">Допуск к </w:t>
      </w:r>
      <w:r w:rsidR="000462A3" w:rsidRPr="002B638C">
        <w:rPr>
          <w:rFonts w:ascii="Tahoma" w:hAnsi="Tahoma" w:cs="Tahoma"/>
          <w:color w:val="3C4953" w:themeColor="accent4" w:themeShade="BF"/>
          <w:sz w:val="40"/>
        </w:rPr>
        <w:t>валютном</w:t>
      </w:r>
      <w:r w:rsidR="00A57B04" w:rsidRPr="002B638C">
        <w:rPr>
          <w:rFonts w:ascii="Tahoma" w:hAnsi="Tahoma" w:cs="Tahoma"/>
          <w:color w:val="3C4953" w:themeColor="accent4" w:themeShade="BF"/>
          <w:sz w:val="40"/>
        </w:rPr>
        <w:t>У</w:t>
      </w:r>
      <w:r w:rsidR="000462A3" w:rsidRPr="002B638C">
        <w:rPr>
          <w:rFonts w:ascii="Tahoma" w:hAnsi="Tahoma" w:cs="Tahoma"/>
          <w:color w:val="3C4953" w:themeColor="accent4" w:themeShade="BF"/>
          <w:sz w:val="40"/>
        </w:rPr>
        <w:t xml:space="preserve"> рынк</w:t>
      </w:r>
      <w:r w:rsidR="00A57B04" w:rsidRPr="002B638C">
        <w:rPr>
          <w:rFonts w:ascii="Tahoma" w:hAnsi="Tahoma" w:cs="Tahoma"/>
          <w:color w:val="3C4953" w:themeColor="accent4" w:themeShade="BF"/>
          <w:sz w:val="40"/>
        </w:rPr>
        <w:t>У</w:t>
      </w:r>
      <w:r w:rsidR="00B46DBC" w:rsidRPr="002B638C">
        <w:rPr>
          <w:rFonts w:ascii="Tahoma" w:hAnsi="Tahoma" w:cs="Tahoma"/>
          <w:color w:val="3C4953" w:themeColor="accent4" w:themeShade="BF"/>
          <w:sz w:val="40"/>
        </w:rPr>
        <w:t xml:space="preserve"> </w:t>
      </w:r>
      <w:r w:rsidR="007A5524" w:rsidRPr="002B638C">
        <w:rPr>
          <w:rFonts w:ascii="Tahoma" w:hAnsi="Tahoma" w:cs="Tahoma"/>
          <w:color w:val="3C4953" w:themeColor="accent4" w:themeShade="BF"/>
          <w:sz w:val="40"/>
        </w:rPr>
        <w:t>И</w:t>
      </w:r>
      <w:r w:rsidR="00B46DBC" w:rsidRPr="002B638C">
        <w:rPr>
          <w:rFonts w:ascii="Tahoma" w:hAnsi="Tahoma" w:cs="Tahoma"/>
          <w:color w:val="3C4953" w:themeColor="accent4" w:themeShade="BF"/>
          <w:sz w:val="40"/>
        </w:rPr>
        <w:t xml:space="preserve"> рынк</w:t>
      </w:r>
      <w:r w:rsidR="00A57B04" w:rsidRPr="002B638C">
        <w:rPr>
          <w:rFonts w:ascii="Tahoma" w:hAnsi="Tahoma" w:cs="Tahoma"/>
          <w:color w:val="3C4953" w:themeColor="accent4" w:themeShade="BF"/>
          <w:sz w:val="40"/>
        </w:rPr>
        <w:t>у</w:t>
      </w:r>
      <w:r w:rsidR="00B46DBC" w:rsidRPr="002B638C">
        <w:rPr>
          <w:rFonts w:ascii="Tahoma" w:hAnsi="Tahoma" w:cs="Tahoma"/>
          <w:color w:val="3C4953" w:themeColor="accent4" w:themeShade="BF"/>
          <w:sz w:val="40"/>
        </w:rPr>
        <w:t xml:space="preserve"> депозитов</w:t>
      </w:r>
      <w:r w:rsidR="00A57B04" w:rsidRPr="002B638C">
        <w:rPr>
          <w:rFonts w:ascii="Tahoma" w:hAnsi="Tahoma" w:cs="Tahoma"/>
          <w:color w:val="3C4953" w:themeColor="accent4" w:themeShade="BF"/>
          <w:sz w:val="40"/>
        </w:rPr>
        <w:t xml:space="preserve"> с центральным контрагентом</w:t>
      </w:r>
      <w:r w:rsidRPr="002B638C">
        <w:rPr>
          <w:rFonts w:ascii="Tahoma" w:hAnsi="Tahoma" w:cs="Tahoma"/>
          <w:color w:val="3C4953" w:themeColor="accent4" w:themeShade="BF"/>
          <w:sz w:val="40"/>
        </w:rPr>
        <w:t xml:space="preserve"> ПАО Московская Биржа</w:t>
      </w:r>
      <w:r w:rsidR="00A10BA5" w:rsidRPr="002B638C">
        <w:rPr>
          <w:rFonts w:ascii="Tahoma" w:hAnsi="Tahoma" w:cs="Tahoma"/>
          <w:color w:val="3C4953" w:themeColor="accent4" w:themeShade="BF"/>
          <w:sz w:val="40"/>
        </w:rPr>
        <w:t xml:space="preserve"> (</w:t>
      </w:r>
      <w:r w:rsidR="00706404" w:rsidRPr="002B638C">
        <w:rPr>
          <w:rFonts w:ascii="Tahoma" w:hAnsi="Tahoma" w:cs="Tahoma"/>
          <w:color w:val="3C4953" w:themeColor="accent4" w:themeShade="BF"/>
          <w:sz w:val="40"/>
          <w:u w:val="single"/>
        </w:rPr>
        <w:t>микрофинансовая организация</w:t>
      </w:r>
      <w:r w:rsidR="00A10BA5" w:rsidRPr="002B638C">
        <w:rPr>
          <w:rFonts w:ascii="Tahoma" w:hAnsi="Tahoma" w:cs="Tahoma"/>
          <w:color w:val="3C4953" w:themeColor="accent4" w:themeShade="BF"/>
          <w:sz w:val="40"/>
        </w:rPr>
        <w:t>)</w:t>
      </w:r>
    </w:p>
    <w:p w14:paraId="631A388F" w14:textId="77777777" w:rsidR="00F80E5D" w:rsidRPr="00CE2BFD" w:rsidRDefault="00F80E5D" w:rsidP="00A516B2">
      <w:pPr>
        <w:jc w:val="both"/>
        <w:rPr>
          <w:rFonts w:ascii="Tahoma" w:hAnsi="Tahoma" w:cs="Tahoma"/>
        </w:rPr>
      </w:pPr>
    </w:p>
    <w:bookmarkStart w:id="0" w:name="_Toc128872149" w:displacedByCustomXml="next"/>
    <w:bookmarkStart w:id="1" w:name="_Toc488759363" w:displacedByCustomXml="next"/>
    <w:sdt>
      <w:sdtPr>
        <w:rPr>
          <w:rFonts w:asciiTheme="minorHAnsi" w:eastAsiaTheme="minorEastAsia" w:hAnsiTheme="minorHAnsi" w:cs="Tahoma"/>
          <w:b/>
          <w:caps/>
          <w:color w:val="auto"/>
          <w:spacing w:val="0"/>
          <w:sz w:val="21"/>
          <w:szCs w:val="21"/>
        </w:rPr>
        <w:id w:val="1152795354"/>
        <w:docPartObj>
          <w:docPartGallery w:val="Table of Contents"/>
          <w:docPartUnique/>
        </w:docPartObj>
      </w:sdtPr>
      <w:sdtEndPr>
        <w:rPr>
          <w:bCs/>
          <w:caps w:val="0"/>
        </w:rPr>
      </w:sdtEndPr>
      <w:sdtContent>
        <w:p w14:paraId="7FF8A34E" w14:textId="77777777" w:rsidR="00F80E5D" w:rsidRPr="002B638C" w:rsidRDefault="00F80E5D" w:rsidP="00456AD9">
          <w:pPr>
            <w:pStyle w:val="12"/>
            <w:rPr>
              <w:rFonts w:cs="Tahoma"/>
              <w:b/>
            </w:rPr>
          </w:pPr>
          <w:r w:rsidRPr="002B638C">
            <w:rPr>
              <w:rFonts w:cs="Tahoma"/>
              <w:b/>
            </w:rPr>
            <w:t>Оглавление</w:t>
          </w:r>
          <w:bookmarkEnd w:id="1"/>
          <w:bookmarkEnd w:id="0"/>
        </w:p>
        <w:p w14:paraId="009DF3FB" w14:textId="77777777" w:rsidR="00F80E5D" w:rsidRPr="002B638C" w:rsidRDefault="00F80E5D" w:rsidP="00A516B2">
          <w:pPr>
            <w:pStyle w:val="11"/>
            <w:tabs>
              <w:tab w:val="right" w:leader="dot" w:pos="9345"/>
            </w:tabs>
            <w:jc w:val="both"/>
            <w:rPr>
              <w:rFonts w:ascii="Tahoma" w:hAnsi="Tahoma" w:cs="Tahoma"/>
              <w:b/>
              <w:sz w:val="22"/>
              <w:szCs w:val="22"/>
            </w:rPr>
          </w:pPr>
        </w:p>
        <w:p w14:paraId="267660F7" w14:textId="0F2448E9" w:rsidR="00EA4B59" w:rsidRPr="002B638C" w:rsidRDefault="00F80E5D">
          <w:pPr>
            <w:pStyle w:val="11"/>
            <w:tabs>
              <w:tab w:val="right" w:leader="dot" w:pos="9629"/>
            </w:tabs>
            <w:rPr>
              <w:b/>
              <w:noProof/>
              <w:sz w:val="22"/>
              <w:szCs w:val="22"/>
              <w:lang w:eastAsia="ru-RU"/>
            </w:rPr>
          </w:pPr>
          <w:r w:rsidRPr="002B638C">
            <w:rPr>
              <w:rFonts w:ascii="Tahoma" w:hAnsi="Tahoma" w:cs="Tahoma"/>
              <w:b/>
              <w:bCs/>
              <w:sz w:val="22"/>
              <w:szCs w:val="22"/>
            </w:rPr>
            <w:fldChar w:fldCharType="begin"/>
          </w:r>
          <w:r w:rsidRPr="002B638C">
            <w:rPr>
              <w:rFonts w:ascii="Tahoma" w:hAnsi="Tahoma" w:cs="Tahoma"/>
              <w:b/>
              <w:bCs/>
              <w:sz w:val="22"/>
              <w:szCs w:val="22"/>
            </w:rPr>
            <w:instrText xml:space="preserve"> TOC \o "1-3" \h \z \u </w:instrText>
          </w:r>
          <w:r w:rsidRPr="002B638C">
            <w:rPr>
              <w:rFonts w:ascii="Tahoma" w:hAnsi="Tahoma" w:cs="Tahoma"/>
              <w:b/>
              <w:bCs/>
              <w:sz w:val="22"/>
              <w:szCs w:val="22"/>
            </w:rPr>
            <w:fldChar w:fldCharType="separate"/>
          </w:r>
          <w:hyperlink w:anchor="_Toc128872149" w:history="1">
            <w:r w:rsidR="00EA4B59" w:rsidRPr="002B638C">
              <w:rPr>
                <w:rStyle w:val="a5"/>
                <w:rFonts w:cs="Tahoma"/>
                <w:b/>
                <w:noProof/>
              </w:rPr>
              <w:t>Оглавление</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_Toc128872149 \h </w:instrText>
            </w:r>
            <w:r w:rsidR="00EA4B59" w:rsidRPr="002B638C">
              <w:rPr>
                <w:b/>
                <w:noProof/>
                <w:webHidden/>
              </w:rPr>
            </w:r>
            <w:r w:rsidR="00EA4B59" w:rsidRPr="002B638C">
              <w:rPr>
                <w:b/>
                <w:noProof/>
                <w:webHidden/>
              </w:rPr>
              <w:fldChar w:fldCharType="separate"/>
            </w:r>
            <w:r w:rsidR="00EA4B59" w:rsidRPr="002B638C">
              <w:rPr>
                <w:b/>
                <w:noProof/>
                <w:webHidden/>
              </w:rPr>
              <w:t>1</w:t>
            </w:r>
            <w:r w:rsidR="00EA4B59" w:rsidRPr="002B638C">
              <w:rPr>
                <w:b/>
                <w:noProof/>
                <w:webHidden/>
              </w:rPr>
              <w:fldChar w:fldCharType="end"/>
            </w:r>
          </w:hyperlink>
        </w:p>
        <w:p w14:paraId="2672B913" w14:textId="08D329E3" w:rsidR="00EA4B59" w:rsidRPr="002B638C" w:rsidRDefault="00DF52DB">
          <w:pPr>
            <w:pStyle w:val="11"/>
            <w:tabs>
              <w:tab w:val="right" w:leader="dot" w:pos="9629"/>
            </w:tabs>
            <w:rPr>
              <w:b/>
              <w:noProof/>
              <w:sz w:val="22"/>
              <w:szCs w:val="22"/>
              <w:lang w:eastAsia="ru-RU"/>
            </w:rPr>
          </w:pPr>
          <w:hyperlink w:anchor="_Toc128872150" w:history="1">
            <w:r w:rsidR="00EA4B59" w:rsidRPr="002B638C">
              <w:rPr>
                <w:rStyle w:val="a5"/>
                <w:rFonts w:cs="Tahoma"/>
                <w:b/>
                <w:noProof/>
              </w:rPr>
              <w:t>Общие положения</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_Toc128872150 \h </w:instrText>
            </w:r>
            <w:r w:rsidR="00EA4B59" w:rsidRPr="002B638C">
              <w:rPr>
                <w:b/>
                <w:noProof/>
                <w:webHidden/>
              </w:rPr>
            </w:r>
            <w:r w:rsidR="00EA4B59" w:rsidRPr="002B638C">
              <w:rPr>
                <w:b/>
                <w:noProof/>
                <w:webHidden/>
              </w:rPr>
              <w:fldChar w:fldCharType="separate"/>
            </w:r>
            <w:r w:rsidR="00EA4B59" w:rsidRPr="002B638C">
              <w:rPr>
                <w:b/>
                <w:noProof/>
                <w:webHidden/>
              </w:rPr>
              <w:t>2</w:t>
            </w:r>
            <w:r w:rsidR="00EA4B59" w:rsidRPr="002B638C">
              <w:rPr>
                <w:b/>
                <w:noProof/>
                <w:webHidden/>
              </w:rPr>
              <w:fldChar w:fldCharType="end"/>
            </w:r>
          </w:hyperlink>
        </w:p>
        <w:p w14:paraId="1A32E379" w14:textId="00695DFC" w:rsidR="00EA4B59" w:rsidRPr="002B638C" w:rsidRDefault="00DF52DB">
          <w:pPr>
            <w:pStyle w:val="11"/>
            <w:tabs>
              <w:tab w:val="right" w:leader="dot" w:pos="9629"/>
            </w:tabs>
            <w:rPr>
              <w:b/>
              <w:noProof/>
              <w:sz w:val="22"/>
              <w:szCs w:val="22"/>
              <w:lang w:eastAsia="ru-RU"/>
            </w:rPr>
          </w:pPr>
          <w:hyperlink w:anchor="_Toc128872151" w:history="1">
            <w:r w:rsidR="00EA4B59" w:rsidRPr="002B638C">
              <w:rPr>
                <w:rStyle w:val="a5"/>
                <w:rFonts w:cs="Tahoma"/>
                <w:b/>
                <w:noProof/>
              </w:rPr>
              <w:t>Валютный рынок</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_Toc128872151 \h </w:instrText>
            </w:r>
            <w:r w:rsidR="00EA4B59" w:rsidRPr="002B638C">
              <w:rPr>
                <w:b/>
                <w:noProof/>
                <w:webHidden/>
              </w:rPr>
            </w:r>
            <w:r w:rsidR="00EA4B59" w:rsidRPr="002B638C">
              <w:rPr>
                <w:b/>
                <w:noProof/>
                <w:webHidden/>
              </w:rPr>
              <w:fldChar w:fldCharType="separate"/>
            </w:r>
            <w:r w:rsidR="00EA4B59" w:rsidRPr="002B638C">
              <w:rPr>
                <w:b/>
                <w:noProof/>
                <w:webHidden/>
              </w:rPr>
              <w:t>2</w:t>
            </w:r>
            <w:r w:rsidR="00EA4B59" w:rsidRPr="002B638C">
              <w:rPr>
                <w:b/>
                <w:noProof/>
                <w:webHidden/>
              </w:rPr>
              <w:fldChar w:fldCharType="end"/>
            </w:r>
          </w:hyperlink>
        </w:p>
        <w:p w14:paraId="2D4D5D11" w14:textId="04ABE6C4" w:rsidR="00EA4B59" w:rsidRPr="002B638C" w:rsidRDefault="00DF52DB">
          <w:pPr>
            <w:pStyle w:val="11"/>
            <w:tabs>
              <w:tab w:val="right" w:leader="dot" w:pos="9629"/>
            </w:tabs>
            <w:rPr>
              <w:b/>
              <w:noProof/>
              <w:sz w:val="22"/>
              <w:szCs w:val="22"/>
              <w:lang w:eastAsia="ru-RU"/>
            </w:rPr>
          </w:pPr>
          <w:hyperlink w:anchor="_Toc128872152" w:history="1">
            <w:r w:rsidR="00EA4B59" w:rsidRPr="002B638C">
              <w:rPr>
                <w:rStyle w:val="a5"/>
                <w:rFonts w:cs="Tahoma"/>
                <w:b/>
                <w:noProof/>
              </w:rPr>
              <w:t>Рынок депозитов с Центральным контрагентом</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_Toc128872152 \h </w:instrText>
            </w:r>
            <w:r w:rsidR="00EA4B59" w:rsidRPr="002B638C">
              <w:rPr>
                <w:b/>
                <w:noProof/>
                <w:webHidden/>
              </w:rPr>
            </w:r>
            <w:r w:rsidR="00EA4B59" w:rsidRPr="002B638C">
              <w:rPr>
                <w:b/>
                <w:noProof/>
                <w:webHidden/>
              </w:rPr>
              <w:fldChar w:fldCharType="separate"/>
            </w:r>
            <w:r w:rsidR="00EA4B59" w:rsidRPr="002B638C">
              <w:rPr>
                <w:b/>
                <w:noProof/>
                <w:webHidden/>
              </w:rPr>
              <w:t>2</w:t>
            </w:r>
            <w:r w:rsidR="00EA4B59" w:rsidRPr="002B638C">
              <w:rPr>
                <w:b/>
                <w:noProof/>
                <w:webHidden/>
              </w:rPr>
              <w:fldChar w:fldCharType="end"/>
            </w:r>
          </w:hyperlink>
        </w:p>
        <w:p w14:paraId="0BF8334A" w14:textId="184E422E" w:rsidR="00EA4B59" w:rsidRPr="002B638C" w:rsidRDefault="00DF52DB">
          <w:pPr>
            <w:pStyle w:val="11"/>
            <w:tabs>
              <w:tab w:val="right" w:leader="dot" w:pos="9629"/>
            </w:tabs>
            <w:rPr>
              <w:b/>
              <w:noProof/>
              <w:sz w:val="22"/>
              <w:szCs w:val="22"/>
              <w:lang w:eastAsia="ru-RU"/>
            </w:rPr>
          </w:pPr>
          <w:hyperlink w:anchor="_Toc128872153" w:history="1">
            <w:r w:rsidR="00EA4B59" w:rsidRPr="002B638C">
              <w:rPr>
                <w:rStyle w:val="a5"/>
                <w:rFonts w:cs="Tahoma"/>
                <w:b/>
                <w:noProof/>
              </w:rPr>
              <w:t>Требования к кандидату</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_Toc128872153 \h </w:instrText>
            </w:r>
            <w:r w:rsidR="00EA4B59" w:rsidRPr="002B638C">
              <w:rPr>
                <w:b/>
                <w:noProof/>
                <w:webHidden/>
              </w:rPr>
            </w:r>
            <w:r w:rsidR="00EA4B59" w:rsidRPr="002B638C">
              <w:rPr>
                <w:b/>
                <w:noProof/>
                <w:webHidden/>
              </w:rPr>
              <w:fldChar w:fldCharType="separate"/>
            </w:r>
            <w:r w:rsidR="00EA4B59" w:rsidRPr="002B638C">
              <w:rPr>
                <w:b/>
                <w:noProof/>
                <w:webHidden/>
              </w:rPr>
              <w:t>3</w:t>
            </w:r>
            <w:r w:rsidR="00EA4B59" w:rsidRPr="002B638C">
              <w:rPr>
                <w:b/>
                <w:noProof/>
                <w:webHidden/>
              </w:rPr>
              <w:fldChar w:fldCharType="end"/>
            </w:r>
          </w:hyperlink>
        </w:p>
        <w:p w14:paraId="4BD456C1" w14:textId="12FAC747" w:rsidR="00EA4B59" w:rsidRPr="002B638C" w:rsidRDefault="00DF52DB">
          <w:pPr>
            <w:pStyle w:val="11"/>
            <w:tabs>
              <w:tab w:val="right" w:leader="dot" w:pos="9629"/>
            </w:tabs>
            <w:rPr>
              <w:b/>
              <w:noProof/>
              <w:sz w:val="22"/>
              <w:szCs w:val="22"/>
              <w:lang w:eastAsia="ru-RU"/>
            </w:rPr>
          </w:pPr>
          <w:hyperlink w:anchor="_Toc128872154" w:history="1">
            <w:r w:rsidR="00EA4B59" w:rsidRPr="002B638C">
              <w:rPr>
                <w:rStyle w:val="a5"/>
                <w:b/>
                <w:noProof/>
              </w:rPr>
              <w:t>Подключение к ЛКУ</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_Toc128872154 \h </w:instrText>
            </w:r>
            <w:r w:rsidR="00EA4B59" w:rsidRPr="002B638C">
              <w:rPr>
                <w:b/>
                <w:noProof/>
                <w:webHidden/>
              </w:rPr>
            </w:r>
            <w:r w:rsidR="00EA4B59" w:rsidRPr="002B638C">
              <w:rPr>
                <w:b/>
                <w:noProof/>
                <w:webHidden/>
              </w:rPr>
              <w:fldChar w:fldCharType="separate"/>
            </w:r>
            <w:r w:rsidR="00EA4B59" w:rsidRPr="002B638C">
              <w:rPr>
                <w:b/>
                <w:noProof/>
                <w:webHidden/>
              </w:rPr>
              <w:t>4</w:t>
            </w:r>
            <w:r w:rsidR="00EA4B59" w:rsidRPr="002B638C">
              <w:rPr>
                <w:b/>
                <w:noProof/>
                <w:webHidden/>
              </w:rPr>
              <w:fldChar w:fldCharType="end"/>
            </w:r>
          </w:hyperlink>
        </w:p>
        <w:p w14:paraId="2C10FEC9" w14:textId="5B9BEB56" w:rsidR="00EA4B59" w:rsidRPr="002B638C" w:rsidRDefault="00DF52DB">
          <w:pPr>
            <w:pStyle w:val="11"/>
            <w:tabs>
              <w:tab w:val="right" w:leader="dot" w:pos="9629"/>
            </w:tabs>
            <w:rPr>
              <w:b/>
              <w:noProof/>
              <w:sz w:val="22"/>
              <w:szCs w:val="22"/>
              <w:lang w:eastAsia="ru-RU"/>
            </w:rPr>
          </w:pPr>
          <w:hyperlink w:anchor="_Toc128872155" w:history="1">
            <w:r w:rsidR="00EA4B59" w:rsidRPr="002B638C">
              <w:rPr>
                <w:rStyle w:val="a5"/>
                <w:rFonts w:cs="Tahoma"/>
                <w:b/>
                <w:noProof/>
              </w:rPr>
              <w:t xml:space="preserve">Документы необходимые для процедуры </w:t>
            </w:r>
            <w:r w:rsidR="00EA4B59" w:rsidRPr="002B638C">
              <w:rPr>
                <w:rStyle w:val="a5"/>
                <w:rFonts w:cs="Tahoma"/>
                <w:b/>
                <w:noProof/>
                <w:lang w:val="en-US"/>
              </w:rPr>
              <w:t>KYC</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_Toc128872155 \h </w:instrText>
            </w:r>
            <w:r w:rsidR="00EA4B59" w:rsidRPr="002B638C">
              <w:rPr>
                <w:b/>
                <w:noProof/>
                <w:webHidden/>
              </w:rPr>
            </w:r>
            <w:r w:rsidR="00EA4B59" w:rsidRPr="002B638C">
              <w:rPr>
                <w:b/>
                <w:noProof/>
                <w:webHidden/>
              </w:rPr>
              <w:fldChar w:fldCharType="separate"/>
            </w:r>
            <w:r w:rsidR="00EA4B59" w:rsidRPr="002B638C">
              <w:rPr>
                <w:b/>
                <w:noProof/>
                <w:webHidden/>
              </w:rPr>
              <w:t>6</w:t>
            </w:r>
            <w:r w:rsidR="00EA4B59" w:rsidRPr="002B638C">
              <w:rPr>
                <w:b/>
                <w:noProof/>
                <w:webHidden/>
              </w:rPr>
              <w:fldChar w:fldCharType="end"/>
            </w:r>
          </w:hyperlink>
        </w:p>
        <w:p w14:paraId="230B223D" w14:textId="71EFE4AC" w:rsidR="00EA4B59" w:rsidRPr="002B638C" w:rsidRDefault="00DF52DB">
          <w:pPr>
            <w:pStyle w:val="11"/>
            <w:tabs>
              <w:tab w:val="right" w:leader="dot" w:pos="9629"/>
            </w:tabs>
            <w:rPr>
              <w:b/>
              <w:noProof/>
              <w:sz w:val="22"/>
              <w:szCs w:val="22"/>
              <w:lang w:eastAsia="ru-RU"/>
            </w:rPr>
          </w:pPr>
          <w:hyperlink w:anchor="_Toc128872156" w:history="1">
            <w:r w:rsidR="00EA4B59" w:rsidRPr="002B638C">
              <w:rPr>
                <w:rStyle w:val="a5"/>
                <w:rFonts w:cs="Tahoma"/>
                <w:b/>
                <w:noProof/>
              </w:rPr>
              <w:t>Доступ к Электронному документообороту (ЭДО)</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_Toc128872156 \h </w:instrText>
            </w:r>
            <w:r w:rsidR="00EA4B59" w:rsidRPr="002B638C">
              <w:rPr>
                <w:b/>
                <w:noProof/>
                <w:webHidden/>
              </w:rPr>
            </w:r>
            <w:r w:rsidR="00EA4B59" w:rsidRPr="002B638C">
              <w:rPr>
                <w:b/>
                <w:noProof/>
                <w:webHidden/>
              </w:rPr>
              <w:fldChar w:fldCharType="separate"/>
            </w:r>
            <w:r w:rsidR="00EA4B59" w:rsidRPr="002B638C">
              <w:rPr>
                <w:b/>
                <w:noProof/>
                <w:webHidden/>
              </w:rPr>
              <w:t>9</w:t>
            </w:r>
            <w:r w:rsidR="00EA4B59" w:rsidRPr="002B638C">
              <w:rPr>
                <w:b/>
                <w:noProof/>
                <w:webHidden/>
              </w:rPr>
              <w:fldChar w:fldCharType="end"/>
            </w:r>
          </w:hyperlink>
        </w:p>
        <w:p w14:paraId="7D2D40FE" w14:textId="5DCBF75C" w:rsidR="00EA4B59" w:rsidRPr="002B638C" w:rsidRDefault="00DF52DB">
          <w:pPr>
            <w:pStyle w:val="11"/>
            <w:tabs>
              <w:tab w:val="right" w:leader="dot" w:pos="9629"/>
            </w:tabs>
            <w:rPr>
              <w:b/>
              <w:noProof/>
              <w:sz w:val="22"/>
              <w:szCs w:val="22"/>
              <w:lang w:eastAsia="ru-RU"/>
            </w:rPr>
          </w:pPr>
          <w:hyperlink w:anchor="_Toc128872157" w:history="1">
            <w:r w:rsidR="00EA4B59" w:rsidRPr="002B638C">
              <w:rPr>
                <w:rStyle w:val="a5"/>
                <w:rFonts w:cs="Tahoma"/>
                <w:b/>
                <w:noProof/>
              </w:rPr>
              <w:t>Допуск к торгам и клиринговому обслуживанию</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_Toc128872157 \h </w:instrText>
            </w:r>
            <w:r w:rsidR="00EA4B59" w:rsidRPr="002B638C">
              <w:rPr>
                <w:b/>
                <w:noProof/>
                <w:webHidden/>
              </w:rPr>
            </w:r>
            <w:r w:rsidR="00EA4B59" w:rsidRPr="002B638C">
              <w:rPr>
                <w:b/>
                <w:noProof/>
                <w:webHidden/>
              </w:rPr>
              <w:fldChar w:fldCharType="separate"/>
            </w:r>
            <w:r w:rsidR="00EA4B59" w:rsidRPr="002B638C">
              <w:rPr>
                <w:b/>
                <w:noProof/>
                <w:webHidden/>
              </w:rPr>
              <w:t>11</w:t>
            </w:r>
            <w:r w:rsidR="00EA4B59" w:rsidRPr="002B638C">
              <w:rPr>
                <w:b/>
                <w:noProof/>
                <w:webHidden/>
              </w:rPr>
              <w:fldChar w:fldCharType="end"/>
            </w:r>
          </w:hyperlink>
        </w:p>
        <w:p w14:paraId="4C235160" w14:textId="28A9DF6F" w:rsidR="00EA4B59" w:rsidRPr="002B638C" w:rsidRDefault="00DF52DB">
          <w:pPr>
            <w:pStyle w:val="11"/>
            <w:tabs>
              <w:tab w:val="right" w:leader="dot" w:pos="9629"/>
            </w:tabs>
            <w:rPr>
              <w:b/>
              <w:noProof/>
              <w:sz w:val="22"/>
              <w:szCs w:val="22"/>
              <w:lang w:eastAsia="ru-RU"/>
            </w:rPr>
          </w:pPr>
          <w:hyperlink w:anchor="_Toc128872158" w:history="1">
            <w:r w:rsidR="00EA4B59" w:rsidRPr="002B638C">
              <w:rPr>
                <w:rStyle w:val="a5"/>
                <w:rFonts w:cs="Tahoma"/>
                <w:b/>
                <w:noProof/>
              </w:rPr>
              <w:t xml:space="preserve">Доступ к платформе </w:t>
            </w:r>
            <w:r w:rsidR="00EA4B59" w:rsidRPr="002B638C">
              <w:rPr>
                <w:rStyle w:val="a5"/>
                <w:rFonts w:cs="Tahoma"/>
                <w:b/>
                <w:noProof/>
                <w:lang w:val="en-US"/>
              </w:rPr>
              <w:t>MOEX</w:t>
            </w:r>
            <w:r w:rsidR="00EA4B59" w:rsidRPr="002B638C">
              <w:rPr>
                <w:rStyle w:val="a5"/>
                <w:rFonts w:cs="Tahoma"/>
                <w:b/>
                <w:noProof/>
              </w:rPr>
              <w:t xml:space="preserve"> </w:t>
            </w:r>
            <w:r w:rsidR="00EA4B59" w:rsidRPr="002B638C">
              <w:rPr>
                <w:rStyle w:val="a5"/>
                <w:rFonts w:cs="Tahoma"/>
                <w:b/>
                <w:noProof/>
                <w:lang w:val="en-US"/>
              </w:rPr>
              <w:t>Treasury</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_Toc128872158 \h </w:instrText>
            </w:r>
            <w:r w:rsidR="00EA4B59" w:rsidRPr="002B638C">
              <w:rPr>
                <w:b/>
                <w:noProof/>
                <w:webHidden/>
              </w:rPr>
            </w:r>
            <w:r w:rsidR="00EA4B59" w:rsidRPr="002B638C">
              <w:rPr>
                <w:b/>
                <w:noProof/>
                <w:webHidden/>
              </w:rPr>
              <w:fldChar w:fldCharType="separate"/>
            </w:r>
            <w:r w:rsidR="00EA4B59" w:rsidRPr="002B638C">
              <w:rPr>
                <w:b/>
                <w:noProof/>
                <w:webHidden/>
              </w:rPr>
              <w:t>12</w:t>
            </w:r>
            <w:r w:rsidR="00EA4B59" w:rsidRPr="002B638C">
              <w:rPr>
                <w:b/>
                <w:noProof/>
                <w:webHidden/>
              </w:rPr>
              <w:fldChar w:fldCharType="end"/>
            </w:r>
          </w:hyperlink>
        </w:p>
        <w:p w14:paraId="01F5A885" w14:textId="49681233" w:rsidR="00EA4B59" w:rsidRPr="002B638C" w:rsidRDefault="00DF52DB">
          <w:pPr>
            <w:pStyle w:val="11"/>
            <w:tabs>
              <w:tab w:val="right" w:leader="dot" w:pos="9629"/>
            </w:tabs>
            <w:rPr>
              <w:b/>
              <w:noProof/>
              <w:sz w:val="22"/>
              <w:szCs w:val="22"/>
              <w:lang w:eastAsia="ru-RU"/>
            </w:rPr>
          </w:pPr>
          <w:hyperlink w:anchor="_Toc128872159" w:history="1">
            <w:r w:rsidR="00EA4B59" w:rsidRPr="002B638C">
              <w:rPr>
                <w:rStyle w:val="a5"/>
                <w:rFonts w:cs="Tahoma"/>
                <w:b/>
                <w:noProof/>
              </w:rPr>
              <w:t>Оформление технического доступа</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_Toc128872159 \h </w:instrText>
            </w:r>
            <w:r w:rsidR="00EA4B59" w:rsidRPr="002B638C">
              <w:rPr>
                <w:b/>
                <w:noProof/>
                <w:webHidden/>
              </w:rPr>
            </w:r>
            <w:r w:rsidR="00EA4B59" w:rsidRPr="002B638C">
              <w:rPr>
                <w:b/>
                <w:noProof/>
                <w:webHidden/>
              </w:rPr>
              <w:fldChar w:fldCharType="separate"/>
            </w:r>
            <w:r w:rsidR="00EA4B59" w:rsidRPr="002B638C">
              <w:rPr>
                <w:b/>
                <w:noProof/>
                <w:webHidden/>
              </w:rPr>
              <w:t>12</w:t>
            </w:r>
            <w:r w:rsidR="00EA4B59" w:rsidRPr="002B638C">
              <w:rPr>
                <w:b/>
                <w:noProof/>
                <w:webHidden/>
              </w:rPr>
              <w:fldChar w:fldCharType="end"/>
            </w:r>
          </w:hyperlink>
        </w:p>
        <w:p w14:paraId="484EA539" w14:textId="680B2709" w:rsidR="00EA4B59" w:rsidRPr="002B638C" w:rsidRDefault="00DF52DB">
          <w:pPr>
            <w:pStyle w:val="11"/>
            <w:tabs>
              <w:tab w:val="right" w:leader="dot" w:pos="9629"/>
            </w:tabs>
            <w:rPr>
              <w:b/>
              <w:noProof/>
              <w:sz w:val="22"/>
              <w:szCs w:val="22"/>
              <w:lang w:eastAsia="ru-RU"/>
            </w:rPr>
          </w:pPr>
          <w:hyperlink w:anchor="_Toc128872160" w:history="1">
            <w:r w:rsidR="00EA4B59" w:rsidRPr="002B638C">
              <w:rPr>
                <w:rStyle w:val="a5"/>
                <w:rFonts w:cs="Tahoma"/>
                <w:b/>
                <w:noProof/>
              </w:rPr>
              <w:t>Клиринговый терминал</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_Toc128872160 \h </w:instrText>
            </w:r>
            <w:r w:rsidR="00EA4B59" w:rsidRPr="002B638C">
              <w:rPr>
                <w:b/>
                <w:noProof/>
                <w:webHidden/>
              </w:rPr>
            </w:r>
            <w:r w:rsidR="00EA4B59" w:rsidRPr="002B638C">
              <w:rPr>
                <w:b/>
                <w:noProof/>
                <w:webHidden/>
              </w:rPr>
              <w:fldChar w:fldCharType="separate"/>
            </w:r>
            <w:r w:rsidR="00EA4B59" w:rsidRPr="002B638C">
              <w:rPr>
                <w:b/>
                <w:noProof/>
                <w:webHidden/>
              </w:rPr>
              <w:t>12</w:t>
            </w:r>
            <w:r w:rsidR="00EA4B59" w:rsidRPr="002B638C">
              <w:rPr>
                <w:b/>
                <w:noProof/>
                <w:webHidden/>
              </w:rPr>
              <w:fldChar w:fldCharType="end"/>
            </w:r>
          </w:hyperlink>
        </w:p>
        <w:p w14:paraId="0C254A50" w14:textId="1F585BD7" w:rsidR="00EA4B59" w:rsidRPr="002B638C" w:rsidRDefault="00DF52DB">
          <w:pPr>
            <w:pStyle w:val="11"/>
            <w:tabs>
              <w:tab w:val="right" w:leader="dot" w:pos="9629"/>
            </w:tabs>
            <w:rPr>
              <w:b/>
              <w:noProof/>
              <w:sz w:val="22"/>
              <w:szCs w:val="22"/>
              <w:lang w:eastAsia="ru-RU"/>
            </w:rPr>
          </w:pPr>
          <w:hyperlink w:anchor="_Toc128872161" w:history="1">
            <w:r w:rsidR="00EA4B59" w:rsidRPr="002B638C">
              <w:rPr>
                <w:rStyle w:val="a5"/>
                <w:rFonts w:cs="Tahoma"/>
                <w:b/>
                <w:noProof/>
              </w:rPr>
              <w:t>Затраты по подключению и работе на рынках</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_Toc128872161 \h </w:instrText>
            </w:r>
            <w:r w:rsidR="00EA4B59" w:rsidRPr="002B638C">
              <w:rPr>
                <w:b/>
                <w:noProof/>
                <w:webHidden/>
              </w:rPr>
            </w:r>
            <w:r w:rsidR="00EA4B59" w:rsidRPr="002B638C">
              <w:rPr>
                <w:b/>
                <w:noProof/>
                <w:webHidden/>
              </w:rPr>
              <w:fldChar w:fldCharType="separate"/>
            </w:r>
            <w:r w:rsidR="00EA4B59" w:rsidRPr="002B638C">
              <w:rPr>
                <w:b/>
                <w:noProof/>
                <w:webHidden/>
              </w:rPr>
              <w:t>14</w:t>
            </w:r>
            <w:r w:rsidR="00EA4B59" w:rsidRPr="002B638C">
              <w:rPr>
                <w:b/>
                <w:noProof/>
                <w:webHidden/>
              </w:rPr>
              <w:fldChar w:fldCharType="end"/>
            </w:r>
          </w:hyperlink>
        </w:p>
        <w:p w14:paraId="0DA097F0" w14:textId="4F39C165" w:rsidR="00EA4B59" w:rsidRPr="002B638C" w:rsidRDefault="00DF52DB">
          <w:pPr>
            <w:pStyle w:val="11"/>
            <w:tabs>
              <w:tab w:val="right" w:leader="dot" w:pos="9629"/>
            </w:tabs>
            <w:rPr>
              <w:b/>
              <w:noProof/>
              <w:sz w:val="22"/>
              <w:szCs w:val="22"/>
              <w:lang w:eastAsia="ru-RU"/>
            </w:rPr>
          </w:pPr>
          <w:hyperlink w:anchor="_Toc128872162" w:history="1">
            <w:r w:rsidR="00EA4B59" w:rsidRPr="002B638C">
              <w:rPr>
                <w:rStyle w:val="a5"/>
                <w:rFonts w:cs="Tahoma"/>
                <w:b/>
                <w:noProof/>
              </w:rPr>
              <w:t>Пакетные предложения на технологические услуги</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_Toc128872162 \h </w:instrText>
            </w:r>
            <w:r w:rsidR="00EA4B59" w:rsidRPr="002B638C">
              <w:rPr>
                <w:b/>
                <w:noProof/>
                <w:webHidden/>
              </w:rPr>
            </w:r>
            <w:r w:rsidR="00EA4B59" w:rsidRPr="002B638C">
              <w:rPr>
                <w:b/>
                <w:noProof/>
                <w:webHidden/>
              </w:rPr>
              <w:fldChar w:fldCharType="separate"/>
            </w:r>
            <w:r w:rsidR="00EA4B59" w:rsidRPr="002B638C">
              <w:rPr>
                <w:b/>
                <w:noProof/>
                <w:webHidden/>
              </w:rPr>
              <w:t>15</w:t>
            </w:r>
            <w:r w:rsidR="00EA4B59" w:rsidRPr="002B638C">
              <w:rPr>
                <w:b/>
                <w:noProof/>
                <w:webHidden/>
              </w:rPr>
              <w:fldChar w:fldCharType="end"/>
            </w:r>
          </w:hyperlink>
        </w:p>
        <w:p w14:paraId="64F1807E" w14:textId="2B46E877" w:rsidR="00EA4B59" w:rsidRPr="002B638C" w:rsidRDefault="00DF52DB">
          <w:pPr>
            <w:pStyle w:val="11"/>
            <w:tabs>
              <w:tab w:val="right" w:leader="dot" w:pos="9629"/>
            </w:tabs>
            <w:rPr>
              <w:b/>
              <w:noProof/>
              <w:sz w:val="22"/>
              <w:szCs w:val="22"/>
              <w:lang w:eastAsia="ru-RU"/>
            </w:rPr>
          </w:pPr>
          <w:hyperlink w:anchor="_Toc128872163" w:history="1">
            <w:r w:rsidR="00EA4B59" w:rsidRPr="002B638C">
              <w:rPr>
                <w:rStyle w:val="a5"/>
                <w:rFonts w:cs="Tahoma"/>
                <w:b/>
                <w:noProof/>
              </w:rPr>
              <w:t>Операции с денежными средствами</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_Toc128872163 \h </w:instrText>
            </w:r>
            <w:r w:rsidR="00EA4B59" w:rsidRPr="002B638C">
              <w:rPr>
                <w:b/>
                <w:noProof/>
                <w:webHidden/>
              </w:rPr>
            </w:r>
            <w:r w:rsidR="00EA4B59" w:rsidRPr="002B638C">
              <w:rPr>
                <w:b/>
                <w:noProof/>
                <w:webHidden/>
              </w:rPr>
              <w:fldChar w:fldCharType="separate"/>
            </w:r>
            <w:r w:rsidR="00EA4B59" w:rsidRPr="002B638C">
              <w:rPr>
                <w:b/>
                <w:noProof/>
                <w:webHidden/>
              </w:rPr>
              <w:t>15</w:t>
            </w:r>
            <w:r w:rsidR="00EA4B59" w:rsidRPr="002B638C">
              <w:rPr>
                <w:b/>
                <w:noProof/>
                <w:webHidden/>
              </w:rPr>
              <w:fldChar w:fldCharType="end"/>
            </w:r>
          </w:hyperlink>
        </w:p>
        <w:p w14:paraId="1FDB455B" w14:textId="7024F962" w:rsidR="00EA4B59" w:rsidRPr="002B638C" w:rsidRDefault="00DF52DB">
          <w:pPr>
            <w:pStyle w:val="11"/>
            <w:tabs>
              <w:tab w:val="right" w:leader="dot" w:pos="9629"/>
            </w:tabs>
            <w:rPr>
              <w:b/>
              <w:noProof/>
              <w:sz w:val="22"/>
              <w:szCs w:val="22"/>
              <w:lang w:eastAsia="ru-RU"/>
            </w:rPr>
          </w:pPr>
          <w:hyperlink w:anchor="_Toc128872164" w:history="1">
            <w:r w:rsidR="00EA4B59" w:rsidRPr="002B638C">
              <w:rPr>
                <w:rStyle w:val="a5"/>
                <w:rFonts w:cs="Tahoma"/>
                <w:b/>
                <w:noProof/>
              </w:rPr>
              <w:t>Внесение денежных средств</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_Toc128872164 \h </w:instrText>
            </w:r>
            <w:r w:rsidR="00EA4B59" w:rsidRPr="002B638C">
              <w:rPr>
                <w:b/>
                <w:noProof/>
                <w:webHidden/>
              </w:rPr>
            </w:r>
            <w:r w:rsidR="00EA4B59" w:rsidRPr="002B638C">
              <w:rPr>
                <w:b/>
                <w:noProof/>
                <w:webHidden/>
              </w:rPr>
              <w:fldChar w:fldCharType="separate"/>
            </w:r>
            <w:r w:rsidR="00EA4B59" w:rsidRPr="002B638C">
              <w:rPr>
                <w:b/>
                <w:noProof/>
                <w:webHidden/>
              </w:rPr>
              <w:t>15</w:t>
            </w:r>
            <w:r w:rsidR="00EA4B59" w:rsidRPr="002B638C">
              <w:rPr>
                <w:b/>
                <w:noProof/>
                <w:webHidden/>
              </w:rPr>
              <w:fldChar w:fldCharType="end"/>
            </w:r>
          </w:hyperlink>
        </w:p>
        <w:p w14:paraId="3A0076E5" w14:textId="51DC7E97" w:rsidR="00EA4B59" w:rsidRPr="002B638C" w:rsidRDefault="00DF52DB">
          <w:pPr>
            <w:pStyle w:val="11"/>
            <w:tabs>
              <w:tab w:val="right" w:leader="dot" w:pos="9629"/>
            </w:tabs>
            <w:rPr>
              <w:b/>
              <w:noProof/>
              <w:sz w:val="22"/>
              <w:szCs w:val="22"/>
              <w:lang w:eastAsia="ru-RU"/>
            </w:rPr>
          </w:pPr>
          <w:hyperlink w:anchor="_Toc128872165" w:history="1">
            <w:r w:rsidR="00EA4B59" w:rsidRPr="002B638C">
              <w:rPr>
                <w:rStyle w:val="a5"/>
                <w:rFonts w:cs="Tahoma"/>
                <w:b/>
                <w:noProof/>
              </w:rPr>
              <w:t>Вывод денежных средств на Валютном рынке</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_Toc128872165 \h </w:instrText>
            </w:r>
            <w:r w:rsidR="00EA4B59" w:rsidRPr="002B638C">
              <w:rPr>
                <w:b/>
                <w:noProof/>
                <w:webHidden/>
              </w:rPr>
            </w:r>
            <w:r w:rsidR="00EA4B59" w:rsidRPr="002B638C">
              <w:rPr>
                <w:b/>
                <w:noProof/>
                <w:webHidden/>
              </w:rPr>
              <w:fldChar w:fldCharType="separate"/>
            </w:r>
            <w:r w:rsidR="00EA4B59" w:rsidRPr="002B638C">
              <w:rPr>
                <w:b/>
                <w:noProof/>
                <w:webHidden/>
              </w:rPr>
              <w:t>16</w:t>
            </w:r>
            <w:r w:rsidR="00EA4B59" w:rsidRPr="002B638C">
              <w:rPr>
                <w:b/>
                <w:noProof/>
                <w:webHidden/>
              </w:rPr>
              <w:fldChar w:fldCharType="end"/>
            </w:r>
          </w:hyperlink>
        </w:p>
        <w:p w14:paraId="3EDE09EE" w14:textId="69E4600C" w:rsidR="00EA4B59" w:rsidRPr="002B638C" w:rsidRDefault="00DF52DB">
          <w:pPr>
            <w:pStyle w:val="11"/>
            <w:tabs>
              <w:tab w:val="right" w:leader="dot" w:pos="9629"/>
            </w:tabs>
            <w:rPr>
              <w:b/>
              <w:noProof/>
              <w:sz w:val="22"/>
              <w:szCs w:val="22"/>
              <w:lang w:eastAsia="ru-RU"/>
            </w:rPr>
          </w:pPr>
          <w:hyperlink w:anchor="_Toc128872166" w:history="1">
            <w:r w:rsidR="00EA4B59" w:rsidRPr="002B638C">
              <w:rPr>
                <w:rStyle w:val="a5"/>
                <w:rFonts w:cs="Tahoma"/>
                <w:b/>
                <w:noProof/>
              </w:rPr>
              <w:t>Вывод денежных средств на Рынке депозитов</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_Toc128872166 \h </w:instrText>
            </w:r>
            <w:r w:rsidR="00EA4B59" w:rsidRPr="002B638C">
              <w:rPr>
                <w:b/>
                <w:noProof/>
                <w:webHidden/>
              </w:rPr>
            </w:r>
            <w:r w:rsidR="00EA4B59" w:rsidRPr="002B638C">
              <w:rPr>
                <w:b/>
                <w:noProof/>
                <w:webHidden/>
              </w:rPr>
              <w:fldChar w:fldCharType="separate"/>
            </w:r>
            <w:r w:rsidR="00EA4B59" w:rsidRPr="002B638C">
              <w:rPr>
                <w:b/>
                <w:noProof/>
                <w:webHidden/>
              </w:rPr>
              <w:t>16</w:t>
            </w:r>
            <w:r w:rsidR="00EA4B59" w:rsidRPr="002B638C">
              <w:rPr>
                <w:b/>
                <w:noProof/>
                <w:webHidden/>
              </w:rPr>
              <w:fldChar w:fldCharType="end"/>
            </w:r>
          </w:hyperlink>
        </w:p>
        <w:p w14:paraId="672FC806" w14:textId="54260F8C" w:rsidR="00EA4B59" w:rsidRPr="002B638C" w:rsidRDefault="00DF52DB">
          <w:pPr>
            <w:pStyle w:val="11"/>
            <w:tabs>
              <w:tab w:val="right" w:leader="dot" w:pos="9629"/>
            </w:tabs>
            <w:rPr>
              <w:b/>
              <w:noProof/>
              <w:sz w:val="22"/>
              <w:szCs w:val="22"/>
              <w:lang w:eastAsia="ru-RU"/>
            </w:rPr>
          </w:pPr>
          <w:hyperlink w:anchor="_Toc128872167" w:history="1">
            <w:r w:rsidR="00EA4B59" w:rsidRPr="002B638C">
              <w:rPr>
                <w:rStyle w:val="a5"/>
                <w:rFonts w:cs="Tahoma"/>
                <w:b/>
                <w:noProof/>
              </w:rPr>
              <w:t>Перевод денежных средств</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_Toc128872167 \h </w:instrText>
            </w:r>
            <w:r w:rsidR="00EA4B59" w:rsidRPr="002B638C">
              <w:rPr>
                <w:b/>
                <w:noProof/>
                <w:webHidden/>
              </w:rPr>
            </w:r>
            <w:r w:rsidR="00EA4B59" w:rsidRPr="002B638C">
              <w:rPr>
                <w:b/>
                <w:noProof/>
                <w:webHidden/>
              </w:rPr>
              <w:fldChar w:fldCharType="separate"/>
            </w:r>
            <w:r w:rsidR="00EA4B59" w:rsidRPr="002B638C">
              <w:rPr>
                <w:b/>
                <w:noProof/>
                <w:webHidden/>
              </w:rPr>
              <w:t>16</w:t>
            </w:r>
            <w:r w:rsidR="00EA4B59" w:rsidRPr="002B638C">
              <w:rPr>
                <w:b/>
                <w:noProof/>
                <w:webHidden/>
              </w:rPr>
              <w:fldChar w:fldCharType="end"/>
            </w:r>
          </w:hyperlink>
        </w:p>
        <w:p w14:paraId="2F1982D8" w14:textId="6AD0DD53" w:rsidR="00EA4B59" w:rsidRPr="002B638C" w:rsidRDefault="00DF52DB">
          <w:pPr>
            <w:pStyle w:val="11"/>
            <w:tabs>
              <w:tab w:val="right" w:leader="dot" w:pos="9629"/>
            </w:tabs>
            <w:rPr>
              <w:b/>
              <w:noProof/>
              <w:sz w:val="22"/>
              <w:szCs w:val="22"/>
              <w:lang w:eastAsia="ru-RU"/>
            </w:rPr>
          </w:pPr>
          <w:hyperlink w:anchor="_Toc128872168" w:history="1">
            <w:r w:rsidR="00EA4B59" w:rsidRPr="002B638C">
              <w:rPr>
                <w:rStyle w:val="a5"/>
                <w:rFonts w:cs="Tahoma"/>
                <w:b/>
                <w:noProof/>
              </w:rPr>
              <w:t>Комиссионное вознаграждение за учет Обеспечения</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_Toc128872168 \h </w:instrText>
            </w:r>
            <w:r w:rsidR="00EA4B59" w:rsidRPr="002B638C">
              <w:rPr>
                <w:b/>
                <w:noProof/>
                <w:webHidden/>
              </w:rPr>
            </w:r>
            <w:r w:rsidR="00EA4B59" w:rsidRPr="002B638C">
              <w:rPr>
                <w:b/>
                <w:noProof/>
                <w:webHidden/>
              </w:rPr>
              <w:fldChar w:fldCharType="separate"/>
            </w:r>
            <w:r w:rsidR="00EA4B59" w:rsidRPr="002B638C">
              <w:rPr>
                <w:b/>
                <w:noProof/>
                <w:webHidden/>
              </w:rPr>
              <w:t>16</w:t>
            </w:r>
            <w:r w:rsidR="00EA4B59" w:rsidRPr="002B638C">
              <w:rPr>
                <w:b/>
                <w:noProof/>
                <w:webHidden/>
              </w:rPr>
              <w:fldChar w:fldCharType="end"/>
            </w:r>
          </w:hyperlink>
        </w:p>
        <w:p w14:paraId="00BD6B32" w14:textId="32B6C16F" w:rsidR="00EA4B59" w:rsidRPr="002B638C" w:rsidRDefault="00DF52DB">
          <w:pPr>
            <w:pStyle w:val="11"/>
            <w:tabs>
              <w:tab w:val="right" w:leader="dot" w:pos="9629"/>
            </w:tabs>
            <w:rPr>
              <w:b/>
              <w:noProof/>
              <w:sz w:val="22"/>
              <w:szCs w:val="22"/>
              <w:lang w:eastAsia="ru-RU"/>
            </w:rPr>
          </w:pPr>
          <w:hyperlink w:anchor="_Toc128872169" w:history="1">
            <w:r w:rsidR="00EA4B59" w:rsidRPr="002B638C">
              <w:rPr>
                <w:rStyle w:val="a5"/>
                <w:rFonts w:cs="Tahoma"/>
                <w:b/>
                <w:noProof/>
              </w:rPr>
              <w:t>Оплата комиссионных вознаграждений</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_Toc128872169 \h </w:instrText>
            </w:r>
            <w:r w:rsidR="00EA4B59" w:rsidRPr="002B638C">
              <w:rPr>
                <w:b/>
                <w:noProof/>
                <w:webHidden/>
              </w:rPr>
            </w:r>
            <w:r w:rsidR="00EA4B59" w:rsidRPr="002B638C">
              <w:rPr>
                <w:b/>
                <w:noProof/>
                <w:webHidden/>
              </w:rPr>
              <w:fldChar w:fldCharType="separate"/>
            </w:r>
            <w:r w:rsidR="00EA4B59" w:rsidRPr="002B638C">
              <w:rPr>
                <w:b/>
                <w:noProof/>
                <w:webHidden/>
              </w:rPr>
              <w:t>16</w:t>
            </w:r>
            <w:r w:rsidR="00EA4B59" w:rsidRPr="002B638C">
              <w:rPr>
                <w:b/>
                <w:noProof/>
                <w:webHidden/>
              </w:rPr>
              <w:fldChar w:fldCharType="end"/>
            </w:r>
          </w:hyperlink>
        </w:p>
        <w:p w14:paraId="7DC5FEA7" w14:textId="4F4F2ACF" w:rsidR="00EA4B59" w:rsidRPr="002B638C" w:rsidRDefault="00DF52DB">
          <w:pPr>
            <w:pStyle w:val="11"/>
            <w:tabs>
              <w:tab w:val="right" w:leader="dot" w:pos="9629"/>
            </w:tabs>
            <w:rPr>
              <w:b/>
              <w:noProof/>
              <w:sz w:val="22"/>
              <w:szCs w:val="22"/>
              <w:lang w:eastAsia="ru-RU"/>
            </w:rPr>
          </w:pPr>
          <w:hyperlink w:anchor="_Toc128872170" w:history="1">
            <w:r w:rsidR="00EA4B59" w:rsidRPr="002B638C">
              <w:rPr>
                <w:rStyle w:val="a5"/>
                <w:rFonts w:cs="Tahoma"/>
                <w:b/>
                <w:noProof/>
              </w:rPr>
              <w:t>Штрафы за неисполнение обязательств и перенос позиций</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_Toc128872170 \h </w:instrText>
            </w:r>
            <w:r w:rsidR="00EA4B59" w:rsidRPr="002B638C">
              <w:rPr>
                <w:b/>
                <w:noProof/>
                <w:webHidden/>
              </w:rPr>
            </w:r>
            <w:r w:rsidR="00EA4B59" w:rsidRPr="002B638C">
              <w:rPr>
                <w:b/>
                <w:noProof/>
                <w:webHidden/>
              </w:rPr>
              <w:fldChar w:fldCharType="separate"/>
            </w:r>
            <w:r w:rsidR="00EA4B59" w:rsidRPr="002B638C">
              <w:rPr>
                <w:b/>
                <w:noProof/>
                <w:webHidden/>
              </w:rPr>
              <w:t>17</w:t>
            </w:r>
            <w:r w:rsidR="00EA4B59" w:rsidRPr="002B638C">
              <w:rPr>
                <w:b/>
                <w:noProof/>
                <w:webHidden/>
              </w:rPr>
              <w:fldChar w:fldCharType="end"/>
            </w:r>
          </w:hyperlink>
        </w:p>
        <w:p w14:paraId="2FC7544A" w14:textId="50702CF6" w:rsidR="00EA4B59" w:rsidRPr="002B638C" w:rsidRDefault="00DF52DB">
          <w:pPr>
            <w:pStyle w:val="11"/>
            <w:tabs>
              <w:tab w:val="right" w:leader="dot" w:pos="9629"/>
            </w:tabs>
            <w:rPr>
              <w:b/>
              <w:noProof/>
              <w:sz w:val="22"/>
              <w:szCs w:val="22"/>
              <w:lang w:eastAsia="ru-RU"/>
            </w:rPr>
          </w:pPr>
          <w:hyperlink w:anchor="_Toc128872171" w:history="1">
            <w:r w:rsidR="00EA4B59" w:rsidRPr="002B638C">
              <w:rPr>
                <w:rStyle w:val="a5"/>
                <w:rFonts w:cs="Tahoma"/>
                <w:b/>
                <w:noProof/>
              </w:rPr>
              <w:t>Торговые и клиринговые отчеты</w:t>
            </w:r>
            <w:r w:rsidR="00EA4B59" w:rsidRPr="002B638C">
              <w:rPr>
                <w:b/>
                <w:noProof/>
                <w:webHidden/>
              </w:rPr>
              <w:tab/>
            </w:r>
            <w:r w:rsidR="00EA4B59" w:rsidRPr="002B638C">
              <w:rPr>
                <w:b/>
                <w:noProof/>
                <w:webHidden/>
              </w:rPr>
              <w:fldChar w:fldCharType="begin"/>
            </w:r>
            <w:r w:rsidR="00EA4B59" w:rsidRPr="002B638C">
              <w:rPr>
                <w:b/>
                <w:noProof/>
                <w:webHidden/>
              </w:rPr>
              <w:instrText xml:space="preserve"> PAGEREF _Toc128872171 \h </w:instrText>
            </w:r>
            <w:r w:rsidR="00EA4B59" w:rsidRPr="002B638C">
              <w:rPr>
                <w:b/>
                <w:noProof/>
                <w:webHidden/>
              </w:rPr>
            </w:r>
            <w:r w:rsidR="00EA4B59" w:rsidRPr="002B638C">
              <w:rPr>
                <w:b/>
                <w:noProof/>
                <w:webHidden/>
              </w:rPr>
              <w:fldChar w:fldCharType="separate"/>
            </w:r>
            <w:r w:rsidR="00EA4B59" w:rsidRPr="002B638C">
              <w:rPr>
                <w:b/>
                <w:noProof/>
                <w:webHidden/>
              </w:rPr>
              <w:t>18</w:t>
            </w:r>
            <w:r w:rsidR="00EA4B59" w:rsidRPr="002B638C">
              <w:rPr>
                <w:b/>
                <w:noProof/>
                <w:webHidden/>
              </w:rPr>
              <w:fldChar w:fldCharType="end"/>
            </w:r>
          </w:hyperlink>
        </w:p>
        <w:p w14:paraId="4D2553C4" w14:textId="6410EB54" w:rsidR="00A92692" w:rsidRDefault="00F80E5D" w:rsidP="00A516B2">
          <w:pPr>
            <w:jc w:val="both"/>
            <w:rPr>
              <w:rFonts w:ascii="Tahoma" w:hAnsi="Tahoma" w:cs="Tahoma"/>
              <w:b/>
              <w:bCs/>
            </w:rPr>
          </w:pPr>
          <w:r w:rsidRPr="002B638C">
            <w:rPr>
              <w:rFonts w:ascii="Tahoma" w:hAnsi="Tahoma" w:cs="Tahoma"/>
              <w:b/>
              <w:bCs/>
              <w:sz w:val="22"/>
              <w:szCs w:val="22"/>
            </w:rPr>
            <w:fldChar w:fldCharType="end"/>
          </w:r>
        </w:p>
      </w:sdtContent>
    </w:sdt>
    <w:p w14:paraId="2C0B69B6" w14:textId="77777777" w:rsidR="00A92692" w:rsidRPr="00CE2BFD" w:rsidRDefault="00A92692" w:rsidP="000D24E0">
      <w:pPr>
        <w:pStyle w:val="12"/>
        <w:spacing w:before="120" w:after="120"/>
        <w:rPr>
          <w:rFonts w:cs="Tahoma"/>
        </w:rPr>
      </w:pPr>
      <w:bookmarkStart w:id="2" w:name="_Toc128872150"/>
      <w:r w:rsidRPr="00CE2BFD">
        <w:rPr>
          <w:rFonts w:cs="Tahoma"/>
        </w:rPr>
        <w:lastRenderedPageBreak/>
        <w:t>Общие положения</w:t>
      </w:r>
      <w:bookmarkEnd w:id="2"/>
    </w:p>
    <w:p w14:paraId="4CE326FC" w14:textId="77777777" w:rsidR="00706404" w:rsidRPr="002B638C" w:rsidRDefault="00A407D1" w:rsidP="00F56FEF">
      <w:pPr>
        <w:pStyle w:val="a3"/>
        <w:numPr>
          <w:ilvl w:val="0"/>
          <w:numId w:val="10"/>
        </w:numPr>
        <w:jc w:val="both"/>
        <w:rPr>
          <w:rFonts w:ascii="Tahoma" w:hAnsi="Tahoma" w:cs="Tahoma"/>
          <w:sz w:val="22"/>
          <w:szCs w:val="22"/>
        </w:rPr>
      </w:pPr>
      <w:bookmarkStart w:id="3" w:name="_Toc472940733"/>
      <w:r w:rsidRPr="002B638C">
        <w:rPr>
          <w:rFonts w:ascii="Tahoma" w:hAnsi="Tahoma" w:cs="Tahoma"/>
          <w:b/>
          <w:sz w:val="22"/>
          <w:szCs w:val="22"/>
        </w:rPr>
        <w:t>Кандидаты</w:t>
      </w:r>
      <w:r w:rsidR="00426EF5" w:rsidRPr="002539D6">
        <w:rPr>
          <w:rFonts w:ascii="Tahoma" w:hAnsi="Tahoma" w:cs="Tahoma"/>
          <w:sz w:val="22"/>
          <w:szCs w:val="22"/>
        </w:rPr>
        <w:t xml:space="preserve"> - </w:t>
      </w:r>
      <w:r w:rsidR="00706404" w:rsidRPr="002B638C">
        <w:rPr>
          <w:rFonts w:ascii="Tahoma" w:hAnsi="Tahoma" w:cs="Tahoma"/>
          <w:sz w:val="22"/>
          <w:szCs w:val="22"/>
        </w:rPr>
        <w:t xml:space="preserve">юридические лица, сведения о которых внесены Банком России в государственный реестр микрофинансовых организаций (для </w:t>
      </w:r>
      <w:proofErr w:type="spellStart"/>
      <w:r w:rsidR="00706404" w:rsidRPr="002B638C">
        <w:rPr>
          <w:rFonts w:ascii="Tahoma" w:hAnsi="Tahoma" w:cs="Tahoma"/>
          <w:sz w:val="22"/>
          <w:szCs w:val="22"/>
        </w:rPr>
        <w:t>Некредитных</w:t>
      </w:r>
      <w:proofErr w:type="spellEnd"/>
      <w:r w:rsidR="00706404" w:rsidRPr="002B638C">
        <w:rPr>
          <w:rFonts w:ascii="Tahoma" w:hAnsi="Tahoma" w:cs="Tahoma"/>
          <w:sz w:val="22"/>
          <w:szCs w:val="22"/>
        </w:rPr>
        <w:t xml:space="preserve"> организаций, осуществляющих микрофинансовую деятельность); </w:t>
      </w:r>
    </w:p>
    <w:p w14:paraId="415B7068" w14:textId="77777777" w:rsidR="00A407D1" w:rsidRPr="002539D6" w:rsidRDefault="00A407D1" w:rsidP="00F56FEF">
      <w:pPr>
        <w:pStyle w:val="a3"/>
        <w:numPr>
          <w:ilvl w:val="0"/>
          <w:numId w:val="10"/>
        </w:numPr>
        <w:jc w:val="both"/>
        <w:rPr>
          <w:rFonts w:ascii="Tahoma" w:hAnsi="Tahoma" w:cs="Tahoma"/>
          <w:sz w:val="22"/>
          <w:szCs w:val="22"/>
        </w:rPr>
      </w:pPr>
      <w:r w:rsidRPr="002B638C">
        <w:rPr>
          <w:rFonts w:ascii="Tahoma" w:hAnsi="Tahoma" w:cs="Tahoma"/>
          <w:b/>
          <w:sz w:val="22"/>
          <w:szCs w:val="22"/>
        </w:rPr>
        <w:t xml:space="preserve">Центральный контрагент </w:t>
      </w:r>
      <w:r w:rsidRPr="002539D6">
        <w:rPr>
          <w:rFonts w:ascii="Tahoma" w:hAnsi="Tahoma" w:cs="Tahoma"/>
          <w:sz w:val="22"/>
          <w:szCs w:val="22"/>
        </w:rPr>
        <w:t>- Небанковская кредитная организация-центральный контрагент «Национальный Клиринговый Центр» (Акционерное общество).</w:t>
      </w:r>
    </w:p>
    <w:p w14:paraId="6BF41DF8" w14:textId="77777777" w:rsidR="00A407D1" w:rsidRPr="002539D6" w:rsidRDefault="00A407D1" w:rsidP="00F56FEF">
      <w:pPr>
        <w:pStyle w:val="a3"/>
        <w:numPr>
          <w:ilvl w:val="0"/>
          <w:numId w:val="10"/>
        </w:numPr>
        <w:jc w:val="both"/>
        <w:rPr>
          <w:rFonts w:ascii="Tahoma" w:hAnsi="Tahoma" w:cs="Tahoma"/>
          <w:sz w:val="22"/>
          <w:szCs w:val="22"/>
        </w:rPr>
      </w:pPr>
      <w:r w:rsidRPr="002539D6">
        <w:rPr>
          <w:rFonts w:ascii="Tahoma" w:hAnsi="Tahoma" w:cs="Tahoma"/>
          <w:sz w:val="22"/>
          <w:szCs w:val="22"/>
        </w:rPr>
        <w:t>Валюта депозита – рубли, доллары США</w:t>
      </w:r>
      <w:r w:rsidR="003C2C9C" w:rsidRPr="002539D6">
        <w:rPr>
          <w:rFonts w:ascii="Tahoma" w:hAnsi="Tahoma" w:cs="Tahoma"/>
          <w:sz w:val="22"/>
          <w:szCs w:val="22"/>
        </w:rPr>
        <w:t>, евро</w:t>
      </w:r>
      <w:r w:rsidRPr="002539D6">
        <w:rPr>
          <w:rFonts w:ascii="Tahoma" w:hAnsi="Tahoma" w:cs="Tahoma"/>
          <w:sz w:val="22"/>
          <w:szCs w:val="22"/>
        </w:rPr>
        <w:t>;</w:t>
      </w:r>
    </w:p>
    <w:p w14:paraId="0F2EAB48" w14:textId="77777777" w:rsidR="00A407D1" w:rsidRPr="002B638C" w:rsidRDefault="00A407D1" w:rsidP="00F56FEF">
      <w:pPr>
        <w:pStyle w:val="a3"/>
        <w:numPr>
          <w:ilvl w:val="0"/>
          <w:numId w:val="10"/>
        </w:numPr>
        <w:jc w:val="both"/>
        <w:rPr>
          <w:rFonts w:ascii="Tahoma" w:hAnsi="Tahoma" w:cs="Tahoma"/>
          <w:sz w:val="22"/>
          <w:szCs w:val="22"/>
          <w:u w:val="single"/>
        </w:rPr>
      </w:pPr>
      <w:r w:rsidRPr="00DF52DB">
        <w:rPr>
          <w:rFonts w:ascii="Tahoma" w:hAnsi="Tahoma" w:cs="Tahoma"/>
          <w:sz w:val="22"/>
          <w:szCs w:val="22"/>
        </w:rPr>
        <w:t xml:space="preserve">Для работы на </w:t>
      </w:r>
      <w:r w:rsidR="00426EF5" w:rsidRPr="00DF52DB">
        <w:rPr>
          <w:rFonts w:ascii="Tahoma" w:hAnsi="Tahoma" w:cs="Tahoma"/>
          <w:sz w:val="22"/>
          <w:szCs w:val="22"/>
        </w:rPr>
        <w:t>валютном рынке и р</w:t>
      </w:r>
      <w:r w:rsidRPr="00DF52DB">
        <w:rPr>
          <w:rFonts w:ascii="Tahoma" w:hAnsi="Tahoma" w:cs="Tahoma"/>
          <w:sz w:val="22"/>
          <w:szCs w:val="22"/>
        </w:rPr>
        <w:t>ынке депозитов с ЦК</w:t>
      </w:r>
      <w:r w:rsidRPr="002B638C">
        <w:rPr>
          <w:rFonts w:ascii="Tahoma" w:hAnsi="Tahoma" w:cs="Tahoma"/>
          <w:sz w:val="22"/>
          <w:szCs w:val="22"/>
          <w:u w:val="single"/>
        </w:rPr>
        <w:t xml:space="preserve"> кандидату необходимо получить допуск к торгам (Московская Биржа) и клиринговому обслуживанию (НКЦ).</w:t>
      </w:r>
    </w:p>
    <w:p w14:paraId="0C6DAA1F" w14:textId="77777777" w:rsidR="00D46C8E" w:rsidRPr="002539D6" w:rsidRDefault="005451C3" w:rsidP="005451C3">
      <w:pPr>
        <w:spacing w:before="120" w:after="120"/>
        <w:jc w:val="both"/>
        <w:rPr>
          <w:rFonts w:ascii="Tahoma" w:hAnsi="Tahoma" w:cs="Tahoma"/>
          <w:b/>
          <w:sz w:val="22"/>
          <w:szCs w:val="22"/>
        </w:rPr>
      </w:pPr>
      <w:r w:rsidRPr="002539D6">
        <w:rPr>
          <w:rFonts w:ascii="Tahoma" w:hAnsi="Tahoma" w:cs="Tahoma"/>
          <w:b/>
          <w:sz w:val="22"/>
          <w:szCs w:val="22"/>
        </w:rPr>
        <w:t>Нормативная база:</w:t>
      </w:r>
    </w:p>
    <w:p w14:paraId="66242D3E" w14:textId="77777777" w:rsidR="001A0254" w:rsidRPr="002539D6" w:rsidRDefault="001A0254" w:rsidP="005451C3">
      <w:pPr>
        <w:spacing w:before="120" w:after="120"/>
        <w:jc w:val="both"/>
        <w:rPr>
          <w:rFonts w:ascii="Tahoma" w:hAnsi="Tahoma" w:cs="Tahoma"/>
          <w:sz w:val="22"/>
          <w:szCs w:val="22"/>
        </w:rPr>
      </w:pPr>
      <w:r w:rsidRPr="002539D6">
        <w:rPr>
          <w:rFonts w:ascii="Tahoma" w:hAnsi="Tahoma" w:cs="Tahoma"/>
          <w:sz w:val="22"/>
          <w:szCs w:val="22"/>
        </w:rPr>
        <w:t xml:space="preserve">Допуск к торгам и порядок проведения </w:t>
      </w:r>
      <w:r w:rsidR="00446B4E" w:rsidRPr="002539D6">
        <w:rPr>
          <w:rFonts w:ascii="Tahoma" w:hAnsi="Tahoma" w:cs="Tahoma"/>
          <w:sz w:val="22"/>
          <w:szCs w:val="22"/>
        </w:rPr>
        <w:t xml:space="preserve">расчетов </w:t>
      </w:r>
      <w:r w:rsidRPr="002539D6">
        <w:rPr>
          <w:rFonts w:ascii="Tahoma" w:hAnsi="Tahoma" w:cs="Tahoma"/>
          <w:sz w:val="22"/>
          <w:szCs w:val="22"/>
        </w:rPr>
        <w:t xml:space="preserve">на Валютном рынке и Рынке депозитов </w:t>
      </w:r>
      <w:r w:rsidR="00691A25" w:rsidRPr="002539D6">
        <w:rPr>
          <w:rFonts w:ascii="Tahoma" w:hAnsi="Tahoma" w:cs="Tahoma"/>
          <w:sz w:val="22"/>
          <w:szCs w:val="22"/>
        </w:rPr>
        <w:t>с</w:t>
      </w:r>
      <w:r w:rsidRPr="002539D6">
        <w:rPr>
          <w:rFonts w:ascii="Tahoma" w:hAnsi="Tahoma" w:cs="Tahoma"/>
          <w:sz w:val="22"/>
          <w:szCs w:val="22"/>
        </w:rPr>
        <w:t xml:space="preserve"> Центральны</w:t>
      </w:r>
      <w:r w:rsidR="00691A25" w:rsidRPr="002539D6">
        <w:rPr>
          <w:rFonts w:ascii="Tahoma" w:hAnsi="Tahoma" w:cs="Tahoma"/>
          <w:sz w:val="22"/>
          <w:szCs w:val="22"/>
        </w:rPr>
        <w:t>м</w:t>
      </w:r>
      <w:r w:rsidRPr="002539D6">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14E89664" w14:textId="77777777" w:rsidR="001A0254" w:rsidRPr="002539D6" w:rsidRDefault="001A0254" w:rsidP="006E6DC7">
      <w:pPr>
        <w:pStyle w:val="110"/>
        <w:spacing w:before="120" w:after="120" w:line="312" w:lineRule="auto"/>
        <w:rPr>
          <w:rFonts w:cs="Tahoma"/>
          <w:sz w:val="22"/>
          <w:szCs w:val="22"/>
        </w:rPr>
      </w:pPr>
      <w:bookmarkStart w:id="4" w:name="_Toc488759366"/>
      <w:bookmarkStart w:id="5" w:name="_Toc128872151"/>
      <w:r w:rsidRPr="002539D6">
        <w:rPr>
          <w:rFonts w:cs="Tahoma"/>
          <w:sz w:val="22"/>
          <w:szCs w:val="22"/>
        </w:rPr>
        <w:t>Валютный рынок</w:t>
      </w:r>
      <w:bookmarkEnd w:id="4"/>
      <w:bookmarkEnd w:id="5"/>
    </w:p>
    <w:p w14:paraId="39DE3F43" w14:textId="77777777" w:rsidR="00A87939" w:rsidRPr="002539D6" w:rsidRDefault="001A0254" w:rsidP="00F56FEF">
      <w:pPr>
        <w:pStyle w:val="a3"/>
        <w:numPr>
          <w:ilvl w:val="0"/>
          <w:numId w:val="3"/>
        </w:numPr>
        <w:spacing w:before="120" w:after="120"/>
        <w:rPr>
          <w:rFonts w:ascii="Tahoma" w:hAnsi="Tahoma" w:cs="Tahoma"/>
          <w:sz w:val="22"/>
          <w:szCs w:val="22"/>
        </w:rPr>
      </w:pPr>
      <w:r w:rsidRPr="002539D6">
        <w:rPr>
          <w:rFonts w:ascii="Tahoma" w:hAnsi="Tahoma" w:cs="Tahoma"/>
          <w:sz w:val="22"/>
          <w:szCs w:val="22"/>
        </w:rPr>
        <w:t xml:space="preserve">Правила допуска к участию в торгах - </w:t>
      </w:r>
      <w:hyperlink r:id="rId8" w:history="1">
        <w:r w:rsidR="00A87939" w:rsidRPr="002539D6">
          <w:rPr>
            <w:rStyle w:val="a5"/>
            <w:rFonts w:ascii="Tahoma" w:hAnsi="Tahoma" w:cs="Tahoma"/>
            <w:sz w:val="22"/>
            <w:szCs w:val="22"/>
          </w:rPr>
          <w:t>https://www.moex</w:t>
        </w:r>
        <w:r w:rsidR="00A87939" w:rsidRPr="002539D6">
          <w:rPr>
            <w:rStyle w:val="a5"/>
            <w:rFonts w:ascii="Tahoma" w:hAnsi="Tahoma" w:cs="Tahoma"/>
            <w:sz w:val="22"/>
            <w:szCs w:val="22"/>
          </w:rPr>
          <w:t>.</w:t>
        </w:r>
        <w:r w:rsidR="00A87939" w:rsidRPr="002539D6">
          <w:rPr>
            <w:rStyle w:val="a5"/>
            <w:rFonts w:ascii="Tahoma" w:hAnsi="Tahoma" w:cs="Tahoma"/>
            <w:sz w:val="22"/>
            <w:szCs w:val="22"/>
          </w:rPr>
          <w:t>com/s136</w:t>
        </w:r>
      </w:hyperlink>
    </w:p>
    <w:p w14:paraId="1E2DCB61" w14:textId="77777777" w:rsidR="00A87939" w:rsidRPr="002539D6" w:rsidRDefault="001A0254" w:rsidP="00F56FEF">
      <w:pPr>
        <w:pStyle w:val="a3"/>
        <w:numPr>
          <w:ilvl w:val="0"/>
          <w:numId w:val="3"/>
        </w:numPr>
        <w:spacing w:before="120" w:after="120"/>
        <w:rPr>
          <w:rFonts w:ascii="Tahoma" w:hAnsi="Tahoma" w:cs="Tahoma"/>
          <w:sz w:val="22"/>
          <w:szCs w:val="22"/>
        </w:rPr>
      </w:pPr>
      <w:r w:rsidRPr="002539D6">
        <w:rPr>
          <w:rFonts w:ascii="Tahoma" w:hAnsi="Tahoma" w:cs="Tahoma"/>
          <w:sz w:val="22"/>
          <w:szCs w:val="22"/>
        </w:rPr>
        <w:t xml:space="preserve">Правила организованных торгов </w:t>
      </w:r>
      <w:r w:rsidR="00A87939" w:rsidRPr="002539D6">
        <w:rPr>
          <w:rFonts w:ascii="Tahoma" w:hAnsi="Tahoma" w:cs="Tahoma"/>
          <w:sz w:val="22"/>
          <w:szCs w:val="22"/>
        </w:rPr>
        <w:t>–</w:t>
      </w:r>
      <w:r w:rsidRPr="002539D6">
        <w:rPr>
          <w:rFonts w:ascii="Tahoma" w:hAnsi="Tahoma" w:cs="Tahoma"/>
          <w:sz w:val="22"/>
          <w:szCs w:val="22"/>
        </w:rPr>
        <w:t xml:space="preserve"> </w:t>
      </w:r>
      <w:hyperlink r:id="rId9" w:history="1">
        <w:r w:rsidR="00A87939" w:rsidRPr="002539D6">
          <w:rPr>
            <w:rStyle w:val="a5"/>
            <w:rFonts w:ascii="Tahoma" w:hAnsi="Tahoma" w:cs="Tahoma"/>
            <w:sz w:val="22"/>
            <w:szCs w:val="22"/>
          </w:rPr>
          <w:t>https://www.m</w:t>
        </w:r>
        <w:r w:rsidR="00A87939" w:rsidRPr="002539D6">
          <w:rPr>
            <w:rStyle w:val="a5"/>
            <w:rFonts w:ascii="Tahoma" w:hAnsi="Tahoma" w:cs="Tahoma"/>
            <w:sz w:val="22"/>
            <w:szCs w:val="22"/>
          </w:rPr>
          <w:t>o</w:t>
        </w:r>
        <w:r w:rsidR="00A87939" w:rsidRPr="002539D6">
          <w:rPr>
            <w:rStyle w:val="a5"/>
            <w:rFonts w:ascii="Tahoma" w:hAnsi="Tahoma" w:cs="Tahoma"/>
            <w:sz w:val="22"/>
            <w:szCs w:val="22"/>
          </w:rPr>
          <w:t>ex.com/s136</w:t>
        </w:r>
      </w:hyperlink>
    </w:p>
    <w:p w14:paraId="34148D3A" w14:textId="3B5ACFB9" w:rsidR="002B638C" w:rsidRPr="00DF52DB" w:rsidRDefault="00FA7B42" w:rsidP="00DF52DB">
      <w:pPr>
        <w:pStyle w:val="a3"/>
        <w:numPr>
          <w:ilvl w:val="0"/>
          <w:numId w:val="3"/>
        </w:numPr>
        <w:spacing w:before="120" w:after="120"/>
        <w:rPr>
          <w:rStyle w:val="a5"/>
          <w:rFonts w:ascii="Tahoma" w:hAnsi="Tahoma" w:cs="Tahoma"/>
          <w:color w:val="auto"/>
          <w:sz w:val="22"/>
          <w:szCs w:val="22"/>
          <w:u w:val="none"/>
        </w:rPr>
      </w:pPr>
      <w:r w:rsidRPr="00DF52DB">
        <w:rPr>
          <w:rFonts w:ascii="Tahoma" w:hAnsi="Tahoma" w:cs="Tahoma"/>
          <w:sz w:val="22"/>
          <w:szCs w:val="22"/>
        </w:rPr>
        <w:t xml:space="preserve">Правила клиринга - </w:t>
      </w:r>
      <w:hyperlink r:id="rId10" w:history="1">
        <w:r w:rsidR="00DF52DB" w:rsidRPr="00DF52DB">
          <w:rPr>
            <w:rStyle w:val="a5"/>
            <w:rFonts w:ascii="Tahoma" w:hAnsi="Tahoma" w:cs="Tahoma"/>
            <w:sz w:val="24"/>
            <w:szCs w:val="24"/>
          </w:rPr>
          <w:t>https://www.nation</w:t>
        </w:r>
        <w:r w:rsidR="00DF52DB" w:rsidRPr="00DF52DB">
          <w:rPr>
            <w:rStyle w:val="a5"/>
            <w:rFonts w:ascii="Tahoma" w:hAnsi="Tahoma" w:cs="Tahoma"/>
            <w:sz w:val="24"/>
            <w:szCs w:val="24"/>
          </w:rPr>
          <w:t>a</w:t>
        </w:r>
        <w:r w:rsidR="00DF52DB" w:rsidRPr="00DF52DB">
          <w:rPr>
            <w:rStyle w:val="a5"/>
            <w:rFonts w:ascii="Tahoma" w:hAnsi="Tahoma" w:cs="Tahoma"/>
            <w:sz w:val="24"/>
            <w:szCs w:val="24"/>
          </w:rPr>
          <w:t>lclearingcentre.ru/catalog/0204</w:t>
        </w:r>
      </w:hyperlink>
    </w:p>
    <w:p w14:paraId="3C499ADB" w14:textId="77777777" w:rsidR="001A0254" w:rsidRPr="002539D6" w:rsidRDefault="00FA7B42" w:rsidP="006E6DC7">
      <w:pPr>
        <w:pStyle w:val="110"/>
        <w:spacing w:before="120" w:after="120" w:line="312" w:lineRule="auto"/>
        <w:rPr>
          <w:rFonts w:cs="Tahoma"/>
          <w:sz w:val="22"/>
          <w:szCs w:val="22"/>
        </w:rPr>
      </w:pPr>
      <w:bookmarkStart w:id="6" w:name="_Toc488759367"/>
      <w:bookmarkStart w:id="7" w:name="_Toc128872152"/>
      <w:r w:rsidRPr="002539D6">
        <w:rPr>
          <w:rFonts w:cs="Tahoma"/>
          <w:sz w:val="22"/>
          <w:szCs w:val="22"/>
        </w:rPr>
        <w:t>Рынок депозитов с Центральным контрагентом</w:t>
      </w:r>
      <w:bookmarkEnd w:id="6"/>
      <w:bookmarkEnd w:id="7"/>
    </w:p>
    <w:p w14:paraId="6EC689EA" w14:textId="77777777" w:rsidR="00A87939" w:rsidRPr="002539D6" w:rsidRDefault="00CA1C21" w:rsidP="00F56FEF">
      <w:pPr>
        <w:pStyle w:val="a3"/>
        <w:numPr>
          <w:ilvl w:val="0"/>
          <w:numId w:val="6"/>
        </w:numPr>
        <w:rPr>
          <w:rFonts w:ascii="Tahoma" w:hAnsi="Tahoma" w:cs="Tahoma"/>
          <w:sz w:val="22"/>
          <w:szCs w:val="22"/>
        </w:rPr>
      </w:pPr>
      <w:r w:rsidRPr="002539D6">
        <w:rPr>
          <w:rFonts w:ascii="Tahoma" w:hAnsi="Tahoma" w:cs="Tahoma"/>
          <w:sz w:val="22"/>
          <w:szCs w:val="22"/>
        </w:rPr>
        <w:t xml:space="preserve">Правила допуска к участию в торгах </w:t>
      </w:r>
      <w:r w:rsidR="00A87939" w:rsidRPr="002539D6">
        <w:rPr>
          <w:rFonts w:ascii="Tahoma" w:hAnsi="Tahoma" w:cs="Tahoma"/>
          <w:sz w:val="22"/>
          <w:szCs w:val="22"/>
        </w:rPr>
        <w:t>–</w:t>
      </w:r>
      <w:r w:rsidR="00A87939" w:rsidRPr="002539D6">
        <w:rPr>
          <w:sz w:val="22"/>
          <w:szCs w:val="22"/>
        </w:rPr>
        <w:t xml:space="preserve"> </w:t>
      </w:r>
      <w:hyperlink r:id="rId11" w:history="1">
        <w:r w:rsidR="00A87939" w:rsidRPr="002539D6">
          <w:rPr>
            <w:rStyle w:val="a5"/>
            <w:rFonts w:ascii="Tahoma" w:hAnsi="Tahoma" w:cs="Tahoma"/>
            <w:sz w:val="22"/>
            <w:szCs w:val="22"/>
          </w:rPr>
          <w:t>https://www</w:t>
        </w:r>
        <w:r w:rsidR="00A87939" w:rsidRPr="002539D6">
          <w:rPr>
            <w:rStyle w:val="a5"/>
            <w:rFonts w:ascii="Tahoma" w:hAnsi="Tahoma" w:cs="Tahoma"/>
            <w:sz w:val="22"/>
            <w:szCs w:val="22"/>
          </w:rPr>
          <w:t>.</w:t>
        </w:r>
        <w:r w:rsidR="00A87939" w:rsidRPr="002539D6">
          <w:rPr>
            <w:rStyle w:val="a5"/>
            <w:rFonts w:ascii="Tahoma" w:hAnsi="Tahoma" w:cs="Tahoma"/>
            <w:sz w:val="22"/>
            <w:szCs w:val="22"/>
          </w:rPr>
          <w:t>moex.com/s182</w:t>
        </w:r>
      </w:hyperlink>
    </w:p>
    <w:p w14:paraId="51A5C55A" w14:textId="77777777" w:rsidR="00A87939" w:rsidRPr="002539D6" w:rsidRDefault="00CA1C21" w:rsidP="00F56FEF">
      <w:pPr>
        <w:pStyle w:val="a3"/>
        <w:numPr>
          <w:ilvl w:val="0"/>
          <w:numId w:val="6"/>
        </w:numPr>
        <w:rPr>
          <w:rFonts w:ascii="Tahoma" w:hAnsi="Tahoma" w:cs="Tahoma"/>
          <w:sz w:val="22"/>
          <w:szCs w:val="22"/>
        </w:rPr>
      </w:pPr>
      <w:r w:rsidRPr="002539D6">
        <w:rPr>
          <w:rFonts w:ascii="Tahoma" w:hAnsi="Tahoma" w:cs="Tahoma"/>
          <w:sz w:val="22"/>
          <w:szCs w:val="22"/>
        </w:rPr>
        <w:t xml:space="preserve">Правила организованных торгов </w:t>
      </w:r>
      <w:r w:rsidR="00A87939" w:rsidRPr="002539D6">
        <w:rPr>
          <w:rFonts w:ascii="Tahoma" w:hAnsi="Tahoma" w:cs="Tahoma"/>
          <w:sz w:val="22"/>
          <w:szCs w:val="22"/>
        </w:rPr>
        <w:t>–</w:t>
      </w:r>
      <w:r w:rsidR="00394929" w:rsidRPr="002539D6">
        <w:rPr>
          <w:rFonts w:ascii="Tahoma" w:hAnsi="Tahoma" w:cs="Tahoma"/>
          <w:sz w:val="22"/>
          <w:szCs w:val="22"/>
        </w:rPr>
        <w:t xml:space="preserve"> </w:t>
      </w:r>
      <w:hyperlink r:id="rId12" w:history="1">
        <w:r w:rsidR="00A87939" w:rsidRPr="002539D6">
          <w:rPr>
            <w:rStyle w:val="a5"/>
            <w:rFonts w:ascii="Tahoma" w:hAnsi="Tahoma" w:cs="Tahoma"/>
            <w:sz w:val="22"/>
            <w:szCs w:val="22"/>
          </w:rPr>
          <w:t>https://www.moex.com/s1</w:t>
        </w:r>
        <w:r w:rsidR="00A87939" w:rsidRPr="002539D6">
          <w:rPr>
            <w:rStyle w:val="a5"/>
            <w:rFonts w:ascii="Tahoma" w:hAnsi="Tahoma" w:cs="Tahoma"/>
            <w:sz w:val="22"/>
            <w:szCs w:val="22"/>
          </w:rPr>
          <w:t>8</w:t>
        </w:r>
        <w:r w:rsidR="00A87939" w:rsidRPr="002539D6">
          <w:rPr>
            <w:rStyle w:val="a5"/>
            <w:rFonts w:ascii="Tahoma" w:hAnsi="Tahoma" w:cs="Tahoma"/>
            <w:sz w:val="22"/>
            <w:szCs w:val="22"/>
          </w:rPr>
          <w:t>2</w:t>
        </w:r>
      </w:hyperlink>
    </w:p>
    <w:p w14:paraId="643950CA" w14:textId="3597DA06" w:rsidR="002B638C" w:rsidRPr="002B638C" w:rsidRDefault="003C2B76" w:rsidP="00F56FEF">
      <w:pPr>
        <w:pStyle w:val="a3"/>
        <w:numPr>
          <w:ilvl w:val="0"/>
          <w:numId w:val="6"/>
        </w:numPr>
        <w:rPr>
          <w:rStyle w:val="a5"/>
          <w:rFonts w:ascii="Tahoma" w:hAnsi="Tahoma" w:cs="Tahoma"/>
          <w:color w:val="auto"/>
          <w:sz w:val="24"/>
          <w:u w:val="none"/>
        </w:rPr>
      </w:pPr>
      <w:r w:rsidRPr="002539D6">
        <w:rPr>
          <w:rFonts w:ascii="Tahoma" w:hAnsi="Tahoma" w:cs="Tahoma"/>
          <w:sz w:val="22"/>
          <w:szCs w:val="22"/>
        </w:rPr>
        <w:t xml:space="preserve">Правила клиринга - </w:t>
      </w:r>
      <w:hyperlink r:id="rId13" w:history="1">
        <w:r w:rsidR="002B638C" w:rsidRPr="007A66F0">
          <w:rPr>
            <w:rStyle w:val="a5"/>
            <w:rFonts w:ascii="Tahoma" w:hAnsi="Tahoma" w:cs="Tahoma"/>
            <w:sz w:val="22"/>
            <w:szCs w:val="22"/>
          </w:rPr>
          <w:t>https://www.nationalcle</w:t>
        </w:r>
        <w:r w:rsidR="002B638C" w:rsidRPr="007A66F0">
          <w:rPr>
            <w:rStyle w:val="a5"/>
            <w:rFonts w:ascii="Tahoma" w:hAnsi="Tahoma" w:cs="Tahoma"/>
            <w:sz w:val="22"/>
            <w:szCs w:val="22"/>
          </w:rPr>
          <w:t>a</w:t>
        </w:r>
        <w:r w:rsidR="002B638C" w:rsidRPr="007A66F0">
          <w:rPr>
            <w:rStyle w:val="a5"/>
            <w:rFonts w:ascii="Tahoma" w:hAnsi="Tahoma" w:cs="Tahoma"/>
            <w:sz w:val="22"/>
            <w:szCs w:val="22"/>
          </w:rPr>
          <w:t>ringc</w:t>
        </w:r>
        <w:r w:rsidR="002B638C" w:rsidRPr="007A66F0">
          <w:rPr>
            <w:rStyle w:val="a5"/>
            <w:rFonts w:ascii="Tahoma" w:hAnsi="Tahoma" w:cs="Tahoma"/>
            <w:sz w:val="22"/>
            <w:szCs w:val="22"/>
          </w:rPr>
          <w:t>e</w:t>
        </w:r>
        <w:r w:rsidR="002B638C" w:rsidRPr="007A66F0">
          <w:rPr>
            <w:rStyle w:val="a5"/>
            <w:rFonts w:ascii="Tahoma" w:hAnsi="Tahoma" w:cs="Tahoma"/>
            <w:sz w:val="22"/>
            <w:szCs w:val="22"/>
          </w:rPr>
          <w:t>ntre.ru/catalog/0204</w:t>
        </w:r>
      </w:hyperlink>
    </w:p>
    <w:p w14:paraId="5F90E489" w14:textId="781F4F7C" w:rsidR="00FA7B42" w:rsidRPr="007B23AD" w:rsidRDefault="00A55194" w:rsidP="00F56FEF">
      <w:pPr>
        <w:pStyle w:val="a3"/>
        <w:numPr>
          <w:ilvl w:val="0"/>
          <w:numId w:val="6"/>
        </w:numPr>
        <w:rPr>
          <w:rFonts w:ascii="Tahoma" w:hAnsi="Tahoma" w:cs="Tahoma"/>
          <w:sz w:val="24"/>
        </w:rPr>
      </w:pPr>
      <w:r w:rsidRPr="007B23AD">
        <w:rPr>
          <w:rFonts w:ascii="Tahoma" w:hAnsi="Tahoma" w:cs="Tahoma"/>
          <w:sz w:val="24"/>
        </w:rPr>
        <w:br w:type="page"/>
      </w:r>
    </w:p>
    <w:p w14:paraId="549C499D" w14:textId="77777777" w:rsidR="00A57B04" w:rsidRPr="00CE2BFD" w:rsidRDefault="00A57B04" w:rsidP="00672C5E">
      <w:pPr>
        <w:pStyle w:val="12"/>
        <w:spacing w:after="120"/>
        <w:rPr>
          <w:rFonts w:cs="Tahoma"/>
        </w:rPr>
      </w:pPr>
      <w:bookmarkStart w:id="8" w:name="_Toc128872153"/>
      <w:r w:rsidRPr="00CE2BFD">
        <w:rPr>
          <w:rFonts w:cs="Tahoma"/>
        </w:rPr>
        <w:lastRenderedPageBreak/>
        <w:t>Требования к кандидату</w:t>
      </w:r>
      <w:bookmarkEnd w:id="8"/>
    </w:p>
    <w:tbl>
      <w:tblPr>
        <w:tblStyle w:val="aa"/>
        <w:tblW w:w="9781" w:type="dxa"/>
        <w:jc w:val="center"/>
        <w:tblLook w:val="04A0" w:firstRow="1" w:lastRow="0" w:firstColumn="1" w:lastColumn="0" w:noHBand="0" w:noVBand="1"/>
      </w:tblPr>
      <w:tblGrid>
        <w:gridCol w:w="2135"/>
        <w:gridCol w:w="4269"/>
        <w:gridCol w:w="3377"/>
      </w:tblGrid>
      <w:tr w:rsidR="00287AE2" w:rsidRPr="002539D6" w14:paraId="18AE7695" w14:textId="77777777" w:rsidTr="005451C3">
        <w:trPr>
          <w:trHeight w:val="344"/>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AC0F0D1" w14:textId="77777777" w:rsidR="00A57B04" w:rsidRPr="002539D6" w:rsidRDefault="00A57B04" w:rsidP="00AE0BCB">
            <w:pPr>
              <w:spacing w:before="120" w:after="120"/>
              <w:rPr>
                <w:rFonts w:ascii="Tahoma" w:hAnsi="Tahoma" w:cs="Tahoma"/>
                <w:b/>
                <w:color w:val="000000" w:themeColor="text1"/>
                <w:sz w:val="22"/>
                <w:szCs w:val="22"/>
              </w:rPr>
            </w:pPr>
            <w:r w:rsidRPr="002539D6">
              <w:rPr>
                <w:rFonts w:ascii="Tahoma" w:hAnsi="Tahoma" w:cs="Tahoma"/>
                <w:b/>
                <w:color w:val="000000" w:themeColor="text1"/>
                <w:sz w:val="22"/>
                <w:szCs w:val="22"/>
              </w:rPr>
              <w:t>Показатель</w:t>
            </w:r>
          </w:p>
        </w:tc>
        <w:tc>
          <w:tcPr>
            <w:tcW w:w="369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6E3412B" w14:textId="77777777" w:rsidR="00A57B04" w:rsidRPr="002539D6" w:rsidRDefault="00A57B04" w:rsidP="00AE0BCB">
            <w:pPr>
              <w:spacing w:before="120" w:after="120"/>
              <w:jc w:val="center"/>
              <w:rPr>
                <w:rFonts w:ascii="Tahoma" w:hAnsi="Tahoma" w:cs="Tahoma"/>
                <w:b/>
                <w:color w:val="000000" w:themeColor="text1"/>
                <w:sz w:val="22"/>
                <w:szCs w:val="22"/>
              </w:rPr>
            </w:pPr>
            <w:r w:rsidRPr="002539D6">
              <w:rPr>
                <w:rFonts w:ascii="Tahoma" w:hAnsi="Tahoma" w:cs="Tahoma"/>
                <w:b/>
                <w:color w:val="000000" w:themeColor="text1"/>
                <w:sz w:val="22"/>
                <w:szCs w:val="22"/>
              </w:rPr>
              <w:t>Валютный рынок</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747CDC8" w14:textId="77777777" w:rsidR="00A57B04" w:rsidRPr="002539D6" w:rsidRDefault="00A57B04" w:rsidP="00AE0BCB">
            <w:pPr>
              <w:spacing w:before="120" w:after="120"/>
              <w:jc w:val="center"/>
              <w:rPr>
                <w:rFonts w:ascii="Tahoma" w:hAnsi="Tahoma" w:cs="Tahoma"/>
                <w:b/>
                <w:color w:val="000000" w:themeColor="text1"/>
                <w:sz w:val="22"/>
                <w:szCs w:val="22"/>
              </w:rPr>
            </w:pPr>
            <w:r w:rsidRPr="002539D6">
              <w:rPr>
                <w:rFonts w:ascii="Tahoma" w:hAnsi="Tahoma" w:cs="Tahoma"/>
                <w:b/>
                <w:color w:val="000000" w:themeColor="text1"/>
                <w:sz w:val="22"/>
                <w:szCs w:val="22"/>
              </w:rPr>
              <w:t>Рынок депозитов с ЦК</w:t>
            </w:r>
          </w:p>
        </w:tc>
      </w:tr>
      <w:tr w:rsidR="004144E4" w:rsidRPr="002539D6" w14:paraId="63592D76" w14:textId="77777777" w:rsidTr="005451C3">
        <w:trPr>
          <w:trHeight w:val="448"/>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807EE98" w14:textId="77777777" w:rsidR="004144E4" w:rsidRPr="002539D6" w:rsidRDefault="002C291E" w:rsidP="007B2914">
            <w:pPr>
              <w:jc w:val="center"/>
              <w:rPr>
                <w:rFonts w:ascii="Tahoma" w:hAnsi="Tahoma" w:cs="Tahoma"/>
                <w:b/>
                <w:sz w:val="22"/>
                <w:szCs w:val="22"/>
              </w:rPr>
            </w:pPr>
            <w:r w:rsidRPr="002539D6">
              <w:rPr>
                <w:rFonts w:ascii="Tahoma" w:hAnsi="Tahoma" w:cs="Tahoma"/>
                <w:b/>
                <w:color w:val="000000" w:themeColor="text1"/>
                <w:sz w:val="22"/>
                <w:szCs w:val="22"/>
              </w:rPr>
              <w:t>Требования для работы с полным депонированием (категория «В»)</w:t>
            </w:r>
          </w:p>
        </w:tc>
      </w:tr>
      <w:tr w:rsidR="00352372" w:rsidRPr="002539D6" w14:paraId="2A31166C" w14:textId="77777777" w:rsidTr="002C291E">
        <w:trPr>
          <w:trHeight w:val="1417"/>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F31E59A" w14:textId="77777777" w:rsidR="00F50F08" w:rsidRPr="002539D6" w:rsidRDefault="00F50F08" w:rsidP="002C291E">
            <w:pPr>
              <w:pStyle w:val="a3"/>
              <w:spacing w:line="312" w:lineRule="auto"/>
              <w:ind w:left="360"/>
              <w:jc w:val="both"/>
              <w:rPr>
                <w:rFonts w:ascii="Tahoma" w:hAnsi="Tahoma" w:cs="Tahoma"/>
                <w:sz w:val="22"/>
                <w:szCs w:val="22"/>
              </w:rPr>
            </w:pPr>
          </w:p>
          <w:p w14:paraId="684227B3" w14:textId="77777777" w:rsidR="002C291E" w:rsidRPr="002539D6" w:rsidRDefault="00F50F08" w:rsidP="002C291E">
            <w:pPr>
              <w:pStyle w:val="a3"/>
              <w:spacing w:line="312" w:lineRule="auto"/>
              <w:ind w:left="360"/>
              <w:jc w:val="both"/>
              <w:rPr>
                <w:rFonts w:ascii="Tahoma" w:hAnsi="Tahoma" w:cs="Tahoma"/>
                <w:sz w:val="22"/>
                <w:szCs w:val="22"/>
              </w:rPr>
            </w:pPr>
            <w:r w:rsidRPr="002539D6">
              <w:rPr>
                <w:rFonts w:ascii="Tahoma" w:hAnsi="Tahoma" w:cs="Tahoma"/>
                <w:sz w:val="22"/>
                <w:szCs w:val="22"/>
              </w:rPr>
              <w:t>Организация должна п</w:t>
            </w:r>
            <w:r w:rsidR="002B1B9C" w:rsidRPr="002539D6">
              <w:rPr>
                <w:rFonts w:ascii="Tahoma" w:hAnsi="Tahoma" w:cs="Tahoma"/>
                <w:sz w:val="22"/>
                <w:szCs w:val="22"/>
              </w:rPr>
              <w:t xml:space="preserve">рисутствовать </w:t>
            </w:r>
            <w:r w:rsidR="00B227E7" w:rsidRPr="002539D6">
              <w:rPr>
                <w:rFonts w:ascii="Tahoma" w:hAnsi="Tahoma" w:cs="Tahoma"/>
                <w:sz w:val="22"/>
                <w:szCs w:val="22"/>
              </w:rPr>
              <w:t>в государственн</w:t>
            </w:r>
            <w:r w:rsidR="00692E0F" w:rsidRPr="002539D6">
              <w:rPr>
                <w:rFonts w:ascii="Tahoma" w:hAnsi="Tahoma" w:cs="Tahoma"/>
                <w:sz w:val="22"/>
                <w:szCs w:val="22"/>
              </w:rPr>
              <w:t>ом</w:t>
            </w:r>
            <w:r w:rsidR="00B227E7" w:rsidRPr="002539D6">
              <w:rPr>
                <w:rFonts w:ascii="Tahoma" w:hAnsi="Tahoma" w:cs="Tahoma"/>
                <w:sz w:val="22"/>
                <w:szCs w:val="22"/>
              </w:rPr>
              <w:t xml:space="preserve"> реестр</w:t>
            </w:r>
            <w:r w:rsidR="00692E0F" w:rsidRPr="002539D6">
              <w:rPr>
                <w:rFonts w:ascii="Tahoma" w:hAnsi="Tahoma" w:cs="Tahoma"/>
                <w:sz w:val="22"/>
                <w:szCs w:val="22"/>
              </w:rPr>
              <w:t>е</w:t>
            </w:r>
            <w:r w:rsidR="00B227E7" w:rsidRPr="002539D6">
              <w:rPr>
                <w:rFonts w:ascii="Tahoma" w:hAnsi="Tahoma" w:cs="Tahoma"/>
                <w:sz w:val="22"/>
                <w:szCs w:val="22"/>
              </w:rPr>
              <w:t xml:space="preserve"> микрофинансовых организаций </w:t>
            </w:r>
            <w:r w:rsidR="006E6DC7" w:rsidRPr="002539D6">
              <w:rPr>
                <w:rFonts w:ascii="Tahoma" w:hAnsi="Tahoma" w:cs="Tahoma"/>
                <w:sz w:val="22"/>
                <w:szCs w:val="22"/>
              </w:rPr>
              <w:t>(</w:t>
            </w:r>
            <w:r w:rsidR="00692E0F" w:rsidRPr="002539D6">
              <w:rPr>
                <w:rFonts w:ascii="Tahoma" w:hAnsi="Tahoma" w:cs="Tahoma"/>
                <w:sz w:val="22"/>
                <w:szCs w:val="22"/>
              </w:rPr>
              <w:t>контроль и надзор за которыми осуществляет центральный аппарат Банка России)</w:t>
            </w:r>
          </w:p>
          <w:p w14:paraId="4CF9E773" w14:textId="77777777" w:rsidR="00F50F08" w:rsidRPr="002539D6" w:rsidRDefault="00F50F08" w:rsidP="002C291E">
            <w:pPr>
              <w:pStyle w:val="a3"/>
              <w:spacing w:line="312" w:lineRule="auto"/>
              <w:ind w:left="360"/>
              <w:jc w:val="both"/>
              <w:rPr>
                <w:rFonts w:ascii="Tahoma" w:hAnsi="Tahoma" w:cs="Tahoma"/>
                <w:sz w:val="22"/>
                <w:szCs w:val="22"/>
              </w:rPr>
            </w:pPr>
          </w:p>
        </w:tc>
      </w:tr>
      <w:tr w:rsidR="00683B4B" w:rsidRPr="002539D6" w14:paraId="1B96D9B2" w14:textId="77777777" w:rsidTr="002C291E">
        <w:trPr>
          <w:trHeight w:val="937"/>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835F970" w14:textId="77777777" w:rsidR="00683B4B" w:rsidRPr="002539D6" w:rsidRDefault="00683B4B" w:rsidP="00683B4B">
            <w:pPr>
              <w:spacing w:before="120" w:after="120"/>
              <w:rPr>
                <w:rFonts w:ascii="Tahoma" w:hAnsi="Tahoma" w:cs="Tahoma"/>
                <w:sz w:val="22"/>
                <w:szCs w:val="22"/>
              </w:rPr>
            </w:pPr>
            <w:r w:rsidRPr="002539D6">
              <w:rPr>
                <w:rFonts w:ascii="Tahoma" w:hAnsi="Tahoma" w:cs="Tahoma"/>
                <w:b/>
                <w:sz w:val="22"/>
                <w:szCs w:val="22"/>
              </w:rPr>
              <w:t>Размер собственных средств</w:t>
            </w:r>
            <w:r w:rsidRPr="002539D6">
              <w:rPr>
                <w:rFonts w:ascii="Tahoma" w:hAnsi="Tahoma" w:cs="Tahoma"/>
                <w:sz w:val="22"/>
                <w:szCs w:val="22"/>
              </w:rPr>
              <w:t xml:space="preserve"> (капитала)</w:t>
            </w:r>
          </w:p>
        </w:tc>
        <w:tc>
          <w:tcPr>
            <w:tcW w:w="7097"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09AF0D1D" w14:textId="77777777" w:rsidR="00683B4B" w:rsidRPr="002539D6" w:rsidRDefault="00683B4B" w:rsidP="00F56FEF">
            <w:pPr>
              <w:pStyle w:val="a3"/>
              <w:numPr>
                <w:ilvl w:val="0"/>
                <w:numId w:val="4"/>
              </w:numPr>
              <w:spacing w:before="120" w:after="120"/>
              <w:ind w:left="153" w:hanging="142"/>
              <w:contextualSpacing w:val="0"/>
              <w:rPr>
                <w:rFonts w:ascii="Tahoma" w:hAnsi="Tahoma" w:cs="Tahoma"/>
                <w:sz w:val="22"/>
                <w:szCs w:val="22"/>
              </w:rPr>
            </w:pPr>
            <w:r w:rsidRPr="002539D6">
              <w:rPr>
                <w:rFonts w:ascii="Tahoma" w:hAnsi="Tahoma" w:cs="Tahoma"/>
                <w:sz w:val="22"/>
                <w:szCs w:val="22"/>
              </w:rPr>
              <w:t xml:space="preserve">   не менее 1 (одного) миллиарда рублей</w:t>
            </w:r>
          </w:p>
        </w:tc>
      </w:tr>
      <w:tr w:rsidR="00A61323" w:rsidRPr="002539D6" w14:paraId="3DC8E49F" w14:textId="77777777" w:rsidTr="002C291E">
        <w:trPr>
          <w:trHeight w:val="1550"/>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52A3212" w14:textId="77777777" w:rsidR="00A61323" w:rsidRPr="002539D6" w:rsidRDefault="00A61323" w:rsidP="00A61323">
            <w:pPr>
              <w:spacing w:before="120" w:after="120"/>
              <w:rPr>
                <w:rFonts w:ascii="Tahoma" w:hAnsi="Tahoma" w:cs="Tahoma"/>
                <w:b/>
                <w:sz w:val="22"/>
                <w:szCs w:val="22"/>
              </w:rPr>
            </w:pPr>
            <w:r w:rsidRPr="002539D6">
              <w:rPr>
                <w:rFonts w:ascii="Tahoma" w:hAnsi="Tahoma" w:cs="Tahoma"/>
                <w:b/>
                <w:sz w:val="22"/>
                <w:szCs w:val="22"/>
              </w:rPr>
              <w:t>Финансовое состояние</w:t>
            </w:r>
          </w:p>
        </w:tc>
        <w:tc>
          <w:tcPr>
            <w:tcW w:w="7097"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3ECF9D0D" w14:textId="77777777" w:rsidR="00A61323" w:rsidRPr="002539D6" w:rsidRDefault="00A61323" w:rsidP="00F56FEF">
            <w:pPr>
              <w:pStyle w:val="a3"/>
              <w:numPr>
                <w:ilvl w:val="0"/>
                <w:numId w:val="12"/>
              </w:numPr>
              <w:rPr>
                <w:rFonts w:ascii="Tahoma" w:hAnsi="Tahoma" w:cs="Tahoma"/>
                <w:sz w:val="22"/>
                <w:szCs w:val="22"/>
              </w:rPr>
            </w:pPr>
            <w:r w:rsidRPr="002539D6">
              <w:rPr>
                <w:rFonts w:ascii="Tahoma" w:hAnsi="Tahoma" w:cs="Tahoma"/>
                <w:sz w:val="22"/>
                <w:szCs w:val="22"/>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A61323" w:rsidRPr="002539D6" w14:paraId="59E8AEF5" w14:textId="77777777" w:rsidTr="00753C6D">
        <w:trPr>
          <w:trHeight w:val="40"/>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EF78CFD" w14:textId="4AAB42C6" w:rsidR="00A61323" w:rsidRPr="002539D6" w:rsidRDefault="002C291E" w:rsidP="00A61323">
            <w:pPr>
              <w:spacing w:line="312" w:lineRule="auto"/>
              <w:jc w:val="center"/>
              <w:rPr>
                <w:rFonts w:ascii="Tahoma" w:hAnsi="Tahoma" w:cs="Tahoma"/>
                <w:b/>
                <w:sz w:val="22"/>
                <w:szCs w:val="22"/>
              </w:rPr>
            </w:pPr>
            <w:r w:rsidRPr="002539D6">
              <w:rPr>
                <w:rFonts w:ascii="Tahoma" w:hAnsi="Tahoma" w:cs="Tahoma"/>
                <w:b/>
                <w:color w:val="000000" w:themeColor="text1"/>
                <w:sz w:val="22"/>
                <w:szCs w:val="22"/>
              </w:rPr>
              <w:t>Требования для работы с частичным депонированием (категория «Б</w:t>
            </w:r>
            <w:r w:rsidR="00603E51">
              <w:rPr>
                <w:rFonts w:ascii="Tahoma" w:hAnsi="Tahoma" w:cs="Tahoma"/>
                <w:b/>
                <w:color w:val="000000" w:themeColor="text1"/>
                <w:sz w:val="22"/>
                <w:szCs w:val="22"/>
              </w:rPr>
              <w:t>/Б2</w:t>
            </w:r>
            <w:r w:rsidRPr="002539D6">
              <w:rPr>
                <w:rFonts w:ascii="Tahoma" w:hAnsi="Tahoma" w:cs="Tahoma"/>
                <w:b/>
                <w:color w:val="000000" w:themeColor="text1"/>
                <w:sz w:val="22"/>
                <w:szCs w:val="22"/>
              </w:rPr>
              <w:t>»)</w:t>
            </w:r>
          </w:p>
        </w:tc>
      </w:tr>
      <w:tr w:rsidR="00A61323" w:rsidRPr="002539D6" w14:paraId="0D8B015B" w14:textId="77777777" w:rsidTr="002C291E">
        <w:trPr>
          <w:trHeight w:val="919"/>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E8CE02B" w14:textId="77777777" w:rsidR="00A61323" w:rsidRPr="002539D6" w:rsidRDefault="00A61323" w:rsidP="00A61323">
            <w:pPr>
              <w:spacing w:before="120" w:after="120" w:line="312" w:lineRule="auto"/>
              <w:rPr>
                <w:rFonts w:ascii="Tahoma" w:hAnsi="Tahoma" w:cs="Tahoma"/>
                <w:sz w:val="22"/>
                <w:szCs w:val="22"/>
              </w:rPr>
            </w:pPr>
            <w:r w:rsidRPr="002539D6">
              <w:rPr>
                <w:rFonts w:ascii="Tahoma" w:hAnsi="Tahoma" w:cs="Tahoma"/>
                <w:sz w:val="22"/>
                <w:szCs w:val="22"/>
              </w:rPr>
              <w:t>Взнос в Гарантийный фонд (возвратная сумма)</w:t>
            </w:r>
          </w:p>
        </w:tc>
        <w:tc>
          <w:tcPr>
            <w:tcW w:w="369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0D80B26F" w14:textId="77777777" w:rsidR="00A61323" w:rsidRPr="002539D6" w:rsidRDefault="00A61323" w:rsidP="00A61323">
            <w:pPr>
              <w:spacing w:before="120" w:after="120" w:line="312" w:lineRule="auto"/>
              <w:jc w:val="center"/>
              <w:rPr>
                <w:rFonts w:ascii="Tahoma" w:hAnsi="Tahoma" w:cs="Tahoma"/>
                <w:sz w:val="22"/>
                <w:szCs w:val="22"/>
              </w:rPr>
            </w:pPr>
          </w:p>
          <w:p w14:paraId="1D49F384" w14:textId="77777777" w:rsidR="00A61323" w:rsidRPr="002539D6" w:rsidRDefault="00A61323" w:rsidP="00A61323">
            <w:pPr>
              <w:spacing w:before="120" w:after="120" w:line="312" w:lineRule="auto"/>
              <w:jc w:val="center"/>
              <w:rPr>
                <w:rFonts w:ascii="Tahoma" w:hAnsi="Tahoma" w:cs="Tahoma"/>
                <w:sz w:val="22"/>
                <w:szCs w:val="22"/>
              </w:rPr>
            </w:pPr>
            <w:r w:rsidRPr="002539D6">
              <w:rPr>
                <w:rFonts w:ascii="Tahoma" w:hAnsi="Tahoma" w:cs="Tahoma"/>
                <w:sz w:val="22"/>
                <w:szCs w:val="22"/>
              </w:rPr>
              <w:t>10 000 000 ₽</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90FC25B" w14:textId="77777777" w:rsidR="00A61323" w:rsidRPr="002539D6" w:rsidRDefault="00A61323" w:rsidP="00A61323">
            <w:pPr>
              <w:spacing w:before="120" w:after="120" w:line="312" w:lineRule="auto"/>
              <w:jc w:val="center"/>
              <w:rPr>
                <w:rFonts w:ascii="Tahoma" w:hAnsi="Tahoma" w:cs="Tahoma"/>
                <w:sz w:val="22"/>
                <w:szCs w:val="22"/>
              </w:rPr>
            </w:pPr>
          </w:p>
          <w:p w14:paraId="2C9FE7C3" w14:textId="77777777" w:rsidR="00A61323" w:rsidRPr="002539D6" w:rsidRDefault="00A61323" w:rsidP="00A61323">
            <w:pPr>
              <w:spacing w:before="120" w:after="120" w:line="312" w:lineRule="auto"/>
              <w:jc w:val="center"/>
              <w:rPr>
                <w:rFonts w:ascii="Tahoma" w:hAnsi="Tahoma" w:cs="Tahoma"/>
                <w:sz w:val="22"/>
                <w:szCs w:val="22"/>
              </w:rPr>
            </w:pPr>
            <w:r w:rsidRPr="002539D6">
              <w:rPr>
                <w:rFonts w:ascii="Tahoma" w:hAnsi="Tahoma" w:cs="Tahoma"/>
                <w:sz w:val="22"/>
                <w:szCs w:val="22"/>
              </w:rPr>
              <w:t>1 000 000 ₽</w:t>
            </w:r>
          </w:p>
        </w:tc>
      </w:tr>
      <w:tr w:rsidR="008632CD" w:rsidRPr="002539D6" w14:paraId="723759A8" w14:textId="77777777" w:rsidTr="008632CD">
        <w:trPr>
          <w:trHeight w:val="1398"/>
          <w:jc w:val="center"/>
        </w:trPr>
        <w:tc>
          <w:tcPr>
            <w:tcW w:w="2684" w:type="dxa"/>
            <w:tcBorders>
              <w:top w:val="single" w:sz="8" w:space="0" w:color="B5C0C9" w:themeColor="accent4" w:themeTint="66"/>
              <w:left w:val="single" w:sz="8" w:space="0" w:color="B5C0C9" w:themeColor="accent4" w:themeTint="66"/>
              <w:right w:val="single" w:sz="8" w:space="0" w:color="B5C0C9" w:themeColor="accent4" w:themeTint="66"/>
            </w:tcBorders>
            <w:shd w:val="clear" w:color="auto" w:fill="FFFFFF" w:themeFill="background1"/>
            <w:vAlign w:val="center"/>
          </w:tcPr>
          <w:p w14:paraId="28BFA78C" w14:textId="77777777" w:rsidR="008632CD" w:rsidRPr="002539D6" w:rsidRDefault="008632CD" w:rsidP="00E55DEB">
            <w:pPr>
              <w:spacing w:before="120" w:after="120"/>
              <w:rPr>
                <w:rFonts w:ascii="Tahoma" w:hAnsi="Tahoma" w:cs="Tahoma"/>
                <w:sz w:val="22"/>
                <w:szCs w:val="22"/>
              </w:rPr>
            </w:pPr>
            <w:r w:rsidRPr="002539D6">
              <w:rPr>
                <w:rFonts w:ascii="Tahoma" w:hAnsi="Tahoma" w:cs="Tahoma"/>
                <w:b/>
                <w:sz w:val="22"/>
                <w:szCs w:val="22"/>
              </w:rPr>
              <w:t>Размер собственных средств</w:t>
            </w:r>
            <w:r w:rsidRPr="002539D6">
              <w:rPr>
                <w:rFonts w:ascii="Tahoma" w:hAnsi="Tahoma" w:cs="Tahoma"/>
                <w:sz w:val="22"/>
                <w:szCs w:val="22"/>
              </w:rPr>
              <w:t xml:space="preserve"> (капитала) </w:t>
            </w:r>
          </w:p>
        </w:tc>
        <w:tc>
          <w:tcPr>
            <w:tcW w:w="3695" w:type="dxa"/>
            <w:tcBorders>
              <w:top w:val="single" w:sz="8" w:space="0" w:color="B5C0C9" w:themeColor="accent4" w:themeTint="66"/>
              <w:left w:val="single" w:sz="8" w:space="0" w:color="B5C0C9" w:themeColor="accent4" w:themeTint="66"/>
              <w:right w:val="single" w:sz="8" w:space="0" w:color="B5C0C9" w:themeColor="accent4" w:themeTint="66"/>
            </w:tcBorders>
            <w:vAlign w:val="center"/>
          </w:tcPr>
          <w:p w14:paraId="5B8B7522" w14:textId="77777777" w:rsidR="008632CD" w:rsidRPr="002539D6" w:rsidRDefault="008632CD" w:rsidP="00F56FEF">
            <w:pPr>
              <w:pStyle w:val="a3"/>
              <w:numPr>
                <w:ilvl w:val="0"/>
                <w:numId w:val="4"/>
              </w:numPr>
              <w:spacing w:before="120" w:after="120"/>
              <w:contextualSpacing w:val="0"/>
              <w:rPr>
                <w:rFonts w:ascii="Tahoma" w:hAnsi="Tahoma" w:cs="Tahoma"/>
                <w:sz w:val="22"/>
                <w:szCs w:val="22"/>
              </w:rPr>
            </w:pPr>
            <w:r w:rsidRPr="002539D6">
              <w:rPr>
                <w:rFonts w:ascii="Tahoma" w:hAnsi="Tahoma" w:cs="Tahoma"/>
                <w:sz w:val="22"/>
                <w:szCs w:val="22"/>
              </w:rPr>
              <w:t>не менее 50 (</w:t>
            </w:r>
            <w:proofErr w:type="gramStart"/>
            <w:r w:rsidRPr="002539D6">
              <w:rPr>
                <w:rFonts w:ascii="Tahoma" w:hAnsi="Tahoma" w:cs="Tahoma"/>
                <w:sz w:val="22"/>
                <w:szCs w:val="22"/>
              </w:rPr>
              <w:t>пятидесяти)  миллиардов</w:t>
            </w:r>
            <w:proofErr w:type="gramEnd"/>
            <w:r w:rsidRPr="002539D6">
              <w:rPr>
                <w:rFonts w:ascii="Tahoma" w:hAnsi="Tahoma" w:cs="Tahoma"/>
                <w:sz w:val="22"/>
                <w:szCs w:val="22"/>
              </w:rPr>
              <w:t xml:space="preserve"> рублей </w:t>
            </w:r>
          </w:p>
          <w:p w14:paraId="101979F0" w14:textId="77777777" w:rsidR="008632CD" w:rsidRPr="002539D6" w:rsidRDefault="008632CD" w:rsidP="008632CD">
            <w:pPr>
              <w:pStyle w:val="a3"/>
              <w:spacing w:before="120" w:after="120"/>
              <w:ind w:left="153"/>
              <w:contextualSpacing w:val="0"/>
              <w:rPr>
                <w:rFonts w:ascii="Tahoma" w:hAnsi="Tahoma" w:cs="Tahoma"/>
                <w:sz w:val="22"/>
                <w:szCs w:val="22"/>
              </w:rPr>
            </w:pPr>
            <w:r w:rsidRPr="002539D6">
              <w:rPr>
                <w:rFonts w:ascii="Tahoma" w:hAnsi="Tahoma" w:cs="Tahoma"/>
                <w:sz w:val="22"/>
                <w:szCs w:val="22"/>
              </w:rPr>
              <w:t>либо</w:t>
            </w:r>
          </w:p>
          <w:p w14:paraId="3C67A4D5" w14:textId="77777777" w:rsidR="008632CD" w:rsidRPr="002539D6" w:rsidRDefault="008632CD" w:rsidP="00F56FEF">
            <w:pPr>
              <w:pStyle w:val="a3"/>
              <w:numPr>
                <w:ilvl w:val="0"/>
                <w:numId w:val="14"/>
              </w:numPr>
              <w:spacing w:before="120" w:after="120"/>
              <w:rPr>
                <w:rFonts w:ascii="Tahoma" w:hAnsi="Tahoma" w:cs="Tahoma"/>
                <w:sz w:val="22"/>
                <w:szCs w:val="22"/>
              </w:rPr>
            </w:pPr>
            <w:r w:rsidRPr="002539D6">
              <w:rPr>
                <w:rFonts w:ascii="Tahoma" w:hAnsi="Tahoma" w:cs="Tahoma"/>
                <w:sz w:val="22"/>
                <w:szCs w:val="22"/>
              </w:rPr>
              <w:t>не менее 20 (двадцати) миллиардов рублей</w:t>
            </w:r>
          </w:p>
          <w:p w14:paraId="6F2B6581" w14:textId="77777777" w:rsidR="008632CD" w:rsidRPr="002539D6" w:rsidRDefault="008632CD" w:rsidP="008632CD">
            <w:pPr>
              <w:pStyle w:val="a3"/>
              <w:spacing w:before="120" w:after="120"/>
              <w:ind w:left="360"/>
              <w:rPr>
                <w:rFonts w:ascii="Tahoma" w:hAnsi="Tahoma" w:cs="Tahoma"/>
                <w:sz w:val="22"/>
                <w:szCs w:val="22"/>
              </w:rPr>
            </w:pPr>
            <w:r w:rsidRPr="002539D6">
              <w:rPr>
                <w:rFonts w:ascii="Tahoma" w:hAnsi="Tahoma" w:cs="Tahoma"/>
                <w:sz w:val="22"/>
                <w:szCs w:val="22"/>
              </w:rPr>
              <w:t xml:space="preserve"> и </w:t>
            </w:r>
          </w:p>
          <w:p w14:paraId="6EE1F5CE" w14:textId="77777777" w:rsidR="008632CD" w:rsidRPr="002539D6" w:rsidRDefault="008632CD" w:rsidP="00F56FEF">
            <w:pPr>
              <w:pStyle w:val="a3"/>
              <w:numPr>
                <w:ilvl w:val="0"/>
                <w:numId w:val="12"/>
              </w:numPr>
              <w:spacing w:before="120" w:after="120"/>
              <w:rPr>
                <w:rFonts w:ascii="Tahoma" w:hAnsi="Tahoma" w:cs="Tahoma"/>
                <w:sz w:val="22"/>
                <w:szCs w:val="22"/>
              </w:rPr>
            </w:pPr>
            <w:r w:rsidRPr="002539D6">
              <w:rPr>
                <w:rFonts w:ascii="Tahoma" w:hAnsi="Tahoma" w:cs="Tahoma"/>
                <w:sz w:val="22"/>
                <w:szCs w:val="22"/>
              </w:rPr>
              <w:t>рейтинг по международной шкале долгосрочной кредитоспособности по обязательствам в российских рублях или в иностранной валюте не ниже BB- по классификации рейтинговых агентств "</w:t>
            </w:r>
            <w:proofErr w:type="spellStart"/>
            <w:r w:rsidRPr="002539D6">
              <w:rPr>
                <w:rFonts w:ascii="Tahoma" w:hAnsi="Tahoma" w:cs="Tahoma"/>
                <w:sz w:val="22"/>
                <w:szCs w:val="22"/>
              </w:rPr>
              <w:t>Standard</w:t>
            </w:r>
            <w:proofErr w:type="spellEnd"/>
            <w:r w:rsidRPr="002539D6">
              <w:rPr>
                <w:rFonts w:ascii="Tahoma" w:hAnsi="Tahoma" w:cs="Tahoma"/>
                <w:sz w:val="22"/>
                <w:szCs w:val="22"/>
              </w:rPr>
              <w:t xml:space="preserve"> &amp; </w:t>
            </w:r>
            <w:proofErr w:type="spellStart"/>
            <w:r w:rsidRPr="002539D6">
              <w:rPr>
                <w:rFonts w:ascii="Tahoma" w:hAnsi="Tahoma" w:cs="Tahoma"/>
                <w:sz w:val="22"/>
                <w:szCs w:val="22"/>
              </w:rPr>
              <w:t>Poor's</w:t>
            </w:r>
            <w:proofErr w:type="spellEnd"/>
            <w:r w:rsidRPr="002539D6">
              <w:rPr>
                <w:rFonts w:ascii="Tahoma" w:hAnsi="Tahoma" w:cs="Tahoma"/>
                <w:sz w:val="22"/>
                <w:szCs w:val="22"/>
              </w:rPr>
              <w:t>" или "</w:t>
            </w:r>
            <w:proofErr w:type="spellStart"/>
            <w:r w:rsidRPr="002539D6">
              <w:rPr>
                <w:rFonts w:ascii="Tahoma" w:hAnsi="Tahoma" w:cs="Tahoma"/>
                <w:sz w:val="22"/>
                <w:szCs w:val="22"/>
              </w:rPr>
              <w:t>Fitch</w:t>
            </w:r>
            <w:proofErr w:type="spellEnd"/>
            <w:r w:rsidRPr="002539D6">
              <w:rPr>
                <w:rFonts w:ascii="Tahoma" w:hAnsi="Tahoma" w:cs="Tahoma"/>
                <w:sz w:val="22"/>
                <w:szCs w:val="22"/>
              </w:rPr>
              <w:t xml:space="preserve"> </w:t>
            </w:r>
            <w:proofErr w:type="spellStart"/>
            <w:r w:rsidRPr="002539D6">
              <w:rPr>
                <w:rFonts w:ascii="Tahoma" w:hAnsi="Tahoma" w:cs="Tahoma"/>
                <w:sz w:val="22"/>
                <w:szCs w:val="22"/>
              </w:rPr>
              <w:t>Ratings</w:t>
            </w:r>
            <w:proofErr w:type="spellEnd"/>
            <w:r w:rsidRPr="002539D6">
              <w:rPr>
                <w:rFonts w:ascii="Tahoma" w:hAnsi="Tahoma" w:cs="Tahoma"/>
                <w:sz w:val="22"/>
                <w:szCs w:val="22"/>
              </w:rPr>
              <w:t>" либо "Ba3" по классификации рейтингового агентства "</w:t>
            </w:r>
            <w:proofErr w:type="spellStart"/>
            <w:r w:rsidRPr="002539D6">
              <w:rPr>
                <w:rFonts w:ascii="Tahoma" w:hAnsi="Tahoma" w:cs="Tahoma"/>
                <w:sz w:val="22"/>
                <w:szCs w:val="22"/>
              </w:rPr>
              <w:t>Moody's</w:t>
            </w:r>
            <w:proofErr w:type="spellEnd"/>
            <w:r w:rsidRPr="002539D6">
              <w:rPr>
                <w:rFonts w:ascii="Tahoma" w:hAnsi="Tahoma" w:cs="Tahoma"/>
                <w:sz w:val="22"/>
                <w:szCs w:val="22"/>
              </w:rPr>
              <w:t xml:space="preserve"> </w:t>
            </w:r>
            <w:proofErr w:type="spellStart"/>
            <w:r w:rsidRPr="002539D6">
              <w:rPr>
                <w:rFonts w:ascii="Tahoma" w:hAnsi="Tahoma" w:cs="Tahoma"/>
                <w:sz w:val="22"/>
                <w:szCs w:val="22"/>
              </w:rPr>
              <w:t>Investors</w:t>
            </w:r>
            <w:proofErr w:type="spellEnd"/>
            <w:r w:rsidRPr="002539D6">
              <w:rPr>
                <w:rFonts w:ascii="Tahoma" w:hAnsi="Tahoma" w:cs="Tahoma"/>
                <w:sz w:val="22"/>
                <w:szCs w:val="22"/>
              </w:rPr>
              <w:t xml:space="preserve"> </w:t>
            </w:r>
            <w:proofErr w:type="spellStart"/>
            <w:r w:rsidRPr="002539D6">
              <w:rPr>
                <w:rFonts w:ascii="Tahoma" w:hAnsi="Tahoma" w:cs="Tahoma"/>
                <w:sz w:val="22"/>
                <w:szCs w:val="22"/>
              </w:rPr>
              <w:t>Service</w:t>
            </w:r>
            <w:proofErr w:type="spellEnd"/>
            <w:r w:rsidRPr="002539D6">
              <w:rPr>
                <w:rFonts w:ascii="Tahoma" w:hAnsi="Tahoma" w:cs="Tahoma"/>
                <w:sz w:val="22"/>
                <w:szCs w:val="22"/>
              </w:rPr>
              <w:t>", либо</w:t>
            </w:r>
          </w:p>
          <w:p w14:paraId="6D9FC80F" w14:textId="77777777" w:rsidR="008632CD" w:rsidRPr="002539D6" w:rsidRDefault="008632CD" w:rsidP="008632CD">
            <w:pPr>
              <w:pStyle w:val="a3"/>
              <w:spacing w:before="120" w:after="120"/>
              <w:ind w:left="360"/>
              <w:rPr>
                <w:rFonts w:ascii="Tahoma" w:hAnsi="Tahoma" w:cs="Tahoma"/>
                <w:sz w:val="22"/>
                <w:szCs w:val="22"/>
              </w:rPr>
            </w:pPr>
            <w:r w:rsidRPr="002539D6">
              <w:rPr>
                <w:rFonts w:ascii="Tahoma" w:hAnsi="Tahoma" w:cs="Tahoma"/>
                <w:sz w:val="22"/>
                <w:szCs w:val="22"/>
              </w:rPr>
              <w:t xml:space="preserve">кредитный рейтинг по национальной шкале не менее A- по классификации Аналитического </w:t>
            </w:r>
            <w:r w:rsidRPr="002539D6">
              <w:rPr>
                <w:rFonts w:ascii="Tahoma" w:hAnsi="Tahoma" w:cs="Tahoma"/>
                <w:sz w:val="22"/>
                <w:szCs w:val="22"/>
              </w:rPr>
              <w:lastRenderedPageBreak/>
              <w:t>Кредитного Рейтингового Агентства (АКРА) или рейтингового агентства «Эксперт РА».</w:t>
            </w:r>
          </w:p>
        </w:tc>
        <w:tc>
          <w:tcPr>
            <w:tcW w:w="3402" w:type="dxa"/>
            <w:tcBorders>
              <w:top w:val="single" w:sz="8" w:space="0" w:color="B5C0C9" w:themeColor="accent4" w:themeTint="66"/>
              <w:left w:val="single" w:sz="8" w:space="0" w:color="B5C0C9" w:themeColor="accent4" w:themeTint="66"/>
              <w:right w:val="single" w:sz="8" w:space="0" w:color="B5C0C9" w:themeColor="accent4" w:themeTint="66"/>
            </w:tcBorders>
            <w:vAlign w:val="center"/>
          </w:tcPr>
          <w:p w14:paraId="25CADAC4" w14:textId="77777777" w:rsidR="008632CD" w:rsidRPr="002539D6" w:rsidRDefault="008632CD" w:rsidP="00F56FEF">
            <w:pPr>
              <w:pStyle w:val="a3"/>
              <w:numPr>
                <w:ilvl w:val="0"/>
                <w:numId w:val="4"/>
              </w:numPr>
              <w:spacing w:before="120" w:after="120"/>
              <w:ind w:left="153" w:hanging="142"/>
              <w:contextualSpacing w:val="0"/>
              <w:rPr>
                <w:rFonts w:ascii="Tahoma" w:hAnsi="Tahoma" w:cs="Tahoma"/>
                <w:sz w:val="22"/>
                <w:szCs w:val="22"/>
              </w:rPr>
            </w:pPr>
            <w:r w:rsidRPr="002539D6">
              <w:rPr>
                <w:rFonts w:ascii="Tahoma" w:hAnsi="Tahoma" w:cs="Tahoma"/>
                <w:sz w:val="22"/>
                <w:szCs w:val="22"/>
              </w:rPr>
              <w:lastRenderedPageBreak/>
              <w:t>не менее 10 (десяти) миллиардов рублей;</w:t>
            </w:r>
          </w:p>
        </w:tc>
      </w:tr>
      <w:tr w:rsidR="00E55DEB" w:rsidRPr="002539D6" w14:paraId="1DD0FB84" w14:textId="77777777" w:rsidTr="005451C3">
        <w:trPr>
          <w:trHeight w:val="1550"/>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07774AC" w14:textId="77777777" w:rsidR="00E55DEB" w:rsidRPr="002539D6" w:rsidRDefault="00E55DEB" w:rsidP="00E55DEB">
            <w:pPr>
              <w:spacing w:before="120" w:after="120" w:line="312" w:lineRule="auto"/>
              <w:rPr>
                <w:rFonts w:ascii="Tahoma" w:hAnsi="Tahoma" w:cs="Tahoma"/>
                <w:sz w:val="22"/>
                <w:szCs w:val="22"/>
              </w:rPr>
            </w:pPr>
            <w:bookmarkStart w:id="9" w:name="_Hlk22897570"/>
            <w:r w:rsidRPr="002539D6">
              <w:rPr>
                <w:rFonts w:ascii="Tahoma" w:hAnsi="Tahoma" w:cs="Tahoma"/>
                <w:sz w:val="22"/>
                <w:szCs w:val="22"/>
              </w:rPr>
              <w:t>Финансовое состояние</w:t>
            </w:r>
          </w:p>
        </w:tc>
        <w:tc>
          <w:tcPr>
            <w:tcW w:w="7097"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11C3C108" w14:textId="77777777" w:rsidR="00E55DEB" w:rsidRPr="002539D6" w:rsidRDefault="00E55DEB" w:rsidP="009A6037">
            <w:pPr>
              <w:spacing w:before="120" w:after="120" w:line="312" w:lineRule="auto"/>
              <w:jc w:val="both"/>
              <w:rPr>
                <w:rFonts w:ascii="Tahoma" w:hAnsi="Tahoma" w:cs="Tahoma"/>
                <w:sz w:val="22"/>
                <w:szCs w:val="22"/>
              </w:rPr>
            </w:pPr>
            <w:r w:rsidRPr="002539D6">
              <w:rPr>
                <w:rFonts w:ascii="Tahoma" w:hAnsi="Tahoma" w:cs="Tahoma"/>
                <w:color w:val="000000" w:themeColor="text1"/>
                <w:sz w:val="22"/>
                <w:szCs w:val="22"/>
              </w:rPr>
              <w:t xml:space="preserve">Должны </w:t>
            </w:r>
            <w:r w:rsidRPr="002539D6">
              <w:rPr>
                <w:rFonts w:ascii="Tahoma" w:hAnsi="Tahoma" w:cs="Tahoma"/>
                <w:b/>
                <w:color w:val="000000" w:themeColor="text1"/>
                <w:sz w:val="22"/>
                <w:szCs w:val="22"/>
              </w:rPr>
              <w:t>отсутствовать факты ухудшения финансового состояния и/или должна</w:t>
            </w:r>
            <w:r w:rsidRPr="002539D6">
              <w:rPr>
                <w:rFonts w:ascii="Tahoma" w:hAnsi="Tahoma" w:cs="Tahoma"/>
                <w:color w:val="000000" w:themeColor="text1"/>
                <w:sz w:val="22"/>
                <w:szCs w:val="22"/>
              </w:rPr>
              <w:t xml:space="preserve">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603E51" w:rsidRPr="002539D6" w14:paraId="4A85EE7C" w14:textId="77777777" w:rsidTr="005451C3">
        <w:trPr>
          <w:trHeight w:val="1550"/>
          <w:jc w:val="center"/>
        </w:trPr>
        <w:tc>
          <w:tcPr>
            <w:tcW w:w="268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C7FF83A" w14:textId="153BF09B" w:rsidR="00603E51" w:rsidRPr="002539D6" w:rsidRDefault="00603E51" w:rsidP="00E55DEB">
            <w:pPr>
              <w:spacing w:before="120" w:after="120"/>
              <w:rPr>
                <w:rFonts w:ascii="Tahoma" w:hAnsi="Tahoma" w:cs="Tahoma"/>
                <w:sz w:val="22"/>
                <w:szCs w:val="22"/>
              </w:rPr>
            </w:pPr>
            <w:r>
              <w:rPr>
                <w:rFonts w:ascii="Tahoma" w:hAnsi="Tahoma" w:cs="Tahoma"/>
                <w:b/>
                <w:sz w:val="24"/>
                <w:szCs w:val="24"/>
              </w:rPr>
              <w:t>Внесение взноса в обеспечение по стресс</w:t>
            </w:r>
          </w:p>
        </w:tc>
        <w:tc>
          <w:tcPr>
            <w:tcW w:w="7097"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396" w:type="dxa"/>
              <w:tblCellMar>
                <w:left w:w="0" w:type="dxa"/>
                <w:right w:w="0" w:type="dxa"/>
              </w:tblCellMar>
              <w:tblLook w:val="04A0" w:firstRow="1" w:lastRow="0" w:firstColumn="1" w:lastColumn="0" w:noHBand="0" w:noVBand="1"/>
            </w:tblPr>
            <w:tblGrid>
              <w:gridCol w:w="2387"/>
              <w:gridCol w:w="1616"/>
              <w:gridCol w:w="1692"/>
              <w:gridCol w:w="1701"/>
            </w:tblGrid>
            <w:tr w:rsidR="00603E51" w14:paraId="0028B99F" w14:textId="77777777" w:rsidTr="009A6037">
              <w:tc>
                <w:tcPr>
                  <w:tcW w:w="2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124358" w14:textId="77777777" w:rsidR="00603E51" w:rsidRDefault="00603E51" w:rsidP="00603E51">
                  <w:pPr>
                    <w:jc w:val="both"/>
                    <w:rPr>
                      <w:rFonts w:ascii="Tahoma" w:hAnsi="Tahoma" w:cs="Tahoma"/>
                      <w:b/>
                      <w:bCs/>
                      <w:lang w:eastAsia="ru-RU"/>
                    </w:rPr>
                  </w:pPr>
                  <w:r>
                    <w:rPr>
                      <w:rFonts w:ascii="Tahoma" w:hAnsi="Tahoma" w:cs="Tahoma"/>
                      <w:b/>
                      <w:bCs/>
                      <w:lang w:eastAsia="ru-RU"/>
                    </w:rPr>
                    <w:t>Условия</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AE4FCD" w14:textId="77777777" w:rsidR="00603E51" w:rsidRDefault="00603E51" w:rsidP="00603E51">
                  <w:pPr>
                    <w:jc w:val="both"/>
                    <w:rPr>
                      <w:rFonts w:ascii="Tahoma" w:hAnsi="Tahoma" w:cs="Tahoma"/>
                      <w:b/>
                      <w:bCs/>
                      <w:lang w:eastAsia="ru-RU"/>
                    </w:rPr>
                  </w:pPr>
                  <w:r>
                    <w:rPr>
                      <w:rFonts w:ascii="Tahoma" w:hAnsi="Tahoma" w:cs="Tahoma"/>
                      <w:b/>
                      <w:bCs/>
                      <w:lang w:eastAsia="ru-RU"/>
                    </w:rPr>
                    <w:t>Категория Б</w:t>
                  </w:r>
                </w:p>
              </w:tc>
              <w:tc>
                <w:tcPr>
                  <w:tcW w:w="1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8343A" w14:textId="77777777" w:rsidR="00603E51" w:rsidRDefault="00603E51" w:rsidP="00603E51">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87D38" w14:textId="77777777" w:rsidR="00603E51" w:rsidRDefault="00603E51" w:rsidP="00603E51">
                  <w:pPr>
                    <w:jc w:val="both"/>
                    <w:rPr>
                      <w:rFonts w:ascii="Tahoma" w:hAnsi="Tahoma" w:cs="Tahoma"/>
                      <w:b/>
                      <w:bCs/>
                      <w:lang w:eastAsia="ru-RU"/>
                    </w:rPr>
                  </w:pPr>
                  <w:r>
                    <w:rPr>
                      <w:rFonts w:ascii="Tahoma" w:hAnsi="Tahoma" w:cs="Tahoma"/>
                      <w:b/>
                      <w:bCs/>
                      <w:lang w:eastAsia="ru-RU"/>
                    </w:rPr>
                    <w:t>Категория В</w:t>
                  </w:r>
                </w:p>
              </w:tc>
            </w:tr>
            <w:tr w:rsidR="00603E51" w14:paraId="35CAF582" w14:textId="77777777" w:rsidTr="009A603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5A7EF" w14:textId="77777777" w:rsidR="00603E51" w:rsidRDefault="00603E51" w:rsidP="00603E51">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17E844E2" w14:textId="77777777" w:rsidR="00603E51" w:rsidRDefault="00603E51" w:rsidP="00603E51">
                  <w:pPr>
                    <w:jc w:val="both"/>
                    <w:rPr>
                      <w:rFonts w:ascii="Tahoma" w:hAnsi="Tahoma" w:cs="Tahoma"/>
                      <w:lang w:eastAsia="ru-RU"/>
                    </w:rPr>
                  </w:pPr>
                  <w:r>
                    <w:rPr>
                      <w:rFonts w:ascii="Tahoma" w:hAnsi="Tahoma" w:cs="Tahoma"/>
                      <w:lang w:eastAsia="ru-RU"/>
                    </w:rPr>
                    <w:t>Да</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14:paraId="44A757C9" w14:textId="77777777" w:rsidR="00603E51" w:rsidRDefault="00603E51" w:rsidP="00603E51">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2DF9102" w14:textId="77777777" w:rsidR="00603E51" w:rsidRDefault="00603E51" w:rsidP="00603E51">
                  <w:pPr>
                    <w:jc w:val="both"/>
                    <w:rPr>
                      <w:rFonts w:ascii="Tahoma" w:hAnsi="Tahoma" w:cs="Tahoma"/>
                      <w:lang w:eastAsia="ru-RU"/>
                    </w:rPr>
                  </w:pPr>
                  <w:r>
                    <w:rPr>
                      <w:rFonts w:ascii="Tahoma" w:hAnsi="Tahoma" w:cs="Tahoma"/>
                      <w:lang w:eastAsia="ru-RU"/>
                    </w:rPr>
                    <w:t>Нет</w:t>
                  </w:r>
                </w:p>
              </w:tc>
            </w:tr>
            <w:tr w:rsidR="00603E51" w14:paraId="5802B2DC" w14:textId="77777777" w:rsidTr="009A603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958C3" w14:textId="77777777" w:rsidR="00603E51" w:rsidRDefault="00603E51" w:rsidP="00603E51">
                  <w:pPr>
                    <w:jc w:val="both"/>
                    <w:rPr>
                      <w:rFonts w:ascii="Tahoma" w:hAnsi="Tahoma" w:cs="Tahoma"/>
                      <w:lang w:eastAsia="ru-RU"/>
                    </w:rPr>
                  </w:pPr>
                  <w:r>
                    <w:rPr>
                      <w:rFonts w:ascii="Tahoma" w:hAnsi="Tahoma" w:cs="Tahoma"/>
                      <w:lang w:eastAsia="ru-RU"/>
                    </w:rPr>
                    <w:t>Внесение взноса в ГФ</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210F1732" w14:textId="77777777" w:rsidR="00603E51" w:rsidRDefault="00603E51" w:rsidP="00603E51">
                  <w:pPr>
                    <w:jc w:val="both"/>
                    <w:rPr>
                      <w:rFonts w:ascii="Tahoma" w:hAnsi="Tahoma" w:cs="Tahoma"/>
                      <w:lang w:eastAsia="ru-RU"/>
                    </w:rPr>
                  </w:pPr>
                  <w:r>
                    <w:rPr>
                      <w:rFonts w:ascii="Tahoma" w:hAnsi="Tahoma" w:cs="Tahoma"/>
                      <w:lang w:eastAsia="ru-RU"/>
                    </w:rPr>
                    <w:t>Требуется</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14:paraId="5AF99149" w14:textId="77777777" w:rsidR="00603E51" w:rsidRDefault="00603E51" w:rsidP="00603E51">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347793C" w14:textId="77777777" w:rsidR="00603E51" w:rsidRDefault="00603E51" w:rsidP="00603E51">
                  <w:pPr>
                    <w:jc w:val="both"/>
                    <w:rPr>
                      <w:rFonts w:ascii="Tahoma" w:hAnsi="Tahoma" w:cs="Tahoma"/>
                      <w:lang w:eastAsia="ru-RU"/>
                    </w:rPr>
                  </w:pPr>
                  <w:r>
                    <w:rPr>
                      <w:rFonts w:ascii="Tahoma" w:hAnsi="Tahoma" w:cs="Tahoma"/>
                      <w:lang w:eastAsia="ru-RU"/>
                    </w:rPr>
                    <w:t>Нет</w:t>
                  </w:r>
                </w:p>
              </w:tc>
            </w:tr>
            <w:tr w:rsidR="00603E51" w14:paraId="04E19DFC" w14:textId="77777777" w:rsidTr="009A603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4875F" w14:textId="77777777" w:rsidR="00603E51" w:rsidRDefault="00603E51" w:rsidP="00603E51">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2F1A4578" w14:textId="77777777" w:rsidR="00603E51" w:rsidRDefault="00603E51" w:rsidP="00603E51">
                  <w:pPr>
                    <w:rPr>
                      <w:rFonts w:ascii="Tahoma" w:hAnsi="Tahoma" w:cs="Tahoma"/>
                      <w:lang w:eastAsia="ru-RU"/>
                    </w:rPr>
                  </w:pPr>
                  <w:r>
                    <w:rPr>
                      <w:rFonts w:ascii="Tahoma" w:hAnsi="Tahoma" w:cs="Tahoma"/>
                      <w:lang w:eastAsia="ru-RU"/>
                    </w:rPr>
                    <w:t>Требуется для определенных УК</w:t>
                  </w:r>
                </w:p>
              </w:tc>
              <w:tc>
                <w:tcPr>
                  <w:tcW w:w="1692" w:type="dxa"/>
                  <w:tcBorders>
                    <w:top w:val="nil"/>
                    <w:left w:val="nil"/>
                    <w:bottom w:val="single" w:sz="8" w:space="0" w:color="auto"/>
                    <w:right w:val="single" w:sz="8" w:space="0" w:color="auto"/>
                  </w:tcBorders>
                  <w:tcMar>
                    <w:top w:w="0" w:type="dxa"/>
                    <w:left w:w="108" w:type="dxa"/>
                    <w:bottom w:w="0" w:type="dxa"/>
                    <w:right w:w="108" w:type="dxa"/>
                  </w:tcMar>
                  <w:hideMark/>
                </w:tcPr>
                <w:p w14:paraId="1DE7CD1C" w14:textId="77777777" w:rsidR="00603E51" w:rsidRDefault="00603E51" w:rsidP="00603E51">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0B46DB5" w14:textId="77777777" w:rsidR="00603E51" w:rsidRDefault="00603E51" w:rsidP="00603E51">
                  <w:pPr>
                    <w:jc w:val="both"/>
                    <w:rPr>
                      <w:rFonts w:ascii="Tahoma" w:hAnsi="Tahoma" w:cs="Tahoma"/>
                      <w:lang w:eastAsia="ru-RU"/>
                    </w:rPr>
                  </w:pPr>
                  <w:r>
                    <w:rPr>
                      <w:rFonts w:ascii="Tahoma" w:hAnsi="Tahoma" w:cs="Tahoma"/>
                      <w:lang w:eastAsia="ru-RU"/>
                    </w:rPr>
                    <w:t xml:space="preserve">Нет </w:t>
                  </w:r>
                </w:p>
              </w:tc>
            </w:tr>
          </w:tbl>
          <w:p w14:paraId="60569128" w14:textId="77777777" w:rsidR="00603E51" w:rsidRDefault="00603E51" w:rsidP="00603E51">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740B8C1C" w14:textId="77777777" w:rsidR="00603E51" w:rsidRPr="009A6037" w:rsidRDefault="00603E51" w:rsidP="00603E51">
            <w:pPr>
              <w:spacing w:beforeLines="60" w:before="144" w:after="60" w:line="312" w:lineRule="auto"/>
              <w:jc w:val="both"/>
              <w:rPr>
                <w:rFonts w:ascii="Tahoma" w:hAnsi="Tahoma" w:cs="Tahoma"/>
                <w:sz w:val="20"/>
                <w:szCs w:val="20"/>
              </w:rPr>
            </w:pPr>
            <w:r w:rsidRPr="009A6037">
              <w:rPr>
                <w:rFonts w:ascii="Tahoma" w:hAnsi="Tahoma" w:cs="Tahoma"/>
                <w:sz w:val="20"/>
                <w:szCs w:val="20"/>
                <w:lang w:eastAsia="ru-RU"/>
              </w:rPr>
              <w:t>**Подробная информация об Обеспечении под стресс, в том числе о порядке внесения взноса в ОПС, размещена на сайте</w:t>
            </w:r>
            <w:r w:rsidRPr="009A6037">
              <w:rPr>
                <w:rFonts w:ascii="Tahoma" w:hAnsi="Tahoma" w:cs="Tahoma"/>
                <w:sz w:val="20"/>
                <w:szCs w:val="20"/>
              </w:rPr>
              <w:t xml:space="preserve"> </w:t>
            </w:r>
            <w:hyperlink r:id="rId14" w:history="1">
              <w:r w:rsidRPr="009A6037">
                <w:rPr>
                  <w:rStyle w:val="a5"/>
                  <w:rFonts w:ascii="Tahoma" w:hAnsi="Tahoma" w:cs="Tahoma"/>
                  <w:sz w:val="20"/>
                  <w:szCs w:val="20"/>
                </w:rPr>
                <w:t>НКЦ</w:t>
              </w:r>
              <w:r w:rsidRPr="009A6037">
                <w:rPr>
                  <w:rStyle w:val="a5"/>
                  <w:rFonts w:ascii="Tahoma" w:hAnsi="Tahoma" w:cs="Tahoma"/>
                  <w:sz w:val="20"/>
                  <w:szCs w:val="20"/>
                </w:rPr>
                <w:t xml:space="preserve"> </w:t>
              </w:r>
              <w:r w:rsidRPr="009A6037">
                <w:rPr>
                  <w:rStyle w:val="a5"/>
                  <w:rFonts w:ascii="Tahoma" w:hAnsi="Tahoma" w:cs="Tahoma"/>
                  <w:sz w:val="20"/>
                  <w:szCs w:val="20"/>
                </w:rPr>
                <w:t>| Гарантийные фонды. Обеспечение под стресс. Обеспечение под риски концентрации на эмитентов (nationalclearingcentre.ru)</w:t>
              </w:r>
            </w:hyperlink>
            <w:r w:rsidRPr="009A6037">
              <w:rPr>
                <w:rFonts w:ascii="Tahoma" w:hAnsi="Tahoma" w:cs="Tahoma"/>
                <w:sz w:val="20"/>
                <w:szCs w:val="20"/>
              </w:rPr>
              <w:t xml:space="preserve">. </w:t>
            </w:r>
          </w:p>
          <w:p w14:paraId="3462B9FD" w14:textId="7A0B138A" w:rsidR="00603E51" w:rsidRPr="002539D6" w:rsidRDefault="00603E51" w:rsidP="00603E51">
            <w:pPr>
              <w:spacing w:before="120" w:after="120"/>
              <w:rPr>
                <w:rFonts w:ascii="Tahoma" w:hAnsi="Tahoma" w:cs="Tahoma"/>
                <w:color w:val="000000" w:themeColor="text1"/>
                <w:sz w:val="22"/>
                <w:szCs w:val="22"/>
              </w:rPr>
            </w:pPr>
            <w:r w:rsidRPr="009A6037">
              <w:rPr>
                <w:rFonts w:ascii="Tahoma" w:hAnsi="Tahoma" w:cs="Tahoma"/>
                <w:color w:val="000000"/>
                <w:sz w:val="20"/>
                <w:szCs w:val="20"/>
                <w:shd w:val="clear" w:color="auto" w:fill="FFFFFF"/>
              </w:rPr>
              <w:t xml:space="preserve">Порядок определения минимального размера ОПС установлен в соответствии с документом </w:t>
            </w:r>
            <w:hyperlink r:id="rId15" w:history="1">
              <w:r w:rsidRPr="009A6037">
                <w:rPr>
                  <w:rStyle w:val="a5"/>
                  <w:rFonts w:ascii="Tahoma" w:hAnsi="Tahoma" w:cs="Tahoma"/>
                  <w:sz w:val="20"/>
                  <w:szCs w:val="20"/>
                </w:rPr>
                <w:t>НКЦ | Методика определения размера обеспечения под стресс (nationalclearin</w:t>
              </w:r>
              <w:r w:rsidRPr="009A6037">
                <w:rPr>
                  <w:rStyle w:val="a5"/>
                  <w:rFonts w:ascii="Tahoma" w:hAnsi="Tahoma" w:cs="Tahoma"/>
                  <w:sz w:val="20"/>
                  <w:szCs w:val="20"/>
                </w:rPr>
                <w:t>g</w:t>
              </w:r>
              <w:r w:rsidRPr="009A6037">
                <w:rPr>
                  <w:rStyle w:val="a5"/>
                  <w:rFonts w:ascii="Tahoma" w:hAnsi="Tahoma" w:cs="Tahoma"/>
                  <w:sz w:val="20"/>
                  <w:szCs w:val="20"/>
                </w:rPr>
                <w:t>centre.ru)</w:t>
              </w:r>
            </w:hyperlink>
            <w:r w:rsidRPr="009A6037">
              <w:rPr>
                <w:rFonts w:ascii="Tahoma" w:hAnsi="Tahoma" w:cs="Tahoma"/>
                <w:color w:val="000000"/>
                <w:sz w:val="20"/>
                <w:szCs w:val="20"/>
                <w:shd w:val="clear" w:color="auto" w:fill="FFFFFF"/>
              </w:rPr>
              <w:t>.</w:t>
            </w:r>
          </w:p>
        </w:tc>
      </w:tr>
    </w:tbl>
    <w:bookmarkEnd w:id="9"/>
    <w:p w14:paraId="754DC5DA" w14:textId="1B0C9623" w:rsidR="006D0F1E" w:rsidRPr="002539D6" w:rsidRDefault="00AF2580" w:rsidP="006E6DC7">
      <w:pPr>
        <w:spacing w:before="120" w:after="120"/>
        <w:jc w:val="both"/>
        <w:rPr>
          <w:rFonts w:ascii="Tahoma" w:hAnsi="Tahoma" w:cs="Tahoma"/>
          <w:sz w:val="22"/>
          <w:szCs w:val="22"/>
        </w:rPr>
      </w:pPr>
      <w:r w:rsidRPr="002539D6">
        <w:rPr>
          <w:rFonts w:ascii="Tahoma" w:hAnsi="Tahoma" w:cs="Tahoma"/>
          <w:sz w:val="22"/>
          <w:szCs w:val="22"/>
        </w:rPr>
        <w:t>Взнос в Гарантийный фонд осуществляется в рублях по реквизита</w:t>
      </w:r>
      <w:r w:rsidR="00FF0BEC" w:rsidRPr="002539D6">
        <w:rPr>
          <w:rFonts w:ascii="Tahoma" w:hAnsi="Tahoma" w:cs="Tahoma"/>
          <w:sz w:val="22"/>
          <w:szCs w:val="22"/>
        </w:rPr>
        <w:t xml:space="preserve">м, указанным по данной ссылке: </w:t>
      </w:r>
      <w:hyperlink r:id="rId16" w:history="1">
        <w:r w:rsidR="006D0F1E" w:rsidRPr="002539D6">
          <w:rPr>
            <w:rStyle w:val="a5"/>
            <w:rFonts w:ascii="Tahoma" w:hAnsi="Tahoma" w:cs="Tahoma"/>
            <w:sz w:val="22"/>
            <w:szCs w:val="22"/>
          </w:rPr>
          <w:t>https://www.nationalclearingcentre.ru/catalog/020804</w:t>
        </w:r>
      </w:hyperlink>
    </w:p>
    <w:p w14:paraId="43AC204D" w14:textId="3F555722" w:rsidR="00134906" w:rsidRPr="002539D6" w:rsidRDefault="005F0BF8" w:rsidP="00374029">
      <w:pPr>
        <w:pStyle w:val="12"/>
      </w:pPr>
      <w:bookmarkStart w:id="10" w:name="_Toc482969616"/>
      <w:bookmarkStart w:id="11" w:name="_Toc128872154"/>
      <w:bookmarkEnd w:id="3"/>
      <w:r w:rsidRPr="002539D6">
        <w:t>Подключение к ЛКУ</w:t>
      </w:r>
      <w:bookmarkEnd w:id="10"/>
      <w:bookmarkEnd w:id="11"/>
    </w:p>
    <w:p w14:paraId="4E97C509" w14:textId="506FACCD" w:rsidR="004E4731" w:rsidRPr="00BF54EB" w:rsidRDefault="004E4731" w:rsidP="004E4731">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w:t>
      </w:r>
      <w:r w:rsidR="002B638C" w:rsidRPr="00DF52DB">
        <w:rPr>
          <w:rFonts w:ascii="Tahoma" w:hAnsi="Tahoma" w:cs="Tahoma"/>
          <w:sz w:val="22"/>
          <w:szCs w:val="22"/>
        </w:rPr>
        <w:t xml:space="preserve"> </w:t>
      </w:r>
      <w:r w:rsidR="002B638C">
        <w:rPr>
          <w:rFonts w:ascii="Tahoma" w:hAnsi="Tahoma" w:cs="Tahoma"/>
          <w:sz w:val="22"/>
          <w:szCs w:val="22"/>
          <w:lang w:val="en-US"/>
        </w:rPr>
        <w:t>WEB</w:t>
      </w:r>
      <w:r w:rsidR="002B638C">
        <w:rPr>
          <w:rFonts w:ascii="Tahoma" w:hAnsi="Tahoma" w:cs="Tahoma"/>
          <w:sz w:val="22"/>
          <w:szCs w:val="22"/>
        </w:rPr>
        <w:t>-сервис, предназначенный для электронного взаимодействия с Участником</w:t>
      </w:r>
      <w:r w:rsidRPr="00BF54EB">
        <w:rPr>
          <w:rFonts w:ascii="Tahoma" w:hAnsi="Tahoma" w:cs="Tahoma"/>
          <w:sz w:val="22"/>
          <w:szCs w:val="22"/>
        </w:rPr>
        <w:t>, предоставляющ</w:t>
      </w:r>
      <w:r w:rsidR="002B638C">
        <w:rPr>
          <w:rFonts w:ascii="Tahoma" w:hAnsi="Tahoma" w:cs="Tahoma"/>
          <w:sz w:val="22"/>
          <w:szCs w:val="22"/>
        </w:rPr>
        <w:t>ий</w:t>
      </w:r>
      <w:r w:rsidRPr="00BF54EB">
        <w:rPr>
          <w:rFonts w:ascii="Tahoma" w:hAnsi="Tahoma" w:cs="Tahoma"/>
          <w:sz w:val="22"/>
          <w:szCs w:val="22"/>
        </w:rPr>
        <w:t xml:space="preserve"> различные возможности в части трансляции данных и осуществления действий через кабинет. </w:t>
      </w:r>
    </w:p>
    <w:p w14:paraId="2F6EDCB0" w14:textId="77777777" w:rsidR="004E4731" w:rsidRPr="00BF54EB" w:rsidRDefault="004E4731" w:rsidP="004E4731">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4B150D6D" w14:textId="03AB1B3F" w:rsidR="004E4731" w:rsidRPr="00BF54EB" w:rsidRDefault="004E4731" w:rsidP="00F56FEF">
      <w:pPr>
        <w:numPr>
          <w:ilvl w:val="0"/>
          <w:numId w:val="7"/>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lastRenderedPageBreak/>
        <w:t xml:space="preserve">Пройти процедуру регистрации по адресу: </w:t>
      </w:r>
      <w:hyperlink r:id="rId17" w:history="1">
        <w:r w:rsidRPr="00BF54EB">
          <w:rPr>
            <w:rFonts w:ascii="Tahoma" w:hAnsi="Tahoma" w:cs="Tahoma"/>
            <w:color w:val="002F5F" w:themeColor="hyperlink"/>
            <w:sz w:val="22"/>
            <w:szCs w:val="22"/>
            <w:u w:val="single"/>
            <w:lang w:eastAsia="ru-RU"/>
          </w:rPr>
          <w:t>https://passport.</w:t>
        </w:r>
        <w:r w:rsidRPr="00BF54EB">
          <w:rPr>
            <w:rFonts w:ascii="Tahoma" w:hAnsi="Tahoma" w:cs="Tahoma"/>
            <w:color w:val="002F5F" w:themeColor="hyperlink"/>
            <w:sz w:val="22"/>
            <w:szCs w:val="22"/>
            <w:u w:val="single"/>
            <w:lang w:eastAsia="ru-RU"/>
          </w:rPr>
          <w:t>m</w:t>
        </w:r>
        <w:r w:rsidRPr="00BF54EB">
          <w:rPr>
            <w:rFonts w:ascii="Tahoma" w:hAnsi="Tahoma" w:cs="Tahoma"/>
            <w:color w:val="002F5F" w:themeColor="hyperlink"/>
            <w:sz w:val="22"/>
            <w:szCs w:val="22"/>
            <w:u w:val="single"/>
            <w:lang w:eastAsia="ru-RU"/>
          </w:rPr>
          <w:t>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sidRPr="00BF54EB">
        <w:rPr>
          <w:rFonts w:ascii="Tahoma" w:eastAsia="Times New Roman" w:hAnsi="Tahoma" w:cs="Tahoma"/>
          <w:color w:val="262626"/>
          <w:sz w:val="22"/>
          <w:szCs w:val="22"/>
          <w:lang w:eastAsia="ru-RU"/>
        </w:rPr>
        <w:t>mail</w:t>
      </w:r>
      <w:proofErr w:type="spellEnd"/>
      <w:r w:rsidRPr="00BF54EB">
        <w:rPr>
          <w:rFonts w:ascii="Tahoma" w:eastAsia="Times New Roman" w:hAnsi="Tahoma" w:cs="Tahoma"/>
          <w:color w:val="262626"/>
          <w:sz w:val="22"/>
          <w:szCs w:val="22"/>
          <w:lang w:eastAsia="ru-RU"/>
        </w:rPr>
        <w:t>/Пароля.</w:t>
      </w:r>
      <w:r>
        <w:rPr>
          <w:rFonts w:ascii="Tahoma" w:eastAsia="Times New Roman" w:hAnsi="Tahoma" w:cs="Tahoma"/>
          <w:color w:val="262626"/>
          <w:sz w:val="22"/>
          <w:szCs w:val="22"/>
          <w:lang w:eastAsia="ru-RU"/>
        </w:rPr>
        <w:t xml:space="preserve"> </w:t>
      </w:r>
    </w:p>
    <w:p w14:paraId="01B0DF00" w14:textId="77777777" w:rsidR="004E4731" w:rsidRPr="00BF54EB" w:rsidRDefault="004E4731" w:rsidP="00F56FEF">
      <w:pPr>
        <w:numPr>
          <w:ilvl w:val="0"/>
          <w:numId w:val="7"/>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8"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w:t>
        </w:r>
        <w:r w:rsidRPr="00BF54EB">
          <w:rPr>
            <w:rFonts w:ascii="Tahoma" w:hAnsi="Tahoma" w:cs="Tahoma"/>
            <w:color w:val="002F5F" w:themeColor="hyperlink"/>
            <w:sz w:val="22"/>
            <w:szCs w:val="22"/>
            <w:u w:val="single"/>
            <w:lang w:eastAsia="ru-RU"/>
          </w:rPr>
          <w:t>ф</w:t>
        </w:r>
        <w:r w:rsidRPr="00BF54EB">
          <w:rPr>
            <w:rFonts w:ascii="Tahoma" w:hAnsi="Tahoma" w:cs="Tahoma"/>
            <w:color w:val="002F5F" w:themeColor="hyperlink"/>
            <w:sz w:val="22"/>
            <w:szCs w:val="22"/>
            <w:u w:val="single"/>
            <w:lang w:eastAsia="ru-RU"/>
          </w:rPr>
          <w:t>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7967B2A7" w14:textId="77777777" w:rsidR="004E4731" w:rsidRPr="00BF54EB" w:rsidRDefault="004E4731" w:rsidP="004E4731">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1A3D9E98" w14:textId="77777777" w:rsidR="004E4731" w:rsidRPr="00BF54EB" w:rsidRDefault="004E4731" w:rsidP="00F56FEF">
      <w:pPr>
        <w:numPr>
          <w:ilvl w:val="0"/>
          <w:numId w:val="8"/>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47FC834D" w14:textId="66C8A84C" w:rsidR="0053512A" w:rsidRPr="00AF1E5D" w:rsidRDefault="0053512A" w:rsidP="00F56FEF">
      <w:pPr>
        <w:pStyle w:val="a3"/>
        <w:numPr>
          <w:ilvl w:val="0"/>
          <w:numId w:val="8"/>
        </w:numPr>
        <w:spacing w:before="120" w:after="120" w:line="276" w:lineRule="auto"/>
        <w:ind w:left="709"/>
        <w:jc w:val="both"/>
        <w:rPr>
          <w:rFonts w:ascii="Tahoma" w:eastAsia="Times New Roman" w:hAnsi="Tahoma" w:cs="Tahoma"/>
          <w:color w:val="262626"/>
          <w:sz w:val="22"/>
          <w:szCs w:val="22"/>
          <w:lang w:eastAsia="ru-RU"/>
        </w:rPr>
      </w:pPr>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002B638C">
        <w:rPr>
          <w:rStyle w:val="affd"/>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9" w:history="1">
        <w:r w:rsidRPr="00AF1E5D">
          <w:rPr>
            <w:rStyle w:val="a5"/>
            <w:rFonts w:ascii="Tahoma" w:eastAsia="Times New Roman" w:hAnsi="Tahoma" w:cs="Tahoma"/>
            <w:sz w:val="22"/>
            <w:szCs w:val="22"/>
            <w:lang w:eastAsia="ru-RU"/>
          </w:rPr>
          <w:t>по ссы</w:t>
        </w:r>
        <w:r w:rsidRPr="00AF1E5D">
          <w:rPr>
            <w:rStyle w:val="a5"/>
            <w:rFonts w:ascii="Tahoma" w:eastAsia="Times New Roman" w:hAnsi="Tahoma" w:cs="Tahoma"/>
            <w:sz w:val="22"/>
            <w:szCs w:val="22"/>
            <w:lang w:eastAsia="ru-RU"/>
          </w:rPr>
          <w:t>л</w:t>
        </w:r>
        <w:r w:rsidRPr="00AF1E5D">
          <w:rPr>
            <w:rStyle w:val="a5"/>
            <w:rFonts w:ascii="Tahoma" w:eastAsia="Times New Roman" w:hAnsi="Tahoma" w:cs="Tahoma"/>
            <w:sz w:val="22"/>
            <w:szCs w:val="22"/>
            <w:lang w:eastAsia="ru-RU"/>
          </w:rPr>
          <w:t>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20" w:history="1">
        <w:r w:rsidRPr="00AF1E5D">
          <w:rPr>
            <w:rStyle w:val="a5"/>
            <w:rFonts w:ascii="Tahoma" w:eastAsia="Times New Roman" w:hAnsi="Tahoma" w:cs="Tahoma"/>
            <w:sz w:val="22"/>
            <w:szCs w:val="22"/>
            <w:lang w:eastAsia="ru-RU"/>
          </w:rPr>
          <w:t>Доверенность на подп</w:t>
        </w:r>
        <w:r w:rsidRPr="00AF1E5D">
          <w:rPr>
            <w:rStyle w:val="a5"/>
            <w:rFonts w:ascii="Tahoma" w:eastAsia="Times New Roman" w:hAnsi="Tahoma" w:cs="Tahoma"/>
            <w:sz w:val="22"/>
            <w:szCs w:val="22"/>
            <w:lang w:eastAsia="ru-RU"/>
          </w:rPr>
          <w:t>и</w:t>
        </w:r>
        <w:r w:rsidRPr="00AF1E5D">
          <w:rPr>
            <w:rStyle w:val="a5"/>
            <w:rFonts w:ascii="Tahoma" w:eastAsia="Times New Roman" w:hAnsi="Tahoma" w:cs="Tahoma"/>
            <w:sz w:val="22"/>
            <w:szCs w:val="22"/>
            <w:lang w:eastAsia="ru-RU"/>
          </w:rPr>
          <w:t>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w:t>
      </w:r>
      <w:r w:rsidR="002B638C">
        <w:rPr>
          <w:rFonts w:ascii="Tahoma" w:eastAsia="Times New Roman" w:hAnsi="Tahoma" w:cs="Tahoma"/>
          <w:color w:val="262626"/>
          <w:sz w:val="22"/>
          <w:szCs w:val="22"/>
          <w:lang w:eastAsia="ru-RU"/>
        </w:rPr>
        <w:t>УКС</w:t>
      </w:r>
      <w:r w:rsidRPr="00AF1E5D">
        <w:rPr>
          <w:rFonts w:ascii="Tahoma" w:eastAsia="Times New Roman" w:hAnsi="Tahoma" w:cs="Tahoma"/>
          <w:color w:val="262626"/>
          <w:sz w:val="22"/>
          <w:szCs w:val="22"/>
          <w:lang w:eastAsia="ru-RU"/>
        </w:rPr>
        <w:t xml:space="preserve">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p w14:paraId="0B73A4B0" w14:textId="6E7DBCBC" w:rsidR="00241C1D" w:rsidRDefault="002B638C" w:rsidP="00241C1D">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Отправка документов через </w:t>
      </w:r>
      <w:proofErr w:type="gramStart"/>
      <w:r>
        <w:rPr>
          <w:rFonts w:ascii="Tahoma" w:hAnsi="Tahoma" w:cs="Tahoma"/>
          <w:b/>
          <w:sz w:val="22"/>
          <w:szCs w:val="22"/>
          <w:u w:val="single"/>
        </w:rPr>
        <w:t>ЛКУ</w:t>
      </w:r>
      <w:r w:rsidDel="002B638C">
        <w:rPr>
          <w:rFonts w:ascii="Tahoma" w:hAnsi="Tahoma" w:cs="Tahoma"/>
          <w:b/>
          <w:sz w:val="22"/>
          <w:szCs w:val="22"/>
          <w:u w:val="single"/>
        </w:rPr>
        <w:t xml:space="preserve"> </w:t>
      </w:r>
      <w:r w:rsidR="00241C1D">
        <w:rPr>
          <w:rFonts w:ascii="Tahoma" w:hAnsi="Tahoma" w:cs="Tahoma"/>
          <w:b/>
          <w:sz w:val="22"/>
          <w:szCs w:val="22"/>
          <w:u w:val="single"/>
        </w:rPr>
        <w:t>:</w:t>
      </w:r>
      <w:proofErr w:type="gramEnd"/>
    </w:p>
    <w:p w14:paraId="6E81B460" w14:textId="77777777" w:rsidR="00241C1D" w:rsidRDefault="00241C1D" w:rsidP="00241C1D">
      <w:pPr>
        <w:pStyle w:val="a3"/>
        <w:rPr>
          <w:rFonts w:ascii="Tahoma" w:hAnsi="Tahoma" w:cs="Tahoma"/>
        </w:rPr>
      </w:pPr>
    </w:p>
    <w:p w14:paraId="00F1A8CF" w14:textId="77777777" w:rsidR="00241C1D" w:rsidRDefault="00241C1D" w:rsidP="00241C1D">
      <w:pPr>
        <w:pStyle w:val="a3"/>
        <w:rPr>
          <w:rFonts w:ascii="Tahoma" w:hAnsi="Tahoma" w:cs="Tahoma"/>
        </w:rPr>
      </w:pPr>
      <w:r>
        <w:rPr>
          <w:rFonts w:ascii="Tahoma" w:hAnsi="Tahoma" w:cs="Tahoma"/>
          <w:noProof/>
        </w:rPr>
        <w:drawing>
          <wp:inline distT="0" distB="0" distL="0" distR="0" wp14:anchorId="7873639E" wp14:editId="7DC1A26D">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56C3E286" w14:textId="77777777" w:rsidR="002B638C" w:rsidRPr="002B638C" w:rsidRDefault="002B638C" w:rsidP="002B638C">
      <w:pPr>
        <w:ind w:left="426"/>
        <w:contextualSpacing/>
        <w:rPr>
          <w:rFonts w:ascii="Tahoma" w:hAnsi="Tahoma" w:cs="Tahoma"/>
        </w:rPr>
      </w:pPr>
      <w:r w:rsidRPr="002B638C">
        <w:rPr>
          <w:rFonts w:ascii="Tahoma" w:hAnsi="Tahoma" w:cs="Tahoma"/>
        </w:rPr>
        <w:t xml:space="preserve">Для отправки документа через ЛКУ необходимо в верхней панели меню </w:t>
      </w:r>
      <w:proofErr w:type="spellStart"/>
      <w:proofErr w:type="gramStart"/>
      <w:r w:rsidRPr="002B638C">
        <w:rPr>
          <w:rFonts w:ascii="Tahoma" w:hAnsi="Tahoma" w:cs="Tahoma"/>
        </w:rPr>
        <w:t>выбратьвкладку</w:t>
      </w:r>
      <w:proofErr w:type="spellEnd"/>
      <w:r w:rsidRPr="002B638C">
        <w:rPr>
          <w:rFonts w:ascii="Tahoma" w:hAnsi="Tahoma" w:cs="Tahoma"/>
        </w:rPr>
        <w:t xml:space="preserve">  «</w:t>
      </w:r>
      <w:proofErr w:type="gramEnd"/>
      <w:r w:rsidRPr="002B638C">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05B6A723" w14:textId="77777777" w:rsidR="004E4731" w:rsidRPr="002539D6" w:rsidRDefault="004E4731" w:rsidP="00F50F08">
      <w:pPr>
        <w:spacing w:before="120" w:after="120"/>
        <w:jc w:val="both"/>
        <w:rPr>
          <w:rFonts w:ascii="Tahoma" w:hAnsi="Tahoma" w:cs="Tahoma"/>
          <w:color w:val="002F5F" w:themeColor="hyperlink"/>
          <w:sz w:val="22"/>
          <w:szCs w:val="22"/>
          <w:u w:val="single"/>
        </w:rPr>
      </w:pPr>
    </w:p>
    <w:p w14:paraId="75F58171" w14:textId="77777777" w:rsidR="006D10B8" w:rsidRPr="002C291E" w:rsidRDefault="006D10B8" w:rsidP="006D10B8">
      <w:pPr>
        <w:pStyle w:val="12"/>
        <w:rPr>
          <w:rFonts w:cs="Tahoma"/>
        </w:rPr>
      </w:pPr>
      <w:bookmarkStart w:id="12" w:name="_Toc474166617"/>
      <w:bookmarkStart w:id="13" w:name="_Toc488685723"/>
      <w:bookmarkStart w:id="14" w:name="_Toc128872155"/>
      <w:r w:rsidRPr="00CE2BFD">
        <w:rPr>
          <w:rFonts w:cs="Tahoma"/>
        </w:rPr>
        <w:t>До</w:t>
      </w:r>
      <w:bookmarkEnd w:id="12"/>
      <w:bookmarkEnd w:id="13"/>
      <w:r w:rsidR="002C291E">
        <w:rPr>
          <w:rFonts w:cs="Tahoma"/>
        </w:rPr>
        <w:t xml:space="preserve">кументы необходимые для процедуры </w:t>
      </w:r>
      <w:r w:rsidR="002C291E">
        <w:rPr>
          <w:rFonts w:cs="Tahoma"/>
          <w:lang w:val="en-US"/>
        </w:rPr>
        <w:t>KYC</w:t>
      </w:r>
      <w:bookmarkEnd w:id="14"/>
    </w:p>
    <w:p w14:paraId="6673C1FC" w14:textId="0C84A359" w:rsidR="003D6E9E" w:rsidRPr="002539D6" w:rsidRDefault="003D6E9E" w:rsidP="006D10B8">
      <w:pPr>
        <w:spacing w:before="120" w:after="120" w:line="240" w:lineRule="auto"/>
        <w:jc w:val="both"/>
        <w:rPr>
          <w:rFonts w:ascii="Tahoma" w:hAnsi="Tahoma" w:cs="Tahoma"/>
          <w:sz w:val="22"/>
          <w:szCs w:val="22"/>
        </w:rPr>
      </w:pPr>
    </w:p>
    <w:tbl>
      <w:tblPr>
        <w:tblStyle w:val="aa"/>
        <w:tblW w:w="0" w:type="auto"/>
        <w:tblLook w:val="04A0" w:firstRow="1" w:lastRow="0" w:firstColumn="1" w:lastColumn="0" w:noHBand="0" w:noVBand="1"/>
      </w:tblPr>
      <w:tblGrid>
        <w:gridCol w:w="525"/>
        <w:gridCol w:w="9104"/>
      </w:tblGrid>
      <w:tr w:rsidR="003D6E9E" w:rsidRPr="002539D6" w14:paraId="1731ACA0" w14:textId="77777777" w:rsidTr="007A761B">
        <w:tc>
          <w:tcPr>
            <w:tcW w:w="525" w:type="dxa"/>
          </w:tcPr>
          <w:p w14:paraId="01E5DD28" w14:textId="77777777" w:rsidR="003D6E9E" w:rsidRPr="002539D6" w:rsidRDefault="003D6E9E" w:rsidP="003D6E9E">
            <w:pPr>
              <w:spacing w:before="120" w:after="120"/>
              <w:jc w:val="center"/>
              <w:rPr>
                <w:rFonts w:ascii="Tahoma" w:hAnsi="Tahoma" w:cs="Tahoma"/>
                <w:b/>
                <w:sz w:val="22"/>
                <w:szCs w:val="22"/>
              </w:rPr>
            </w:pPr>
            <w:r w:rsidRPr="002539D6">
              <w:rPr>
                <w:rFonts w:ascii="Tahoma" w:hAnsi="Tahoma" w:cs="Tahoma"/>
                <w:b/>
                <w:sz w:val="22"/>
                <w:szCs w:val="22"/>
              </w:rPr>
              <w:lastRenderedPageBreak/>
              <w:t>1</w:t>
            </w:r>
          </w:p>
        </w:tc>
        <w:tc>
          <w:tcPr>
            <w:tcW w:w="9104" w:type="dxa"/>
          </w:tcPr>
          <w:p w14:paraId="6A61FDA1" w14:textId="77777777" w:rsidR="005F0BF8" w:rsidRPr="002539D6" w:rsidRDefault="00311375" w:rsidP="006D10B8">
            <w:pPr>
              <w:spacing w:before="120" w:after="120"/>
              <w:jc w:val="both"/>
              <w:rPr>
                <w:rFonts w:ascii="Tahoma" w:hAnsi="Tahoma" w:cs="Tahoma"/>
                <w:sz w:val="22"/>
                <w:szCs w:val="22"/>
              </w:rPr>
            </w:pPr>
            <w:r w:rsidRPr="002539D6">
              <w:rPr>
                <w:rFonts w:ascii="Tahoma" w:hAnsi="Tahoma" w:cs="Tahoma"/>
                <w:b/>
                <w:sz w:val="22"/>
                <w:szCs w:val="22"/>
              </w:rPr>
              <w:t>Анкета (клиента)</w:t>
            </w:r>
            <w:r w:rsidR="005F0BF8" w:rsidRPr="002539D6">
              <w:rPr>
                <w:rFonts w:ascii="Tahoma" w:hAnsi="Tahoma" w:cs="Tahoma"/>
                <w:b/>
                <w:sz w:val="22"/>
                <w:szCs w:val="22"/>
              </w:rPr>
              <w:t>/Анкета Юридического Лица</w:t>
            </w:r>
            <w:r w:rsidR="005F0BF8" w:rsidRPr="002539D6">
              <w:rPr>
                <w:rFonts w:ascii="Tahoma" w:hAnsi="Tahoma" w:cs="Tahoma"/>
                <w:sz w:val="22"/>
                <w:szCs w:val="22"/>
              </w:rPr>
              <w:t>.</w:t>
            </w:r>
          </w:p>
          <w:p w14:paraId="4C4BE8E0" w14:textId="79C0C65B" w:rsidR="003D6E9E" w:rsidRPr="002539D6" w:rsidRDefault="005F0BF8" w:rsidP="005F0BF8">
            <w:pPr>
              <w:spacing w:before="120" w:after="120"/>
              <w:jc w:val="both"/>
              <w:rPr>
                <w:rFonts w:ascii="Tahoma" w:hAnsi="Tahoma" w:cs="Tahoma"/>
                <w:sz w:val="22"/>
                <w:szCs w:val="22"/>
              </w:rPr>
            </w:pPr>
            <w:r w:rsidRPr="002539D6">
              <w:rPr>
                <w:rFonts w:ascii="Tahoma" w:hAnsi="Tahoma" w:cs="Tahoma"/>
                <w:sz w:val="22"/>
                <w:szCs w:val="22"/>
              </w:rPr>
              <w:t>Анкета Юридического Лица заполняется в ЛКУ, после подключения.</w:t>
            </w:r>
            <w:r w:rsidR="00311375" w:rsidRPr="002539D6">
              <w:rPr>
                <w:rFonts w:ascii="Tahoma" w:hAnsi="Tahoma" w:cs="Tahoma"/>
                <w:sz w:val="22"/>
                <w:szCs w:val="22"/>
              </w:rPr>
              <w:t xml:space="preserve"> После получения ключей ЭДО и доступа к Личному кабинету участника данную Анкету необходимо направить в подписанном виде </w:t>
            </w:r>
            <w:r w:rsidR="00241C1D" w:rsidRPr="000562B7">
              <w:rPr>
                <w:rFonts w:ascii="Tahoma" w:hAnsi="Tahoma" w:cs="Tahoma"/>
                <w:sz w:val="22"/>
                <w:szCs w:val="22"/>
              </w:rPr>
              <w:t>через ЛКУ</w:t>
            </w:r>
            <w:r w:rsidR="00311375" w:rsidRPr="002539D6">
              <w:rPr>
                <w:rFonts w:ascii="Tahoma" w:hAnsi="Tahoma" w:cs="Tahoma"/>
                <w:sz w:val="22"/>
                <w:szCs w:val="22"/>
              </w:rPr>
              <w:t>.</w:t>
            </w:r>
          </w:p>
        </w:tc>
      </w:tr>
      <w:tr w:rsidR="003D6E9E" w:rsidRPr="002539D6" w14:paraId="464221D5" w14:textId="77777777" w:rsidTr="007A761B">
        <w:tc>
          <w:tcPr>
            <w:tcW w:w="525" w:type="dxa"/>
          </w:tcPr>
          <w:p w14:paraId="67B82208" w14:textId="77777777" w:rsidR="003D6E9E" w:rsidRPr="002539D6" w:rsidRDefault="003D6E9E" w:rsidP="003D6E9E">
            <w:pPr>
              <w:spacing w:before="120" w:after="120"/>
              <w:jc w:val="center"/>
              <w:rPr>
                <w:rFonts w:ascii="Tahoma" w:hAnsi="Tahoma" w:cs="Tahoma"/>
                <w:b/>
                <w:sz w:val="22"/>
                <w:szCs w:val="22"/>
              </w:rPr>
            </w:pPr>
            <w:r w:rsidRPr="002539D6">
              <w:rPr>
                <w:rFonts w:ascii="Tahoma" w:hAnsi="Tahoma" w:cs="Tahoma"/>
                <w:b/>
                <w:sz w:val="22"/>
                <w:szCs w:val="22"/>
              </w:rPr>
              <w:t>2</w:t>
            </w:r>
          </w:p>
        </w:tc>
        <w:tc>
          <w:tcPr>
            <w:tcW w:w="9104" w:type="dxa"/>
          </w:tcPr>
          <w:p w14:paraId="1DFE77AE" w14:textId="77777777" w:rsidR="003D6E9E" w:rsidRPr="002539D6" w:rsidRDefault="00B20446" w:rsidP="006D10B8">
            <w:pPr>
              <w:spacing w:before="120" w:after="120"/>
              <w:jc w:val="both"/>
              <w:rPr>
                <w:rFonts w:ascii="Tahoma" w:hAnsi="Tahoma" w:cs="Tahoma"/>
                <w:sz w:val="22"/>
                <w:szCs w:val="22"/>
              </w:rPr>
            </w:pPr>
            <w:r w:rsidRPr="002539D6">
              <w:rPr>
                <w:rFonts w:ascii="Tahoma" w:hAnsi="Tahoma" w:cs="Tahoma"/>
                <w:b/>
                <w:sz w:val="22"/>
                <w:szCs w:val="22"/>
              </w:rPr>
              <w:t>Копии учредительных документов юридического</w:t>
            </w:r>
            <w:r w:rsidRPr="002539D6">
              <w:rPr>
                <w:rFonts w:ascii="Tahoma" w:hAnsi="Tahoma" w:cs="Tahoma"/>
                <w:sz w:val="22"/>
                <w:szCs w:val="22"/>
              </w:rPr>
              <w:t xml:space="preserve"> лица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3D6E9E" w:rsidRPr="002539D6">
              <w:rPr>
                <w:rFonts w:ascii="Tahoma" w:hAnsi="Tahoma" w:cs="Tahoma"/>
                <w:sz w:val="22"/>
                <w:szCs w:val="22"/>
              </w:rPr>
              <w:t xml:space="preserve">. </w:t>
            </w:r>
            <w:r w:rsidR="00352372" w:rsidRPr="002539D6">
              <w:rPr>
                <w:rFonts w:ascii="Tahoma" w:hAnsi="Tahoma" w:cs="Tahoma"/>
                <w:sz w:val="22"/>
                <w:szCs w:val="22"/>
              </w:rPr>
              <w:t>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F52409" w:rsidRPr="002539D6" w14:paraId="673FB7BC" w14:textId="77777777" w:rsidTr="007A761B">
        <w:tc>
          <w:tcPr>
            <w:tcW w:w="525" w:type="dxa"/>
          </w:tcPr>
          <w:p w14:paraId="7218B720" w14:textId="77777777" w:rsidR="00F52409" w:rsidRPr="002539D6" w:rsidRDefault="006253A6" w:rsidP="003D6E9E">
            <w:pPr>
              <w:spacing w:before="120" w:after="120"/>
              <w:jc w:val="center"/>
              <w:rPr>
                <w:rFonts w:ascii="Tahoma" w:hAnsi="Tahoma" w:cs="Tahoma"/>
                <w:b/>
                <w:sz w:val="22"/>
                <w:szCs w:val="22"/>
              </w:rPr>
            </w:pPr>
            <w:r w:rsidRPr="002539D6">
              <w:rPr>
                <w:rFonts w:ascii="Tahoma" w:hAnsi="Tahoma" w:cs="Tahoma"/>
                <w:b/>
                <w:sz w:val="22"/>
                <w:szCs w:val="22"/>
              </w:rPr>
              <w:t>3</w:t>
            </w:r>
          </w:p>
        </w:tc>
        <w:tc>
          <w:tcPr>
            <w:tcW w:w="9104" w:type="dxa"/>
          </w:tcPr>
          <w:p w14:paraId="39364328"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b/>
                <w:sz w:val="22"/>
                <w:szCs w:val="22"/>
              </w:rPr>
              <w:t>В отношении единоличного исполнительного органа</w:t>
            </w:r>
            <w:r w:rsidRPr="002539D6">
              <w:rPr>
                <w:rFonts w:ascii="Tahoma" w:hAnsi="Tahoma" w:cs="Tahoma"/>
                <w:sz w:val="22"/>
                <w:szCs w:val="22"/>
              </w:rPr>
              <w:t xml:space="preserve"> (далее по тексту Руководитель):</w:t>
            </w:r>
          </w:p>
          <w:p w14:paraId="71BB2B2C" w14:textId="77777777" w:rsidR="00F52409" w:rsidRPr="002539D6" w:rsidRDefault="00F52409" w:rsidP="00F56FEF">
            <w:pPr>
              <w:pStyle w:val="a3"/>
              <w:widowControl w:val="0"/>
              <w:numPr>
                <w:ilvl w:val="0"/>
                <w:numId w:val="9"/>
              </w:numPr>
              <w:tabs>
                <w:tab w:val="left" w:pos="1276"/>
              </w:tabs>
              <w:spacing w:beforeLines="60" w:before="144" w:afterLines="60" w:after="144"/>
              <w:contextualSpacing w:val="0"/>
              <w:jc w:val="both"/>
              <w:rPr>
                <w:rFonts w:ascii="Tahoma" w:hAnsi="Tahoma" w:cs="Tahoma"/>
                <w:sz w:val="22"/>
                <w:szCs w:val="22"/>
              </w:rPr>
            </w:pPr>
            <w:r w:rsidRPr="002539D6">
              <w:rPr>
                <w:rFonts w:ascii="Tahoma" w:hAnsi="Tahoma" w:cs="Tahoma"/>
                <w:sz w:val="22"/>
                <w:szCs w:val="22"/>
              </w:rPr>
              <w:t xml:space="preserve">подлинник или нотариально удостоверенная копия или копия, заверенная </w:t>
            </w:r>
            <w:r w:rsidRPr="002539D6">
              <w:rPr>
                <w:rFonts w:ascii="Tahoma" w:hAnsi="Tahoma" w:cs="Tahoma"/>
                <w:bCs/>
                <w:sz w:val="22"/>
                <w:szCs w:val="22"/>
              </w:rPr>
              <w:t>подписью Руководителя</w:t>
            </w:r>
            <w:r w:rsidRPr="002539D6">
              <w:rPr>
                <w:rFonts w:ascii="Tahoma" w:hAnsi="Tahoma" w:cs="Tahoma"/>
                <w:b/>
                <w:bCs/>
                <w:sz w:val="22"/>
                <w:szCs w:val="22"/>
              </w:rPr>
              <w:t xml:space="preserve"> </w:t>
            </w:r>
            <w:r w:rsidRPr="002539D6">
              <w:rPr>
                <w:rFonts w:ascii="Tahoma" w:hAnsi="Tahoma" w:cs="Tahoma"/>
                <w:sz w:val="22"/>
                <w:szCs w:val="22"/>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3474286D" w14:textId="77777777" w:rsidR="00F52409" w:rsidRPr="002539D6" w:rsidRDefault="00D8345E" w:rsidP="00F56FEF">
            <w:pPr>
              <w:pStyle w:val="a3"/>
              <w:widowControl w:val="0"/>
              <w:numPr>
                <w:ilvl w:val="0"/>
                <w:numId w:val="9"/>
              </w:numPr>
              <w:tabs>
                <w:tab w:val="left" w:pos="1276"/>
              </w:tabs>
              <w:spacing w:beforeLines="60" w:before="144" w:afterLines="60" w:after="144"/>
              <w:contextualSpacing w:val="0"/>
              <w:jc w:val="both"/>
              <w:rPr>
                <w:rFonts w:ascii="Tahoma" w:hAnsi="Tahoma" w:cs="Tahoma"/>
                <w:sz w:val="22"/>
                <w:szCs w:val="22"/>
              </w:rPr>
            </w:pPr>
            <w:r w:rsidRPr="002539D6">
              <w:rPr>
                <w:rFonts w:ascii="Tahoma" w:hAnsi="Tahoma" w:cs="Tahoma"/>
                <w:b/>
                <w:sz w:val="22"/>
                <w:szCs w:val="22"/>
              </w:rPr>
              <w:t>копия документа, удостоверяющего личность Руководителя,</w:t>
            </w:r>
            <w:r w:rsidRPr="002539D6">
              <w:rPr>
                <w:rFonts w:ascii="Tahoma" w:hAnsi="Tahoma" w:cs="Tahoma"/>
                <w:sz w:val="22"/>
                <w:szCs w:val="22"/>
              </w:rPr>
              <w:t xml:space="preserve">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F52409" w:rsidRPr="002539D6" w14:paraId="7DC81350" w14:textId="77777777" w:rsidTr="008C24B5">
        <w:trPr>
          <w:trHeight w:val="410"/>
        </w:trPr>
        <w:tc>
          <w:tcPr>
            <w:tcW w:w="525" w:type="dxa"/>
          </w:tcPr>
          <w:p w14:paraId="127894D8" w14:textId="77777777" w:rsidR="00F52409" w:rsidRPr="002539D6" w:rsidRDefault="006253A6" w:rsidP="007A761B">
            <w:pPr>
              <w:spacing w:before="120" w:after="120"/>
              <w:jc w:val="center"/>
              <w:rPr>
                <w:rFonts w:ascii="Tahoma" w:hAnsi="Tahoma" w:cs="Tahoma"/>
                <w:b/>
                <w:sz w:val="22"/>
                <w:szCs w:val="22"/>
              </w:rPr>
            </w:pPr>
            <w:r w:rsidRPr="002539D6">
              <w:rPr>
                <w:rFonts w:ascii="Tahoma" w:hAnsi="Tahoma" w:cs="Tahoma"/>
                <w:b/>
                <w:sz w:val="22"/>
                <w:szCs w:val="22"/>
              </w:rPr>
              <w:t>4</w:t>
            </w:r>
          </w:p>
        </w:tc>
        <w:tc>
          <w:tcPr>
            <w:tcW w:w="9104" w:type="dxa"/>
          </w:tcPr>
          <w:p w14:paraId="4EAA7E9C" w14:textId="2E7255DB" w:rsidR="00EF6087" w:rsidRPr="002539D6" w:rsidRDefault="00F52409" w:rsidP="00F52409">
            <w:pPr>
              <w:spacing w:before="120" w:after="120"/>
              <w:jc w:val="both"/>
              <w:rPr>
                <w:rFonts w:ascii="Tahoma" w:hAnsi="Tahoma" w:cs="Tahoma"/>
                <w:sz w:val="22"/>
                <w:szCs w:val="22"/>
              </w:rPr>
            </w:pPr>
            <w:r w:rsidRPr="002539D6">
              <w:rPr>
                <w:rFonts w:ascii="Tahoma" w:hAnsi="Tahoma" w:cs="Tahoma"/>
                <w:b/>
                <w:sz w:val="22"/>
                <w:szCs w:val="22"/>
              </w:rPr>
              <w:t>Отзыв о деловой репутации юридического лица</w:t>
            </w:r>
            <w:r w:rsidR="0011346B">
              <w:rPr>
                <w:rFonts w:ascii="Tahoma" w:hAnsi="Tahoma" w:cs="Tahoma"/>
                <w:b/>
                <w:sz w:val="22"/>
                <w:szCs w:val="22"/>
              </w:rPr>
              <w:t xml:space="preserve"> (при наличии)</w:t>
            </w:r>
            <w:r w:rsidR="00BD2E46">
              <w:rPr>
                <w:rStyle w:val="affd"/>
                <w:rFonts w:ascii="Tahoma" w:hAnsi="Tahoma" w:cs="Tahoma"/>
                <w:b/>
                <w:sz w:val="22"/>
                <w:szCs w:val="22"/>
              </w:rPr>
              <w:footnoteReference w:id="2"/>
            </w:r>
            <w:r w:rsidRPr="002539D6">
              <w:rPr>
                <w:rFonts w:ascii="Tahoma" w:hAnsi="Tahoma" w:cs="Tahoma"/>
                <w:sz w:val="22"/>
                <w:szCs w:val="22"/>
              </w:rPr>
              <w:t>.</w:t>
            </w:r>
          </w:p>
        </w:tc>
      </w:tr>
      <w:tr w:rsidR="00F52409" w:rsidRPr="002539D6" w14:paraId="7A5CF120" w14:textId="77777777" w:rsidTr="007A761B">
        <w:tc>
          <w:tcPr>
            <w:tcW w:w="525" w:type="dxa"/>
          </w:tcPr>
          <w:p w14:paraId="7F99F2CC" w14:textId="77777777" w:rsidR="00F52409" w:rsidRPr="002539D6" w:rsidRDefault="006253A6" w:rsidP="007A761B">
            <w:pPr>
              <w:spacing w:before="120" w:after="120"/>
              <w:jc w:val="center"/>
              <w:rPr>
                <w:rFonts w:ascii="Tahoma" w:hAnsi="Tahoma" w:cs="Tahoma"/>
                <w:b/>
                <w:sz w:val="22"/>
                <w:szCs w:val="22"/>
              </w:rPr>
            </w:pPr>
            <w:r w:rsidRPr="002539D6">
              <w:rPr>
                <w:rFonts w:ascii="Tahoma" w:hAnsi="Tahoma" w:cs="Tahoma"/>
                <w:b/>
                <w:sz w:val="22"/>
                <w:szCs w:val="22"/>
              </w:rPr>
              <w:t>5</w:t>
            </w:r>
          </w:p>
        </w:tc>
        <w:tc>
          <w:tcPr>
            <w:tcW w:w="9104" w:type="dxa"/>
          </w:tcPr>
          <w:p w14:paraId="50047D5C" w14:textId="77777777" w:rsidR="00F52409" w:rsidRPr="002539D6" w:rsidRDefault="00F52409" w:rsidP="00F52409">
            <w:pPr>
              <w:spacing w:before="120" w:after="120"/>
              <w:jc w:val="both"/>
              <w:rPr>
                <w:rFonts w:ascii="Tahoma" w:hAnsi="Tahoma" w:cs="Tahoma"/>
                <w:sz w:val="22"/>
                <w:szCs w:val="22"/>
              </w:rPr>
            </w:pPr>
            <w:r w:rsidRPr="002539D6">
              <w:rPr>
                <w:rFonts w:ascii="Tahoma" w:hAnsi="Tahoma" w:cs="Tahoma"/>
                <w:b/>
                <w:sz w:val="22"/>
                <w:szCs w:val="22"/>
              </w:rPr>
              <w:t>Анкета для целей выявления иностранных налогоплательщиков</w:t>
            </w:r>
            <w:r w:rsidRPr="002539D6">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w:t>
            </w:r>
          </w:p>
          <w:p w14:paraId="574A18FF" w14:textId="77777777" w:rsidR="00F52409" w:rsidRPr="002539D6" w:rsidRDefault="00F52409" w:rsidP="00F52409">
            <w:pPr>
              <w:spacing w:before="120" w:after="120"/>
              <w:jc w:val="both"/>
              <w:rPr>
                <w:rFonts w:ascii="Tahoma" w:hAnsi="Tahoma" w:cs="Tahoma"/>
                <w:sz w:val="22"/>
                <w:szCs w:val="22"/>
              </w:rPr>
            </w:pPr>
            <w:r w:rsidRPr="002539D6">
              <w:rPr>
                <w:rFonts w:ascii="Tahoma" w:hAnsi="Tahoma" w:cs="Tahoma"/>
                <w:sz w:val="22"/>
                <w:szCs w:val="22"/>
              </w:rPr>
              <w:lastRenderedPageBreak/>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2539D6">
              <w:rPr>
                <w:rFonts w:ascii="Tahoma" w:hAnsi="Tahoma" w:cs="Tahoma"/>
                <w:sz w:val="22"/>
                <w:szCs w:val="22"/>
                <w:lang w:val="en-US"/>
              </w:rPr>
              <w:t>FATCA</w:t>
            </w:r>
            <w:r w:rsidRPr="002539D6">
              <w:rPr>
                <w:rFonts w:ascii="Tahoma" w:hAnsi="Tahoma" w:cs="Tahoma"/>
                <w:sz w:val="22"/>
                <w:szCs w:val="22"/>
              </w:rPr>
              <w:t xml:space="preserve">. В этом случае таким организациям необходимо на адрес </w:t>
            </w:r>
            <w:hyperlink r:id="rId22" w:history="1">
              <w:r w:rsidRPr="002539D6">
                <w:rPr>
                  <w:rStyle w:val="a5"/>
                  <w:rFonts w:ascii="Tahoma" w:hAnsi="Tahoma" w:cs="Tahoma"/>
                  <w:sz w:val="22"/>
                  <w:szCs w:val="22"/>
                </w:rPr>
                <w:t>AnketaFATCA@moex.com</w:t>
              </w:r>
            </w:hyperlink>
            <w:r w:rsidRPr="002539D6">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2539D6">
              <w:rPr>
                <w:rFonts w:ascii="Tahoma" w:hAnsi="Tahoma" w:cs="Tahoma"/>
                <w:sz w:val="22"/>
                <w:szCs w:val="22"/>
                <w:lang w:val="en-US"/>
              </w:rPr>
              <w:t>FATCA</w:t>
            </w:r>
            <w:r w:rsidRPr="002539D6">
              <w:rPr>
                <w:rFonts w:ascii="Tahoma" w:hAnsi="Tahoma" w:cs="Tahoma"/>
                <w:sz w:val="22"/>
                <w:szCs w:val="22"/>
              </w:rPr>
              <w:t xml:space="preserve">». </w:t>
            </w:r>
          </w:p>
          <w:p w14:paraId="50ADE207" w14:textId="77777777" w:rsidR="00F52409" w:rsidRPr="002539D6" w:rsidRDefault="00F52409" w:rsidP="00F52409">
            <w:pPr>
              <w:rPr>
                <w:rFonts w:ascii="Tahoma" w:hAnsi="Tahoma" w:cs="Tahoma"/>
                <w:sz w:val="22"/>
                <w:szCs w:val="22"/>
              </w:rPr>
            </w:pPr>
            <w:r w:rsidRPr="002539D6">
              <w:rPr>
                <w:rFonts w:ascii="Tahoma" w:hAnsi="Tahoma" w:cs="Tahoma"/>
                <w:sz w:val="22"/>
                <w:szCs w:val="22"/>
              </w:rPr>
              <w:t>Организации вправе не предоставлять Анкету, в случае если они являются субъектами, на которых в соответствии с законодательством Российской Федерации не распространяются требования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 (</w:t>
            </w:r>
            <w:r w:rsidRPr="002539D6">
              <w:rPr>
                <w:rFonts w:ascii="Tahoma" w:hAnsi="Tahoma" w:cs="Tahoma"/>
                <w:sz w:val="22"/>
                <w:szCs w:val="22"/>
                <w:lang w:val="en-US"/>
              </w:rPr>
              <w:t>CRS</w:t>
            </w:r>
            <w:r w:rsidRPr="002539D6">
              <w:rPr>
                <w:rFonts w:ascii="Tahoma" w:hAnsi="Tahoma" w:cs="Tahoma"/>
                <w:sz w:val="22"/>
                <w:szCs w:val="22"/>
              </w:rPr>
              <w:t xml:space="preserve">) (перечень организаций установлен в Положении, утвержденном Постановлением Правительства РФ от 16 июня 2018 года № 693).  </w:t>
            </w:r>
          </w:p>
          <w:p w14:paraId="39C4F5E5" w14:textId="77777777" w:rsidR="00F52409" w:rsidRPr="002539D6" w:rsidRDefault="00F52409" w:rsidP="00F52409">
            <w:pPr>
              <w:spacing w:before="120" w:after="120"/>
              <w:jc w:val="both"/>
              <w:rPr>
                <w:rFonts w:ascii="Tahoma" w:hAnsi="Tahoma" w:cs="Tahoma"/>
                <w:sz w:val="22"/>
                <w:szCs w:val="22"/>
              </w:rPr>
            </w:pPr>
            <w:r w:rsidRPr="002539D6">
              <w:rPr>
                <w:rFonts w:ascii="Tahoma" w:hAnsi="Tahoma" w:cs="Tahoma"/>
                <w:sz w:val="22"/>
                <w:szCs w:val="22"/>
              </w:rPr>
              <w:t xml:space="preserve">Анкета доступна для заполнения по ссылке </w:t>
            </w:r>
            <w:hyperlink r:id="rId23" w:history="1">
              <w:r w:rsidRPr="002539D6">
                <w:rPr>
                  <w:rStyle w:val="a5"/>
                  <w:rFonts w:ascii="Tahoma" w:hAnsi="Tahoma" w:cs="Tahoma"/>
                  <w:sz w:val="22"/>
                  <w:szCs w:val="22"/>
                </w:rPr>
                <w:t>http://moex.c</w:t>
              </w:r>
              <w:r w:rsidRPr="002539D6">
                <w:rPr>
                  <w:rStyle w:val="a5"/>
                  <w:rFonts w:ascii="Tahoma" w:hAnsi="Tahoma" w:cs="Tahoma"/>
                  <w:sz w:val="22"/>
                  <w:szCs w:val="22"/>
                </w:rPr>
                <w:t>o</w:t>
              </w:r>
              <w:r w:rsidRPr="002539D6">
                <w:rPr>
                  <w:rStyle w:val="a5"/>
                  <w:rFonts w:ascii="Tahoma" w:hAnsi="Tahoma" w:cs="Tahoma"/>
                  <w:sz w:val="22"/>
                  <w:szCs w:val="22"/>
                </w:rPr>
                <w:t>m/ru/fatca</w:t>
              </w:r>
            </w:hyperlink>
            <w:r w:rsidRPr="002539D6">
              <w:rPr>
                <w:rFonts w:ascii="Tahoma" w:hAnsi="Tahoma" w:cs="Tahoma"/>
                <w:sz w:val="22"/>
                <w:szCs w:val="22"/>
              </w:rPr>
              <w:t>.</w:t>
            </w:r>
          </w:p>
          <w:p w14:paraId="07664B21" w14:textId="09F3065F"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 xml:space="preserve">Заполненную Анкету необходимо сохранить в </w:t>
            </w:r>
            <w:proofErr w:type="spellStart"/>
            <w:r w:rsidRPr="002539D6">
              <w:rPr>
                <w:rFonts w:ascii="Tahoma" w:hAnsi="Tahoma" w:cs="Tahoma"/>
                <w:sz w:val="22"/>
                <w:szCs w:val="22"/>
              </w:rPr>
              <w:t>zip</w:t>
            </w:r>
            <w:proofErr w:type="spellEnd"/>
            <w:r w:rsidRPr="002539D6">
              <w:rPr>
                <w:rFonts w:ascii="Tahoma" w:hAnsi="Tahoma" w:cs="Tahoma"/>
                <w:sz w:val="22"/>
                <w:szCs w:val="22"/>
              </w:rPr>
              <w:t xml:space="preserve"> файле (кнопка «Получить </w:t>
            </w:r>
            <w:proofErr w:type="spellStart"/>
            <w:r w:rsidRPr="002539D6">
              <w:rPr>
                <w:rFonts w:ascii="Tahoma" w:hAnsi="Tahoma" w:cs="Tahoma"/>
                <w:sz w:val="22"/>
                <w:szCs w:val="22"/>
              </w:rPr>
              <w:t>zip</w:t>
            </w:r>
            <w:proofErr w:type="spellEnd"/>
            <w:r w:rsidRPr="002539D6">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4" w:history="1">
              <w:r w:rsidRPr="002539D6">
                <w:rPr>
                  <w:rStyle w:val="a5"/>
                  <w:rFonts w:ascii="Tahoma" w:hAnsi="Tahoma" w:cs="Tahoma"/>
                  <w:sz w:val="22"/>
                  <w:szCs w:val="22"/>
                </w:rPr>
                <w:t>AnketaFATCA@moex.com</w:t>
              </w:r>
            </w:hyperlink>
            <w:r w:rsidRPr="002539D6">
              <w:rPr>
                <w:rFonts w:ascii="Tahoma" w:hAnsi="Tahoma" w:cs="Tahoma"/>
                <w:sz w:val="22"/>
                <w:szCs w:val="22"/>
              </w:rPr>
              <w:t xml:space="preserve"> </w:t>
            </w:r>
          </w:p>
        </w:tc>
      </w:tr>
      <w:tr w:rsidR="00F52409" w:rsidRPr="002539D6" w14:paraId="7745ACE0" w14:textId="77777777" w:rsidTr="00352372">
        <w:trPr>
          <w:trHeight w:val="1974"/>
        </w:trPr>
        <w:tc>
          <w:tcPr>
            <w:tcW w:w="525" w:type="dxa"/>
          </w:tcPr>
          <w:p w14:paraId="5A9B450C" w14:textId="77777777" w:rsidR="00F52409" w:rsidRPr="002539D6" w:rsidRDefault="006253A6" w:rsidP="007A761B">
            <w:pPr>
              <w:spacing w:before="120" w:after="120"/>
              <w:jc w:val="center"/>
              <w:rPr>
                <w:rFonts w:ascii="Tahoma" w:hAnsi="Tahoma" w:cs="Tahoma"/>
                <w:b/>
                <w:sz w:val="22"/>
                <w:szCs w:val="22"/>
              </w:rPr>
            </w:pPr>
            <w:r w:rsidRPr="002539D6">
              <w:rPr>
                <w:rFonts w:ascii="Tahoma" w:hAnsi="Tahoma" w:cs="Tahoma"/>
                <w:b/>
                <w:sz w:val="22"/>
                <w:szCs w:val="22"/>
              </w:rPr>
              <w:lastRenderedPageBreak/>
              <w:t>6</w:t>
            </w:r>
          </w:p>
        </w:tc>
        <w:tc>
          <w:tcPr>
            <w:tcW w:w="9104" w:type="dxa"/>
          </w:tcPr>
          <w:p w14:paraId="11B4B0E8" w14:textId="77777777" w:rsidR="005C7F09" w:rsidRPr="002539D6" w:rsidRDefault="00F52409" w:rsidP="00F52409">
            <w:pPr>
              <w:spacing w:before="120" w:after="120"/>
              <w:jc w:val="both"/>
              <w:rPr>
                <w:rFonts w:ascii="Tahoma" w:hAnsi="Tahoma" w:cs="Tahoma"/>
                <w:b/>
                <w:sz w:val="22"/>
                <w:szCs w:val="22"/>
              </w:rPr>
            </w:pPr>
            <w:r w:rsidRPr="002539D6">
              <w:rPr>
                <w:rFonts w:ascii="Tahoma" w:hAnsi="Tahoma" w:cs="Tahoma"/>
                <w:b/>
                <w:sz w:val="22"/>
                <w:szCs w:val="22"/>
              </w:rPr>
              <w:t>Отчетность</w:t>
            </w:r>
            <w:r w:rsidR="005C7F09" w:rsidRPr="002539D6">
              <w:rPr>
                <w:rFonts w:ascii="Tahoma" w:hAnsi="Tahoma" w:cs="Tahoma"/>
                <w:b/>
                <w:sz w:val="22"/>
                <w:szCs w:val="22"/>
              </w:rPr>
              <w:t>:</w:t>
            </w:r>
          </w:p>
          <w:p w14:paraId="5BF37C10" w14:textId="77777777" w:rsidR="00C74DDF" w:rsidRPr="002539D6" w:rsidRDefault="00622385" w:rsidP="00332F6A">
            <w:pPr>
              <w:spacing w:before="120" w:after="120" w:line="264" w:lineRule="auto"/>
              <w:jc w:val="both"/>
              <w:rPr>
                <w:rFonts w:ascii="Tahoma" w:hAnsi="Tahoma" w:cs="Tahoma"/>
                <w:sz w:val="22"/>
                <w:szCs w:val="22"/>
              </w:rPr>
            </w:pPr>
            <w:r w:rsidRPr="002539D6">
              <w:rPr>
                <w:rFonts w:ascii="Tahoma" w:hAnsi="Tahoma" w:cs="Tahoma"/>
                <w:sz w:val="22"/>
                <w:szCs w:val="22"/>
              </w:rPr>
              <w:t>микрофинансовые компании</w:t>
            </w:r>
          </w:p>
          <w:p w14:paraId="2BD35691" w14:textId="77777777" w:rsidR="00C74DDF"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отчет о финансовых результатах (форма 0420843 или 042812),</w:t>
            </w:r>
          </w:p>
          <w:p w14:paraId="65ACB956" w14:textId="77777777" w:rsidR="00F61307"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 бухгалтерский баланс (форма 0420842 или 0420810</w:t>
            </w:r>
            <w:r w:rsidR="003D362B" w:rsidRPr="002539D6">
              <w:rPr>
                <w:rFonts w:ascii="Tahoma" w:hAnsi="Tahoma" w:cs="Tahoma"/>
                <w:sz w:val="22"/>
                <w:szCs w:val="22"/>
              </w:rPr>
              <w:t>);</w:t>
            </w:r>
          </w:p>
          <w:p w14:paraId="2E4F0F14" w14:textId="77777777" w:rsidR="00BF566C" w:rsidRPr="002539D6" w:rsidRDefault="00BF566C"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отчет о финансовых результатах (форма 0710002), </w:t>
            </w:r>
          </w:p>
          <w:p w14:paraId="2A024F41" w14:textId="77777777" w:rsidR="00BF566C" w:rsidRPr="002539D6" w:rsidRDefault="00BF566C"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бухгалтерский баланс (форма 0710001)  </w:t>
            </w:r>
          </w:p>
          <w:p w14:paraId="6A849C7B" w14:textId="77777777" w:rsidR="00C74DDF" w:rsidRPr="002539D6" w:rsidRDefault="00622385" w:rsidP="00332F6A">
            <w:pPr>
              <w:spacing w:before="120" w:after="120" w:line="264" w:lineRule="auto"/>
              <w:jc w:val="both"/>
              <w:rPr>
                <w:rFonts w:ascii="Tahoma" w:hAnsi="Tahoma" w:cs="Tahoma"/>
                <w:sz w:val="22"/>
                <w:szCs w:val="22"/>
              </w:rPr>
            </w:pPr>
            <w:proofErr w:type="spellStart"/>
            <w:r w:rsidRPr="002539D6">
              <w:rPr>
                <w:rFonts w:ascii="Tahoma" w:hAnsi="Tahoma" w:cs="Tahoma"/>
                <w:sz w:val="22"/>
                <w:szCs w:val="22"/>
              </w:rPr>
              <w:t>микрокредитные</w:t>
            </w:r>
            <w:proofErr w:type="spellEnd"/>
            <w:r w:rsidRPr="002539D6">
              <w:rPr>
                <w:rFonts w:ascii="Tahoma" w:hAnsi="Tahoma" w:cs="Tahoma"/>
                <w:sz w:val="22"/>
                <w:szCs w:val="22"/>
              </w:rPr>
              <w:t xml:space="preserve"> компании</w:t>
            </w:r>
          </w:p>
          <w:p w14:paraId="7C73F8A4" w14:textId="77777777" w:rsidR="00C74DDF"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отчет о микрофинансовой деятельности (форма 0420846), </w:t>
            </w:r>
          </w:p>
          <w:p w14:paraId="0816A33E" w14:textId="77777777" w:rsidR="00BF566C" w:rsidRPr="002539D6" w:rsidRDefault="00BF566C"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отчет о финансовых результатах (форма 0420843 или 042812),</w:t>
            </w:r>
          </w:p>
          <w:p w14:paraId="67813825" w14:textId="77777777" w:rsidR="00BF566C" w:rsidRPr="002539D6" w:rsidRDefault="00BF566C"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бухгалтерский баланс (форма 0420842 или 0420810);</w:t>
            </w:r>
          </w:p>
          <w:p w14:paraId="6353CD3D" w14:textId="77777777" w:rsidR="00C74DDF"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отчет о финансовых результатах (форма 0710002), </w:t>
            </w:r>
          </w:p>
          <w:p w14:paraId="20F58949" w14:textId="77777777" w:rsidR="00622385" w:rsidRPr="002539D6" w:rsidRDefault="00622385" w:rsidP="00F56FEF">
            <w:pPr>
              <w:pStyle w:val="a3"/>
              <w:numPr>
                <w:ilvl w:val="0"/>
                <w:numId w:val="11"/>
              </w:numPr>
              <w:spacing w:before="120" w:after="120" w:line="264" w:lineRule="auto"/>
              <w:jc w:val="both"/>
              <w:rPr>
                <w:rFonts w:ascii="Tahoma" w:hAnsi="Tahoma" w:cs="Tahoma"/>
                <w:sz w:val="22"/>
                <w:szCs w:val="22"/>
              </w:rPr>
            </w:pPr>
            <w:r w:rsidRPr="002539D6">
              <w:rPr>
                <w:rFonts w:ascii="Tahoma" w:hAnsi="Tahoma" w:cs="Tahoma"/>
                <w:sz w:val="22"/>
                <w:szCs w:val="22"/>
              </w:rPr>
              <w:t xml:space="preserve">бухгалтерский баланс (форма 0710001)  </w:t>
            </w:r>
          </w:p>
          <w:p w14:paraId="06A06D1F" w14:textId="77777777" w:rsidR="006253A6" w:rsidRPr="002539D6" w:rsidRDefault="006253A6" w:rsidP="006E6DC7">
            <w:pPr>
              <w:spacing w:before="120" w:after="120" w:line="264" w:lineRule="auto"/>
              <w:jc w:val="both"/>
              <w:rPr>
                <w:rFonts w:ascii="Tahoma" w:hAnsi="Tahoma" w:cs="Tahoma"/>
                <w:sz w:val="22"/>
                <w:szCs w:val="22"/>
              </w:rPr>
            </w:pPr>
            <w:r w:rsidRPr="002539D6">
              <w:rPr>
                <w:rFonts w:ascii="Tahoma" w:hAnsi="Tahoma" w:cs="Tahoma"/>
                <w:sz w:val="22"/>
                <w:szCs w:val="22"/>
              </w:rPr>
              <w:t>Отчетность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подготовленного в следующем порядке:</w:t>
            </w:r>
          </w:p>
          <w:p w14:paraId="79AD0012" w14:textId="4BDEE4C0" w:rsidR="006253A6" w:rsidRPr="009D7B33" w:rsidRDefault="006253A6" w:rsidP="00F56FEF">
            <w:pPr>
              <w:numPr>
                <w:ilvl w:val="0"/>
                <w:numId w:val="11"/>
              </w:numPr>
              <w:spacing w:before="120" w:after="120" w:line="264" w:lineRule="auto"/>
              <w:contextualSpacing/>
              <w:jc w:val="both"/>
              <w:rPr>
                <w:rFonts w:ascii="Tahoma" w:hAnsi="Tahoma" w:cs="Tahoma"/>
                <w:sz w:val="22"/>
                <w:szCs w:val="22"/>
              </w:rPr>
            </w:pPr>
            <w:r w:rsidRPr="002539D6">
              <w:rPr>
                <w:rFonts w:ascii="Tahoma" w:hAnsi="Tahoma" w:cs="Tahoma"/>
                <w:sz w:val="22"/>
                <w:szCs w:val="22"/>
              </w:rPr>
              <w:t xml:space="preserve">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Департамента клиринга </w:t>
            </w:r>
            <w:r w:rsidR="00E54E4F" w:rsidRPr="002539D6">
              <w:rPr>
                <w:rFonts w:ascii="Tahoma" w:hAnsi="Tahoma" w:cs="Tahoma"/>
                <w:sz w:val="22"/>
                <w:szCs w:val="22"/>
              </w:rPr>
              <w:t>НКО</w:t>
            </w:r>
            <w:r w:rsidRPr="002539D6">
              <w:rPr>
                <w:rFonts w:ascii="Tahoma" w:hAnsi="Tahoma" w:cs="Tahoma"/>
                <w:sz w:val="22"/>
                <w:szCs w:val="22"/>
              </w:rPr>
              <w:t xml:space="preserve"> НКЦ (АО) </w:t>
            </w:r>
            <w:r w:rsidR="000522F0" w:rsidRPr="009D7B33">
              <w:rPr>
                <w:rFonts w:ascii="Tahoma" w:hAnsi="Tahoma" w:cs="Tahoma"/>
                <w:sz w:val="22"/>
                <w:szCs w:val="22"/>
              </w:rPr>
              <w:t>(</w:t>
            </w:r>
            <w:hyperlink r:id="rId25" w:history="1">
              <w:r w:rsidR="000522F0" w:rsidRPr="009D7B33">
                <w:rPr>
                  <w:rStyle w:val="a5"/>
                  <w:rFonts w:ascii="Tahoma" w:hAnsi="Tahoma" w:cs="Tahoma"/>
                  <w:sz w:val="24"/>
                  <w:szCs w:val="24"/>
                </w:rPr>
                <w:t>http</w:t>
              </w:r>
              <w:r w:rsidR="000522F0" w:rsidRPr="009D7B33">
                <w:rPr>
                  <w:rStyle w:val="a5"/>
                  <w:rFonts w:ascii="Tahoma" w:hAnsi="Tahoma" w:cs="Tahoma"/>
                  <w:sz w:val="24"/>
                  <w:szCs w:val="24"/>
                  <w:lang w:val="en-US"/>
                </w:rPr>
                <w:t>s</w:t>
              </w:r>
              <w:r w:rsidR="000522F0" w:rsidRPr="009D7B33">
                <w:rPr>
                  <w:rStyle w:val="a5"/>
                  <w:rFonts w:ascii="Tahoma" w:hAnsi="Tahoma" w:cs="Tahoma"/>
                  <w:sz w:val="24"/>
                  <w:szCs w:val="24"/>
                </w:rPr>
                <w:t>://fs.moex.com/</w:t>
              </w:r>
              <w:proofErr w:type="spellStart"/>
              <w:r w:rsidR="000522F0" w:rsidRPr="009D7B33">
                <w:rPr>
                  <w:rStyle w:val="a5"/>
                  <w:rFonts w:ascii="Tahoma" w:hAnsi="Tahoma" w:cs="Tahoma"/>
                  <w:sz w:val="24"/>
                  <w:szCs w:val="24"/>
                </w:rPr>
                <w:t>c</w:t>
              </w:r>
              <w:r w:rsidR="000522F0" w:rsidRPr="009D7B33">
                <w:rPr>
                  <w:rStyle w:val="a5"/>
                  <w:rFonts w:ascii="Tahoma" w:hAnsi="Tahoma" w:cs="Tahoma"/>
                  <w:sz w:val="24"/>
                  <w:szCs w:val="24"/>
                </w:rPr>
                <w:t>dp</w:t>
              </w:r>
              <w:proofErr w:type="spellEnd"/>
              <w:r w:rsidR="000522F0" w:rsidRPr="009D7B33">
                <w:rPr>
                  <w:rStyle w:val="a5"/>
                  <w:rFonts w:ascii="Tahoma" w:hAnsi="Tahoma" w:cs="Tahoma"/>
                  <w:sz w:val="24"/>
                  <w:szCs w:val="24"/>
                </w:rPr>
                <w:t>/</w:t>
              </w:r>
              <w:proofErr w:type="spellStart"/>
              <w:r w:rsidR="000522F0" w:rsidRPr="009D7B33">
                <w:rPr>
                  <w:rStyle w:val="a5"/>
                  <w:rFonts w:ascii="Tahoma" w:hAnsi="Tahoma" w:cs="Tahoma"/>
                  <w:sz w:val="24"/>
                  <w:szCs w:val="24"/>
                </w:rPr>
                <w:t>sert</w:t>
              </w:r>
              <w:proofErr w:type="spellEnd"/>
              <w:r w:rsidR="000522F0" w:rsidRPr="009D7B33">
                <w:rPr>
                  <w:rStyle w:val="a5"/>
                  <w:rFonts w:ascii="Tahoma" w:hAnsi="Tahoma" w:cs="Tahoma"/>
                  <w:sz w:val="24"/>
                  <w:szCs w:val="24"/>
                </w:rPr>
                <w:t>/GOST.zip</w:t>
              </w:r>
            </w:hyperlink>
            <w:r w:rsidRPr="009D7B33">
              <w:rPr>
                <w:rFonts w:ascii="Tahoma" w:hAnsi="Tahoma" w:cs="Tahoma"/>
                <w:sz w:val="22"/>
                <w:szCs w:val="22"/>
              </w:rPr>
              <w:t>);</w:t>
            </w:r>
          </w:p>
          <w:p w14:paraId="7CE8BBBB" w14:textId="507F7AC4" w:rsidR="006253A6" w:rsidRPr="002539D6" w:rsidRDefault="006253A6" w:rsidP="00F56FEF">
            <w:pPr>
              <w:numPr>
                <w:ilvl w:val="0"/>
                <w:numId w:val="11"/>
              </w:numPr>
              <w:spacing w:before="120" w:after="120" w:line="264" w:lineRule="auto"/>
              <w:contextualSpacing/>
              <w:jc w:val="both"/>
              <w:rPr>
                <w:rFonts w:ascii="Tahoma" w:hAnsi="Tahoma" w:cs="Tahoma"/>
                <w:sz w:val="22"/>
                <w:szCs w:val="22"/>
              </w:rPr>
            </w:pPr>
            <w:r w:rsidRPr="002539D6">
              <w:rPr>
                <w:rFonts w:ascii="Tahoma" w:hAnsi="Tahoma" w:cs="Tahoma"/>
                <w:sz w:val="22"/>
                <w:szCs w:val="22"/>
              </w:rPr>
              <w:t xml:space="preserve">сформированное электронное письмо с финансовой отчетностью направляется на адрес электронной почты finreport@moex.com </w:t>
            </w:r>
            <w:r w:rsidR="00241C1D" w:rsidRPr="000562B7">
              <w:rPr>
                <w:rFonts w:ascii="Tahoma" w:hAnsi="Tahoma" w:cs="Tahoma"/>
                <w:sz w:val="22"/>
                <w:szCs w:val="22"/>
              </w:rPr>
              <w:t>и через ЛКУ</w:t>
            </w:r>
            <w:r w:rsidR="00241C1D">
              <w:rPr>
                <w:rFonts w:ascii="Tahoma" w:hAnsi="Tahoma" w:cs="Tahoma"/>
                <w:sz w:val="22"/>
                <w:szCs w:val="22"/>
              </w:rPr>
              <w:t>.</w:t>
            </w:r>
          </w:p>
          <w:p w14:paraId="0776E541" w14:textId="77777777" w:rsidR="00F52409" w:rsidRPr="002539D6" w:rsidRDefault="00DF52DB" w:rsidP="006E6DC7">
            <w:pPr>
              <w:spacing w:before="120" w:after="120" w:line="264" w:lineRule="auto"/>
              <w:jc w:val="both"/>
              <w:rPr>
                <w:rFonts w:ascii="Tahoma" w:hAnsi="Tahoma" w:cs="Tahoma"/>
                <w:sz w:val="22"/>
                <w:szCs w:val="22"/>
              </w:rPr>
            </w:pPr>
            <w:hyperlink r:id="rId26" w:history="1">
              <w:r w:rsidR="006253A6" w:rsidRPr="002539D6">
                <w:rPr>
                  <w:rFonts w:ascii="Tahoma" w:hAnsi="Tahoma" w:cs="Tahoma"/>
                  <w:color w:val="000000" w:themeColor="text1"/>
                  <w:sz w:val="22"/>
                  <w:szCs w:val="22"/>
                </w:rPr>
                <w:t>Сводная таблица требований к предоставляемой отчетности</w:t>
              </w:r>
            </w:hyperlink>
            <w:r w:rsidR="006253A6" w:rsidRPr="002539D6">
              <w:rPr>
                <w:rFonts w:ascii="Tahoma" w:hAnsi="Tahoma" w:cs="Tahoma"/>
                <w:color w:val="000000" w:themeColor="text1"/>
                <w:sz w:val="22"/>
                <w:szCs w:val="22"/>
              </w:rPr>
              <w:t>:</w:t>
            </w:r>
            <w:r w:rsidR="00753C6D" w:rsidRPr="002539D6">
              <w:rPr>
                <w:rFonts w:ascii="Tahoma" w:hAnsi="Tahoma" w:cs="Tahoma"/>
                <w:color w:val="000000" w:themeColor="text1"/>
                <w:sz w:val="22"/>
                <w:szCs w:val="22"/>
              </w:rPr>
              <w:t xml:space="preserve"> </w:t>
            </w:r>
            <w:hyperlink r:id="rId27" w:history="1">
              <w:r w:rsidR="006253A6" w:rsidRPr="002539D6">
                <w:rPr>
                  <w:rFonts w:ascii="Tahoma" w:hAnsi="Tahoma" w:cs="Tahoma"/>
                  <w:color w:val="000000" w:themeColor="text1"/>
                  <w:sz w:val="22"/>
                  <w:szCs w:val="22"/>
                  <w:u w:val="single"/>
                  <w:lang w:eastAsia="ru-RU"/>
                </w:rPr>
                <w:t>http://fs.moex.com/files/1313</w:t>
              </w:r>
            </w:hyperlink>
          </w:p>
        </w:tc>
      </w:tr>
      <w:tr w:rsidR="00F52409" w:rsidRPr="002539D6" w14:paraId="2E9C2B3B" w14:textId="77777777" w:rsidTr="002C291E">
        <w:trPr>
          <w:trHeight w:val="1973"/>
        </w:trPr>
        <w:tc>
          <w:tcPr>
            <w:tcW w:w="525" w:type="dxa"/>
          </w:tcPr>
          <w:p w14:paraId="47060B67" w14:textId="77777777" w:rsidR="00F52409" w:rsidRPr="002539D6" w:rsidRDefault="006253A6" w:rsidP="007A761B">
            <w:pPr>
              <w:spacing w:before="120" w:after="120"/>
              <w:jc w:val="center"/>
              <w:rPr>
                <w:rFonts w:ascii="Tahoma" w:hAnsi="Tahoma" w:cs="Tahoma"/>
                <w:b/>
                <w:sz w:val="22"/>
                <w:szCs w:val="22"/>
              </w:rPr>
            </w:pPr>
            <w:r w:rsidRPr="002539D6">
              <w:rPr>
                <w:rFonts w:ascii="Tahoma" w:hAnsi="Tahoma" w:cs="Tahoma"/>
                <w:b/>
                <w:sz w:val="22"/>
                <w:szCs w:val="22"/>
              </w:rPr>
              <w:lastRenderedPageBreak/>
              <w:t>7</w:t>
            </w:r>
          </w:p>
        </w:tc>
        <w:tc>
          <w:tcPr>
            <w:tcW w:w="9104" w:type="dxa"/>
          </w:tcPr>
          <w:p w14:paraId="4DF05C56" w14:textId="77777777" w:rsidR="00EF6087" w:rsidRPr="002539D6" w:rsidRDefault="00F52409" w:rsidP="007A761B">
            <w:pPr>
              <w:spacing w:before="120" w:after="120"/>
              <w:jc w:val="both"/>
              <w:rPr>
                <w:rFonts w:ascii="Tahoma" w:hAnsi="Tahoma" w:cs="Tahoma"/>
                <w:sz w:val="22"/>
                <w:szCs w:val="22"/>
              </w:rPr>
            </w:pPr>
            <w:r w:rsidRPr="002539D6">
              <w:rPr>
                <w:rFonts w:ascii="Tahoma" w:hAnsi="Tahoma" w:cs="Tahoma"/>
                <w:b/>
                <w:sz w:val="22"/>
                <w:szCs w:val="22"/>
              </w:rPr>
              <w:t>Оригинал доверенности</w:t>
            </w:r>
            <w:r w:rsidR="00352372" w:rsidRPr="002539D6">
              <w:rPr>
                <w:rFonts w:ascii="Tahoma" w:hAnsi="Tahoma" w:cs="Tahoma"/>
                <w:b/>
                <w:sz w:val="22"/>
                <w:szCs w:val="22"/>
              </w:rPr>
              <w:t xml:space="preserve"> на подписанта</w:t>
            </w:r>
            <w:r w:rsidR="00352372" w:rsidRPr="002539D6">
              <w:rPr>
                <w:rFonts w:ascii="Tahoma" w:hAnsi="Tahoma" w:cs="Tahoma"/>
                <w:sz w:val="22"/>
                <w:szCs w:val="22"/>
              </w:rPr>
              <w:t xml:space="preserve"> (при необходимости)</w:t>
            </w:r>
            <w:r w:rsidRPr="002539D6">
              <w:rPr>
                <w:rFonts w:ascii="Tahoma" w:hAnsi="Tahoma" w:cs="Tahoma"/>
                <w:sz w:val="22"/>
                <w:szCs w:val="22"/>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19133AFE"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11CADD65" w14:textId="77777777" w:rsidR="00EF6087" w:rsidRPr="002539D6" w:rsidRDefault="00F52409" w:rsidP="00A06ACB">
            <w:pPr>
              <w:spacing w:before="120" w:after="120"/>
              <w:jc w:val="both"/>
              <w:rPr>
                <w:rFonts w:ascii="Tahoma" w:hAnsi="Tahoma" w:cs="Tahoma"/>
                <w:sz w:val="22"/>
                <w:szCs w:val="22"/>
              </w:rPr>
            </w:pPr>
            <w:r w:rsidRPr="002539D6">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w:t>
            </w:r>
            <w:r w:rsidR="00D8345E" w:rsidRPr="002539D6">
              <w:rPr>
                <w:rFonts w:ascii="Tahoma" w:hAnsi="Tahoma" w:cs="Tahoma"/>
                <w:sz w:val="22"/>
                <w:szCs w:val="22"/>
              </w:rPr>
              <w:t xml:space="preserve">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F52409" w:rsidRPr="002539D6" w14:paraId="6FC8DC4F" w14:textId="77777777" w:rsidTr="009A6037">
        <w:trPr>
          <w:trHeight w:val="4952"/>
        </w:trPr>
        <w:tc>
          <w:tcPr>
            <w:tcW w:w="525" w:type="dxa"/>
          </w:tcPr>
          <w:p w14:paraId="38335179" w14:textId="77777777" w:rsidR="00F52409" w:rsidRPr="002539D6" w:rsidRDefault="00257581" w:rsidP="007A761B">
            <w:pPr>
              <w:spacing w:before="120" w:after="120"/>
              <w:jc w:val="center"/>
              <w:rPr>
                <w:rFonts w:ascii="Tahoma" w:hAnsi="Tahoma" w:cs="Tahoma"/>
                <w:b/>
                <w:sz w:val="22"/>
                <w:szCs w:val="22"/>
              </w:rPr>
            </w:pPr>
            <w:r w:rsidRPr="002539D6">
              <w:rPr>
                <w:rFonts w:ascii="Tahoma" w:hAnsi="Tahoma" w:cs="Tahoma"/>
                <w:b/>
                <w:sz w:val="22"/>
                <w:szCs w:val="22"/>
              </w:rPr>
              <w:t>8</w:t>
            </w:r>
          </w:p>
        </w:tc>
        <w:tc>
          <w:tcPr>
            <w:tcW w:w="9104" w:type="dxa"/>
          </w:tcPr>
          <w:p w14:paraId="23C95D09"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 xml:space="preserve">В случае </w:t>
            </w:r>
            <w:r w:rsidRPr="002539D6">
              <w:rPr>
                <w:rFonts w:ascii="Tahoma" w:hAnsi="Tahoma" w:cs="Tahoma"/>
                <w:b/>
                <w:sz w:val="22"/>
                <w:szCs w:val="22"/>
              </w:rPr>
              <w:t>если физическое лицо</w:t>
            </w:r>
            <w:r w:rsidRPr="002539D6">
              <w:rPr>
                <w:rFonts w:ascii="Tahoma" w:hAnsi="Tahoma" w:cs="Tahoma"/>
                <w:sz w:val="22"/>
                <w:szCs w:val="22"/>
              </w:rPr>
              <w:t xml:space="preserve">, на которое требуется предоставить копию документа, удостоверяющего личность, </w:t>
            </w:r>
            <w:r w:rsidRPr="002539D6">
              <w:rPr>
                <w:rFonts w:ascii="Tahoma" w:hAnsi="Tahoma" w:cs="Tahoma"/>
                <w:b/>
                <w:sz w:val="22"/>
                <w:szCs w:val="22"/>
              </w:rPr>
              <w:t>является иностранным гражданином</w:t>
            </w:r>
            <w:r w:rsidRPr="002539D6">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7F02E015"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p>
          <w:p w14:paraId="2C5B8037" w14:textId="77777777" w:rsidR="00F52409" w:rsidRPr="002539D6" w:rsidRDefault="00F52409" w:rsidP="007A761B">
            <w:pPr>
              <w:spacing w:before="120" w:after="120"/>
              <w:jc w:val="both"/>
              <w:rPr>
                <w:rFonts w:ascii="Tahoma" w:hAnsi="Tahoma" w:cs="Tahoma"/>
                <w:sz w:val="22"/>
                <w:szCs w:val="22"/>
              </w:rPr>
            </w:pPr>
            <w:r w:rsidRPr="002539D6">
              <w:rPr>
                <w:rFonts w:ascii="Tahoma" w:hAnsi="Tahoma" w:cs="Tahoma"/>
                <w:sz w:val="22"/>
                <w:szCs w:val="22"/>
              </w:rPr>
              <w:t>- заверенную подписью уполномоченного лица и печатью Кандидата (при наличии) копию миграционной карты;</w:t>
            </w:r>
          </w:p>
          <w:p w14:paraId="4D5277C0" w14:textId="77777777" w:rsidR="00EF6087" w:rsidRPr="002539D6" w:rsidRDefault="00F52409" w:rsidP="0068785E">
            <w:pPr>
              <w:spacing w:before="120" w:after="120"/>
              <w:jc w:val="both"/>
              <w:rPr>
                <w:rFonts w:ascii="Tahoma" w:hAnsi="Tahoma" w:cs="Tahoma"/>
                <w:sz w:val="22"/>
                <w:szCs w:val="22"/>
              </w:rPr>
            </w:pPr>
            <w:r w:rsidRPr="002539D6">
              <w:rPr>
                <w:rFonts w:ascii="Tahoma" w:hAnsi="Tahoma" w:cs="Tahoma"/>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BD2E46" w:rsidRPr="002539D6" w14:paraId="005B485B" w14:textId="77777777" w:rsidTr="00BF2C37">
        <w:trPr>
          <w:trHeight w:val="983"/>
        </w:trPr>
        <w:tc>
          <w:tcPr>
            <w:tcW w:w="525" w:type="dxa"/>
          </w:tcPr>
          <w:p w14:paraId="07B8C18E" w14:textId="6A3E0FF3" w:rsidR="00BD2E46" w:rsidRPr="002539D6" w:rsidRDefault="00BD2E46" w:rsidP="007A761B">
            <w:pPr>
              <w:spacing w:before="120" w:after="120"/>
              <w:jc w:val="center"/>
              <w:rPr>
                <w:rFonts w:ascii="Tahoma" w:hAnsi="Tahoma" w:cs="Tahoma"/>
                <w:b/>
                <w:sz w:val="22"/>
                <w:szCs w:val="22"/>
              </w:rPr>
            </w:pPr>
            <w:r>
              <w:rPr>
                <w:rFonts w:ascii="Tahoma" w:hAnsi="Tahoma" w:cs="Tahoma"/>
                <w:b/>
                <w:sz w:val="22"/>
                <w:szCs w:val="22"/>
              </w:rPr>
              <w:t>9</w:t>
            </w:r>
          </w:p>
        </w:tc>
        <w:tc>
          <w:tcPr>
            <w:tcW w:w="9104" w:type="dxa"/>
          </w:tcPr>
          <w:p w14:paraId="70CDB243" w14:textId="77777777" w:rsidR="00F56FEF" w:rsidRPr="00BF54EB" w:rsidRDefault="00F56FEF" w:rsidP="00F56FEF">
            <w:pPr>
              <w:jc w:val="both"/>
              <w:rPr>
                <w:rFonts w:ascii="Tahoma" w:hAnsi="Tahoma" w:cs="Tahoma"/>
                <w:b/>
                <w:bCs/>
                <w:sz w:val="20"/>
                <w:szCs w:val="20"/>
              </w:rPr>
            </w:pPr>
            <w:r w:rsidRPr="00BF54EB">
              <w:rPr>
                <w:rFonts w:ascii="Tahoma" w:hAnsi="Tahoma" w:cs="Tahoma"/>
                <w:b/>
                <w:bCs/>
                <w:sz w:val="20"/>
                <w:szCs w:val="20"/>
              </w:rPr>
              <w:t>Подтверждение</w:t>
            </w:r>
          </w:p>
          <w:p w14:paraId="1E3CA39C" w14:textId="77777777" w:rsidR="00F56FEF" w:rsidRDefault="00F56FEF" w:rsidP="00F56FEF">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 xml:space="preserve">Личное присутствие оформляется с представителем организации, являющимся Руководителя или </w:t>
            </w:r>
            <w:r w:rsidRPr="00BF54EB">
              <w:rPr>
                <w:rFonts w:ascii="Tahoma" w:hAnsi="Tahoma" w:cs="Tahoma"/>
                <w:color w:val="000000"/>
                <w:sz w:val="20"/>
                <w:szCs w:val="20"/>
              </w:rPr>
              <w:lastRenderedPageBreak/>
              <w:t>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175D6779" w14:textId="77777777" w:rsidR="00F56FEF" w:rsidRDefault="00DF52DB" w:rsidP="00F56FEF">
            <w:pPr>
              <w:spacing w:before="120" w:after="120"/>
              <w:rPr>
                <w:rFonts w:ascii="Tahoma" w:hAnsi="Tahoma" w:cs="Tahoma"/>
                <w:b/>
                <w:sz w:val="20"/>
                <w:szCs w:val="20"/>
              </w:rPr>
            </w:pPr>
            <w:hyperlink r:id="rId28" w:history="1">
              <w:r w:rsidR="00F56FEF" w:rsidRPr="0043073B">
                <w:rPr>
                  <w:rStyle w:val="a5"/>
                  <w:rFonts w:ascii="Tahoma" w:hAnsi="Tahoma" w:cs="Tahoma"/>
                  <w:b/>
                  <w:sz w:val="20"/>
                  <w:szCs w:val="20"/>
                </w:rPr>
                <w:t>Федеральный закон 115</w:t>
              </w:r>
            </w:hyperlink>
          </w:p>
          <w:p w14:paraId="75575197" w14:textId="77777777" w:rsidR="00F56FEF" w:rsidRDefault="00DF52DB" w:rsidP="00F56FEF">
            <w:pPr>
              <w:spacing w:before="120" w:after="120"/>
              <w:rPr>
                <w:rFonts w:ascii="Tahoma" w:hAnsi="Tahoma" w:cs="Tahoma"/>
                <w:b/>
                <w:sz w:val="20"/>
                <w:szCs w:val="20"/>
              </w:rPr>
            </w:pPr>
            <w:hyperlink r:id="rId29" w:history="1">
              <w:r w:rsidR="00F56FEF" w:rsidRPr="0043073B">
                <w:rPr>
                  <w:rStyle w:val="a5"/>
                  <w:rFonts w:ascii="Tahoma" w:hAnsi="Tahoma" w:cs="Tahoma"/>
                  <w:b/>
                  <w:sz w:val="20"/>
                  <w:szCs w:val="20"/>
                </w:rPr>
                <w:t>Информационное письмо Банка России</w:t>
              </w:r>
            </w:hyperlink>
          </w:p>
          <w:p w14:paraId="7A328D15" w14:textId="5C2C1FA9" w:rsidR="00BD2E46" w:rsidRPr="002539D6" w:rsidRDefault="00BD2E46" w:rsidP="002E642E">
            <w:pPr>
              <w:spacing w:before="120" w:after="120"/>
              <w:jc w:val="both"/>
              <w:rPr>
                <w:rFonts w:ascii="Tahoma" w:hAnsi="Tahoma" w:cs="Tahoma"/>
                <w:sz w:val="22"/>
                <w:szCs w:val="22"/>
              </w:rPr>
            </w:pPr>
          </w:p>
        </w:tc>
      </w:tr>
    </w:tbl>
    <w:p w14:paraId="38F706A4" w14:textId="77777777" w:rsidR="000A44FD" w:rsidRPr="00CE2BFD" w:rsidRDefault="000A44FD" w:rsidP="000861B4">
      <w:pPr>
        <w:pStyle w:val="12"/>
        <w:spacing w:before="120" w:after="120"/>
        <w:jc w:val="both"/>
        <w:rPr>
          <w:rFonts w:cs="Tahoma"/>
        </w:rPr>
      </w:pPr>
      <w:bookmarkStart w:id="15" w:name="_Toc128872156"/>
      <w:r w:rsidRPr="00CE2BFD">
        <w:rPr>
          <w:rFonts w:cs="Tahoma"/>
        </w:rPr>
        <w:lastRenderedPageBreak/>
        <w:t>Доступ к Электронному документообороту</w:t>
      </w:r>
      <w:r w:rsidR="00AF2580" w:rsidRPr="00CE2BFD">
        <w:rPr>
          <w:rFonts w:cs="Tahoma"/>
        </w:rPr>
        <w:t xml:space="preserve"> (ЭДО)</w:t>
      </w:r>
      <w:bookmarkEnd w:id="15"/>
    </w:p>
    <w:p w14:paraId="2C1226FF" w14:textId="77777777" w:rsidR="00F56FEF" w:rsidRPr="00BF54EB" w:rsidRDefault="00F56FEF" w:rsidP="00F56FEF">
      <w:pPr>
        <w:spacing w:after="120"/>
        <w:jc w:val="both"/>
        <w:rPr>
          <w:rFonts w:ascii="Tahoma" w:hAnsi="Tahoma" w:cs="Tahoma"/>
          <w:sz w:val="22"/>
          <w:szCs w:val="22"/>
        </w:rPr>
      </w:pPr>
      <w:bookmarkStart w:id="16" w:name="_Допуск_к_торгам"/>
      <w:bookmarkStart w:id="17" w:name="_Hlk41935556"/>
      <w:bookmarkStart w:id="18" w:name="_Hlk41916384"/>
      <w:bookmarkStart w:id="19" w:name="_Hlk93057611"/>
      <w:bookmarkStart w:id="20" w:name="_Toc128872157"/>
      <w:bookmarkEnd w:id="16"/>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4F6ED87B" w14:textId="77777777" w:rsidR="00F56FEF" w:rsidRPr="00F76057" w:rsidRDefault="00F56FEF" w:rsidP="00F56FEF">
      <w:pPr>
        <w:pStyle w:val="a3"/>
        <w:numPr>
          <w:ilvl w:val="0"/>
          <w:numId w:val="19"/>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0" w:tooltip="Скачать" w:history="1">
        <w:r w:rsidRPr="00BF54EB">
          <w:rPr>
            <w:rStyle w:val="a5"/>
            <w:rFonts w:ascii="Tahoma" w:hAnsi="Tahoma" w:cs="Tahoma"/>
            <w:sz w:val="22"/>
            <w:szCs w:val="22"/>
          </w:rPr>
          <w:t>Договор об участии в Систе</w:t>
        </w:r>
        <w:r w:rsidRPr="00BF54EB">
          <w:rPr>
            <w:rStyle w:val="a5"/>
            <w:rFonts w:ascii="Tahoma" w:hAnsi="Tahoma" w:cs="Tahoma"/>
            <w:sz w:val="22"/>
            <w:szCs w:val="22"/>
          </w:rPr>
          <w:t>м</w:t>
        </w:r>
        <w:r w:rsidRPr="00BF54EB">
          <w:rPr>
            <w:rStyle w:val="a5"/>
            <w:rFonts w:ascii="Tahoma" w:hAnsi="Tahoma" w:cs="Tahoma"/>
            <w:sz w:val="22"/>
            <w:szCs w:val="22"/>
          </w:rPr>
          <w:t>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6A73CA56" w14:textId="77777777" w:rsidR="00F56FEF" w:rsidRDefault="00F56FEF" w:rsidP="00F56FEF">
      <w:pPr>
        <w:pStyle w:val="a3"/>
        <w:numPr>
          <w:ilvl w:val="0"/>
          <w:numId w:val="19"/>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77263568" w14:textId="77777777" w:rsidR="00F56FEF" w:rsidRDefault="00F56FEF" w:rsidP="00F56FEF">
      <w:pPr>
        <w:pStyle w:val="a3"/>
        <w:numPr>
          <w:ilvl w:val="0"/>
          <w:numId w:val="19"/>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0FDBD3C4" w14:textId="77777777" w:rsidR="00F56FEF" w:rsidRDefault="00F56FEF" w:rsidP="00F56FEF">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7F57B8C7" w14:textId="77777777" w:rsidR="00F56FEF" w:rsidRDefault="00F56FEF" w:rsidP="00F56FEF">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63589B6F" w14:textId="77777777" w:rsidR="00F56FEF" w:rsidRPr="009F3A11" w:rsidRDefault="00F56FEF" w:rsidP="00F56FEF">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594FD5F4" w14:textId="77777777" w:rsidR="00F56FEF" w:rsidRDefault="00F56FEF" w:rsidP="00F56FEF">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F56FEF" w:rsidRPr="00BF54EB" w14:paraId="3200209F" w14:textId="77777777" w:rsidTr="002B638C">
        <w:trPr>
          <w:trHeight w:val="315"/>
          <w:jc w:val="center"/>
        </w:trPr>
        <w:tc>
          <w:tcPr>
            <w:tcW w:w="3095" w:type="dxa"/>
            <w:shd w:val="clear" w:color="auto" w:fill="D9D9D9" w:themeFill="background1" w:themeFillShade="D9"/>
          </w:tcPr>
          <w:p w14:paraId="66CFC94E" w14:textId="77777777" w:rsidR="00F56FEF" w:rsidRPr="00BF54EB" w:rsidRDefault="00F56FEF" w:rsidP="002B638C">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4C6AA31B" w14:textId="77777777" w:rsidR="00F56FEF" w:rsidRPr="00BF54EB" w:rsidRDefault="00F56FEF" w:rsidP="002B638C">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F56FEF" w:rsidRPr="00BF54EB" w14:paraId="141A7E05" w14:textId="77777777" w:rsidTr="002B638C">
        <w:trPr>
          <w:trHeight w:val="840"/>
          <w:jc w:val="center"/>
        </w:trPr>
        <w:tc>
          <w:tcPr>
            <w:tcW w:w="3095" w:type="dxa"/>
            <w:vAlign w:val="center"/>
          </w:tcPr>
          <w:p w14:paraId="49F0371F" w14:textId="77777777" w:rsidR="00F56FEF" w:rsidRPr="00BF54EB" w:rsidRDefault="00DF52DB" w:rsidP="002B638C">
            <w:pPr>
              <w:pStyle w:val="a3"/>
              <w:spacing w:after="120"/>
              <w:ind w:left="0"/>
              <w:jc w:val="both"/>
              <w:rPr>
                <w:rFonts w:ascii="Tahoma" w:hAnsi="Tahoma" w:cs="Tahoma"/>
                <w:sz w:val="22"/>
                <w:szCs w:val="22"/>
              </w:rPr>
            </w:pPr>
            <w:hyperlink r:id="rId31" w:tooltip="Скачать" w:history="1">
              <w:r w:rsidR="00F56FEF">
                <w:rPr>
                  <w:rStyle w:val="a5"/>
                  <w:rFonts w:ascii="Arial" w:hAnsi="Arial" w:cs="Arial"/>
                  <w:color w:val="FF0000"/>
                  <w:spacing w:val="2"/>
                  <w:shd w:val="clear" w:color="auto" w:fill="FFFFFF"/>
                </w:rPr>
                <w:t>Заявление на создание СК</w:t>
              </w:r>
              <w:r w:rsidR="00F56FEF">
                <w:rPr>
                  <w:rStyle w:val="a5"/>
                  <w:rFonts w:ascii="Arial" w:hAnsi="Arial" w:cs="Arial"/>
                  <w:color w:val="FF0000"/>
                  <w:spacing w:val="2"/>
                  <w:shd w:val="clear" w:color="auto" w:fill="FFFFFF"/>
                </w:rPr>
                <w:t>П</w:t>
              </w:r>
              <w:r w:rsidR="00F56FEF">
                <w:rPr>
                  <w:rStyle w:val="a5"/>
                  <w:rFonts w:ascii="Arial" w:hAnsi="Arial" w:cs="Arial"/>
                  <w:color w:val="FF0000"/>
                  <w:spacing w:val="2"/>
                  <w:shd w:val="clear" w:color="auto" w:fill="FFFFFF"/>
                </w:rPr>
                <w:t>ЭП</w:t>
              </w:r>
            </w:hyperlink>
          </w:p>
        </w:tc>
        <w:tc>
          <w:tcPr>
            <w:tcW w:w="6903" w:type="dxa"/>
            <w:vAlign w:val="center"/>
          </w:tcPr>
          <w:p w14:paraId="1F7F856B" w14:textId="77777777" w:rsidR="00F56FEF" w:rsidRPr="00BF54EB" w:rsidRDefault="00F56FEF" w:rsidP="002B638C">
            <w:pPr>
              <w:pStyle w:val="a3"/>
              <w:spacing w:after="120"/>
              <w:ind w:left="599"/>
              <w:rPr>
                <w:rFonts w:ascii="Tahoma" w:hAnsi="Tahoma" w:cs="Tahoma"/>
                <w:sz w:val="22"/>
                <w:szCs w:val="22"/>
              </w:rPr>
            </w:pPr>
          </w:p>
          <w:p w14:paraId="7A2E1596" w14:textId="77777777" w:rsidR="00F56FEF" w:rsidRPr="00BF54EB" w:rsidRDefault="00F56FEF" w:rsidP="00F56FEF">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54FF12C7" w14:textId="77777777" w:rsidR="00F56FEF" w:rsidRPr="00BF54EB" w:rsidRDefault="00F56FEF" w:rsidP="002B638C">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58803CB9" w14:textId="77777777" w:rsidR="00F56FEF" w:rsidRPr="00BF54EB" w:rsidRDefault="00F56FEF" w:rsidP="00F56FEF">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32"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4AA67CA4" w14:textId="77777777" w:rsidR="00F56FEF" w:rsidRPr="00BF54EB" w:rsidRDefault="00F56FEF" w:rsidP="002B638C">
            <w:pPr>
              <w:pStyle w:val="a3"/>
              <w:ind w:left="599" w:hanging="425"/>
              <w:jc w:val="center"/>
              <w:rPr>
                <w:rFonts w:ascii="Tahoma" w:hAnsi="Tahoma" w:cs="Tahoma"/>
                <w:sz w:val="22"/>
                <w:szCs w:val="22"/>
              </w:rPr>
            </w:pPr>
            <w:r w:rsidRPr="00BF54EB">
              <w:rPr>
                <w:rFonts w:ascii="Tahoma" w:hAnsi="Tahoma" w:cs="Tahoma"/>
                <w:sz w:val="22"/>
                <w:szCs w:val="22"/>
              </w:rPr>
              <w:t>или</w:t>
            </w:r>
          </w:p>
          <w:p w14:paraId="70088DF2" w14:textId="77777777" w:rsidR="00F56FEF" w:rsidRPr="009E5DF5" w:rsidRDefault="00F56FEF" w:rsidP="00F56FEF">
            <w:pPr>
              <w:pStyle w:val="a3"/>
              <w:numPr>
                <w:ilvl w:val="0"/>
                <w:numId w:val="2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133A6C1C" w14:textId="77777777" w:rsidR="00F56FEF" w:rsidRDefault="00F56FEF" w:rsidP="002B638C">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435236ED" w14:textId="77777777" w:rsidR="00F56FEF" w:rsidRDefault="00F56FEF" w:rsidP="002B638C">
            <w:pPr>
              <w:rPr>
                <w:rFonts w:cstheme="minorHAnsi"/>
                <w:sz w:val="22"/>
                <w:szCs w:val="22"/>
              </w:rPr>
            </w:pPr>
            <w:r>
              <w:rPr>
                <w:rFonts w:cstheme="minorHAnsi"/>
                <w:sz w:val="22"/>
                <w:szCs w:val="22"/>
              </w:rPr>
              <w:t>Примечание:</w:t>
            </w:r>
          </w:p>
          <w:p w14:paraId="44120A40" w14:textId="77777777" w:rsidR="00F56FEF" w:rsidRDefault="00F56FEF" w:rsidP="002B638C">
            <w:pPr>
              <w:rPr>
                <w:rFonts w:cstheme="minorHAnsi"/>
                <w:sz w:val="22"/>
                <w:szCs w:val="22"/>
              </w:rPr>
            </w:pPr>
            <w:r>
              <w:rPr>
                <w:rFonts w:cstheme="minorHAnsi"/>
                <w:sz w:val="22"/>
                <w:szCs w:val="22"/>
              </w:rPr>
              <w:t>В п.4 Заявления выбрать «ГОСТ»</w:t>
            </w:r>
          </w:p>
          <w:p w14:paraId="031FFF2A" w14:textId="77777777" w:rsidR="00F56FEF" w:rsidRDefault="00F56FEF" w:rsidP="002B638C">
            <w:pPr>
              <w:rPr>
                <w:rFonts w:cstheme="minorHAnsi"/>
                <w:sz w:val="22"/>
                <w:szCs w:val="22"/>
              </w:rPr>
            </w:pPr>
            <w:r w:rsidRPr="00E75E98">
              <w:rPr>
                <w:rFonts w:cstheme="minorHAnsi"/>
                <w:noProof/>
                <w:sz w:val="22"/>
                <w:szCs w:val="22"/>
              </w:rPr>
              <w:drawing>
                <wp:inline distT="0" distB="0" distL="0" distR="0" wp14:anchorId="1975F388" wp14:editId="5D0C66F8">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00525" cy="419100"/>
                          </a:xfrm>
                          <a:prstGeom prst="rect">
                            <a:avLst/>
                          </a:prstGeom>
                        </pic:spPr>
                      </pic:pic>
                    </a:graphicData>
                  </a:graphic>
                </wp:inline>
              </w:drawing>
            </w:r>
          </w:p>
          <w:p w14:paraId="7D8C8D6D" w14:textId="77777777" w:rsidR="00F56FEF" w:rsidRPr="009E5DF5" w:rsidRDefault="00F56FEF" w:rsidP="002B638C">
            <w:pPr>
              <w:pStyle w:val="a3"/>
              <w:spacing w:after="120"/>
              <w:ind w:left="599"/>
              <w:rPr>
                <w:rFonts w:ascii="Tahoma" w:hAnsi="Tahoma" w:cs="Tahoma"/>
                <w:sz w:val="22"/>
                <w:szCs w:val="22"/>
              </w:rPr>
            </w:pPr>
          </w:p>
        </w:tc>
      </w:tr>
      <w:tr w:rsidR="00F56FEF" w:rsidRPr="00BF54EB" w14:paraId="5974C87E" w14:textId="77777777" w:rsidTr="002B638C">
        <w:trPr>
          <w:trHeight w:val="945"/>
          <w:jc w:val="center"/>
        </w:trPr>
        <w:tc>
          <w:tcPr>
            <w:tcW w:w="3095" w:type="dxa"/>
          </w:tcPr>
          <w:p w14:paraId="5761541E" w14:textId="77777777" w:rsidR="00F56FEF" w:rsidRDefault="00DF52DB" w:rsidP="002B638C">
            <w:pPr>
              <w:pStyle w:val="a3"/>
              <w:spacing w:after="120"/>
              <w:ind w:left="0"/>
              <w:jc w:val="both"/>
              <w:rPr>
                <w:rFonts w:ascii="Arial" w:hAnsi="Arial" w:cs="Arial"/>
                <w:color w:val="333333"/>
                <w:spacing w:val="2"/>
                <w:shd w:val="clear" w:color="auto" w:fill="FFFFFF"/>
              </w:rPr>
            </w:pPr>
            <w:hyperlink r:id="rId34" w:tooltip="Скачать" w:history="1">
              <w:r w:rsidR="00F56FEF">
                <w:rPr>
                  <w:rStyle w:val="a5"/>
                  <w:rFonts w:ascii="Arial" w:hAnsi="Arial" w:cs="Arial"/>
                  <w:color w:val="FF0000"/>
                  <w:spacing w:val="2"/>
                  <w:shd w:val="clear" w:color="auto" w:fill="FFFFFF"/>
                </w:rPr>
                <w:t>Доверенность на владельца СКП</w:t>
              </w:r>
              <w:r w:rsidR="00F56FEF">
                <w:rPr>
                  <w:rStyle w:val="a5"/>
                  <w:rFonts w:ascii="Arial" w:hAnsi="Arial" w:cs="Arial"/>
                  <w:color w:val="FF0000"/>
                  <w:spacing w:val="2"/>
                  <w:shd w:val="clear" w:color="auto" w:fill="FFFFFF"/>
                </w:rPr>
                <w:t>Э</w:t>
              </w:r>
              <w:r w:rsidR="00F56FEF">
                <w:rPr>
                  <w:rStyle w:val="a5"/>
                  <w:rFonts w:ascii="Arial" w:hAnsi="Arial" w:cs="Arial"/>
                  <w:color w:val="FF0000"/>
                  <w:spacing w:val="2"/>
                  <w:shd w:val="clear" w:color="auto" w:fill="FFFFFF"/>
                </w:rPr>
                <w:t>П</w:t>
              </w:r>
            </w:hyperlink>
            <w:r w:rsidR="00F56FEF">
              <w:rPr>
                <w:rFonts w:ascii="Arial" w:hAnsi="Arial" w:cs="Arial"/>
                <w:color w:val="333333"/>
                <w:spacing w:val="2"/>
                <w:shd w:val="clear" w:color="auto" w:fill="FFFFFF"/>
              </w:rPr>
              <w:t> </w:t>
            </w:r>
          </w:p>
          <w:p w14:paraId="4BE4D59E" w14:textId="77777777" w:rsidR="00F56FEF" w:rsidRPr="00862B7B" w:rsidRDefault="00F56FEF" w:rsidP="002B638C">
            <w:pPr>
              <w:pStyle w:val="a3"/>
              <w:spacing w:after="120"/>
              <w:ind w:left="0"/>
              <w:jc w:val="both"/>
              <w:rPr>
                <w:rFonts w:ascii="Tahoma" w:hAnsi="Tahoma" w:cs="Tahoma"/>
                <w:sz w:val="22"/>
                <w:szCs w:val="22"/>
              </w:rPr>
            </w:pPr>
            <w:proofErr w:type="spellStart"/>
            <w:r>
              <w:rPr>
                <w:rFonts w:ascii="Tahoma" w:hAnsi="Tahoma" w:cs="Tahoma"/>
                <w:sz w:val="22"/>
                <w:szCs w:val="22"/>
              </w:rPr>
              <w:t>завере</w:t>
            </w:r>
            <w:proofErr w:type="spellEnd"/>
          </w:p>
        </w:tc>
        <w:tc>
          <w:tcPr>
            <w:tcW w:w="6903" w:type="dxa"/>
            <w:vMerge w:val="restart"/>
            <w:vAlign w:val="center"/>
          </w:tcPr>
          <w:p w14:paraId="24E3FC9F" w14:textId="77777777" w:rsidR="00F56FEF" w:rsidRPr="00BF54EB" w:rsidRDefault="00F56FEF" w:rsidP="002B638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595F1AA7" w14:textId="77777777" w:rsidR="00F56FEF" w:rsidRPr="00BF54EB" w:rsidRDefault="00F56FEF" w:rsidP="00F56FEF">
            <w:pPr>
              <w:pStyle w:val="a3"/>
              <w:numPr>
                <w:ilvl w:val="0"/>
                <w:numId w:val="20"/>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308E7008" w14:textId="77777777" w:rsidR="00F56FEF" w:rsidRPr="00BF54EB" w:rsidRDefault="00F56FEF" w:rsidP="002B638C">
            <w:pPr>
              <w:pStyle w:val="a3"/>
              <w:spacing w:after="120"/>
              <w:ind w:left="619"/>
              <w:rPr>
                <w:rFonts w:ascii="Tahoma" w:hAnsi="Tahoma" w:cs="Tahoma"/>
                <w:b/>
                <w:bCs/>
                <w:sz w:val="22"/>
                <w:szCs w:val="22"/>
              </w:rPr>
            </w:pPr>
          </w:p>
          <w:p w14:paraId="636CA3F1" w14:textId="77777777" w:rsidR="00F56FEF" w:rsidRPr="00BF54EB" w:rsidRDefault="00F56FEF" w:rsidP="002B638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59DA47DD" w14:textId="77777777" w:rsidR="00F56FEF" w:rsidRPr="00BF54EB" w:rsidRDefault="00F56FEF" w:rsidP="002B638C">
            <w:pPr>
              <w:spacing w:before="120" w:after="120"/>
              <w:ind w:left="395"/>
              <w:jc w:val="center"/>
              <w:rPr>
                <w:rFonts w:ascii="Tahoma" w:hAnsi="Tahoma" w:cs="Tahoma"/>
                <w:sz w:val="22"/>
                <w:szCs w:val="22"/>
                <w:u w:val="single"/>
              </w:rPr>
            </w:pPr>
          </w:p>
          <w:p w14:paraId="2603D808" w14:textId="77777777" w:rsidR="00F56FEF" w:rsidRPr="00BF54EB" w:rsidRDefault="00F56FEF" w:rsidP="00F56FEF">
            <w:pPr>
              <w:pStyle w:val="a3"/>
              <w:numPr>
                <w:ilvl w:val="0"/>
                <w:numId w:val="2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35" w:history="1">
              <w:r w:rsidRPr="00401057">
                <w:rPr>
                  <w:rStyle w:val="a5"/>
                  <w:rFonts w:ascii="Tahoma" w:hAnsi="Tahoma" w:cs="Tahoma"/>
                  <w:sz w:val="22"/>
                  <w:szCs w:val="22"/>
                </w:rPr>
                <w:t xml:space="preserve">по </w:t>
              </w:r>
              <w:r w:rsidRPr="00401057">
                <w:rPr>
                  <w:rStyle w:val="a5"/>
                  <w:rFonts w:ascii="Tahoma" w:hAnsi="Tahoma" w:cs="Tahoma"/>
                  <w:sz w:val="22"/>
                  <w:szCs w:val="22"/>
                </w:rPr>
                <w:t>с</w:t>
              </w:r>
              <w:r w:rsidRPr="00401057">
                <w:rPr>
                  <w:rStyle w:val="a5"/>
                  <w:rFonts w:ascii="Tahoma" w:hAnsi="Tahoma" w:cs="Tahoma"/>
                  <w:sz w:val="22"/>
                  <w:szCs w:val="22"/>
                </w:rPr>
                <w:t>сылке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7C837036" w14:textId="77777777" w:rsidR="00F56FEF" w:rsidRPr="00BF54EB" w:rsidRDefault="00F56FEF" w:rsidP="002B638C">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F56FEF" w:rsidRPr="00BF54EB" w14:paraId="795604AC" w14:textId="77777777" w:rsidTr="002B638C">
        <w:trPr>
          <w:trHeight w:val="1234"/>
          <w:jc w:val="center"/>
        </w:trPr>
        <w:tc>
          <w:tcPr>
            <w:tcW w:w="3095" w:type="dxa"/>
          </w:tcPr>
          <w:p w14:paraId="703C73CB" w14:textId="77777777" w:rsidR="00F56FEF" w:rsidRPr="00BF54EB" w:rsidRDefault="00DF52DB" w:rsidP="002B638C">
            <w:pPr>
              <w:spacing w:after="120"/>
              <w:jc w:val="both"/>
              <w:rPr>
                <w:rFonts w:ascii="Tahoma" w:hAnsi="Tahoma" w:cs="Tahoma"/>
                <w:sz w:val="22"/>
                <w:szCs w:val="22"/>
              </w:rPr>
            </w:pPr>
            <w:hyperlink r:id="rId36" w:history="1">
              <w:r w:rsidR="00F56FEF" w:rsidRPr="00BF54EB">
                <w:rPr>
                  <w:rStyle w:val="a5"/>
                  <w:rFonts w:ascii="Tahoma" w:hAnsi="Tahoma" w:cs="Tahoma"/>
                  <w:sz w:val="22"/>
                  <w:szCs w:val="22"/>
                </w:rPr>
                <w:t>Доверенность на пользователя СКПЭП на подписание электронной подписью эл</w:t>
              </w:r>
              <w:r w:rsidR="00F56FEF" w:rsidRPr="00BF54EB">
                <w:rPr>
                  <w:rStyle w:val="a5"/>
                  <w:rFonts w:ascii="Tahoma" w:hAnsi="Tahoma" w:cs="Tahoma"/>
                  <w:sz w:val="22"/>
                  <w:szCs w:val="22"/>
                </w:rPr>
                <w:t>е</w:t>
              </w:r>
              <w:r w:rsidR="00F56FEF" w:rsidRPr="00BF54EB">
                <w:rPr>
                  <w:rStyle w:val="a5"/>
                  <w:rFonts w:ascii="Tahoma" w:hAnsi="Tahoma" w:cs="Tahoma"/>
                  <w:sz w:val="22"/>
                  <w:szCs w:val="22"/>
                </w:rPr>
                <w:t>ктронных документов</w:t>
              </w:r>
            </w:hyperlink>
            <w:r w:rsidR="00F56FEF"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5A3333C5" w14:textId="77777777" w:rsidR="00F56FEF" w:rsidRPr="00BF54EB" w:rsidRDefault="00F56FEF" w:rsidP="002B638C">
            <w:pPr>
              <w:spacing w:after="120"/>
              <w:rPr>
                <w:rFonts w:ascii="Tahoma" w:hAnsi="Tahoma" w:cs="Tahoma"/>
                <w:sz w:val="22"/>
                <w:szCs w:val="22"/>
              </w:rPr>
            </w:pPr>
          </w:p>
        </w:tc>
      </w:tr>
      <w:tr w:rsidR="00F56FEF" w:rsidRPr="00BF54EB" w14:paraId="216BBA60" w14:textId="77777777" w:rsidTr="002B638C">
        <w:trPr>
          <w:trHeight w:val="453"/>
          <w:jc w:val="center"/>
        </w:trPr>
        <w:tc>
          <w:tcPr>
            <w:tcW w:w="3095" w:type="dxa"/>
            <w:vAlign w:val="center"/>
          </w:tcPr>
          <w:p w14:paraId="73FE4134" w14:textId="77777777" w:rsidR="00F56FEF" w:rsidRPr="00BF54EB" w:rsidRDefault="00F56FEF" w:rsidP="002B638C">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7C185881" w14:textId="77777777" w:rsidR="00F56FEF" w:rsidRPr="00BF54EB" w:rsidRDefault="00F56FEF" w:rsidP="002B638C">
            <w:pPr>
              <w:spacing w:after="120"/>
              <w:jc w:val="both"/>
              <w:rPr>
                <w:rFonts w:ascii="Tahoma" w:hAnsi="Tahoma" w:cs="Tahoma"/>
                <w:sz w:val="22"/>
                <w:szCs w:val="22"/>
              </w:rPr>
            </w:pPr>
          </w:p>
          <w:p w14:paraId="4D084D5D" w14:textId="77777777" w:rsidR="00F56FEF" w:rsidRPr="00BF54EB" w:rsidRDefault="00F56FEF" w:rsidP="002B638C">
            <w:pPr>
              <w:pStyle w:val="a3"/>
              <w:spacing w:after="120"/>
              <w:ind w:left="0"/>
              <w:jc w:val="right"/>
              <w:rPr>
                <w:rFonts w:ascii="Tahoma" w:hAnsi="Tahoma" w:cs="Tahoma"/>
                <w:sz w:val="22"/>
                <w:szCs w:val="22"/>
              </w:rPr>
            </w:pPr>
          </w:p>
        </w:tc>
        <w:tc>
          <w:tcPr>
            <w:tcW w:w="6903" w:type="dxa"/>
            <w:vAlign w:val="center"/>
          </w:tcPr>
          <w:p w14:paraId="528CD668" w14:textId="77777777" w:rsidR="00F56FEF" w:rsidRPr="00BF54EB" w:rsidRDefault="00F56FEF" w:rsidP="002B638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00A23A9" w14:textId="77777777" w:rsidR="00F56FEF" w:rsidRPr="00BF54EB" w:rsidRDefault="00F56FEF" w:rsidP="00F56FEF">
            <w:pPr>
              <w:pStyle w:val="a3"/>
              <w:numPr>
                <w:ilvl w:val="0"/>
                <w:numId w:val="20"/>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7" w:history="1">
              <w:r w:rsidRPr="00BF54EB">
                <w:rPr>
                  <w:rStyle w:val="a5"/>
                  <w:rFonts w:ascii="Tahoma" w:hAnsi="Tahoma" w:cs="Tahoma"/>
                  <w:sz w:val="22"/>
                  <w:szCs w:val="22"/>
                </w:rPr>
                <w:t>Доверенность на пользователя СКПЭП на подписание электронной подпи</w:t>
              </w:r>
              <w:r w:rsidRPr="00BF54EB">
                <w:rPr>
                  <w:rStyle w:val="a5"/>
                  <w:rFonts w:ascii="Tahoma" w:hAnsi="Tahoma" w:cs="Tahoma"/>
                  <w:sz w:val="22"/>
                  <w:szCs w:val="22"/>
                </w:rPr>
                <w:t>с</w:t>
              </w:r>
              <w:r w:rsidRPr="00BF54EB">
                <w:rPr>
                  <w:rStyle w:val="a5"/>
                  <w:rFonts w:ascii="Tahoma" w:hAnsi="Tahoma" w:cs="Tahoma"/>
                  <w:sz w:val="22"/>
                  <w:szCs w:val="22"/>
                </w:rPr>
                <w:t>ью электронных документов</w:t>
              </w:r>
            </w:hyperlink>
          </w:p>
          <w:p w14:paraId="2006AFA3" w14:textId="77777777" w:rsidR="00F56FEF" w:rsidRPr="00BF54EB" w:rsidRDefault="00F56FEF" w:rsidP="002B638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B8CBE42" w14:textId="77777777" w:rsidR="00F56FEF" w:rsidRPr="00BF54EB" w:rsidRDefault="00F56FEF" w:rsidP="00F56FEF">
            <w:pPr>
              <w:pStyle w:val="a3"/>
              <w:numPr>
                <w:ilvl w:val="0"/>
                <w:numId w:val="20"/>
              </w:numPr>
              <w:spacing w:after="120"/>
              <w:ind w:left="599" w:hanging="425"/>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F56FEF" w:rsidRPr="00BF54EB" w14:paraId="48FDA050" w14:textId="77777777" w:rsidTr="002B638C">
        <w:trPr>
          <w:trHeight w:val="1650"/>
          <w:jc w:val="center"/>
        </w:trPr>
        <w:tc>
          <w:tcPr>
            <w:tcW w:w="3095" w:type="dxa"/>
            <w:vAlign w:val="center"/>
          </w:tcPr>
          <w:p w14:paraId="3CD9CAE5" w14:textId="77777777" w:rsidR="00F56FEF" w:rsidRPr="00BF54EB" w:rsidRDefault="00F56FEF" w:rsidP="002B638C">
            <w:pPr>
              <w:spacing w:after="120"/>
              <w:rPr>
                <w:rFonts w:ascii="Tahoma" w:hAnsi="Tahoma" w:cs="Tahoma"/>
                <w:sz w:val="22"/>
                <w:szCs w:val="22"/>
              </w:rPr>
            </w:pPr>
            <w:r w:rsidRPr="00BF54EB">
              <w:rPr>
                <w:rFonts w:ascii="Tahoma" w:hAnsi="Tahoma" w:cs="Tahoma"/>
                <w:sz w:val="22"/>
                <w:szCs w:val="22"/>
              </w:rPr>
              <w:t>Копия СНИЛС пользователя</w:t>
            </w:r>
          </w:p>
          <w:p w14:paraId="0A497AC0" w14:textId="77777777" w:rsidR="00F56FEF" w:rsidRPr="00BF54EB" w:rsidRDefault="00F56FEF" w:rsidP="002B638C">
            <w:pPr>
              <w:pStyle w:val="a3"/>
              <w:spacing w:after="120"/>
              <w:ind w:left="0"/>
              <w:jc w:val="right"/>
              <w:rPr>
                <w:rFonts w:ascii="Tahoma" w:hAnsi="Tahoma" w:cs="Tahoma"/>
                <w:sz w:val="22"/>
                <w:szCs w:val="22"/>
              </w:rPr>
            </w:pPr>
          </w:p>
        </w:tc>
        <w:tc>
          <w:tcPr>
            <w:tcW w:w="6903" w:type="dxa"/>
            <w:vAlign w:val="center"/>
          </w:tcPr>
          <w:p w14:paraId="3FF6DD22" w14:textId="77777777" w:rsidR="00F56FEF" w:rsidRPr="00BF54EB" w:rsidRDefault="00F56FEF" w:rsidP="002B638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7C8E42D4" w14:textId="77777777" w:rsidR="00F56FEF" w:rsidRPr="00BF54EB" w:rsidRDefault="00F56FEF" w:rsidP="00F56FEF">
            <w:pPr>
              <w:pStyle w:val="a3"/>
              <w:numPr>
                <w:ilvl w:val="0"/>
                <w:numId w:val="20"/>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78A6CB47" w14:textId="77777777" w:rsidR="00F56FEF" w:rsidRPr="00BF54EB" w:rsidRDefault="00F56FEF" w:rsidP="002B638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1D16432" w14:textId="77777777" w:rsidR="00F56FEF" w:rsidRPr="00BF54EB" w:rsidRDefault="00F56FEF" w:rsidP="00F56FEF">
            <w:pPr>
              <w:pStyle w:val="a3"/>
              <w:numPr>
                <w:ilvl w:val="0"/>
                <w:numId w:val="20"/>
              </w:numPr>
              <w:ind w:left="619"/>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44FC0836" w14:textId="77777777" w:rsidR="00F56FEF" w:rsidRDefault="00F56FEF" w:rsidP="00F56FEF">
      <w:pPr>
        <w:spacing w:after="120"/>
        <w:jc w:val="both"/>
        <w:rPr>
          <w:rFonts w:ascii="Tahoma" w:hAnsi="Tahoma" w:cs="Tahoma"/>
          <w:sz w:val="22"/>
          <w:szCs w:val="22"/>
        </w:rPr>
      </w:pPr>
    </w:p>
    <w:p w14:paraId="13D3CFB8" w14:textId="0C67F37C" w:rsidR="00F56FEF" w:rsidRPr="00E94D9A" w:rsidRDefault="00F56FEF" w:rsidP="00F56FEF">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3FD47FFD" w14:textId="77777777" w:rsidR="00F56FEF" w:rsidRPr="00E94D9A" w:rsidRDefault="00F56FEF" w:rsidP="00F56FEF">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w:t>
      </w:r>
      <w:r w:rsidRPr="00E94D9A">
        <w:rPr>
          <w:rFonts w:ascii="Tahoma" w:hAnsi="Tahoma" w:cs="Tahoma"/>
          <w:sz w:val="22"/>
          <w:szCs w:val="22"/>
        </w:rPr>
        <w:lastRenderedPageBreak/>
        <w:t xml:space="preserve">машине, где предполагается установить ПО для работы в СЭД Биржи), Вы можете </w:t>
      </w:r>
      <w:bookmarkStart w:id="21" w:name="_Hlk29920667"/>
      <w:r w:rsidRPr="00E94D9A">
        <w:rPr>
          <w:rFonts w:ascii="Tahoma" w:hAnsi="Tahoma" w:cs="Tahoma"/>
          <w:sz w:val="22"/>
          <w:szCs w:val="22"/>
        </w:rPr>
        <w:t xml:space="preserve">обращаться к Администратору СЭД </w:t>
      </w:r>
      <w:bookmarkEnd w:id="21"/>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38" w:history="1">
        <w:r w:rsidRPr="00E94D9A">
          <w:rPr>
            <w:rStyle w:val="a5"/>
            <w:rFonts w:ascii="Tahoma" w:hAnsi="Tahoma" w:cs="Tahoma"/>
            <w:sz w:val="22"/>
            <w:szCs w:val="22"/>
          </w:rPr>
          <w:t>pki@moex.com</w:t>
        </w:r>
      </w:hyperlink>
      <w:r w:rsidRPr="00E94D9A">
        <w:rPr>
          <w:rFonts w:ascii="Tahoma" w:hAnsi="Tahoma" w:cs="Tahoma"/>
          <w:sz w:val="22"/>
          <w:szCs w:val="22"/>
        </w:rPr>
        <w:t>.</w:t>
      </w:r>
    </w:p>
    <w:p w14:paraId="563EE4F3" w14:textId="77777777" w:rsidR="00F56FEF" w:rsidRDefault="00F56FEF" w:rsidP="00F56FEF">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7"/>
      <w:bookmarkEnd w:id="18"/>
    </w:p>
    <w:p w14:paraId="45E22887" w14:textId="77777777" w:rsidR="00F56FEF" w:rsidRDefault="00F56FEF" w:rsidP="00F56FEF">
      <w:pPr>
        <w:spacing w:before="120" w:after="120"/>
        <w:jc w:val="both"/>
        <w:rPr>
          <w:rFonts w:ascii="Tahoma" w:hAnsi="Tahoma" w:cs="Tahoma"/>
          <w:sz w:val="22"/>
          <w:szCs w:val="22"/>
        </w:rPr>
      </w:pPr>
    </w:p>
    <w:p w14:paraId="10398C40" w14:textId="77777777" w:rsidR="00F56FEF" w:rsidRPr="00CE2BFD" w:rsidRDefault="00F56FEF" w:rsidP="00F56FEF">
      <w:pPr>
        <w:pStyle w:val="12"/>
        <w:pageBreakBefore/>
        <w:spacing w:before="120" w:after="120"/>
        <w:rPr>
          <w:rFonts w:cs="Tahoma"/>
        </w:rPr>
      </w:pPr>
      <w:bookmarkStart w:id="22" w:name="_Toc125317597"/>
      <w:bookmarkEnd w:id="19"/>
      <w:r w:rsidRPr="000E21F4">
        <w:rPr>
          <w:rFonts w:cs="Tahoma"/>
        </w:rPr>
        <w:lastRenderedPageBreak/>
        <w:t>4.</w:t>
      </w:r>
      <w:r w:rsidRPr="00CE2BFD">
        <w:rPr>
          <w:rFonts w:cs="Tahoma"/>
        </w:rPr>
        <w:t>Допуск к торгам и клиринговому обслуживанию</w:t>
      </w:r>
      <w:bookmarkEnd w:id="22"/>
    </w:p>
    <w:tbl>
      <w:tblPr>
        <w:tblStyle w:val="aa"/>
        <w:tblW w:w="9634" w:type="dxa"/>
        <w:tblLayout w:type="fixed"/>
        <w:tblLook w:val="04A0" w:firstRow="1" w:lastRow="0" w:firstColumn="1" w:lastColumn="0" w:noHBand="0" w:noVBand="1"/>
      </w:tblPr>
      <w:tblGrid>
        <w:gridCol w:w="543"/>
        <w:gridCol w:w="3988"/>
        <w:gridCol w:w="5103"/>
      </w:tblGrid>
      <w:tr w:rsidR="00F56FEF" w:rsidRPr="00CE2BFD" w14:paraId="0B418D71" w14:textId="77777777" w:rsidTr="002B638C">
        <w:trPr>
          <w:trHeight w:val="422"/>
        </w:trPr>
        <w:tc>
          <w:tcPr>
            <w:tcW w:w="543" w:type="dxa"/>
            <w:shd w:val="clear" w:color="auto" w:fill="DADFE4" w:themeFill="accent4" w:themeFillTint="33"/>
            <w:vAlign w:val="center"/>
          </w:tcPr>
          <w:p w14:paraId="0AC6387D" w14:textId="77777777" w:rsidR="00F56FEF" w:rsidRPr="00BF54EB" w:rsidRDefault="00F56FEF" w:rsidP="002B638C">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7171C097" w14:textId="77777777" w:rsidR="00F56FEF" w:rsidRPr="00BF54EB" w:rsidRDefault="00F56FEF" w:rsidP="002B638C">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33F64F00" w14:textId="77777777" w:rsidR="00F56FEF" w:rsidRPr="00BF54EB" w:rsidRDefault="00F56FEF" w:rsidP="002B638C">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F56FEF" w:rsidRPr="00CE2BFD" w14:paraId="3A6552F2" w14:textId="77777777" w:rsidTr="002B638C">
        <w:trPr>
          <w:trHeight w:val="579"/>
        </w:trPr>
        <w:tc>
          <w:tcPr>
            <w:tcW w:w="543" w:type="dxa"/>
            <w:vAlign w:val="center"/>
          </w:tcPr>
          <w:p w14:paraId="6CDBE4BE" w14:textId="77777777" w:rsidR="00F56FEF" w:rsidRPr="00BF54EB" w:rsidRDefault="00F56FEF" w:rsidP="002B638C">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4AE32BCF" w14:textId="77777777" w:rsidR="00F56FEF" w:rsidRPr="00BF54EB" w:rsidRDefault="00DF52DB" w:rsidP="002B638C">
            <w:pPr>
              <w:rPr>
                <w:rFonts w:ascii="Tahoma" w:hAnsi="Tahoma" w:cs="Tahoma"/>
                <w:sz w:val="22"/>
                <w:szCs w:val="22"/>
              </w:rPr>
            </w:pPr>
            <w:hyperlink r:id="rId39" w:tooltip="Перейти" w:history="1">
              <w:r w:rsidR="00F56FEF" w:rsidRPr="00BF54EB">
                <w:rPr>
                  <w:rStyle w:val="a5"/>
                  <w:rFonts w:ascii="Tahoma" w:hAnsi="Tahoma" w:cs="Tahoma"/>
                  <w:sz w:val="22"/>
                  <w:szCs w:val="22"/>
                </w:rPr>
                <w:t>Договор об оказании услуг по проведению о</w:t>
              </w:r>
              <w:r w:rsidR="00F56FEF" w:rsidRPr="00BF54EB">
                <w:rPr>
                  <w:rStyle w:val="a5"/>
                  <w:rFonts w:ascii="Tahoma" w:hAnsi="Tahoma" w:cs="Tahoma"/>
                  <w:sz w:val="22"/>
                  <w:szCs w:val="22"/>
                </w:rPr>
                <w:t>р</w:t>
              </w:r>
              <w:r w:rsidR="00F56FEF" w:rsidRPr="00BF54EB">
                <w:rPr>
                  <w:rStyle w:val="a5"/>
                  <w:rFonts w:ascii="Tahoma" w:hAnsi="Tahoma" w:cs="Tahoma"/>
                  <w:sz w:val="22"/>
                  <w:szCs w:val="22"/>
                </w:rPr>
                <w:t>ганизованных торгов (Приложение 01 к Правилам допуска)</w:t>
              </w:r>
            </w:hyperlink>
            <w:r w:rsidR="00F56FEF" w:rsidRPr="00BF54EB">
              <w:rPr>
                <w:rFonts w:ascii="Tahoma" w:hAnsi="Tahoma" w:cs="Tahoma"/>
                <w:sz w:val="22"/>
                <w:szCs w:val="22"/>
              </w:rPr>
              <w:t xml:space="preserve"> </w:t>
            </w:r>
          </w:p>
          <w:p w14:paraId="08147580" w14:textId="77777777" w:rsidR="00F56FEF" w:rsidRPr="00BF54EB" w:rsidRDefault="00F56FEF" w:rsidP="002B638C">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13EC660D" w14:textId="77777777" w:rsidR="00F56FEF" w:rsidRPr="00BF54EB" w:rsidRDefault="00F56FEF" w:rsidP="002B638C">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6F13BD30" w14:textId="77777777" w:rsidR="00F56FEF" w:rsidRPr="00BF54EB" w:rsidRDefault="00F56FEF" w:rsidP="00F56FEF">
            <w:pPr>
              <w:pStyle w:val="a3"/>
              <w:numPr>
                <w:ilvl w:val="0"/>
                <w:numId w:val="2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634DCAAE" w14:textId="77777777" w:rsidR="00F56FEF" w:rsidRPr="00BF54EB" w:rsidRDefault="00F56FEF" w:rsidP="002B638C">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F56FEF" w:rsidRPr="00CE2BFD" w14:paraId="0FCF472E" w14:textId="77777777" w:rsidTr="002B638C">
        <w:trPr>
          <w:trHeight w:val="773"/>
        </w:trPr>
        <w:tc>
          <w:tcPr>
            <w:tcW w:w="543" w:type="dxa"/>
            <w:vAlign w:val="center"/>
          </w:tcPr>
          <w:p w14:paraId="5C2BF0AB" w14:textId="77777777" w:rsidR="00F56FEF" w:rsidRPr="00BF54EB" w:rsidRDefault="00F56FEF" w:rsidP="002B638C">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1CBCB966" w14:textId="77777777" w:rsidR="00F56FEF" w:rsidRPr="00BF54EB" w:rsidRDefault="00DF52DB" w:rsidP="002B638C">
            <w:pPr>
              <w:rPr>
                <w:rFonts w:ascii="Tahoma" w:hAnsi="Tahoma" w:cs="Tahoma"/>
                <w:sz w:val="22"/>
                <w:szCs w:val="22"/>
              </w:rPr>
            </w:pPr>
            <w:hyperlink r:id="rId40" w:history="1">
              <w:r w:rsidR="00F56FEF" w:rsidRPr="00BF54EB">
                <w:rPr>
                  <w:rStyle w:val="a5"/>
                  <w:rFonts w:ascii="Tahoma" w:hAnsi="Tahoma" w:cs="Tahoma"/>
                  <w:sz w:val="22"/>
                  <w:szCs w:val="22"/>
                </w:rPr>
                <w:t>Д</w:t>
              </w:r>
              <w:r w:rsidR="00F56FEF" w:rsidRPr="00BF54EB">
                <w:rPr>
                  <w:rStyle w:val="a5"/>
                  <w:rFonts w:ascii="Tahoma" w:hAnsi="Tahoma" w:cs="Tahoma"/>
                  <w:sz w:val="22"/>
                  <w:szCs w:val="22"/>
                </w:rPr>
                <w:t>о</w:t>
              </w:r>
              <w:r w:rsidR="00F56FEF" w:rsidRPr="00BF54EB">
                <w:rPr>
                  <w:rStyle w:val="a5"/>
                  <w:rFonts w:ascii="Tahoma" w:hAnsi="Tahoma" w:cs="Tahoma"/>
                  <w:sz w:val="22"/>
                  <w:szCs w:val="22"/>
                </w:rPr>
                <w:t>говор об оказании клиринговых услуг</w:t>
              </w:r>
            </w:hyperlink>
            <w:r w:rsidR="00F56FEF" w:rsidRPr="00BF54EB">
              <w:rPr>
                <w:rFonts w:ascii="Tahoma" w:hAnsi="Tahoma" w:cs="Tahoma"/>
                <w:sz w:val="22"/>
                <w:szCs w:val="22"/>
              </w:rPr>
              <w:t xml:space="preserve"> </w:t>
            </w:r>
          </w:p>
          <w:p w14:paraId="0F213967" w14:textId="77777777" w:rsidR="00F56FEF" w:rsidRPr="00BF54EB" w:rsidRDefault="00F56FEF" w:rsidP="002B638C">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08A3D281" w14:textId="77777777" w:rsidR="00F56FEF" w:rsidRPr="00BF54EB" w:rsidRDefault="00F56FEF" w:rsidP="002B638C">
            <w:pPr>
              <w:pStyle w:val="a3"/>
              <w:spacing w:before="120" w:after="120"/>
              <w:ind w:left="862"/>
              <w:rPr>
                <w:rFonts w:ascii="Tahoma" w:hAnsi="Tahoma" w:cs="Tahoma"/>
                <w:sz w:val="20"/>
                <w:szCs w:val="20"/>
              </w:rPr>
            </w:pPr>
          </w:p>
        </w:tc>
      </w:tr>
      <w:tr w:rsidR="00F56FEF" w:rsidRPr="00CE2BFD" w14:paraId="2B60227D" w14:textId="77777777" w:rsidTr="002B638C">
        <w:trPr>
          <w:trHeight w:val="529"/>
        </w:trPr>
        <w:tc>
          <w:tcPr>
            <w:tcW w:w="543" w:type="dxa"/>
            <w:vAlign w:val="center"/>
          </w:tcPr>
          <w:p w14:paraId="1DEA588D" w14:textId="77777777" w:rsidR="00F56FEF" w:rsidRPr="00BF54EB" w:rsidRDefault="00F56FEF" w:rsidP="002B638C">
            <w:pPr>
              <w:rPr>
                <w:rFonts w:ascii="Tahoma" w:hAnsi="Tahoma" w:cs="Tahoma"/>
                <w:bCs/>
                <w:sz w:val="22"/>
                <w:szCs w:val="22"/>
              </w:rPr>
            </w:pPr>
            <w:bookmarkStart w:id="23" w:name="_Hlk31618662"/>
            <w:r w:rsidRPr="00BF54EB">
              <w:rPr>
                <w:rFonts w:ascii="Tahoma" w:hAnsi="Tahoma" w:cs="Tahoma"/>
                <w:bCs/>
                <w:sz w:val="22"/>
                <w:szCs w:val="22"/>
              </w:rPr>
              <w:t>3</w:t>
            </w:r>
          </w:p>
        </w:tc>
        <w:tc>
          <w:tcPr>
            <w:tcW w:w="3988" w:type="dxa"/>
            <w:vAlign w:val="center"/>
          </w:tcPr>
          <w:p w14:paraId="4253CC79" w14:textId="77777777" w:rsidR="00F56FEF" w:rsidRPr="00BF54EB" w:rsidRDefault="00DF52DB" w:rsidP="002B638C">
            <w:pPr>
              <w:rPr>
                <w:rFonts w:ascii="Tahoma" w:hAnsi="Tahoma" w:cs="Tahoma"/>
                <w:sz w:val="22"/>
                <w:szCs w:val="22"/>
              </w:rPr>
            </w:pPr>
            <w:hyperlink r:id="rId41" w:tooltip="Перейти" w:history="1">
              <w:r w:rsidR="00F56FEF" w:rsidRPr="00BF54EB">
                <w:rPr>
                  <w:rStyle w:val="a5"/>
                  <w:rFonts w:ascii="Tahoma" w:hAnsi="Tahoma" w:cs="Tahoma"/>
                  <w:sz w:val="22"/>
                  <w:szCs w:val="22"/>
                </w:rPr>
                <w:t>Договор о предоставлении интегриров</w:t>
              </w:r>
              <w:r w:rsidR="00F56FEF" w:rsidRPr="00BF54EB">
                <w:rPr>
                  <w:rStyle w:val="a5"/>
                  <w:rFonts w:ascii="Tahoma" w:hAnsi="Tahoma" w:cs="Tahoma"/>
                  <w:sz w:val="22"/>
                  <w:szCs w:val="22"/>
                </w:rPr>
                <w:t>а</w:t>
              </w:r>
              <w:r w:rsidR="00F56FEF" w:rsidRPr="00BF54EB">
                <w:rPr>
                  <w:rStyle w:val="a5"/>
                  <w:rFonts w:ascii="Tahoma" w:hAnsi="Tahoma" w:cs="Tahoma"/>
                  <w:sz w:val="22"/>
                  <w:szCs w:val="22"/>
                </w:rPr>
                <w:t>нного технологического сервиса</w:t>
              </w:r>
            </w:hyperlink>
            <w:r w:rsidR="00F56FEF" w:rsidRPr="00BF54EB">
              <w:rPr>
                <w:rFonts w:ascii="Tahoma" w:hAnsi="Tahoma" w:cs="Tahoma"/>
                <w:sz w:val="22"/>
                <w:szCs w:val="22"/>
              </w:rPr>
              <w:t xml:space="preserve"> </w:t>
            </w:r>
          </w:p>
          <w:p w14:paraId="23D82117" w14:textId="77777777" w:rsidR="00F56FEF" w:rsidRPr="00BF54EB" w:rsidRDefault="00F56FEF" w:rsidP="002B638C">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357A2EBF" w14:textId="77777777" w:rsidR="00F56FEF" w:rsidRPr="00BF54EB" w:rsidRDefault="00F56FEF" w:rsidP="002B638C">
            <w:pPr>
              <w:pStyle w:val="a3"/>
              <w:spacing w:before="120" w:after="120"/>
              <w:ind w:left="862"/>
              <w:rPr>
                <w:rFonts w:ascii="Tahoma" w:hAnsi="Tahoma" w:cs="Tahoma"/>
                <w:sz w:val="20"/>
                <w:szCs w:val="20"/>
              </w:rPr>
            </w:pPr>
          </w:p>
        </w:tc>
      </w:tr>
      <w:bookmarkEnd w:id="23"/>
      <w:tr w:rsidR="00F56FEF" w:rsidRPr="00CE2BFD" w14:paraId="05280B2E" w14:textId="77777777" w:rsidTr="002B638C">
        <w:trPr>
          <w:trHeight w:val="1593"/>
        </w:trPr>
        <w:tc>
          <w:tcPr>
            <w:tcW w:w="543" w:type="dxa"/>
            <w:vAlign w:val="center"/>
          </w:tcPr>
          <w:p w14:paraId="2217EBBB" w14:textId="77777777" w:rsidR="00F56FEF" w:rsidRPr="00BF54EB" w:rsidRDefault="00F56FEF" w:rsidP="002B638C">
            <w:pPr>
              <w:rPr>
                <w:rFonts w:ascii="Tahoma" w:hAnsi="Tahoma" w:cs="Tahoma"/>
                <w:bCs/>
                <w:sz w:val="22"/>
                <w:szCs w:val="22"/>
              </w:rPr>
            </w:pPr>
            <w:r w:rsidRPr="00BF54EB">
              <w:rPr>
                <w:rFonts w:ascii="Tahoma" w:hAnsi="Tahoma" w:cs="Tahoma"/>
                <w:bCs/>
                <w:sz w:val="22"/>
                <w:szCs w:val="22"/>
              </w:rPr>
              <w:t>4</w:t>
            </w:r>
          </w:p>
        </w:tc>
        <w:bookmarkStart w:id="24" w:name="_Hlk169624606"/>
        <w:tc>
          <w:tcPr>
            <w:tcW w:w="3988" w:type="dxa"/>
            <w:vAlign w:val="center"/>
          </w:tcPr>
          <w:p w14:paraId="0ABB2201" w14:textId="77777777" w:rsidR="00F56FEF" w:rsidRPr="00BF54EB" w:rsidRDefault="00F56FEF" w:rsidP="002B638C">
            <w:pPr>
              <w:rPr>
                <w:rFonts w:ascii="Tahoma" w:hAnsi="Tahoma" w:cs="Tahoma"/>
                <w:sz w:val="22"/>
                <w:szCs w:val="22"/>
              </w:rPr>
            </w:pPr>
            <w:r>
              <w:fldChar w:fldCharType="begin"/>
            </w:r>
            <w:r>
              <w:instrText xml:space="preserve"> HYPERLINK "http://fs.moex.com/files/9798/" \o "Перейти" </w:instrText>
            </w:r>
            <w:r>
              <w:fldChar w:fldCharType="separate"/>
            </w:r>
            <w:r w:rsidRPr="00BF54EB">
              <w:rPr>
                <w:rStyle w:val="a5"/>
                <w:rFonts w:ascii="Tahoma" w:hAnsi="Tahoma" w:cs="Tahoma"/>
                <w:sz w:val="22"/>
                <w:szCs w:val="22"/>
              </w:rPr>
              <w:t>Заявление о предоставлении допуска к участию в торгах ПАО Московска</w:t>
            </w:r>
            <w:r w:rsidRPr="00BF54EB">
              <w:rPr>
                <w:rStyle w:val="a5"/>
                <w:rFonts w:ascii="Tahoma" w:hAnsi="Tahoma" w:cs="Tahoma"/>
                <w:sz w:val="22"/>
                <w:szCs w:val="22"/>
              </w:rPr>
              <w:t>я</w:t>
            </w:r>
            <w:r w:rsidRPr="00BF54EB">
              <w:rPr>
                <w:rStyle w:val="a5"/>
                <w:rFonts w:ascii="Tahoma" w:hAnsi="Tahoma" w:cs="Tahoma"/>
                <w:sz w:val="22"/>
                <w:szCs w:val="22"/>
              </w:rPr>
              <w:t xml:space="preserve"> Биржа (п. 4.1 Форм документов)</w:t>
            </w:r>
            <w:r>
              <w:rPr>
                <w:rStyle w:val="a5"/>
                <w:rFonts w:ascii="Tahoma" w:hAnsi="Tahoma" w:cs="Tahoma"/>
                <w:sz w:val="22"/>
                <w:szCs w:val="22"/>
              </w:rPr>
              <w:fldChar w:fldCharType="end"/>
            </w:r>
            <w:r w:rsidRPr="00BF54EB">
              <w:rPr>
                <w:rStyle w:val="a5"/>
                <w:rFonts w:ascii="Tahoma" w:hAnsi="Tahoma" w:cs="Tahoma"/>
                <w:sz w:val="22"/>
                <w:szCs w:val="22"/>
              </w:rPr>
              <w:t xml:space="preserve"> </w:t>
            </w:r>
            <w:bookmarkEnd w:id="24"/>
          </w:p>
        </w:tc>
        <w:tc>
          <w:tcPr>
            <w:tcW w:w="5103" w:type="dxa"/>
            <w:vMerge w:val="restart"/>
            <w:vAlign w:val="center"/>
          </w:tcPr>
          <w:p w14:paraId="48143543" w14:textId="77777777" w:rsidR="00F56FEF" w:rsidRPr="00BF54EB" w:rsidRDefault="00F56FEF" w:rsidP="002B638C">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4A4C2E52" w14:textId="77777777" w:rsidR="00F56FEF" w:rsidRPr="00BF54EB" w:rsidRDefault="00F56FEF" w:rsidP="00F56FEF">
            <w:pPr>
              <w:pStyle w:val="a3"/>
              <w:numPr>
                <w:ilvl w:val="0"/>
                <w:numId w:val="23"/>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6799D79A" w14:textId="77777777" w:rsidR="00F56FEF" w:rsidRPr="00BF54EB" w:rsidRDefault="00F56FEF" w:rsidP="002B638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13F12AA8" w14:textId="760A2520" w:rsidR="00F56FEF" w:rsidRPr="00BF54EB" w:rsidRDefault="00F56FEF" w:rsidP="00F56FEF">
            <w:pPr>
              <w:pStyle w:val="a3"/>
              <w:numPr>
                <w:ilvl w:val="0"/>
                <w:numId w:val="23"/>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0DACE46" w14:textId="43ECFF47" w:rsidR="00F56FEF" w:rsidRPr="00BF54EB" w:rsidRDefault="00F56FEF" w:rsidP="00F56FEF">
            <w:pPr>
              <w:pStyle w:val="a3"/>
              <w:spacing w:before="120" w:after="120"/>
              <w:ind w:left="785"/>
              <w:jc w:val="both"/>
              <w:rPr>
                <w:rFonts w:ascii="Tahoma" w:hAnsi="Tahoma" w:cs="Tahoma"/>
                <w:sz w:val="20"/>
                <w:szCs w:val="20"/>
              </w:rPr>
            </w:pPr>
          </w:p>
        </w:tc>
      </w:tr>
      <w:tr w:rsidR="00F56FEF" w:rsidRPr="00CE2BFD" w14:paraId="1717B51E" w14:textId="77777777" w:rsidTr="002B638C">
        <w:trPr>
          <w:trHeight w:val="711"/>
        </w:trPr>
        <w:tc>
          <w:tcPr>
            <w:tcW w:w="543" w:type="dxa"/>
            <w:vAlign w:val="center"/>
          </w:tcPr>
          <w:p w14:paraId="6C419C94" w14:textId="77777777" w:rsidR="00F56FEF" w:rsidRPr="00BF54EB" w:rsidRDefault="00F56FEF" w:rsidP="002B638C">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7B9EFDE0" w14:textId="77777777" w:rsidR="00F56FEF" w:rsidRPr="00BF54EB" w:rsidRDefault="00DF52DB" w:rsidP="002B638C">
            <w:pPr>
              <w:rPr>
                <w:rFonts w:ascii="Tahoma" w:hAnsi="Tahoma" w:cs="Tahoma"/>
                <w:sz w:val="22"/>
                <w:szCs w:val="22"/>
              </w:rPr>
            </w:pPr>
            <w:hyperlink r:id="rId42" w:history="1">
              <w:r w:rsidR="00F56FEF">
                <w:rPr>
                  <w:rStyle w:val="a5"/>
                  <w:rFonts w:ascii="Tahoma" w:hAnsi="Tahoma" w:cs="Tahoma"/>
                  <w:color w:val="336699"/>
                  <w:u w:val="none"/>
                  <w:shd w:val="clear" w:color="auto" w:fill="FFFFFF"/>
                </w:rPr>
                <w:t>Запрос на открытие Торгово-клирингового счета для заключения депозитных</w:t>
              </w:r>
              <w:r w:rsidR="00F56FEF">
                <w:rPr>
                  <w:rStyle w:val="a5"/>
                  <w:rFonts w:ascii="Tahoma" w:hAnsi="Tahoma" w:cs="Tahoma"/>
                  <w:color w:val="336699"/>
                  <w:u w:val="none"/>
                  <w:shd w:val="clear" w:color="auto" w:fill="FFFFFF"/>
                </w:rPr>
                <w:t xml:space="preserve"> </w:t>
              </w:r>
              <w:r w:rsidR="00F56FEF">
                <w:rPr>
                  <w:rStyle w:val="a5"/>
                  <w:rFonts w:ascii="Tahoma" w:hAnsi="Tahoma" w:cs="Tahoma"/>
                  <w:color w:val="336699"/>
                  <w:u w:val="none"/>
                  <w:shd w:val="clear" w:color="auto" w:fill="FFFFFF"/>
                </w:rPr>
                <w:t>договоров</w:t>
              </w:r>
            </w:hyperlink>
            <w:r w:rsidR="00F56FEF">
              <w:rPr>
                <w:rFonts w:ascii="Tahoma" w:hAnsi="Tahoma" w:cs="Tahoma"/>
                <w:color w:val="000000"/>
                <w:shd w:val="clear" w:color="auto" w:fill="FFFFFF"/>
              </w:rPr>
              <w:t> </w:t>
            </w:r>
            <w:r w:rsidR="00F56FEF">
              <w:rPr>
                <w:rFonts w:ascii="Tahoma" w:hAnsi="Tahoma" w:cs="Tahoma"/>
                <w:sz w:val="22"/>
                <w:szCs w:val="22"/>
              </w:rPr>
              <w:t xml:space="preserve"> </w:t>
            </w:r>
            <w:r w:rsidR="00F56FEF" w:rsidRPr="003B7826">
              <w:rPr>
                <w:rStyle w:val="a5"/>
                <w:rFonts w:ascii="Tahoma" w:hAnsi="Tahoma" w:cs="Tahoma"/>
                <w:color w:val="auto"/>
                <w:sz w:val="22"/>
                <w:szCs w:val="22"/>
                <w:u w:val="none"/>
              </w:rPr>
              <w:t xml:space="preserve">(для </w:t>
            </w:r>
            <w:r w:rsidR="00F56FEF">
              <w:rPr>
                <w:rStyle w:val="a5"/>
                <w:rFonts w:ascii="Tahoma" w:hAnsi="Tahoma" w:cs="Tahoma"/>
                <w:color w:val="auto"/>
                <w:sz w:val="22"/>
                <w:szCs w:val="22"/>
                <w:u w:val="none"/>
              </w:rPr>
              <w:t>рынка депозитов</w:t>
            </w:r>
            <w:r w:rsidR="00F56FEF" w:rsidRPr="003B7826">
              <w:rPr>
                <w:rStyle w:val="a5"/>
                <w:rFonts w:ascii="Tahoma" w:hAnsi="Tahoma" w:cs="Tahoma"/>
                <w:color w:val="auto"/>
                <w:sz w:val="22"/>
                <w:szCs w:val="22"/>
                <w:u w:val="none"/>
              </w:rPr>
              <w:t>)</w:t>
            </w:r>
          </w:p>
        </w:tc>
        <w:tc>
          <w:tcPr>
            <w:tcW w:w="5103" w:type="dxa"/>
            <w:vMerge/>
            <w:vAlign w:val="center"/>
          </w:tcPr>
          <w:p w14:paraId="1D7E733D" w14:textId="77777777" w:rsidR="00F56FEF" w:rsidRPr="00BF54EB" w:rsidRDefault="00F56FEF" w:rsidP="002B638C">
            <w:pPr>
              <w:spacing w:before="120" w:after="120"/>
              <w:jc w:val="both"/>
              <w:rPr>
                <w:rFonts w:ascii="Tahoma" w:hAnsi="Tahoma" w:cs="Tahoma"/>
                <w:sz w:val="20"/>
                <w:szCs w:val="20"/>
              </w:rPr>
            </w:pPr>
          </w:p>
        </w:tc>
      </w:tr>
      <w:tr w:rsidR="00F56FEF" w:rsidRPr="00CE2BFD" w14:paraId="2459EDEB" w14:textId="77777777" w:rsidTr="002B638C">
        <w:trPr>
          <w:trHeight w:val="614"/>
        </w:trPr>
        <w:tc>
          <w:tcPr>
            <w:tcW w:w="543" w:type="dxa"/>
            <w:vAlign w:val="center"/>
          </w:tcPr>
          <w:p w14:paraId="038BFE18" w14:textId="77777777" w:rsidR="00F56FEF" w:rsidRPr="00BF54EB" w:rsidRDefault="00F56FEF" w:rsidP="002B638C">
            <w:pPr>
              <w:rPr>
                <w:rFonts w:ascii="Tahoma" w:hAnsi="Tahoma" w:cs="Tahoma"/>
                <w:bCs/>
                <w:sz w:val="22"/>
                <w:szCs w:val="22"/>
              </w:rPr>
            </w:pPr>
            <w:r w:rsidRPr="00BF54EB">
              <w:rPr>
                <w:rFonts w:ascii="Tahoma" w:hAnsi="Tahoma" w:cs="Tahoma"/>
                <w:bCs/>
                <w:sz w:val="22"/>
                <w:szCs w:val="22"/>
              </w:rPr>
              <w:t>6</w:t>
            </w:r>
          </w:p>
          <w:p w14:paraId="2C9F890E" w14:textId="77777777" w:rsidR="00F56FEF" w:rsidRPr="00BF54EB" w:rsidRDefault="00F56FEF" w:rsidP="002B638C">
            <w:pPr>
              <w:rPr>
                <w:rFonts w:ascii="Tahoma" w:hAnsi="Tahoma" w:cs="Tahoma"/>
                <w:bCs/>
                <w:sz w:val="22"/>
                <w:szCs w:val="22"/>
              </w:rPr>
            </w:pPr>
          </w:p>
        </w:tc>
        <w:bookmarkStart w:id="25" w:name="_Hlk169624668"/>
        <w:tc>
          <w:tcPr>
            <w:tcW w:w="3988" w:type="dxa"/>
            <w:vAlign w:val="center"/>
          </w:tcPr>
          <w:p w14:paraId="7F59A99C" w14:textId="77777777" w:rsidR="00F56FEF" w:rsidRPr="00EF2B6B" w:rsidRDefault="00F56FEF" w:rsidP="002B638C">
            <w:pPr>
              <w:tabs>
                <w:tab w:val="center" w:pos="2105"/>
                <w:tab w:val="left" w:pos="4095"/>
                <w:tab w:val="right" w:pos="4210"/>
              </w:tabs>
              <w:rPr>
                <w:rStyle w:val="a5"/>
                <w:rFonts w:ascii="Tahoma" w:hAnsi="Tahoma" w:cs="Tahoma"/>
                <w:sz w:val="22"/>
                <w:szCs w:val="22"/>
              </w:rPr>
            </w:pPr>
            <w:r>
              <w:fldChar w:fldCharType="begin"/>
            </w:r>
            <w:r>
              <w:instrText xml:space="preserve"> HYPERLINK "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w:instrText>
            </w:r>
            <w:r>
              <w:fldChar w:fldCharType="separate"/>
            </w:r>
            <w:r w:rsidRPr="00EF2B6B">
              <w:rPr>
                <w:rStyle w:val="a5"/>
                <w:rFonts w:ascii="Tahoma" w:hAnsi="Tahoma" w:cs="Tahoma"/>
                <w:sz w:val="22"/>
                <w:szCs w:val="22"/>
              </w:rPr>
              <w:t>Заявлени</w:t>
            </w:r>
            <w:r w:rsidRPr="00EF2B6B">
              <w:rPr>
                <w:rStyle w:val="a5"/>
                <w:rFonts w:ascii="Tahoma" w:hAnsi="Tahoma" w:cs="Tahoma"/>
                <w:sz w:val="22"/>
                <w:szCs w:val="22"/>
              </w:rPr>
              <w:t>е</w:t>
            </w:r>
            <w:r w:rsidRPr="00EF2B6B">
              <w:rPr>
                <w:rStyle w:val="a5"/>
                <w:rFonts w:ascii="Tahoma" w:hAnsi="Tahoma" w:cs="Tahoma"/>
                <w:sz w:val="22"/>
                <w:szCs w:val="22"/>
              </w:rPr>
              <w:t xml:space="preserve"> о предоставлении допуска к клиринговому обслуживанию</w:t>
            </w:r>
            <w:r>
              <w:rPr>
                <w:rStyle w:val="a5"/>
                <w:rFonts w:ascii="Tahoma" w:hAnsi="Tahoma" w:cs="Tahoma"/>
                <w:sz w:val="22"/>
                <w:szCs w:val="22"/>
              </w:rPr>
              <w:fldChar w:fldCharType="end"/>
            </w:r>
            <w:bookmarkEnd w:id="25"/>
          </w:p>
        </w:tc>
        <w:tc>
          <w:tcPr>
            <w:tcW w:w="5103" w:type="dxa"/>
            <w:vMerge/>
            <w:vAlign w:val="center"/>
          </w:tcPr>
          <w:p w14:paraId="2DCCC979" w14:textId="77777777" w:rsidR="00F56FEF" w:rsidRPr="00CE2BFD" w:rsidRDefault="00F56FEF" w:rsidP="002B638C">
            <w:pPr>
              <w:spacing w:before="120" w:after="120"/>
              <w:ind w:left="395"/>
              <w:jc w:val="center"/>
              <w:rPr>
                <w:rFonts w:ascii="Tahoma" w:hAnsi="Tahoma" w:cs="Tahoma"/>
                <w:sz w:val="24"/>
                <w:szCs w:val="24"/>
              </w:rPr>
            </w:pPr>
          </w:p>
        </w:tc>
      </w:tr>
      <w:tr w:rsidR="00F56FEF" w:rsidRPr="00CE2BFD" w14:paraId="1D4D0843" w14:textId="77777777" w:rsidTr="002B638C">
        <w:trPr>
          <w:trHeight w:val="305"/>
        </w:trPr>
        <w:tc>
          <w:tcPr>
            <w:tcW w:w="543" w:type="dxa"/>
            <w:vAlign w:val="center"/>
          </w:tcPr>
          <w:p w14:paraId="29090460" w14:textId="77777777" w:rsidR="00F56FEF" w:rsidRPr="00BF54EB" w:rsidRDefault="00F56FEF" w:rsidP="002B638C">
            <w:pPr>
              <w:rPr>
                <w:rFonts w:ascii="Tahoma" w:hAnsi="Tahoma" w:cs="Tahoma"/>
                <w:bCs/>
                <w:sz w:val="22"/>
                <w:szCs w:val="22"/>
              </w:rPr>
            </w:pPr>
            <w:r w:rsidRPr="00BF54EB">
              <w:rPr>
                <w:rFonts w:ascii="Tahoma" w:hAnsi="Tahoma" w:cs="Tahoma"/>
                <w:bCs/>
                <w:sz w:val="22"/>
                <w:szCs w:val="22"/>
              </w:rPr>
              <w:t>7</w:t>
            </w:r>
          </w:p>
        </w:tc>
        <w:bookmarkStart w:id="26" w:name="_Hlk169624655"/>
        <w:tc>
          <w:tcPr>
            <w:tcW w:w="3988" w:type="dxa"/>
            <w:vAlign w:val="center"/>
          </w:tcPr>
          <w:p w14:paraId="59F98C99" w14:textId="77777777" w:rsidR="00F56FEF" w:rsidRPr="006A51C0" w:rsidRDefault="00F56FEF" w:rsidP="002B638C">
            <w:pPr>
              <w:rPr>
                <w:rFonts w:ascii="Times New Roman" w:hAnsi="Times New Roman" w:cs="Times New Roman"/>
                <w:sz w:val="22"/>
                <w:szCs w:val="22"/>
              </w:rPr>
            </w:pPr>
            <w:r>
              <w:fldChar w:fldCharType="begin"/>
            </w:r>
            <w:r>
              <w:instrText xml:space="preserve"> HYPERLINK "https://fs.moex.com/files/8883" \o "Перейти" </w:instrText>
            </w:r>
            <w:r>
              <w:fldChar w:fldCharType="separate"/>
            </w:r>
            <w:r w:rsidRPr="006A51C0">
              <w:rPr>
                <w:rStyle w:val="a5"/>
                <w:rFonts w:ascii="Tahoma" w:hAnsi="Tahoma" w:cs="Tahoma"/>
                <w:sz w:val="22"/>
                <w:szCs w:val="22"/>
              </w:rPr>
              <w:t>Заявление о предоставлении техническ</w:t>
            </w:r>
            <w:r w:rsidRPr="006A51C0">
              <w:rPr>
                <w:rStyle w:val="a5"/>
                <w:rFonts w:ascii="Tahoma" w:hAnsi="Tahoma" w:cs="Tahoma"/>
                <w:sz w:val="22"/>
                <w:szCs w:val="22"/>
              </w:rPr>
              <w:t>о</w:t>
            </w:r>
            <w:r w:rsidRPr="006A51C0">
              <w:rPr>
                <w:rStyle w:val="a5"/>
                <w:rFonts w:ascii="Tahoma" w:hAnsi="Tahoma" w:cs="Tahoma"/>
                <w:sz w:val="22"/>
                <w:szCs w:val="22"/>
              </w:rPr>
              <w:t>го доступа</w:t>
            </w:r>
            <w:r>
              <w:rPr>
                <w:rStyle w:val="a5"/>
                <w:rFonts w:ascii="Tahoma" w:hAnsi="Tahoma" w:cs="Tahoma"/>
                <w:sz w:val="22"/>
                <w:szCs w:val="22"/>
              </w:rPr>
              <w:fldChar w:fldCharType="end"/>
            </w:r>
            <w:bookmarkEnd w:id="26"/>
          </w:p>
        </w:tc>
        <w:tc>
          <w:tcPr>
            <w:tcW w:w="5103" w:type="dxa"/>
            <w:vMerge/>
            <w:vAlign w:val="center"/>
          </w:tcPr>
          <w:p w14:paraId="5593AC7D" w14:textId="77777777" w:rsidR="00F56FEF" w:rsidRPr="00B840D9" w:rsidRDefault="00F56FEF" w:rsidP="002B638C">
            <w:pPr>
              <w:spacing w:before="120" w:after="120"/>
              <w:ind w:left="395"/>
              <w:jc w:val="center"/>
              <w:rPr>
                <w:rFonts w:ascii="Times New Roman" w:hAnsi="Times New Roman" w:cs="Times New Roman"/>
                <w:sz w:val="24"/>
                <w:szCs w:val="24"/>
              </w:rPr>
            </w:pPr>
          </w:p>
        </w:tc>
      </w:tr>
    </w:tbl>
    <w:p w14:paraId="3A3C48E2" w14:textId="77777777" w:rsidR="00F56FEF" w:rsidRDefault="00F56FEF" w:rsidP="00F56FEF"/>
    <w:p w14:paraId="35C4E5F0" w14:textId="77777777" w:rsidR="00F56FEF" w:rsidRDefault="00F56FEF" w:rsidP="00F56FEF">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5DB5E7E0" w14:textId="77777777" w:rsidR="00F56FEF" w:rsidRDefault="00F56FEF" w:rsidP="00F56FEF"/>
    <w:bookmarkEnd w:id="20"/>
    <w:p w14:paraId="4081EC47" w14:textId="25A2C596" w:rsidR="00475713" w:rsidRPr="002C291E" w:rsidRDefault="00F56FEF" w:rsidP="000861B4">
      <w:pPr>
        <w:pStyle w:val="12"/>
        <w:spacing w:before="120" w:after="120"/>
        <w:rPr>
          <w:rFonts w:cs="Tahoma"/>
          <w:sz w:val="24"/>
          <w:szCs w:val="24"/>
        </w:rPr>
      </w:pPr>
      <w:r>
        <w:rPr>
          <w:rFonts w:cs="Tahoma"/>
        </w:rPr>
        <w:t>Технический доступ</w:t>
      </w:r>
    </w:p>
    <w:p w14:paraId="53523B81" w14:textId="77777777" w:rsidR="005157A6" w:rsidRPr="002539D6" w:rsidRDefault="005157A6" w:rsidP="000861B4">
      <w:pPr>
        <w:pStyle w:val="110"/>
        <w:spacing w:before="120" w:after="120"/>
        <w:rPr>
          <w:rFonts w:cs="Tahoma"/>
          <w:sz w:val="22"/>
          <w:szCs w:val="22"/>
        </w:rPr>
      </w:pPr>
      <w:bookmarkStart w:id="27" w:name="_Toc128872159"/>
      <w:r w:rsidRPr="002539D6">
        <w:rPr>
          <w:rFonts w:cs="Tahoma"/>
          <w:sz w:val="22"/>
          <w:szCs w:val="22"/>
        </w:rPr>
        <w:t>Оформление технического доступа</w:t>
      </w:r>
      <w:bookmarkEnd w:id="27"/>
    </w:p>
    <w:p w14:paraId="7082CEB3" w14:textId="77777777" w:rsidR="00F56FEF" w:rsidRDefault="00F56FEF" w:rsidP="00F56FEF">
      <w:pPr>
        <w:spacing w:before="120" w:after="120" w:line="240" w:lineRule="auto"/>
        <w:jc w:val="both"/>
        <w:rPr>
          <w:rFonts w:ascii="Tahoma" w:hAnsi="Tahoma" w:cs="Tahoma"/>
          <w:sz w:val="24"/>
        </w:rPr>
      </w:pPr>
      <w:bookmarkStart w:id="28" w:name="_Hlk41936396"/>
      <w:bookmarkStart w:id="29" w:name="_Toc488759376"/>
      <w:r>
        <w:rPr>
          <w:rFonts w:ascii="Tahoma" w:hAnsi="Tahoma" w:cs="Tahoma"/>
          <w:sz w:val="24"/>
        </w:rPr>
        <w:t>Для получения технического доступа воспользуйтесь порталом самообслуживания в ЛКУ «Управление идентификаторами».</w:t>
      </w:r>
    </w:p>
    <w:p w14:paraId="6540A69B" w14:textId="77777777" w:rsidR="00F56FEF" w:rsidRPr="00DF52DB" w:rsidRDefault="002B638C" w:rsidP="00F56FEF">
      <w:pPr>
        <w:spacing w:before="120" w:after="120" w:line="240" w:lineRule="auto"/>
        <w:jc w:val="both"/>
        <w:rPr>
          <w:rFonts w:ascii="Tahoma" w:hAnsi="Tahoma" w:cs="Tahoma"/>
          <w:b/>
          <w:sz w:val="24"/>
        </w:rPr>
      </w:pPr>
      <w:hyperlink r:id="rId43" w:tooltip="Скачать" w:history="1">
        <w:r w:rsidR="00F56FEF" w:rsidRPr="00DF52DB">
          <w:rPr>
            <w:rStyle w:val="a5"/>
            <w:rFonts w:ascii="Arial" w:hAnsi="Arial" w:cs="Arial"/>
            <w:b/>
            <w:color w:val="FF0000"/>
            <w:spacing w:val="2"/>
            <w:sz w:val="18"/>
            <w:szCs w:val="18"/>
            <w:shd w:val="clear" w:color="auto" w:fill="FFFFFF"/>
          </w:rPr>
          <w:t>Руководство пользователя раздела «Управление идентификаторами» Личного каб</w:t>
        </w:r>
        <w:r w:rsidR="00F56FEF" w:rsidRPr="00DF52DB">
          <w:rPr>
            <w:rStyle w:val="a5"/>
            <w:rFonts w:ascii="Arial" w:hAnsi="Arial" w:cs="Arial"/>
            <w:b/>
            <w:color w:val="FF0000"/>
            <w:spacing w:val="2"/>
            <w:sz w:val="18"/>
            <w:szCs w:val="18"/>
            <w:shd w:val="clear" w:color="auto" w:fill="FFFFFF"/>
          </w:rPr>
          <w:t>и</w:t>
        </w:r>
        <w:r w:rsidR="00F56FEF" w:rsidRPr="00DF52DB">
          <w:rPr>
            <w:rStyle w:val="a5"/>
            <w:rFonts w:ascii="Arial" w:hAnsi="Arial" w:cs="Arial"/>
            <w:b/>
            <w:color w:val="FF0000"/>
            <w:spacing w:val="2"/>
            <w:sz w:val="18"/>
            <w:szCs w:val="18"/>
            <w:shd w:val="clear" w:color="auto" w:fill="FFFFFF"/>
          </w:rPr>
          <w:t>нета Участника</w:t>
        </w:r>
      </w:hyperlink>
      <w:r w:rsidR="00F56FEF" w:rsidRPr="00DF52DB">
        <w:rPr>
          <w:rFonts w:ascii="Arial" w:hAnsi="Arial" w:cs="Arial"/>
          <w:b/>
          <w:color w:val="333333"/>
          <w:spacing w:val="2"/>
          <w:shd w:val="clear" w:color="auto" w:fill="FFFFFF"/>
        </w:rPr>
        <w:t> </w:t>
      </w:r>
    </w:p>
    <w:p w14:paraId="7C4472A1" w14:textId="77777777" w:rsidR="00F56FEF" w:rsidRPr="00520302" w:rsidRDefault="00F56FEF" w:rsidP="00F56FEF">
      <w:pPr>
        <w:spacing w:before="120" w:after="120" w:line="240" w:lineRule="auto"/>
        <w:jc w:val="both"/>
        <w:rPr>
          <w:rFonts w:ascii="Tahoma" w:hAnsi="Tahoma" w:cs="Tahoma"/>
          <w:sz w:val="24"/>
        </w:rPr>
      </w:pPr>
      <w:r w:rsidRPr="00520302">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обратиться в Управление прямых продаж департамента биржевой информации и технологических услуг по Т +7 (495) 363-32-32, доб. 5656 или Е </w:t>
      </w:r>
      <w:hyperlink r:id="rId44" w:history="1">
        <w:r w:rsidRPr="00520302">
          <w:rPr>
            <w:rFonts w:ascii="Tahoma" w:hAnsi="Tahoma" w:cs="Tahoma"/>
            <w:color w:val="002F5F" w:themeColor="hyperlink"/>
            <w:sz w:val="24"/>
            <w:u w:val="single"/>
          </w:rPr>
          <w:t>itsales@moex.com</w:t>
        </w:r>
      </w:hyperlink>
    </w:p>
    <w:p w14:paraId="68EE8106" w14:textId="77777777" w:rsidR="00F56FEF" w:rsidRPr="00520302" w:rsidRDefault="00F56FEF" w:rsidP="00F56FEF">
      <w:pPr>
        <w:spacing w:before="120" w:after="120" w:line="240" w:lineRule="auto"/>
        <w:jc w:val="both"/>
        <w:rPr>
          <w:rFonts w:ascii="Tahoma" w:hAnsi="Tahoma" w:cs="Tahoma"/>
          <w:sz w:val="24"/>
        </w:rPr>
      </w:pPr>
      <w:r w:rsidRPr="00520302">
        <w:rPr>
          <w:rFonts w:ascii="Tahoma" w:hAnsi="Tahoma" w:cs="Tahoma"/>
          <w:sz w:val="24"/>
        </w:rPr>
        <w:lastRenderedPageBreak/>
        <w:t xml:space="preserve">Информация по Схемам подключения к Торговым системам размещена на сайте: </w:t>
      </w:r>
      <w:hyperlink r:id="rId45" w:history="1">
        <w:r w:rsidRPr="00520302">
          <w:rPr>
            <w:rFonts w:ascii="Tahoma" w:hAnsi="Tahoma" w:cs="Tahoma"/>
            <w:color w:val="002F5F" w:themeColor="hyperlink"/>
            <w:sz w:val="24"/>
            <w:u w:val="single"/>
          </w:rPr>
          <w:t>https://www.</w:t>
        </w:r>
        <w:r w:rsidRPr="00520302">
          <w:rPr>
            <w:rFonts w:ascii="Tahoma" w:hAnsi="Tahoma" w:cs="Tahoma"/>
            <w:color w:val="002F5F" w:themeColor="hyperlink"/>
            <w:sz w:val="24"/>
            <w:u w:val="single"/>
          </w:rPr>
          <w:t>m</w:t>
        </w:r>
        <w:r w:rsidRPr="00520302">
          <w:rPr>
            <w:rFonts w:ascii="Tahoma" w:hAnsi="Tahoma" w:cs="Tahoma"/>
            <w:color w:val="002F5F" w:themeColor="hyperlink"/>
            <w:sz w:val="24"/>
            <w:u w:val="single"/>
          </w:rPr>
          <w:t>oex.com/s154</w:t>
        </w:r>
      </w:hyperlink>
    </w:p>
    <w:p w14:paraId="20D8AACF" w14:textId="77777777" w:rsidR="00F56FEF" w:rsidRDefault="00F56FEF" w:rsidP="00F56FEF">
      <w:pPr>
        <w:spacing w:before="120" w:after="120" w:line="240" w:lineRule="auto"/>
        <w:jc w:val="both"/>
        <w:rPr>
          <w:rStyle w:val="a5"/>
          <w:rFonts w:ascii="Tahoma" w:hAnsi="Tahoma" w:cs="Tahoma"/>
          <w:color w:val="auto"/>
          <w:sz w:val="24"/>
          <w:szCs w:val="24"/>
          <w:u w:val="none"/>
        </w:rPr>
      </w:pPr>
      <w:r w:rsidRPr="003F20F0">
        <w:rPr>
          <w:rStyle w:val="a5"/>
          <w:rFonts w:ascii="Tahoma" w:hAnsi="Tahoma" w:cs="Tahoma"/>
          <w:color w:val="auto"/>
          <w:sz w:val="24"/>
          <w:szCs w:val="24"/>
          <w:u w:val="none"/>
        </w:rPr>
        <w:t>За уточнением комплекта документов для подключения необходимо обратиться в отдел организации технического доступа (</w:t>
      </w:r>
      <w:r>
        <w:rPr>
          <w:rFonts w:ascii="Tahoma" w:hAnsi="Tahoma" w:cs="Tahoma"/>
          <w:iCs/>
          <w:sz w:val="24"/>
          <w:szCs w:val="24"/>
          <w:lang w:eastAsia="ru-RU"/>
        </w:rPr>
        <w:t>+7 (495) 363-32-32, доб. 3377</w:t>
      </w:r>
      <w:r w:rsidRPr="003F20F0">
        <w:rPr>
          <w:rStyle w:val="a5"/>
          <w:rFonts w:ascii="Tahoma" w:hAnsi="Tahoma" w:cs="Tahoma"/>
          <w:color w:val="auto"/>
          <w:sz w:val="24"/>
          <w:szCs w:val="24"/>
          <w:u w:val="none"/>
        </w:rPr>
        <w:t xml:space="preserve"> или </w:t>
      </w:r>
      <w:hyperlink r:id="rId46" w:history="1">
        <w:r w:rsidRPr="00CE2BFD">
          <w:rPr>
            <w:rStyle w:val="a5"/>
            <w:rFonts w:ascii="Tahoma" w:hAnsi="Tahoma" w:cs="Tahoma"/>
            <w:sz w:val="24"/>
            <w:szCs w:val="24"/>
            <w:lang w:val="en-US"/>
          </w:rPr>
          <w:t>help</w:t>
        </w:r>
        <w:r w:rsidRPr="00CE2BFD">
          <w:rPr>
            <w:rStyle w:val="a5"/>
            <w:rFonts w:ascii="Tahoma" w:hAnsi="Tahoma" w:cs="Tahoma"/>
            <w:sz w:val="24"/>
            <w:szCs w:val="24"/>
          </w:rPr>
          <w:t>@</w:t>
        </w:r>
        <w:proofErr w:type="spellStart"/>
        <w:r w:rsidRPr="00CE2BFD">
          <w:rPr>
            <w:rStyle w:val="a5"/>
            <w:rFonts w:ascii="Tahoma" w:hAnsi="Tahoma" w:cs="Tahoma"/>
            <w:sz w:val="24"/>
            <w:szCs w:val="24"/>
            <w:lang w:val="en-US"/>
          </w:rPr>
          <w:t>moex</w:t>
        </w:r>
        <w:proofErr w:type="spellEnd"/>
        <w:r w:rsidRPr="00CE2BFD">
          <w:rPr>
            <w:rStyle w:val="a5"/>
            <w:rFonts w:ascii="Tahoma" w:hAnsi="Tahoma" w:cs="Tahoma"/>
            <w:sz w:val="24"/>
            <w:szCs w:val="24"/>
          </w:rPr>
          <w:t>.</w:t>
        </w:r>
        <w:r w:rsidRPr="00CE2BFD">
          <w:rPr>
            <w:rStyle w:val="a5"/>
            <w:rFonts w:ascii="Tahoma" w:hAnsi="Tahoma" w:cs="Tahoma"/>
            <w:sz w:val="24"/>
            <w:szCs w:val="24"/>
            <w:lang w:val="en-US"/>
          </w:rPr>
          <w:t>com</w:t>
        </w:r>
      </w:hyperlink>
      <w:r w:rsidRPr="003F20F0">
        <w:rPr>
          <w:rStyle w:val="a5"/>
          <w:rFonts w:ascii="Tahoma" w:hAnsi="Tahoma" w:cs="Tahoma"/>
          <w:color w:val="auto"/>
          <w:sz w:val="24"/>
          <w:szCs w:val="24"/>
          <w:u w:val="none"/>
        </w:rPr>
        <w:t>)</w:t>
      </w:r>
    </w:p>
    <w:p w14:paraId="331D82B2" w14:textId="77777777" w:rsidR="00F56FEF" w:rsidRDefault="00F56FEF" w:rsidP="00F56FEF">
      <w:pPr>
        <w:spacing w:before="120" w:after="120" w:line="240" w:lineRule="auto"/>
        <w:jc w:val="both"/>
        <w:rPr>
          <w:rStyle w:val="a5"/>
          <w:rFonts w:ascii="Tahoma" w:hAnsi="Tahoma" w:cs="Tahoma"/>
          <w:sz w:val="24"/>
        </w:rPr>
      </w:pPr>
      <w:r w:rsidRPr="00CE2BFD">
        <w:rPr>
          <w:rFonts w:ascii="Tahoma" w:hAnsi="Tahoma" w:cs="Tahoma"/>
          <w:sz w:val="24"/>
        </w:rPr>
        <w:t>Тарифы за техническое подключени</w:t>
      </w:r>
      <w:r>
        <w:rPr>
          <w:rFonts w:ascii="Tahoma" w:hAnsi="Tahoma" w:cs="Tahoma"/>
          <w:sz w:val="24"/>
        </w:rPr>
        <w:t xml:space="preserve">е </w:t>
      </w:r>
      <w:hyperlink r:id="rId47" w:history="1">
        <w:r w:rsidRPr="009450D3">
          <w:rPr>
            <w:rStyle w:val="a5"/>
            <w:rFonts w:ascii="Tahoma" w:hAnsi="Tahoma" w:cs="Tahoma"/>
            <w:sz w:val="24"/>
          </w:rPr>
          <w:t>https://fs.moex.com/files/9206</w:t>
        </w:r>
      </w:hyperlink>
    </w:p>
    <w:p w14:paraId="16731701" w14:textId="3C226AF6" w:rsidR="008D5CE1" w:rsidRPr="008D5CE1" w:rsidRDefault="00DF52DB" w:rsidP="00F50F08">
      <w:pPr>
        <w:spacing w:before="120" w:after="120"/>
        <w:jc w:val="both"/>
        <w:rPr>
          <w:rFonts w:ascii="Tahoma" w:hAnsi="Tahoma" w:cs="Tahoma"/>
          <w:sz w:val="24"/>
          <w:szCs w:val="24"/>
        </w:rPr>
      </w:pPr>
      <w:hyperlink r:id="rId48" w:tooltip="Перейти" w:history="1">
        <w:r w:rsidR="008D5CE1" w:rsidRPr="008D5CE1">
          <w:rPr>
            <w:rStyle w:val="a5"/>
            <w:rFonts w:ascii="Tahoma" w:hAnsi="Tahoma" w:cs="Tahoma"/>
            <w:sz w:val="24"/>
            <w:szCs w:val="24"/>
          </w:rPr>
          <w:t>Тарифы на информационные и технические услуги ПАО Московская Биржа</w:t>
        </w:r>
      </w:hyperlink>
    </w:p>
    <w:p w14:paraId="61300A2D" w14:textId="0CFAC34B" w:rsidR="002C291E" w:rsidRPr="00FA54E9" w:rsidRDefault="00FA54E9" w:rsidP="002C291E">
      <w:pPr>
        <w:pStyle w:val="12"/>
        <w:spacing w:before="120" w:after="120"/>
        <w:jc w:val="both"/>
        <w:rPr>
          <w:rFonts w:cs="Tahoma"/>
        </w:rPr>
      </w:pPr>
      <w:bookmarkStart w:id="30" w:name="_Toc128872160"/>
      <w:bookmarkEnd w:id="28"/>
      <w:bookmarkEnd w:id="29"/>
      <w:r>
        <w:rPr>
          <w:rFonts w:cs="Tahoma"/>
        </w:rPr>
        <w:t>Клиринговый терминал</w:t>
      </w:r>
      <w:bookmarkEnd w:id="30"/>
    </w:p>
    <w:p w14:paraId="2A05461E" w14:textId="63688B0F" w:rsidR="00FA54E9" w:rsidRPr="002539D6" w:rsidRDefault="00FA54E9" w:rsidP="00FA54E9">
      <w:pPr>
        <w:spacing w:before="120" w:after="120" w:line="276" w:lineRule="auto"/>
        <w:jc w:val="both"/>
        <w:rPr>
          <w:rFonts w:ascii="Tahoma" w:hAnsi="Tahoma" w:cs="Tahoma"/>
          <w:sz w:val="22"/>
          <w:szCs w:val="22"/>
        </w:rPr>
      </w:pPr>
      <w:r w:rsidRPr="002539D6">
        <w:rPr>
          <w:rFonts w:ascii="Tahoma" w:hAnsi="Tahoma" w:cs="Tahoma"/>
          <w:sz w:val="22"/>
          <w:szCs w:val="22"/>
        </w:rPr>
        <w:t xml:space="preserve">Клиринговый терминал </w:t>
      </w:r>
      <w:r w:rsidR="00F2126C" w:rsidRPr="002539D6">
        <w:rPr>
          <w:rFonts w:ascii="Tahoma" w:hAnsi="Tahoma" w:cs="Tahoma"/>
          <w:sz w:val="22"/>
          <w:szCs w:val="22"/>
        </w:rPr>
        <w:t>— это</w:t>
      </w:r>
      <w:r w:rsidRPr="002539D6">
        <w:rPr>
          <w:rFonts w:ascii="Tahoma" w:hAnsi="Tahoma" w:cs="Tahoma"/>
          <w:sz w:val="22"/>
          <w:szCs w:val="22"/>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275FB7FA" w14:textId="2E67A82F" w:rsidR="00FA54E9" w:rsidRPr="002539D6" w:rsidRDefault="00DF52DB" w:rsidP="00FA54E9">
      <w:pPr>
        <w:shd w:val="clear" w:color="auto" w:fill="FFFFFF"/>
        <w:spacing w:before="150" w:after="150" w:line="276" w:lineRule="auto"/>
        <w:jc w:val="both"/>
        <w:rPr>
          <w:rFonts w:ascii="Tahoma" w:hAnsi="Tahoma" w:cs="Tahoma"/>
          <w:color w:val="666666"/>
          <w:sz w:val="22"/>
          <w:szCs w:val="22"/>
        </w:rPr>
      </w:pPr>
      <w:hyperlink r:id="rId49" w:history="1">
        <w:r w:rsidR="00FA54E9" w:rsidRPr="002539D6">
          <w:rPr>
            <w:rStyle w:val="a5"/>
            <w:rFonts w:ascii="Tahoma" w:hAnsi="Tahoma" w:cs="Tahoma"/>
            <w:sz w:val="22"/>
            <w:szCs w:val="22"/>
          </w:rPr>
          <w:t>Руководствe польз</w:t>
        </w:r>
        <w:r w:rsidR="00FA54E9" w:rsidRPr="002539D6">
          <w:rPr>
            <w:rStyle w:val="a5"/>
            <w:rFonts w:ascii="Tahoma" w:hAnsi="Tahoma" w:cs="Tahoma"/>
            <w:sz w:val="22"/>
            <w:szCs w:val="22"/>
          </w:rPr>
          <w:t>о</w:t>
        </w:r>
        <w:r w:rsidR="00FA54E9" w:rsidRPr="002539D6">
          <w:rPr>
            <w:rStyle w:val="a5"/>
            <w:rFonts w:ascii="Tahoma" w:hAnsi="Tahoma" w:cs="Tahoma"/>
            <w:sz w:val="22"/>
            <w:szCs w:val="22"/>
          </w:rPr>
          <w:t>вателя</w:t>
        </w:r>
      </w:hyperlink>
      <w:r w:rsidR="00FA54E9" w:rsidRPr="002539D6">
        <w:rPr>
          <w:rFonts w:ascii="Tahoma" w:hAnsi="Tahoma" w:cs="Tahoma"/>
          <w:color w:val="666666"/>
          <w:sz w:val="22"/>
          <w:szCs w:val="22"/>
        </w:rPr>
        <w:t>.</w:t>
      </w:r>
    </w:p>
    <w:p w14:paraId="1E21CBD0" w14:textId="77777777" w:rsidR="00FA54E9" w:rsidRPr="002539D6" w:rsidRDefault="00FA54E9" w:rsidP="00FA54E9">
      <w:p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Характеристики:</w:t>
      </w:r>
    </w:p>
    <w:p w14:paraId="1194A3D0"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адаптивный пользовательский интерфейс</w:t>
      </w:r>
    </w:p>
    <w:p w14:paraId="0E5D0D5A"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принцип двойного контроля "maker-checker"</w:t>
      </w:r>
    </w:p>
    <w:p w14:paraId="22D5DE4F"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двухфакторная аутентификация</w:t>
      </w:r>
    </w:p>
    <w:p w14:paraId="01BE416A"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color w:val="666666"/>
          <w:sz w:val="22"/>
          <w:szCs w:val="22"/>
        </w:rPr>
      </w:pPr>
      <w:r w:rsidRPr="002539D6">
        <w:rPr>
          <w:rFonts w:ascii="Tahoma" w:hAnsi="Tahoma" w:cs="Tahoma"/>
          <w:sz w:val="22"/>
          <w:szCs w:val="22"/>
        </w:rPr>
        <w:t xml:space="preserve">гибкая система </w:t>
      </w:r>
      <w:hyperlink r:id="rId50" w:history="1">
        <w:r w:rsidRPr="002539D6">
          <w:rPr>
            <w:rStyle w:val="a5"/>
            <w:rFonts w:ascii="Tahoma" w:hAnsi="Tahoma" w:cs="Tahoma"/>
            <w:sz w:val="22"/>
            <w:szCs w:val="22"/>
          </w:rPr>
          <w:t>ролей доступа</w:t>
        </w:r>
      </w:hyperlink>
    </w:p>
    <w:p w14:paraId="7AE02245"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интерфейс на русском и английском языках</w:t>
      </w:r>
    </w:p>
    <w:p w14:paraId="038FBC11"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3C2E7A1E"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удобная работа с выписками по счетам</w:t>
      </w:r>
    </w:p>
    <w:p w14:paraId="5E0FB59A"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модифицирована регистрации реквизитов счета для возврата обеспечения</w:t>
      </w:r>
    </w:p>
    <w:p w14:paraId="1BB6B395" w14:textId="77777777" w:rsidR="00FA54E9" w:rsidRPr="002539D6" w:rsidRDefault="00FA54E9" w:rsidP="00F56FEF">
      <w:pPr>
        <w:pStyle w:val="a3"/>
        <w:numPr>
          <w:ilvl w:val="0"/>
          <w:numId w:val="13"/>
        </w:numPr>
        <w:shd w:val="clear" w:color="auto" w:fill="FFFFFF"/>
        <w:spacing w:before="150" w:after="150" w:line="276" w:lineRule="auto"/>
        <w:jc w:val="both"/>
        <w:rPr>
          <w:rFonts w:ascii="Tahoma" w:hAnsi="Tahoma" w:cs="Tahoma"/>
          <w:sz w:val="22"/>
          <w:szCs w:val="22"/>
        </w:rPr>
      </w:pPr>
      <w:r w:rsidRPr="002539D6">
        <w:rPr>
          <w:rFonts w:ascii="Tahoma" w:hAnsi="Tahoma" w:cs="Tahoma"/>
          <w:sz w:val="22"/>
          <w:szCs w:val="22"/>
        </w:rPr>
        <w:t>средства фильтрации и сортировки, экспорт в форматах Excel и Pdf</w:t>
      </w:r>
    </w:p>
    <w:p w14:paraId="4B141E6A" w14:textId="325C0F88" w:rsidR="00FA54E9" w:rsidRPr="008424FC" w:rsidRDefault="00FA54E9" w:rsidP="00FA54E9">
      <w:pPr>
        <w:spacing w:before="120" w:after="120" w:line="276" w:lineRule="auto"/>
        <w:jc w:val="both"/>
        <w:rPr>
          <w:rStyle w:val="a5"/>
        </w:rPr>
      </w:pPr>
      <w:bookmarkStart w:id="31" w:name="_Hlk111198826"/>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1" w:history="1">
        <w:r w:rsidR="004954AE" w:rsidRPr="008424FC">
          <w:rPr>
            <w:rStyle w:val="a5"/>
            <w:rFonts w:ascii="Tahoma" w:hAnsi="Tahoma" w:cs="Tahoma"/>
            <w:sz w:val="22"/>
            <w:szCs w:val="22"/>
          </w:rPr>
          <w:t>Запрос о доступе к Клиринговому т</w:t>
        </w:r>
        <w:r w:rsidR="004954AE" w:rsidRPr="008424FC">
          <w:rPr>
            <w:rStyle w:val="a5"/>
            <w:rFonts w:ascii="Tahoma" w:hAnsi="Tahoma" w:cs="Tahoma"/>
            <w:sz w:val="22"/>
            <w:szCs w:val="22"/>
          </w:rPr>
          <w:t>е</w:t>
        </w:r>
        <w:r w:rsidR="004954AE" w:rsidRPr="008424FC">
          <w:rPr>
            <w:rStyle w:val="a5"/>
            <w:rFonts w:ascii="Tahoma" w:hAnsi="Tahoma" w:cs="Tahoma"/>
            <w:sz w:val="22"/>
            <w:szCs w:val="22"/>
          </w:rPr>
          <w:t>рминалу</w:t>
        </w:r>
      </w:hyperlink>
    </w:p>
    <w:p w14:paraId="60709FCE" w14:textId="77777777" w:rsidR="00FA71A0" w:rsidRPr="00FC57C3" w:rsidRDefault="00FA71A0" w:rsidP="00FA71A0">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2" w:tgtFrame="_blank" w:history="1">
        <w:r w:rsidRPr="00FC57C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53" w:tgtFrame="_blank" w:history="1">
        <w:r w:rsidRPr="00FC57C3">
          <w:rPr>
            <w:rStyle w:val="a5"/>
            <w:rFonts w:ascii="Tahoma" w:hAnsi="Tahoma" w:cs="Tahoma"/>
            <w:color w:val="336699"/>
            <w:sz w:val="22"/>
            <w:szCs w:val="22"/>
            <w:u w:val="none"/>
            <w:shd w:val="clear" w:color="auto" w:fill="FFFFFF"/>
          </w:rPr>
          <w:t>Отправка сообщений/документов (moex.com)</w:t>
        </w:r>
      </w:hyperlink>
    </w:p>
    <w:p w14:paraId="5159A1F6" w14:textId="229F6892" w:rsidR="00A5460C" w:rsidRPr="002539D6" w:rsidRDefault="00A5460C" w:rsidP="00FA54E9">
      <w:pPr>
        <w:spacing w:before="120" w:after="120" w:line="276" w:lineRule="auto"/>
        <w:jc w:val="both"/>
        <w:rPr>
          <w:rFonts w:ascii="Tahoma" w:hAnsi="Tahoma" w:cs="Tahoma"/>
          <w:sz w:val="22"/>
          <w:szCs w:val="22"/>
          <w:u w:val="single"/>
        </w:rPr>
      </w:pPr>
      <w:r w:rsidRPr="002539D6">
        <w:rPr>
          <w:rFonts w:ascii="Tahoma" w:hAnsi="Tahoma" w:cs="Tahoma"/>
          <w:sz w:val="22"/>
          <w:szCs w:val="22"/>
        </w:rPr>
        <w:t xml:space="preserve">Пользователем может быть сотрудник, зарегистрированный в </w:t>
      </w:r>
      <w:r w:rsidRPr="002539D6">
        <w:rPr>
          <w:rStyle w:val="af1"/>
          <w:rFonts w:ascii="Tahoma" w:hAnsi="Tahoma" w:cs="Tahoma"/>
          <w:color w:val="auto"/>
          <w:sz w:val="22"/>
          <w:szCs w:val="22"/>
        </w:rPr>
        <w:t>Moex Passport:</w:t>
      </w:r>
      <w:r w:rsidRPr="002539D6">
        <w:rPr>
          <w:rFonts w:ascii="Tahoma" w:hAnsi="Tahoma" w:cs="Tahoma"/>
          <w:sz w:val="22"/>
          <w:szCs w:val="22"/>
        </w:rPr>
        <w:t xml:space="preserve"> </w:t>
      </w:r>
      <w:hyperlink r:id="rId54" w:history="1">
        <w:r w:rsidRPr="002539D6">
          <w:rPr>
            <w:rStyle w:val="a5"/>
            <w:rFonts w:ascii="Tahoma" w:hAnsi="Tahoma" w:cs="Tahoma"/>
            <w:sz w:val="22"/>
            <w:szCs w:val="22"/>
          </w:rPr>
          <w:t>https://passport.moex.com</w:t>
        </w:r>
      </w:hyperlink>
    </w:p>
    <w:p w14:paraId="4FD6C34A" w14:textId="225FD658" w:rsidR="002C291E" w:rsidRPr="002539D6" w:rsidRDefault="00DF52DB" w:rsidP="002539D6">
      <w:pPr>
        <w:spacing w:before="120" w:after="120" w:line="276" w:lineRule="auto"/>
        <w:jc w:val="both"/>
        <w:rPr>
          <w:rFonts w:ascii="Tahoma" w:hAnsi="Tahoma" w:cs="Tahoma"/>
          <w:sz w:val="22"/>
          <w:szCs w:val="22"/>
        </w:rPr>
      </w:pPr>
      <w:hyperlink r:id="rId55" w:history="1">
        <w:r w:rsidR="00FA54E9" w:rsidRPr="002539D6">
          <w:rPr>
            <w:rStyle w:val="a5"/>
            <w:rFonts w:ascii="Tahoma" w:hAnsi="Tahoma" w:cs="Tahoma"/>
            <w:sz w:val="22"/>
            <w:szCs w:val="22"/>
          </w:rPr>
          <w:t>Клиринговый терминал в примерах (Презентация)</w:t>
        </w:r>
      </w:hyperlink>
    </w:p>
    <w:p w14:paraId="7D0ECD30" w14:textId="571E084C" w:rsidR="0070153D" w:rsidRDefault="00B917C6" w:rsidP="000861B4">
      <w:pPr>
        <w:pStyle w:val="12"/>
        <w:spacing w:before="120" w:after="120"/>
        <w:rPr>
          <w:rFonts w:cs="Tahoma"/>
        </w:rPr>
      </w:pPr>
      <w:bookmarkStart w:id="32" w:name="_Toc128872161"/>
      <w:bookmarkEnd w:id="31"/>
      <w:r w:rsidRPr="00CE2BFD">
        <w:rPr>
          <w:rFonts w:cs="Tahoma"/>
        </w:rPr>
        <w:t xml:space="preserve">Затраты по </w:t>
      </w:r>
      <w:r w:rsidR="003A145A" w:rsidRPr="00CE2BFD">
        <w:rPr>
          <w:rFonts w:cs="Tahoma"/>
        </w:rPr>
        <w:t>подключению и работе на рынках</w:t>
      </w:r>
      <w:bookmarkEnd w:id="32"/>
      <w:r w:rsidR="00EF2BD6">
        <w:rPr>
          <w:rFonts w:cs="Tahoma"/>
        </w:rPr>
        <w:t xml:space="preserve"> </w:t>
      </w:r>
    </w:p>
    <w:bookmarkStart w:id="33" w:name="_Hlk75950596"/>
    <w:p w14:paraId="397BC4ED" w14:textId="0F703F53" w:rsidR="0070153D" w:rsidRPr="00DF52DB" w:rsidRDefault="009C683E" w:rsidP="00A82E91">
      <w:pPr>
        <w:tabs>
          <w:tab w:val="left" w:pos="180"/>
          <w:tab w:val="left" w:pos="1080"/>
        </w:tabs>
        <w:spacing w:after="120" w:line="240" w:lineRule="auto"/>
        <w:jc w:val="both"/>
        <w:rPr>
          <w:rStyle w:val="a5"/>
          <w:rFonts w:ascii="Arial" w:hAnsi="Arial" w:cs="Arial"/>
          <w:b/>
          <w:sz w:val="20"/>
          <w:szCs w:val="20"/>
        </w:rPr>
      </w:pPr>
      <w:r w:rsidRPr="00DF52DB">
        <w:rPr>
          <w:b/>
          <w:sz w:val="20"/>
          <w:szCs w:val="20"/>
        </w:rPr>
        <w:fldChar w:fldCharType="begin"/>
      </w:r>
      <w:r w:rsidRPr="00DF52DB">
        <w:rPr>
          <w:b/>
          <w:sz w:val="20"/>
          <w:szCs w:val="20"/>
        </w:rPr>
        <w:instrText xml:space="preserve"> HYPERLINK "http://fs.moex.com/files/8847" \o "Перейти" </w:instrText>
      </w:r>
      <w:r w:rsidRPr="00DF52DB">
        <w:rPr>
          <w:b/>
          <w:sz w:val="20"/>
          <w:szCs w:val="20"/>
        </w:rPr>
        <w:fldChar w:fldCharType="separate"/>
      </w:r>
      <w:r w:rsidR="00A5460C" w:rsidRPr="00DF52DB">
        <w:rPr>
          <w:rStyle w:val="a5"/>
          <w:rFonts w:ascii="Arial" w:hAnsi="Arial" w:cs="Arial"/>
          <w:b/>
          <w:sz w:val="20"/>
          <w:szCs w:val="20"/>
        </w:rPr>
        <w:t>Тарифы ПАО Московская Биржа при совершении сделок с иностранной валютой</w:t>
      </w:r>
      <w:r w:rsidRPr="00DF52DB">
        <w:rPr>
          <w:rStyle w:val="a5"/>
          <w:rFonts w:ascii="Arial" w:hAnsi="Arial" w:cs="Arial"/>
          <w:b/>
          <w:sz w:val="20"/>
          <w:szCs w:val="20"/>
        </w:rPr>
        <w:fldChar w:fldCharType="end"/>
      </w:r>
      <w:bookmarkEnd w:id="33"/>
    </w:p>
    <w:p w14:paraId="603A0A73" w14:textId="77777777" w:rsidR="00F56FEF" w:rsidRDefault="00F56FEF" w:rsidP="00A82E91">
      <w:pPr>
        <w:tabs>
          <w:tab w:val="left" w:pos="180"/>
          <w:tab w:val="left" w:pos="1080"/>
        </w:tabs>
        <w:spacing w:after="120" w:line="240" w:lineRule="auto"/>
        <w:jc w:val="both"/>
        <w:rPr>
          <w:rStyle w:val="a5"/>
          <w:rFonts w:ascii="Arial" w:hAnsi="Arial" w:cs="Arial"/>
          <w:sz w:val="18"/>
          <w:szCs w:val="18"/>
        </w:rPr>
      </w:pPr>
    </w:p>
    <w:tbl>
      <w:tblPr>
        <w:tblpPr w:leftFromText="180" w:rightFromText="180" w:vertAnchor="text" w:horzAnchor="page" w:tblpXSpec="center" w:tblpY="303"/>
        <w:tblW w:w="10196" w:type="dxa"/>
        <w:tblLayout w:type="fixed"/>
        <w:tblCellMar>
          <w:left w:w="0" w:type="dxa"/>
          <w:right w:w="0" w:type="dxa"/>
        </w:tblCellMar>
        <w:tblLook w:val="04A0" w:firstRow="1" w:lastRow="0" w:firstColumn="1" w:lastColumn="0" w:noHBand="0" w:noVBand="1"/>
      </w:tblPr>
      <w:tblGrid>
        <w:gridCol w:w="2967"/>
        <w:gridCol w:w="1276"/>
        <w:gridCol w:w="1134"/>
        <w:gridCol w:w="1984"/>
        <w:gridCol w:w="1134"/>
        <w:gridCol w:w="1701"/>
      </w:tblGrid>
      <w:tr w:rsidR="00F56FEF" w:rsidRPr="00DD4B02" w14:paraId="4AE39A8E" w14:textId="77777777" w:rsidTr="008424FC">
        <w:trPr>
          <w:trHeight w:val="374"/>
        </w:trPr>
        <w:tc>
          <w:tcPr>
            <w:tcW w:w="2967"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04D4633" w14:textId="77777777" w:rsidR="00F56FEF" w:rsidRPr="00DD4B02" w:rsidRDefault="00F56FEF" w:rsidP="002B638C">
            <w:pPr>
              <w:spacing w:after="0" w:line="276" w:lineRule="auto"/>
              <w:jc w:val="center"/>
              <w:rPr>
                <w:rFonts w:ascii="Arial" w:eastAsia="Times New Roman" w:hAnsi="Arial" w:cs="Arial"/>
                <w:sz w:val="36"/>
                <w:szCs w:val="36"/>
                <w:lang w:eastAsia="ru-RU"/>
              </w:rPr>
            </w:pPr>
            <w:bookmarkStart w:id="34" w:name="_Hlk41920175"/>
            <w:r w:rsidRPr="00DD4B02">
              <w:rPr>
                <w:rFonts w:ascii="Tahoma" w:eastAsia="Times New Roman" w:hAnsi="Tahoma" w:cs="Tahoma"/>
                <w:b/>
                <w:bCs/>
                <w:color w:val="FFFFFF"/>
                <w:kern w:val="24"/>
                <w:sz w:val="16"/>
                <w:szCs w:val="16"/>
                <w:lang w:eastAsia="ru-RU"/>
              </w:rPr>
              <w:lastRenderedPageBreak/>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F8AC87A"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Валютный рынок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A39C1C4"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4CB7571"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Информация об оплате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C651FA1"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Периодичность </w:t>
            </w:r>
          </w:p>
        </w:tc>
        <w:tc>
          <w:tcPr>
            <w:tcW w:w="1701"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E7B4A71"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Порядок оплаты</w:t>
            </w:r>
          </w:p>
        </w:tc>
      </w:tr>
      <w:tr w:rsidR="00F56FEF" w:rsidRPr="00DD4B02" w14:paraId="2A60065E" w14:textId="77777777" w:rsidTr="008424FC">
        <w:trPr>
          <w:trHeight w:val="1340"/>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8AD1AB2" w14:textId="77777777" w:rsidR="00F56FEF" w:rsidRPr="00653FCD" w:rsidRDefault="00F56FEF" w:rsidP="00F56FEF">
            <w:pPr>
              <w:pStyle w:val="a3"/>
              <w:numPr>
                <w:ilvl w:val="0"/>
                <w:numId w:val="18"/>
              </w:numPr>
              <w:spacing w:after="0" w:line="240" w:lineRule="auto"/>
              <w:jc w:val="both"/>
              <w:rPr>
                <w:rFonts w:ascii="Tahoma" w:eastAsia="Times New Roman" w:hAnsi="Tahoma" w:cs="Tahoma"/>
                <w:b/>
                <w:bCs/>
                <w:color w:val="000000"/>
                <w:kern w:val="24"/>
                <w:sz w:val="16"/>
                <w:szCs w:val="16"/>
                <w:lang w:eastAsia="ru-RU"/>
              </w:rPr>
            </w:pPr>
            <w:r w:rsidRPr="00653FCD">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sidRPr="00653FCD">
              <w:rPr>
                <w:rFonts w:ascii="Tahoma" w:eastAsia="Times New Roman" w:hAnsi="Tahoma" w:cs="Tahoma"/>
                <w:b/>
                <w:bCs/>
                <w:color w:val="000000"/>
                <w:kern w:val="24"/>
                <w:sz w:val="16"/>
                <w:szCs w:val="16"/>
                <w:lang w:eastAsia="ru-RU"/>
              </w:rPr>
              <w:t>клиринга  «</w:t>
            </w:r>
            <w:proofErr w:type="gramEnd"/>
            <w:r w:rsidRPr="00653FCD">
              <w:rPr>
                <w:rFonts w:ascii="Tahoma" w:eastAsia="Times New Roman" w:hAnsi="Tahoma" w:cs="Tahoma"/>
                <w:b/>
                <w:bCs/>
                <w:color w:val="000000"/>
                <w:kern w:val="24"/>
                <w:sz w:val="16"/>
                <w:szCs w:val="16"/>
                <w:lang w:eastAsia="ru-RU"/>
              </w:rPr>
              <w:t>Б</w:t>
            </w:r>
            <w:r>
              <w:rPr>
                <w:rFonts w:ascii="Tahoma" w:eastAsia="Times New Roman" w:hAnsi="Tahoma" w:cs="Tahoma"/>
                <w:b/>
                <w:bCs/>
                <w:color w:val="000000"/>
                <w:kern w:val="24"/>
                <w:sz w:val="16"/>
                <w:szCs w:val="16"/>
                <w:lang w:eastAsia="ru-RU"/>
              </w:rPr>
              <w:t>/Б2</w:t>
            </w:r>
            <w:r w:rsidRPr="00653FCD">
              <w:rPr>
                <w:rFonts w:ascii="Tahoma" w:eastAsia="Times New Roman" w:hAnsi="Tahoma" w:cs="Tahoma"/>
                <w:b/>
                <w:bCs/>
                <w:color w:val="000000"/>
                <w:kern w:val="24"/>
                <w:sz w:val="16"/>
                <w:szCs w:val="16"/>
                <w:lang w:eastAsia="ru-RU"/>
              </w:rPr>
              <w:t xml:space="preserve">». </w:t>
            </w:r>
          </w:p>
          <w:p w14:paraId="43E5E1BA" w14:textId="77777777" w:rsidR="00F56FEF" w:rsidRDefault="00F56FEF" w:rsidP="002B638C">
            <w:pPr>
              <w:spacing w:after="0" w:line="240" w:lineRule="auto"/>
              <w:ind w:left="418"/>
              <w:jc w:val="both"/>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(частичное</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предварительное депонирование средств)</w:t>
            </w:r>
          </w:p>
          <w:p w14:paraId="651165D9" w14:textId="77777777" w:rsidR="00F56FEF" w:rsidRPr="00DD4B02" w:rsidRDefault="00F56FEF" w:rsidP="002B638C">
            <w:pPr>
              <w:spacing w:after="0" w:line="240" w:lineRule="auto"/>
              <w:ind w:left="418"/>
              <w:jc w:val="both"/>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7D2865"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10 000 000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83A07B"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FB056D8"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Допуск к торгам и клиринговому обслуживанию в категории Б</w:t>
            </w:r>
            <w:r>
              <w:rPr>
                <w:rFonts w:ascii="Tahoma" w:eastAsia="Times New Roman" w:hAnsi="Tahoma" w:cs="Tahoma"/>
                <w:color w:val="000000"/>
                <w:kern w:val="24"/>
                <w:sz w:val="16"/>
                <w:szCs w:val="16"/>
                <w:lang w:eastAsia="ru-RU"/>
              </w:rPr>
              <w:t>/Б2</w:t>
            </w:r>
            <w:r w:rsidRPr="00DD4B02">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004CDF"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Разовый платеж</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91EDE3"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F56FEF" w:rsidRPr="00DD4B02" w14:paraId="1A1D89D8" w14:textId="77777777" w:rsidTr="008424FC">
        <w:trPr>
          <w:trHeight w:val="302"/>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E10303" w14:textId="77777777" w:rsidR="00F56FEF" w:rsidRPr="00DD4B02" w:rsidRDefault="00F56FEF" w:rsidP="002B638C">
            <w:pPr>
              <w:spacing w:after="0" w:line="240" w:lineRule="auto"/>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Взнос в Гарантийный Фонд для категории </w:t>
            </w:r>
            <w:r>
              <w:rPr>
                <w:rFonts w:ascii="Tahoma" w:eastAsia="Times New Roman" w:hAnsi="Tahoma" w:cs="Tahoma"/>
                <w:b/>
                <w:bCs/>
                <w:color w:val="000000"/>
                <w:kern w:val="24"/>
                <w:sz w:val="16"/>
                <w:szCs w:val="16"/>
                <w:lang w:eastAsia="ru-RU"/>
              </w:rPr>
              <w:t>Участника клиринга «</w:t>
            </w:r>
            <w:r w:rsidRPr="00DD4B02">
              <w:rPr>
                <w:rFonts w:ascii="Tahoma" w:eastAsia="Times New Roman" w:hAnsi="Tahoma" w:cs="Tahoma"/>
                <w:b/>
                <w:bCs/>
                <w:color w:val="000000"/>
                <w:kern w:val="24"/>
                <w:sz w:val="16"/>
                <w:szCs w:val="16"/>
                <w:lang w:eastAsia="ru-RU"/>
              </w:rPr>
              <w:t>В</w:t>
            </w:r>
            <w:r>
              <w:rPr>
                <w:rFonts w:ascii="Tahoma" w:eastAsia="Times New Roman" w:hAnsi="Tahoma" w:cs="Tahoma"/>
                <w:b/>
                <w:bCs/>
                <w:color w:val="000000"/>
                <w:kern w:val="24"/>
                <w:sz w:val="16"/>
                <w:szCs w:val="16"/>
                <w:lang w:eastAsia="ru-RU"/>
              </w:rPr>
              <w:t>».</w:t>
            </w:r>
          </w:p>
          <w:p w14:paraId="133D7324" w14:textId="77777777" w:rsidR="00F56FEF" w:rsidRPr="00DD4B02" w:rsidRDefault="00F56FEF" w:rsidP="002B638C">
            <w:pPr>
              <w:spacing w:after="0" w:line="240" w:lineRule="auto"/>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r>
              <w:rPr>
                <w:rFonts w:ascii="Tahoma" w:eastAsia="Times New Roman" w:hAnsi="Tahoma" w:cs="Tahoma"/>
                <w:color w:val="000000"/>
                <w:kern w:val="24"/>
                <w:sz w:val="16"/>
                <w:szCs w:val="16"/>
                <w:lang w:eastAsia="ru-RU"/>
              </w:rPr>
              <w:t>полное пред</w:t>
            </w:r>
            <w:r w:rsidRPr="00DD4B02">
              <w:rPr>
                <w:rFonts w:ascii="Tahoma" w:eastAsia="Times New Roman" w:hAnsi="Tahoma" w:cs="Tahoma"/>
                <w:color w:val="000000"/>
                <w:kern w:val="24"/>
                <w:sz w:val="16"/>
                <w:szCs w:val="16"/>
                <w:lang w:eastAsia="ru-RU"/>
              </w:rPr>
              <w:t>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776F8E1"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A36B08B"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F1FB869"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F26DE9"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6F4E5A"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F56FEF" w:rsidRPr="00DD4B02" w14:paraId="77B1C800" w14:textId="77777777" w:rsidTr="008424FC">
        <w:trPr>
          <w:trHeight w:val="1616"/>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3DF151" w14:textId="77777777" w:rsidR="00F56FEF" w:rsidRPr="00653FCD" w:rsidRDefault="00F56FEF" w:rsidP="00F56FEF">
            <w:pPr>
              <w:pStyle w:val="a3"/>
              <w:numPr>
                <w:ilvl w:val="0"/>
                <w:numId w:val="18"/>
              </w:numPr>
              <w:spacing w:after="0" w:line="240"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Минимальная оборотная комиссия за совершение сделок.</w:t>
            </w:r>
          </w:p>
          <w:p w14:paraId="355FA610" w14:textId="77777777" w:rsidR="00F56FEF" w:rsidRPr="00DD4B02" w:rsidRDefault="00F56FEF" w:rsidP="002B638C">
            <w:pPr>
              <w:spacing w:after="0" w:line="240" w:lineRule="auto"/>
              <w:ind w:left="58"/>
              <w:rPr>
                <w:rFonts w:ascii="Arial" w:eastAsia="Times New Roman" w:hAnsi="Arial" w:cs="Arial"/>
                <w:sz w:val="3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72948C"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Не </w:t>
            </w:r>
            <w:r w:rsidRPr="006E4189">
              <w:rPr>
                <w:rFonts w:ascii="Tahoma" w:eastAsia="Times New Roman" w:hAnsi="Tahoma" w:cs="Tahoma"/>
                <w:bCs/>
                <w:color w:val="000000"/>
                <w:kern w:val="24"/>
                <w:sz w:val="16"/>
                <w:szCs w:val="16"/>
                <w:lang w:eastAsia="ru-RU"/>
              </w:rPr>
              <w:t xml:space="preserve">взимается, если суммарный объем </w:t>
            </w:r>
            <w:r w:rsidRPr="006E4189">
              <w:rPr>
                <w:rFonts w:ascii="Tahoma" w:eastAsia="Times New Roman" w:hAnsi="Tahoma" w:cs="Tahoma"/>
                <w:color w:val="000000"/>
                <w:kern w:val="24"/>
                <w:sz w:val="16"/>
                <w:szCs w:val="16"/>
                <w:lang w:eastAsia="ru-RU"/>
              </w:rPr>
              <w:t>оборотной части комиссии</w:t>
            </w:r>
            <w:r w:rsidRPr="00DD4B02">
              <w:rPr>
                <w:rFonts w:ascii="Tahoma" w:eastAsia="Times New Roman" w:hAnsi="Tahoma" w:cs="Tahoma"/>
                <w:color w:val="000000"/>
                <w:kern w:val="24"/>
                <w:sz w:val="16"/>
                <w:szCs w:val="16"/>
                <w:lang w:eastAsia="ru-RU"/>
              </w:rPr>
              <w:t xml:space="preserve"> </w:t>
            </w:r>
            <w:r w:rsidRPr="00DD4B02">
              <w:rPr>
                <w:rFonts w:ascii="Tahoma" w:eastAsia="Times New Roman" w:hAnsi="Tahoma" w:cs="Tahoma"/>
                <w:b/>
                <w:bCs/>
                <w:color w:val="000000"/>
                <w:kern w:val="24"/>
                <w:sz w:val="16"/>
                <w:szCs w:val="16"/>
                <w:u w:val="single"/>
                <w:lang w:eastAsia="ru-RU"/>
              </w:rPr>
              <w:t xml:space="preserve">превысил 60 000 </w:t>
            </w:r>
            <w:proofErr w:type="gramStart"/>
            <w:r w:rsidRPr="00DD4B02">
              <w:rPr>
                <w:rFonts w:ascii="Tahoma" w:eastAsia="Times New Roman" w:hAnsi="Tahoma" w:cs="Tahoma"/>
                <w:b/>
                <w:bCs/>
                <w:color w:val="000000"/>
                <w:kern w:val="24"/>
                <w:sz w:val="16"/>
                <w:szCs w:val="16"/>
                <w:u w:val="single"/>
                <w:lang w:eastAsia="ru-RU"/>
              </w:rPr>
              <w:t>₽  в</w:t>
            </w:r>
            <w:proofErr w:type="gramEnd"/>
            <w:r w:rsidRPr="00DD4B02">
              <w:rPr>
                <w:rFonts w:ascii="Tahoma" w:eastAsia="Times New Roman" w:hAnsi="Tahoma" w:cs="Tahoma"/>
                <w:b/>
                <w:bCs/>
                <w:color w:val="000000"/>
                <w:kern w:val="24"/>
                <w:sz w:val="16"/>
                <w:szCs w:val="16"/>
                <w:u w:val="single"/>
                <w:lang w:eastAsia="ru-RU"/>
              </w:rPr>
              <w:t xml:space="preserve"> квартал</w:t>
            </w:r>
            <w:r w:rsidRPr="00DD4B02">
              <w:rPr>
                <w:rFonts w:ascii="Tahoma" w:eastAsia="Times New Roman" w:hAnsi="Tahoma" w:cs="Tahoma"/>
                <w:color w:val="000000"/>
                <w:kern w:val="24"/>
                <w:sz w:val="16"/>
                <w:szCs w:val="16"/>
                <w:lang w:eastAsia="ru-RU"/>
              </w:rPr>
              <w:t>.60 000 ₽</w:t>
            </w:r>
            <w:r>
              <w:rPr>
                <w:rStyle w:val="affd"/>
                <w:rFonts w:ascii="Tahoma" w:eastAsia="Times New Roman" w:hAnsi="Tahoma" w:cs="Tahoma"/>
                <w:color w:val="000000"/>
                <w:kern w:val="24"/>
                <w:sz w:val="16"/>
                <w:szCs w:val="16"/>
                <w:lang w:eastAsia="ru-RU"/>
              </w:rPr>
              <w:footnoteReference w:id="3"/>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B98572"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F411DEF"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Pr>
                <w:rFonts w:ascii="Tahoma" w:eastAsia="Times New Roman" w:hAnsi="Tahoma" w:cs="Tahoma"/>
                <w:color w:val="000000"/>
                <w:kern w:val="24"/>
                <w:sz w:val="16"/>
                <w:szCs w:val="16"/>
                <w:lang w:eastAsia="ru-RU"/>
              </w:rPr>
              <w:t>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0264A85"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ежеквартально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058AFD"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F56FEF" w:rsidRPr="00DD4B02" w14:paraId="192635F6" w14:textId="77777777" w:rsidTr="008424FC">
        <w:trPr>
          <w:trHeight w:val="1448"/>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529BC3" w14:textId="77777777" w:rsidR="00F56FEF" w:rsidRPr="00653FCD" w:rsidRDefault="00F56FEF" w:rsidP="00F56FEF">
            <w:pPr>
              <w:pStyle w:val="a3"/>
              <w:numPr>
                <w:ilvl w:val="0"/>
                <w:numId w:val="18"/>
              </w:numPr>
              <w:spacing w:after="0" w:line="240" w:lineRule="auto"/>
              <w:rPr>
                <w:rFonts w:ascii="Arial" w:eastAsia="Times New Roman" w:hAnsi="Arial" w:cs="Arial"/>
                <w:b/>
                <w:bCs/>
                <w:sz w:val="18"/>
                <w:szCs w:val="18"/>
                <w:lang w:eastAsia="ru-RU"/>
              </w:rPr>
            </w:pPr>
            <w:r w:rsidRPr="00653FCD">
              <w:rPr>
                <w:rFonts w:ascii="Tahoma" w:eastAsia="Times New Roman" w:hAnsi="Tahoma" w:cs="Tahoma"/>
                <w:b/>
                <w:bCs/>
                <w:color w:val="000000"/>
                <w:kern w:val="24"/>
                <w:sz w:val="18"/>
                <w:szCs w:val="18"/>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2E7A1B" w14:textId="77777777" w:rsidR="00F56FEF" w:rsidRPr="00DD4B02" w:rsidRDefault="00DF52DB" w:rsidP="002B638C">
            <w:pPr>
              <w:spacing w:after="0" w:line="276" w:lineRule="auto"/>
              <w:jc w:val="center"/>
              <w:rPr>
                <w:rFonts w:ascii="Arial" w:eastAsia="Times New Roman" w:hAnsi="Arial" w:cs="Arial"/>
                <w:sz w:val="36"/>
                <w:szCs w:val="36"/>
                <w:lang w:eastAsia="ru-RU"/>
              </w:rPr>
            </w:pPr>
            <w:hyperlink r:id="rId56" w:history="1">
              <w:r w:rsidR="00F56FEF" w:rsidRPr="00DD4B02">
                <w:rPr>
                  <w:rFonts w:ascii="Tahoma" w:eastAsia="Times New Roman" w:hAnsi="Tahoma" w:cs="Tahoma"/>
                  <w:color w:val="000000"/>
                  <w:kern w:val="24"/>
                  <w:sz w:val="16"/>
                  <w:szCs w:val="16"/>
                  <w:u w:val="single"/>
                  <w:lang w:eastAsia="ru-RU"/>
                </w:rPr>
                <w:t>Тарифы — Московская Биржа | Рынки</w:t>
              </w:r>
            </w:hyperlink>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80F37CC" w14:textId="77777777" w:rsidR="00F56FEF" w:rsidRPr="00DD4B02" w:rsidRDefault="00DF52DB" w:rsidP="002B638C">
            <w:pPr>
              <w:spacing w:after="0" w:line="240" w:lineRule="auto"/>
              <w:jc w:val="center"/>
              <w:rPr>
                <w:rFonts w:ascii="Arial" w:eastAsia="Times New Roman" w:hAnsi="Arial" w:cs="Arial"/>
                <w:sz w:val="36"/>
                <w:szCs w:val="36"/>
                <w:lang w:eastAsia="ru-RU"/>
              </w:rPr>
            </w:pPr>
            <w:hyperlink r:id="rId57" w:history="1">
              <w:r w:rsidR="00F56FEF" w:rsidRPr="00DD4B02">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ADC6CB8"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r w:rsidRPr="00DD4B02">
              <w:rPr>
                <w:rFonts w:ascii="Tahoma" w:eastAsia="Times New Roman" w:hAnsi="Tahoma" w:cs="Tahoma"/>
                <w:color w:val="000000"/>
                <w:kern w:val="24"/>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439FFD"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ежедневно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5DA23F"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с которого совершена сделка</w:t>
            </w:r>
          </w:p>
        </w:tc>
      </w:tr>
      <w:tr w:rsidR="00F56FEF" w:rsidRPr="00DD4B02" w14:paraId="45A9F77B" w14:textId="77777777" w:rsidTr="008424FC">
        <w:trPr>
          <w:trHeight w:val="1236"/>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F0E792" w14:textId="77777777" w:rsidR="00F56FEF" w:rsidRPr="00653FCD" w:rsidRDefault="00F56FEF" w:rsidP="00F56FEF">
            <w:pPr>
              <w:pStyle w:val="a3"/>
              <w:numPr>
                <w:ilvl w:val="0"/>
                <w:numId w:val="18"/>
              </w:numPr>
              <w:spacing w:after="0" w:line="240" w:lineRule="auto"/>
              <w:rPr>
                <w:rFonts w:ascii="Tahoma" w:eastAsia="Times New Roman" w:hAnsi="Tahoma" w:cs="Times New Roman"/>
                <w:b/>
                <w:bCs/>
                <w:color w:val="000000"/>
                <w:kern w:val="24"/>
                <w:sz w:val="18"/>
                <w:szCs w:val="18"/>
                <w:lang w:eastAsia="ru-RU"/>
              </w:rPr>
            </w:pPr>
            <w:r w:rsidRPr="00653FCD">
              <w:rPr>
                <w:rFonts w:ascii="Tahoma" w:eastAsia="Times New Roman" w:hAnsi="Tahoma" w:cs="Times New Roman"/>
                <w:b/>
                <w:bCs/>
                <w:color w:val="000000"/>
                <w:kern w:val="24"/>
                <w:sz w:val="18"/>
                <w:szCs w:val="18"/>
                <w:lang w:eastAsia="ru-RU"/>
              </w:rPr>
              <w:t>Технический доступ:</w:t>
            </w:r>
          </w:p>
          <w:p w14:paraId="59F0B7A3" w14:textId="77777777" w:rsidR="00F56FEF" w:rsidRPr="00653FCD" w:rsidRDefault="00F56FEF" w:rsidP="00F56FEF">
            <w:pPr>
              <w:numPr>
                <w:ilvl w:val="0"/>
                <w:numId w:val="1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02C1BBC4" w14:textId="77777777" w:rsidR="00F56FEF" w:rsidRPr="00DD4B02" w:rsidRDefault="00F56FEF" w:rsidP="002B638C">
            <w:pPr>
              <w:spacing w:after="0" w:line="240" w:lineRule="auto"/>
              <w:ind w:left="1051"/>
              <w:contextualSpacing/>
              <w:rPr>
                <w:rFonts w:ascii="Arial" w:eastAsia="Times New Roman" w:hAnsi="Arial" w:cs="Arial"/>
                <w:sz w:val="16"/>
                <w:szCs w:val="36"/>
                <w:lang w:eastAsia="ru-RU"/>
              </w:rPr>
            </w:pPr>
          </w:p>
          <w:p w14:paraId="5D4CEF9F" w14:textId="77777777" w:rsidR="00F56FEF" w:rsidRPr="00DD4B02" w:rsidRDefault="00F56FEF" w:rsidP="00F56FEF">
            <w:pPr>
              <w:numPr>
                <w:ilvl w:val="0"/>
                <w:numId w:val="1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B91810D" w14:textId="77777777" w:rsidR="00F56FEF" w:rsidRPr="00DD4B02" w:rsidRDefault="00F56FEF" w:rsidP="002B638C">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810BBD8" w14:textId="77777777" w:rsidR="00F56FEF" w:rsidRDefault="00F56FEF" w:rsidP="002B638C">
            <w:pPr>
              <w:spacing w:after="0" w:line="276" w:lineRule="auto"/>
              <w:jc w:val="center"/>
              <w:rPr>
                <w:rFonts w:ascii="Tahoma" w:eastAsia="Times New Roman" w:hAnsi="Tahoma" w:cs="Tahoma"/>
                <w:color w:val="000000"/>
                <w:kern w:val="24"/>
                <w:sz w:val="16"/>
                <w:szCs w:val="16"/>
                <w:lang w:eastAsia="ru-RU"/>
              </w:rPr>
            </w:pPr>
          </w:p>
          <w:p w14:paraId="45032B81" w14:textId="77777777" w:rsidR="00F56FEF" w:rsidRDefault="00F56FEF" w:rsidP="002B638C">
            <w:pPr>
              <w:spacing w:after="0" w:line="276" w:lineRule="auto"/>
              <w:jc w:val="center"/>
              <w:rPr>
                <w:rFonts w:ascii="Tahoma" w:eastAsia="Times New Roman" w:hAnsi="Tahoma" w:cs="Tahoma"/>
                <w:color w:val="000000"/>
                <w:kern w:val="24"/>
                <w:sz w:val="16"/>
                <w:szCs w:val="16"/>
                <w:lang w:eastAsia="ru-RU"/>
              </w:rPr>
            </w:pPr>
          </w:p>
          <w:p w14:paraId="25A8CC21"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p w14:paraId="57ABE6C7"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8C1437F"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9474BDC"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F35FFFA" w14:textId="77777777" w:rsidR="00F56FEF" w:rsidRPr="00DD4B02" w:rsidRDefault="00F56FEF" w:rsidP="002B638C">
            <w:pPr>
              <w:spacing w:after="0" w:line="240" w:lineRule="auto"/>
              <w:ind w:left="58"/>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F56FEF" w:rsidRPr="00DD4B02" w14:paraId="5CB1C459" w14:textId="77777777" w:rsidTr="008424FC">
        <w:trPr>
          <w:trHeight w:val="4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24880579" w14:textId="77777777" w:rsidR="00F56FEF" w:rsidRPr="00DD4B02" w:rsidRDefault="00F56FEF" w:rsidP="002B638C">
            <w:pPr>
              <w:spacing w:after="0" w:line="240" w:lineRule="auto"/>
              <w:rPr>
                <w:rFonts w:ascii="Arial" w:eastAsia="Times New Roman" w:hAnsi="Arial" w:cs="Arial"/>
                <w:sz w:val="16"/>
                <w:szCs w:val="36"/>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146B9FE"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5A003E" w14:textId="77777777" w:rsidR="00F56FEF" w:rsidRPr="00DD4B02" w:rsidRDefault="00F56FEF" w:rsidP="002B638C">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Pr="00DD4B02">
              <w:rPr>
                <w:rFonts w:ascii="Tahoma" w:eastAsia="Times New Roman" w:hAnsi="Tahoma" w:cs="Tahoma"/>
                <w:color w:val="000000"/>
                <w:kern w:val="24"/>
                <w:sz w:val="16"/>
                <w:szCs w:val="16"/>
                <w:lang w:eastAsia="ru-RU"/>
              </w:rPr>
              <w:t xml:space="preserve">₽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54C8227D" w14:textId="77777777" w:rsidR="00F56FEF" w:rsidRPr="00DD4B02" w:rsidRDefault="00F56FEF" w:rsidP="002B638C">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DFF8B1" w14:textId="77777777" w:rsidR="00F56FEF" w:rsidRPr="00DD4B02" w:rsidRDefault="00F56FEF" w:rsidP="002B638C">
            <w:pPr>
              <w:spacing w:after="0" w:line="240" w:lineRule="auto"/>
              <w:rPr>
                <w:rFonts w:ascii="Arial" w:eastAsia="Times New Roman" w:hAnsi="Arial" w:cs="Arial"/>
                <w:sz w:val="36"/>
                <w:szCs w:val="36"/>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546BA0" w14:textId="77777777" w:rsidR="00F56FEF" w:rsidRPr="00DD4B02" w:rsidRDefault="00F56FEF" w:rsidP="002B638C">
            <w:pPr>
              <w:spacing w:after="0" w:line="240" w:lineRule="auto"/>
              <w:rPr>
                <w:rFonts w:ascii="Arial" w:eastAsia="Times New Roman" w:hAnsi="Arial" w:cs="Arial"/>
                <w:sz w:val="36"/>
                <w:szCs w:val="36"/>
                <w:lang w:eastAsia="ru-RU"/>
              </w:rPr>
            </w:pPr>
          </w:p>
        </w:tc>
      </w:tr>
      <w:tr w:rsidR="00F56FEF" w:rsidRPr="00DD4B02" w14:paraId="5B72CAD4" w14:textId="77777777" w:rsidTr="008424FC">
        <w:trPr>
          <w:trHeight w:val="502"/>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2AC66166" w14:textId="77777777" w:rsidR="00F56FEF" w:rsidRPr="00DD4B02" w:rsidRDefault="00F56FEF" w:rsidP="002B638C">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936272" w14:textId="77777777" w:rsidR="00F56FEF" w:rsidRPr="00DD4B02" w:rsidRDefault="00F56FEF" w:rsidP="002B638C">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C346178" w14:textId="77777777" w:rsidR="00F56FEF" w:rsidRPr="00DD4B02" w:rsidRDefault="00F56FEF" w:rsidP="002B638C">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508BF8F5" w14:textId="77777777" w:rsidR="00F56FEF" w:rsidRPr="00DD4B02" w:rsidRDefault="00F56FEF" w:rsidP="002B638C">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4DAA9F8"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3B75633" w14:textId="77777777" w:rsidR="00F56FEF" w:rsidRPr="00DD4B02" w:rsidRDefault="00F56FEF" w:rsidP="002B638C">
            <w:pPr>
              <w:spacing w:after="0" w:line="240" w:lineRule="auto"/>
              <w:rPr>
                <w:rFonts w:ascii="Arial" w:eastAsia="Times New Roman" w:hAnsi="Arial" w:cs="Arial"/>
                <w:sz w:val="36"/>
                <w:szCs w:val="36"/>
                <w:lang w:eastAsia="ru-RU"/>
              </w:rPr>
            </w:pPr>
          </w:p>
        </w:tc>
      </w:tr>
      <w:tr w:rsidR="00F56FEF" w:rsidRPr="00DD4B02" w14:paraId="6B203469" w14:textId="77777777" w:rsidTr="008424FC">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DDBFADC" w14:textId="77777777" w:rsidR="00F56FEF" w:rsidRPr="00653FCD" w:rsidRDefault="00F56FEF" w:rsidP="00F56FEF">
            <w:pPr>
              <w:pStyle w:val="a3"/>
              <w:numPr>
                <w:ilvl w:val="0"/>
                <w:numId w:val="18"/>
              </w:numPr>
              <w:spacing w:after="0" w:line="240" w:lineRule="auto"/>
              <w:rPr>
                <w:rFonts w:ascii="Tahoma" w:eastAsia="Times New Roman" w:hAnsi="Tahoma" w:cs="Tahoma"/>
                <w:b/>
                <w:bCs/>
                <w:sz w:val="18"/>
                <w:szCs w:val="18"/>
                <w:lang w:eastAsia="ru-RU"/>
              </w:rPr>
            </w:pPr>
            <w:r w:rsidRPr="00653FCD">
              <w:rPr>
                <w:rFonts w:ascii="Tahoma" w:eastAsia="Times New Roman" w:hAnsi="Tahoma" w:cs="Tahoma"/>
                <w:b/>
                <w:bCs/>
                <w:sz w:val="18"/>
                <w:szCs w:val="18"/>
                <w:lang w:eastAsia="ru-RU"/>
              </w:rPr>
              <w:t>Услуги, связанные с использованием токенов</w:t>
            </w:r>
            <w:r>
              <w:rPr>
                <w:rStyle w:val="affd"/>
                <w:rFonts w:ascii="Tahoma" w:eastAsia="Times New Roman" w:hAnsi="Tahoma" w:cs="Tahoma"/>
                <w:b/>
                <w:bCs/>
                <w:sz w:val="18"/>
                <w:szCs w:val="18"/>
                <w:lang w:eastAsia="ru-RU"/>
              </w:rPr>
              <w:footnoteReference w:id="4"/>
            </w:r>
          </w:p>
          <w:p w14:paraId="5B33AD93" w14:textId="77777777" w:rsidR="00F56FEF" w:rsidRPr="00DD4B02" w:rsidRDefault="00F56FEF" w:rsidP="002B638C">
            <w:pPr>
              <w:spacing w:after="0" w:line="240" w:lineRule="auto"/>
              <w:rPr>
                <w:rFonts w:ascii="Arial" w:eastAsia="Times New Roman" w:hAnsi="Arial" w:cs="Arial"/>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896D091" w14:textId="77777777" w:rsidR="00F56FEF" w:rsidRPr="00DD4B02" w:rsidRDefault="00F56FEF" w:rsidP="002B638C">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Аппаратный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CCC47A7" w14:textId="77777777" w:rsidR="00F56FEF" w:rsidRPr="00DD4B02" w:rsidRDefault="00F56FEF" w:rsidP="002B638C">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Программный токен</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3E5D0F9" w14:textId="77777777" w:rsidR="00F56FEF" w:rsidRPr="00DD4B02" w:rsidRDefault="00F56FEF" w:rsidP="002B638C">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628EAB4F" w14:textId="77777777" w:rsidR="00F56FEF" w:rsidRPr="00DD4B02" w:rsidRDefault="00F56FEF" w:rsidP="002B638C">
            <w:pPr>
              <w:spacing w:after="0" w:line="276" w:lineRule="auto"/>
              <w:jc w:val="center"/>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64EE126" w14:textId="77777777" w:rsidR="00F56FEF" w:rsidRPr="00DD4B02" w:rsidRDefault="00F56FEF" w:rsidP="002B638C">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F56FEF" w:rsidRPr="00DD4B02" w14:paraId="2EF8ACB4" w14:textId="77777777" w:rsidTr="008424FC">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D879688" w14:textId="77777777" w:rsidR="00F56FEF" w:rsidRPr="004C24EE" w:rsidRDefault="00F56FEF" w:rsidP="00F56FEF">
            <w:pPr>
              <w:pStyle w:val="a3"/>
              <w:numPr>
                <w:ilvl w:val="0"/>
                <w:numId w:val="17"/>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Плата 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5A6B8F2" w14:textId="77777777" w:rsidR="00F56FEF" w:rsidRPr="00DD4B02" w:rsidRDefault="00F56FEF" w:rsidP="002B638C">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811F813" w14:textId="77777777" w:rsidR="00F56FEF" w:rsidRPr="00DD4B02" w:rsidRDefault="00F56FEF" w:rsidP="002B638C">
            <w:pPr>
              <w:spacing w:after="0" w:line="240" w:lineRule="auto"/>
              <w:jc w:val="center"/>
              <w:rPr>
                <w:rFonts w:ascii="Arial" w:eastAsia="Times New Roman" w:hAnsi="Arial" w:cs="Arial"/>
                <w:sz w:val="36"/>
                <w:szCs w:val="36"/>
                <w:lang w:eastAsia="ru-RU"/>
              </w:rPr>
            </w:pPr>
            <w:r w:rsidRPr="0017313F">
              <w:rPr>
                <w:rFonts w:ascii="Tahoma" w:eastAsia="Times New Roman" w:hAnsi="Tahoma" w:cs="Tahoma"/>
                <w:sz w:val="16"/>
                <w:szCs w:val="16"/>
                <w:lang w:eastAsia="ru-RU"/>
              </w:rPr>
              <w:t>отсутствует</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7466DAC6" w14:textId="77777777" w:rsidR="00F56FEF" w:rsidRPr="00DD4B02" w:rsidRDefault="00F56FEF" w:rsidP="002B638C">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w:t>
            </w:r>
            <w:r w:rsidRPr="001663EA">
              <w:rPr>
                <w:rFonts w:ascii="Tahoma" w:eastAsia="Times New Roman" w:hAnsi="Tahoma" w:cs="Tahoma"/>
                <w:color w:val="000000"/>
                <w:kern w:val="24"/>
                <w:sz w:val="16"/>
                <w:szCs w:val="16"/>
                <w:lang w:eastAsia="ru-RU"/>
              </w:rPr>
              <w:lastRenderedPageBreak/>
              <w:t>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28E3D105" w14:textId="77777777" w:rsidR="00F56FEF" w:rsidRPr="00DD4B02" w:rsidRDefault="00F56FEF" w:rsidP="002B638C">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lastRenderedPageBreak/>
              <w:t>Разовый платеж</w:t>
            </w:r>
          </w:p>
        </w:tc>
        <w:tc>
          <w:tcPr>
            <w:tcW w:w="170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6D686A8" w14:textId="77777777" w:rsidR="00F56FEF" w:rsidRPr="00DD4B02" w:rsidRDefault="00F56FEF" w:rsidP="002B638C">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F56FEF" w:rsidRPr="00DD4B02" w14:paraId="24FB3415" w14:textId="77777777" w:rsidTr="008424FC">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5064EC8" w14:textId="77777777" w:rsidR="00F56FEF" w:rsidRPr="004C24EE" w:rsidRDefault="00F56FEF" w:rsidP="00F56FEF">
            <w:pPr>
              <w:pStyle w:val="a3"/>
              <w:numPr>
                <w:ilvl w:val="0"/>
                <w:numId w:val="17"/>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E091CE2" w14:textId="77777777" w:rsidR="00F56FEF" w:rsidRPr="00DD4B02" w:rsidRDefault="00F56FEF" w:rsidP="002B638C">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EA5D5DB" w14:textId="77777777" w:rsidR="00F56FEF" w:rsidRPr="00DD4B02" w:rsidRDefault="00F56FEF" w:rsidP="002B638C">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2B09FE8A" w14:textId="77777777" w:rsidR="00F56FEF" w:rsidRPr="00DD4B02" w:rsidRDefault="00F56FEF" w:rsidP="002B638C">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976AEA7" w14:textId="77777777" w:rsidR="00F56FEF" w:rsidRPr="00DD4B02" w:rsidRDefault="00F56FEF" w:rsidP="002B638C">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701"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19171131" w14:textId="77777777" w:rsidR="00F56FEF" w:rsidRPr="00DD4B02" w:rsidRDefault="00F56FEF" w:rsidP="002B638C">
            <w:pPr>
              <w:spacing w:after="0" w:line="240" w:lineRule="auto"/>
              <w:rPr>
                <w:rFonts w:ascii="Arial" w:eastAsia="Times New Roman" w:hAnsi="Arial" w:cs="Arial"/>
                <w:sz w:val="36"/>
                <w:szCs w:val="36"/>
                <w:lang w:eastAsia="ru-RU"/>
              </w:rPr>
            </w:pPr>
          </w:p>
        </w:tc>
      </w:tr>
      <w:tr w:rsidR="00F56FEF" w:rsidRPr="00DD4B02" w14:paraId="52A24AAE" w14:textId="77777777" w:rsidTr="008424FC">
        <w:trPr>
          <w:trHeight w:val="659"/>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09D4B5" w14:textId="77777777" w:rsidR="00F56FEF" w:rsidRPr="00653FCD" w:rsidRDefault="00F56FEF" w:rsidP="00F56FEF">
            <w:pPr>
              <w:pStyle w:val="a3"/>
              <w:numPr>
                <w:ilvl w:val="0"/>
                <w:numId w:val="18"/>
              </w:numPr>
              <w:spacing w:after="0" w:line="276"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Электронный документооборот (ЭДО):</w:t>
            </w:r>
          </w:p>
          <w:p w14:paraId="1831FDBF" w14:textId="77777777" w:rsidR="00F56FEF" w:rsidRPr="00BE4444" w:rsidRDefault="00F56FEF" w:rsidP="00F56FEF">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w:t>
            </w:r>
          </w:p>
          <w:p w14:paraId="50E041A2" w14:textId="77777777" w:rsidR="00F56FEF" w:rsidRDefault="00F56FEF" w:rsidP="002B638C">
            <w:pPr>
              <w:spacing w:after="0" w:line="276" w:lineRule="auto"/>
              <w:contextualSpacing/>
              <w:rPr>
                <w:rFonts w:ascii="Tahoma" w:eastAsia="Times New Roman" w:hAnsi="Tahoma" w:cs="Tahoma"/>
                <w:color w:val="000000"/>
                <w:kern w:val="24"/>
                <w:sz w:val="16"/>
                <w:szCs w:val="16"/>
                <w:lang w:eastAsia="ru-RU"/>
              </w:rPr>
            </w:pPr>
          </w:p>
          <w:p w14:paraId="4642B500" w14:textId="77777777" w:rsidR="00F56FEF" w:rsidRDefault="00F56FEF" w:rsidP="002B638C">
            <w:pPr>
              <w:spacing w:after="0" w:line="276" w:lineRule="auto"/>
              <w:contextualSpacing/>
              <w:rPr>
                <w:rFonts w:ascii="Tahoma" w:eastAsia="Times New Roman" w:hAnsi="Tahoma" w:cs="Tahoma"/>
                <w:color w:val="000000"/>
                <w:kern w:val="24"/>
                <w:sz w:val="16"/>
                <w:szCs w:val="16"/>
                <w:lang w:eastAsia="ru-RU"/>
              </w:rPr>
            </w:pPr>
          </w:p>
          <w:p w14:paraId="08268FFA" w14:textId="77777777" w:rsidR="00F56FEF" w:rsidRPr="00DD4B02" w:rsidRDefault="00F56FEF" w:rsidP="002B638C">
            <w:pPr>
              <w:spacing w:after="0" w:line="276" w:lineRule="auto"/>
              <w:contextualSpacing/>
              <w:rPr>
                <w:rFonts w:ascii="Arial" w:eastAsia="Times New Roman" w:hAnsi="Arial" w:cs="Arial"/>
                <w:sz w:val="16"/>
                <w:szCs w:val="36"/>
                <w:lang w:eastAsia="ru-RU"/>
              </w:rPr>
            </w:pPr>
          </w:p>
          <w:p w14:paraId="4A6E2E87" w14:textId="77777777" w:rsidR="00F56FEF" w:rsidRPr="00DD4B02" w:rsidRDefault="00F56FEF" w:rsidP="00F56FEF">
            <w:pPr>
              <w:numPr>
                <w:ilvl w:val="0"/>
                <w:numId w:val="16"/>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Изготовление ключа (единовременно)</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FBE088" w14:textId="77777777" w:rsidR="00F56FEF" w:rsidRPr="00DD4B02" w:rsidRDefault="00F56FEF" w:rsidP="002B638C">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Pr="00DD4B02">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CE1CC65"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D6B3CCB"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6082C90"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F56FEF" w:rsidRPr="00DD4B02" w14:paraId="0026D530" w14:textId="77777777" w:rsidTr="008424FC">
        <w:trPr>
          <w:trHeight w:val="309"/>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3717E228" w14:textId="77777777" w:rsidR="00F56FEF" w:rsidRPr="00DD4B02" w:rsidRDefault="00F56FEF" w:rsidP="002B638C">
            <w:pPr>
              <w:spacing w:after="0" w:line="240" w:lineRule="auto"/>
              <w:rPr>
                <w:rFonts w:ascii="Arial" w:eastAsia="Times New Roman" w:hAnsi="Arial" w:cs="Arial"/>
                <w:sz w:val="16"/>
                <w:szCs w:val="36"/>
                <w:lang w:eastAsia="ru-RU"/>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A4BF66B" w14:textId="77777777" w:rsidR="00F56FEF" w:rsidRPr="00DD4B02" w:rsidRDefault="00F56FEF" w:rsidP="002B638C">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Pr="00DD4B02">
              <w:rPr>
                <w:rFonts w:ascii="Tahoma" w:eastAsia="Times New Roman" w:hAnsi="Tahoma" w:cs="Tahoma"/>
                <w:color w:val="000000"/>
                <w:kern w:val="24"/>
                <w:sz w:val="16"/>
                <w:szCs w:val="16"/>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393133" w14:textId="77777777" w:rsidR="00F56FEF" w:rsidRPr="00DD4B02" w:rsidRDefault="00F56FEF" w:rsidP="002B638C">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0215290" w14:textId="77777777" w:rsidR="00F56FEF" w:rsidRPr="00DD4B02" w:rsidRDefault="00F56FEF" w:rsidP="002B638C">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ежегодно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691A67" w14:textId="77777777" w:rsidR="00F56FEF" w:rsidRPr="00DD4B02" w:rsidRDefault="00F56FEF" w:rsidP="002B638C">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счет на оплату</w:t>
            </w:r>
          </w:p>
        </w:tc>
      </w:tr>
      <w:bookmarkEnd w:id="34"/>
    </w:tbl>
    <w:p w14:paraId="4AEF3F2A" w14:textId="77777777" w:rsidR="00F56FEF" w:rsidRPr="00A82E91" w:rsidRDefault="00F56FEF" w:rsidP="00A82E91">
      <w:pPr>
        <w:tabs>
          <w:tab w:val="left" w:pos="180"/>
          <w:tab w:val="left" w:pos="1080"/>
        </w:tabs>
        <w:spacing w:after="120" w:line="240" w:lineRule="auto"/>
        <w:jc w:val="both"/>
        <w:rPr>
          <w:rFonts w:ascii="Tahoma" w:hAnsi="Tahoma" w:cs="Tahoma"/>
          <w:sz w:val="18"/>
          <w:szCs w:val="18"/>
        </w:rPr>
      </w:pPr>
    </w:p>
    <w:p w14:paraId="5C3E8CD7" w14:textId="55D03BBA" w:rsidR="00936B51" w:rsidRPr="00CE2BFD" w:rsidRDefault="00936B51" w:rsidP="00936B51">
      <w:pPr>
        <w:pStyle w:val="12"/>
        <w:spacing w:before="120" w:after="120"/>
        <w:rPr>
          <w:rFonts w:cs="Tahoma"/>
          <w:color w:val="auto"/>
        </w:rPr>
      </w:pPr>
      <w:bookmarkStart w:id="36" w:name="_Toc128872163"/>
      <w:r w:rsidRPr="00CE2BFD">
        <w:rPr>
          <w:rFonts w:cs="Tahoma"/>
        </w:rPr>
        <w:t>Операции с денежными средствами</w:t>
      </w:r>
      <w:bookmarkEnd w:id="36"/>
    </w:p>
    <w:p w14:paraId="66ADFEA7" w14:textId="77777777" w:rsidR="00973408" w:rsidRPr="002539D6" w:rsidRDefault="00FF0BEC" w:rsidP="0079206F">
      <w:pPr>
        <w:jc w:val="both"/>
        <w:rPr>
          <w:rFonts w:ascii="Tahoma" w:eastAsia="Symbol" w:hAnsi="Tahoma" w:cs="Tahoma"/>
          <w:color w:val="000000"/>
          <w:sz w:val="22"/>
          <w:szCs w:val="22"/>
        </w:rPr>
      </w:pPr>
      <w:r w:rsidRPr="002539D6">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2539D6">
        <w:rPr>
          <w:rFonts w:ascii="Tahoma" w:eastAsia="Symbol" w:hAnsi="Tahoma" w:cs="Tahoma"/>
          <w:color w:val="000000"/>
          <w:sz w:val="22"/>
          <w:szCs w:val="22"/>
        </w:rPr>
        <w:t>:</w:t>
      </w:r>
      <w:r w:rsidRPr="002539D6">
        <w:rPr>
          <w:rFonts w:ascii="Tahoma" w:eastAsia="Symbol" w:hAnsi="Tahoma" w:cs="Tahoma"/>
          <w:color w:val="000000"/>
          <w:sz w:val="22"/>
          <w:szCs w:val="22"/>
        </w:rPr>
        <w:t xml:space="preserve"> </w:t>
      </w:r>
      <w:r w:rsidR="008C14C9" w:rsidRPr="002539D6">
        <w:rPr>
          <w:rFonts w:ascii="Tahoma" w:eastAsia="Symbol" w:hAnsi="Tahoma" w:cs="Tahoma"/>
          <w:color w:val="000000"/>
          <w:sz w:val="22"/>
          <w:szCs w:val="22"/>
        </w:rPr>
        <w:t>раздельно Расчетный код валютного рынка, и Расчетный код фондового рынка (рынка депозитов).</w:t>
      </w:r>
    </w:p>
    <w:p w14:paraId="3C0F31BF" w14:textId="77777777" w:rsidR="002967E2" w:rsidRPr="002539D6" w:rsidRDefault="006A7B60" w:rsidP="00374029">
      <w:pPr>
        <w:pStyle w:val="110"/>
        <w:spacing w:before="120" w:after="120" w:line="276" w:lineRule="auto"/>
        <w:rPr>
          <w:rFonts w:cs="Tahoma"/>
          <w:sz w:val="22"/>
          <w:szCs w:val="22"/>
        </w:rPr>
      </w:pPr>
      <w:bookmarkStart w:id="37" w:name="_Toc128872164"/>
      <w:r w:rsidRPr="002539D6">
        <w:rPr>
          <w:rFonts w:cs="Tahoma"/>
          <w:sz w:val="22"/>
          <w:szCs w:val="22"/>
        </w:rPr>
        <w:t xml:space="preserve">Внесение </w:t>
      </w:r>
      <w:r w:rsidR="00FF0BEC" w:rsidRPr="002539D6">
        <w:rPr>
          <w:rFonts w:cs="Tahoma"/>
          <w:sz w:val="22"/>
          <w:szCs w:val="22"/>
        </w:rPr>
        <w:t>денежных средств</w:t>
      </w:r>
      <w:bookmarkEnd w:id="37"/>
    </w:p>
    <w:p w14:paraId="2DF44780" w14:textId="77777777" w:rsidR="00431DB7" w:rsidRPr="002539D6" w:rsidRDefault="002967E2" w:rsidP="00374029">
      <w:pPr>
        <w:spacing w:before="120" w:after="120" w:line="276" w:lineRule="auto"/>
        <w:jc w:val="both"/>
        <w:textAlignment w:val="top"/>
        <w:rPr>
          <w:rFonts w:ascii="Tahoma" w:hAnsi="Tahoma" w:cs="Tahoma"/>
          <w:color w:val="000000"/>
          <w:sz w:val="22"/>
          <w:szCs w:val="22"/>
        </w:rPr>
      </w:pPr>
      <w:r w:rsidRPr="002539D6">
        <w:rPr>
          <w:rFonts w:ascii="Tahoma" w:eastAsia="Symbol" w:hAnsi="Tahoma" w:cs="Tahoma"/>
          <w:color w:val="000000"/>
          <w:sz w:val="22"/>
          <w:szCs w:val="22"/>
        </w:rPr>
        <w:t xml:space="preserve">Денежные средства на счета НКЦ можно перечислять </w:t>
      </w:r>
      <w:r w:rsidR="008C14C9" w:rsidRPr="002539D6">
        <w:rPr>
          <w:rFonts w:ascii="Tahoma" w:eastAsia="Symbol" w:hAnsi="Tahoma" w:cs="Tahoma"/>
          <w:color w:val="000000"/>
          <w:sz w:val="22"/>
          <w:szCs w:val="22"/>
        </w:rPr>
        <w:t xml:space="preserve">на Расчетные коды </w:t>
      </w:r>
      <w:r w:rsidRPr="002539D6">
        <w:rPr>
          <w:rFonts w:ascii="Tahoma" w:eastAsia="Symbol" w:hAnsi="Tahoma" w:cs="Tahoma"/>
          <w:color w:val="000000"/>
          <w:sz w:val="22"/>
          <w:szCs w:val="22"/>
        </w:rPr>
        <w:t>с любого счета в любом банке</w:t>
      </w:r>
      <w:r w:rsidR="00C13AC2" w:rsidRPr="002539D6">
        <w:rPr>
          <w:rFonts w:ascii="Tahoma" w:eastAsia="Symbol" w:hAnsi="Tahoma" w:cs="Tahoma"/>
          <w:color w:val="000000"/>
          <w:sz w:val="22"/>
          <w:szCs w:val="22"/>
        </w:rPr>
        <w:t>.</w:t>
      </w:r>
      <w:r w:rsidRPr="002539D6">
        <w:rPr>
          <w:rFonts w:ascii="Tahoma" w:eastAsia="Symbol" w:hAnsi="Tahoma" w:cs="Tahoma"/>
          <w:color w:val="000000"/>
          <w:sz w:val="22"/>
          <w:szCs w:val="22"/>
        </w:rPr>
        <w:t xml:space="preserve"> </w:t>
      </w:r>
      <w:r w:rsidR="008662D5" w:rsidRPr="002539D6">
        <w:rPr>
          <w:rFonts w:ascii="Tahoma" w:hAnsi="Tahoma" w:cs="Tahoma"/>
          <w:color w:val="000000"/>
          <w:sz w:val="22"/>
          <w:szCs w:val="22"/>
        </w:rPr>
        <w:t>Денежные средства в валют</w:t>
      </w:r>
      <w:r w:rsidR="00C13AC2" w:rsidRPr="002539D6">
        <w:rPr>
          <w:rFonts w:ascii="Tahoma" w:hAnsi="Tahoma" w:cs="Tahoma"/>
          <w:color w:val="000000"/>
          <w:sz w:val="22"/>
          <w:szCs w:val="22"/>
        </w:rPr>
        <w:t>ах, принимаемых НКЦ в качестве Обеспечения,</w:t>
      </w:r>
      <w:r w:rsidR="008662D5" w:rsidRPr="002539D6">
        <w:rPr>
          <w:rFonts w:ascii="Tahoma" w:hAnsi="Tahoma" w:cs="Tahoma"/>
          <w:color w:val="000000"/>
          <w:sz w:val="22"/>
          <w:szCs w:val="22"/>
        </w:rPr>
        <w:t xml:space="preserve"> перечисляются Участниками клиринга на соответствующие счета НКЦ </w:t>
      </w:r>
      <w:r w:rsidR="008662D5" w:rsidRPr="002539D6">
        <w:rPr>
          <w:rFonts w:ascii="Tahoma" w:hAnsi="Tahoma" w:cs="Tahoma"/>
          <w:b/>
          <w:color w:val="000000"/>
          <w:sz w:val="22"/>
          <w:szCs w:val="22"/>
        </w:rPr>
        <w:t xml:space="preserve">с обязательным указанием в назначении платежа </w:t>
      </w:r>
      <w:r w:rsidR="0092007B" w:rsidRPr="002539D6">
        <w:rPr>
          <w:rFonts w:ascii="Tahoma" w:hAnsi="Tahoma" w:cs="Tahoma"/>
          <w:b/>
          <w:color w:val="000000"/>
          <w:sz w:val="22"/>
          <w:szCs w:val="22"/>
        </w:rPr>
        <w:t xml:space="preserve">ключевого слова и </w:t>
      </w:r>
      <w:r w:rsidR="008662D5" w:rsidRPr="002539D6">
        <w:rPr>
          <w:rFonts w:ascii="Tahoma" w:hAnsi="Tahoma" w:cs="Tahoma"/>
          <w:b/>
          <w:color w:val="000000"/>
          <w:sz w:val="22"/>
          <w:szCs w:val="22"/>
        </w:rPr>
        <w:t>Расчетного кода Участника клиринга</w:t>
      </w:r>
      <w:r w:rsidR="008662D5" w:rsidRPr="002539D6">
        <w:rPr>
          <w:rFonts w:ascii="Tahoma" w:hAnsi="Tahoma" w:cs="Tahoma"/>
          <w:color w:val="000000"/>
          <w:sz w:val="22"/>
          <w:szCs w:val="22"/>
        </w:rPr>
        <w:t xml:space="preserve">. </w:t>
      </w:r>
    </w:p>
    <w:p w14:paraId="0F67CE8C" w14:textId="77777777" w:rsidR="00CE31BC" w:rsidRPr="002539D6" w:rsidRDefault="00CE31BC" w:rsidP="00374029">
      <w:pPr>
        <w:spacing w:before="120" w:after="120" w:line="276" w:lineRule="auto"/>
        <w:jc w:val="both"/>
        <w:textAlignment w:val="top"/>
        <w:rPr>
          <w:rStyle w:val="a5"/>
          <w:rFonts w:ascii="Tahoma" w:eastAsia="Symbol" w:hAnsi="Tahoma" w:cs="Tahoma"/>
          <w:color w:val="000000"/>
          <w:sz w:val="22"/>
          <w:szCs w:val="22"/>
          <w:u w:val="none"/>
        </w:rPr>
      </w:pPr>
      <w:r w:rsidRPr="002539D6">
        <w:rPr>
          <w:rFonts w:ascii="Tahoma" w:hAnsi="Tahoma" w:cs="Tahoma"/>
          <w:color w:val="000000"/>
          <w:sz w:val="22"/>
          <w:szCs w:val="22"/>
        </w:rPr>
        <w:t>По ссылкам ниже вы найдете:</w:t>
      </w:r>
      <w:r w:rsidRPr="002539D6">
        <w:rPr>
          <w:sz w:val="22"/>
          <w:szCs w:val="22"/>
        </w:rPr>
        <w:t xml:space="preserve"> </w:t>
      </w:r>
      <w:bookmarkStart w:id="38" w:name="_GoBack"/>
      <w:bookmarkEnd w:id="38"/>
    </w:p>
    <w:p w14:paraId="1C6B8A8F" w14:textId="77777777" w:rsidR="00CE31BC" w:rsidRPr="002539D6" w:rsidRDefault="00DF52DB" w:rsidP="00F56FEF">
      <w:pPr>
        <w:pStyle w:val="a3"/>
        <w:numPr>
          <w:ilvl w:val="0"/>
          <w:numId w:val="5"/>
        </w:numPr>
        <w:spacing w:before="120" w:after="120" w:line="240" w:lineRule="auto"/>
        <w:jc w:val="both"/>
        <w:textAlignment w:val="top"/>
        <w:rPr>
          <w:rStyle w:val="a5"/>
          <w:sz w:val="22"/>
          <w:szCs w:val="22"/>
        </w:rPr>
      </w:pPr>
      <w:hyperlink r:id="rId58" w:history="1">
        <w:r w:rsidR="00CE31BC" w:rsidRPr="002539D6">
          <w:rPr>
            <w:rStyle w:val="a5"/>
            <w:rFonts w:ascii="Tahoma" w:hAnsi="Tahoma" w:cs="Tahoma"/>
            <w:sz w:val="22"/>
            <w:szCs w:val="22"/>
          </w:rPr>
          <w:t>Реквизиты для зачисления денежных средств на всех рынках</w:t>
        </w:r>
      </w:hyperlink>
    </w:p>
    <w:p w14:paraId="64AF3E2E" w14:textId="77777777" w:rsidR="00CE31BC" w:rsidRPr="002539D6" w:rsidRDefault="00DF52DB" w:rsidP="00CE31BC">
      <w:pPr>
        <w:pStyle w:val="a3"/>
        <w:spacing w:before="120" w:after="120" w:line="240" w:lineRule="auto"/>
        <w:jc w:val="both"/>
        <w:textAlignment w:val="top"/>
        <w:rPr>
          <w:rStyle w:val="a5"/>
          <w:rFonts w:ascii="Tahoma" w:hAnsi="Tahoma" w:cs="Tahoma"/>
          <w:sz w:val="22"/>
          <w:szCs w:val="22"/>
        </w:rPr>
      </w:pPr>
      <w:hyperlink r:id="rId59" w:history="1">
        <w:r w:rsidR="00CE31BC" w:rsidRPr="002539D6">
          <w:rPr>
            <w:rStyle w:val="a5"/>
            <w:rFonts w:ascii="Tahoma" w:hAnsi="Tahoma" w:cs="Tahoma"/>
            <w:sz w:val="22"/>
            <w:szCs w:val="22"/>
          </w:rPr>
          <w:t>https://www.nationalclearingcentre.ru/catalog/02080304</w:t>
        </w:r>
      </w:hyperlink>
    </w:p>
    <w:p w14:paraId="741AC5E8" w14:textId="77777777" w:rsidR="00206850" w:rsidRPr="002539D6" w:rsidRDefault="00206850" w:rsidP="00CE31BC">
      <w:pPr>
        <w:pStyle w:val="a3"/>
        <w:spacing w:before="120" w:after="120" w:line="240" w:lineRule="auto"/>
        <w:jc w:val="both"/>
        <w:textAlignment w:val="top"/>
        <w:rPr>
          <w:rStyle w:val="a5"/>
          <w:rFonts w:ascii="Tahoma" w:eastAsia="Symbol" w:hAnsi="Tahoma" w:cs="Tahoma"/>
          <w:color w:val="000000"/>
          <w:sz w:val="22"/>
          <w:szCs w:val="22"/>
          <w:u w:val="none"/>
        </w:rPr>
      </w:pPr>
    </w:p>
    <w:p w14:paraId="7E412176" w14:textId="77777777" w:rsidR="00C05D37" w:rsidRPr="002539D6" w:rsidRDefault="00741420" w:rsidP="00D61B7E">
      <w:pPr>
        <w:pStyle w:val="110"/>
        <w:spacing w:before="120" w:after="120"/>
        <w:rPr>
          <w:rFonts w:cs="Tahoma"/>
          <w:sz w:val="22"/>
          <w:szCs w:val="22"/>
        </w:rPr>
      </w:pPr>
      <w:bookmarkStart w:id="39" w:name="_Toc128872165"/>
      <w:r w:rsidRPr="002539D6">
        <w:rPr>
          <w:rFonts w:cs="Tahoma"/>
          <w:sz w:val="22"/>
          <w:szCs w:val="22"/>
        </w:rPr>
        <w:t xml:space="preserve">Вывод </w:t>
      </w:r>
      <w:r w:rsidR="008F1970" w:rsidRPr="002539D6">
        <w:rPr>
          <w:rFonts w:cs="Tahoma"/>
          <w:sz w:val="22"/>
          <w:szCs w:val="22"/>
        </w:rPr>
        <w:t>денежных средств</w:t>
      </w:r>
      <w:r w:rsidR="006A7B60" w:rsidRPr="002539D6">
        <w:rPr>
          <w:rFonts w:cs="Tahoma"/>
          <w:sz w:val="22"/>
          <w:szCs w:val="22"/>
        </w:rPr>
        <w:t xml:space="preserve"> на Валютном рынке</w:t>
      </w:r>
      <w:bookmarkEnd w:id="39"/>
    </w:p>
    <w:p w14:paraId="23ADBA15" w14:textId="784B2772" w:rsidR="006A7B60" w:rsidRPr="002539D6"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2539D6">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51C9D" w:rsidRPr="002539D6">
        <w:rPr>
          <w:rFonts w:ascii="Tahoma" w:eastAsia="Times New Roman" w:hAnsi="Tahoma" w:cs="Tahoma"/>
          <w:color w:val="000000"/>
          <w:sz w:val="22"/>
          <w:szCs w:val="22"/>
          <w:lang w:eastAsia="ru-RU"/>
        </w:rPr>
        <w:t>в Клиринговом терминале.</w:t>
      </w:r>
    </w:p>
    <w:p w14:paraId="272111A7" w14:textId="04A199D0" w:rsidR="00A456ED" w:rsidRPr="002539D6" w:rsidRDefault="00280EC0" w:rsidP="00AA042A">
      <w:pPr>
        <w:spacing w:before="120" w:after="120" w:line="240" w:lineRule="auto"/>
        <w:textAlignment w:val="top"/>
        <w:rPr>
          <w:rFonts w:ascii="Tahoma" w:eastAsia="Symbol" w:hAnsi="Tahoma" w:cs="Tahoma"/>
          <w:color w:val="000000"/>
          <w:sz w:val="22"/>
          <w:szCs w:val="22"/>
        </w:rPr>
      </w:pPr>
      <w:r w:rsidRPr="002539D6">
        <w:rPr>
          <w:rFonts w:ascii="Tahoma" w:eastAsia="Symbol" w:hAnsi="Tahoma" w:cs="Tahoma"/>
          <w:color w:val="000000"/>
          <w:sz w:val="22"/>
          <w:szCs w:val="22"/>
        </w:rPr>
        <w:t xml:space="preserve">У Участника клиринга есть возможность посредством сервиса </w:t>
      </w:r>
      <w:r w:rsidR="00051C9D" w:rsidRPr="002539D6">
        <w:rPr>
          <w:rFonts w:ascii="Tahoma" w:eastAsia="Symbol" w:hAnsi="Tahoma" w:cs="Tahoma"/>
          <w:color w:val="000000"/>
          <w:sz w:val="22"/>
          <w:szCs w:val="22"/>
        </w:rPr>
        <w:t>Клиринговый терминал</w:t>
      </w:r>
      <w:r w:rsidRPr="002539D6">
        <w:rPr>
          <w:rFonts w:ascii="Tahoma" w:eastAsia="Symbol" w:hAnsi="Tahoma" w:cs="Tahoma"/>
          <w:color w:val="000000"/>
          <w:sz w:val="22"/>
          <w:szCs w:val="22"/>
        </w:rPr>
        <w:t xml:space="preserve"> подать заявлен</w:t>
      </w:r>
      <w:r w:rsidR="007D35B6" w:rsidRPr="002539D6">
        <w:rPr>
          <w:rFonts w:ascii="Tahoma" w:eastAsia="Symbol" w:hAnsi="Tahoma" w:cs="Tahoma"/>
          <w:color w:val="000000"/>
          <w:sz w:val="22"/>
          <w:szCs w:val="22"/>
        </w:rPr>
        <w:t>и</w:t>
      </w:r>
      <w:r w:rsidRPr="002539D6">
        <w:rPr>
          <w:rFonts w:ascii="Tahoma" w:eastAsia="Symbol" w:hAnsi="Tahoma" w:cs="Tahoma"/>
          <w:color w:val="000000"/>
          <w:sz w:val="22"/>
          <w:szCs w:val="22"/>
        </w:rPr>
        <w:t>е на ранние расчеты отдельно по каждому Расчетному коду.</w:t>
      </w:r>
    </w:p>
    <w:p w14:paraId="3AAEF9CD" w14:textId="77777777" w:rsidR="006D0F1E" w:rsidRPr="002539D6" w:rsidRDefault="00AF4D7E" w:rsidP="00AA042A">
      <w:pPr>
        <w:spacing w:before="120" w:after="120" w:line="240" w:lineRule="auto"/>
        <w:textAlignment w:val="top"/>
        <w:rPr>
          <w:rFonts w:ascii="Tahoma" w:eastAsia="Symbol" w:hAnsi="Tahoma" w:cs="Tahoma"/>
          <w:color w:val="000000"/>
          <w:sz w:val="22"/>
          <w:szCs w:val="22"/>
        </w:rPr>
      </w:pPr>
      <w:r w:rsidRPr="002539D6">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2539D6">
        <w:rPr>
          <w:rFonts w:ascii="Tahoma" w:eastAsia="Symbol" w:hAnsi="Tahoma" w:cs="Tahoma"/>
          <w:color w:val="000000"/>
          <w:sz w:val="22"/>
          <w:szCs w:val="22"/>
        </w:rPr>
        <w:t>расчетной позиции</w:t>
      </w:r>
      <w:r w:rsidR="007E3A07" w:rsidRPr="002539D6">
        <w:rPr>
          <w:rFonts w:ascii="Tahoma" w:eastAsia="Symbol" w:hAnsi="Tahoma" w:cs="Tahoma"/>
          <w:color w:val="000000"/>
          <w:sz w:val="22"/>
          <w:szCs w:val="22"/>
        </w:rPr>
        <w:t>.</w:t>
      </w:r>
      <w:r w:rsidR="0061315E" w:rsidRPr="002539D6">
        <w:rPr>
          <w:rFonts w:ascii="Tahoma" w:eastAsia="Symbol" w:hAnsi="Tahoma" w:cs="Tahoma"/>
          <w:color w:val="000000"/>
          <w:sz w:val="22"/>
          <w:szCs w:val="22"/>
        </w:rPr>
        <w:t xml:space="preserve"> </w:t>
      </w:r>
      <w:r w:rsidRPr="002539D6">
        <w:rPr>
          <w:rFonts w:ascii="Tahoma" w:eastAsia="Symbol" w:hAnsi="Tahoma" w:cs="Tahoma"/>
          <w:color w:val="000000"/>
          <w:sz w:val="22"/>
          <w:szCs w:val="22"/>
        </w:rPr>
        <w:t xml:space="preserve">Более подробную информацию о возврате средств </w:t>
      </w:r>
      <w:r w:rsidR="000462A3" w:rsidRPr="002539D6">
        <w:rPr>
          <w:rFonts w:ascii="Tahoma" w:eastAsia="Symbol" w:hAnsi="Tahoma" w:cs="Tahoma"/>
          <w:color w:val="000000"/>
          <w:sz w:val="22"/>
          <w:szCs w:val="22"/>
        </w:rPr>
        <w:t>на валютном рынке</w:t>
      </w:r>
      <w:r w:rsidRPr="002539D6">
        <w:rPr>
          <w:rFonts w:ascii="Tahoma" w:eastAsia="Symbol" w:hAnsi="Tahoma" w:cs="Tahoma"/>
          <w:color w:val="000000"/>
          <w:sz w:val="22"/>
          <w:szCs w:val="22"/>
        </w:rPr>
        <w:t xml:space="preserve"> можно найти по ссылке </w:t>
      </w:r>
      <w:hyperlink r:id="rId60" w:history="1">
        <w:r w:rsidR="00CE31BC" w:rsidRPr="002539D6">
          <w:rPr>
            <w:rStyle w:val="a5"/>
            <w:rFonts w:ascii="Tahoma" w:eastAsia="Symbol" w:hAnsi="Tahoma" w:cs="Tahoma"/>
            <w:sz w:val="22"/>
            <w:szCs w:val="22"/>
          </w:rPr>
          <w:t>https://www.nationalclearingcentre.ru/catalog/02080303</w:t>
        </w:r>
      </w:hyperlink>
      <w:r w:rsidRPr="002539D6">
        <w:rPr>
          <w:rFonts w:ascii="Tahoma" w:eastAsia="Symbol" w:hAnsi="Tahoma" w:cs="Tahoma"/>
          <w:color w:val="000000"/>
          <w:sz w:val="22"/>
          <w:szCs w:val="22"/>
        </w:rPr>
        <w:t xml:space="preserve">. </w:t>
      </w:r>
    </w:p>
    <w:p w14:paraId="65B207E9" w14:textId="77777777" w:rsidR="00F23043" w:rsidRPr="002539D6" w:rsidRDefault="00F23043" w:rsidP="00AA042A">
      <w:pPr>
        <w:pStyle w:val="110"/>
        <w:rPr>
          <w:rFonts w:cs="Tahoma"/>
          <w:sz w:val="22"/>
          <w:szCs w:val="22"/>
        </w:rPr>
      </w:pPr>
      <w:bookmarkStart w:id="40" w:name="_Toc128872166"/>
      <w:r w:rsidRPr="002539D6">
        <w:rPr>
          <w:rFonts w:cs="Tahoma"/>
          <w:sz w:val="22"/>
          <w:szCs w:val="22"/>
        </w:rPr>
        <w:t xml:space="preserve">Вывод денежных средств на </w:t>
      </w:r>
      <w:r w:rsidR="00BD3105" w:rsidRPr="002539D6">
        <w:rPr>
          <w:rFonts w:cs="Tahoma"/>
          <w:sz w:val="22"/>
          <w:szCs w:val="22"/>
        </w:rPr>
        <w:t>Р</w:t>
      </w:r>
      <w:r w:rsidR="000A44FD" w:rsidRPr="002539D6">
        <w:rPr>
          <w:rFonts w:cs="Tahoma"/>
          <w:sz w:val="22"/>
          <w:szCs w:val="22"/>
        </w:rPr>
        <w:t>ынке депозитов</w:t>
      </w:r>
      <w:bookmarkEnd w:id="40"/>
    </w:p>
    <w:p w14:paraId="79E658B2" w14:textId="49AE3FD1" w:rsidR="002F7B51" w:rsidRPr="002539D6" w:rsidRDefault="002F7B51" w:rsidP="00AA042A">
      <w:pPr>
        <w:spacing w:before="120" w:after="120" w:line="240" w:lineRule="auto"/>
        <w:jc w:val="both"/>
        <w:textAlignment w:val="top"/>
        <w:rPr>
          <w:rFonts w:ascii="Tahoma" w:eastAsia="Times New Roman" w:hAnsi="Tahoma" w:cs="Tahoma"/>
          <w:color w:val="000000"/>
          <w:sz w:val="22"/>
          <w:szCs w:val="22"/>
          <w:lang w:eastAsia="ru-RU"/>
        </w:rPr>
      </w:pPr>
      <w:r w:rsidRPr="002539D6">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51C9D" w:rsidRPr="002539D6">
        <w:rPr>
          <w:rFonts w:ascii="Tahoma" w:eastAsia="Times New Roman" w:hAnsi="Tahoma" w:cs="Tahoma"/>
          <w:color w:val="000000"/>
          <w:sz w:val="22"/>
          <w:szCs w:val="22"/>
          <w:lang w:eastAsia="ru-RU"/>
        </w:rPr>
        <w:t>в Клиринговом терминале.</w:t>
      </w:r>
    </w:p>
    <w:p w14:paraId="49B061DC" w14:textId="77777777" w:rsidR="0036414F" w:rsidRPr="002539D6" w:rsidRDefault="0036414F" w:rsidP="00AA042A">
      <w:pPr>
        <w:spacing w:before="120" w:after="120" w:line="240" w:lineRule="auto"/>
        <w:jc w:val="both"/>
        <w:textAlignment w:val="top"/>
        <w:rPr>
          <w:rFonts w:ascii="Tahoma" w:eastAsia="Symbol" w:hAnsi="Tahoma" w:cs="Tahoma"/>
          <w:color w:val="000000"/>
          <w:sz w:val="22"/>
          <w:szCs w:val="22"/>
        </w:rPr>
      </w:pPr>
      <w:r w:rsidRPr="002539D6">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p>
    <w:p w14:paraId="21AB7412" w14:textId="77777777" w:rsidR="009A6037" w:rsidRDefault="00A04E65" w:rsidP="009A6037">
      <w:pPr>
        <w:spacing w:before="120" w:after="120" w:line="240" w:lineRule="auto"/>
        <w:jc w:val="both"/>
        <w:textAlignment w:val="top"/>
        <w:rPr>
          <w:rFonts w:ascii="Tahoma" w:hAnsi="Tahoma" w:cs="Tahoma"/>
          <w:sz w:val="22"/>
          <w:szCs w:val="22"/>
        </w:rPr>
      </w:pPr>
      <w:r w:rsidRPr="002539D6">
        <w:rPr>
          <w:rFonts w:ascii="Tahoma" w:eastAsia="Symbol" w:hAnsi="Tahoma" w:cs="Tahoma"/>
          <w:color w:val="000000"/>
          <w:sz w:val="22"/>
          <w:szCs w:val="22"/>
        </w:rPr>
        <w:t xml:space="preserve">Подача поручений через торговую систему возможна до 19:00, с помощью запросов, сформированных с использованием </w:t>
      </w:r>
      <w:r w:rsidR="00051C9D" w:rsidRPr="002539D6">
        <w:rPr>
          <w:rFonts w:ascii="Tahoma" w:eastAsia="Symbol" w:hAnsi="Tahoma" w:cs="Tahoma"/>
          <w:color w:val="000000"/>
          <w:sz w:val="22"/>
          <w:szCs w:val="22"/>
        </w:rPr>
        <w:t>сервиса Клиринговый терминал</w:t>
      </w:r>
      <w:r w:rsidRPr="002539D6">
        <w:rPr>
          <w:rFonts w:ascii="Tahoma" w:eastAsia="Symbol" w:hAnsi="Tahoma" w:cs="Tahoma"/>
          <w:color w:val="000000"/>
          <w:sz w:val="22"/>
          <w:szCs w:val="22"/>
        </w:rPr>
        <w:t xml:space="preserve"> и/или с помощью запроса по системе </w:t>
      </w:r>
      <w:hyperlink r:id="rId61" w:history="1">
        <w:r w:rsidRPr="002539D6">
          <w:rPr>
            <w:rStyle w:val="a5"/>
            <w:rFonts w:ascii="Tahoma" w:eastAsia="Symbol" w:hAnsi="Tahoma" w:cs="Tahoma"/>
            <w:color w:val="002F5F"/>
            <w:sz w:val="22"/>
            <w:szCs w:val="22"/>
            <w:lang w:val="en-US"/>
          </w:rPr>
          <w:t>SWIFT</w:t>
        </w:r>
      </w:hyperlink>
      <w:r w:rsidRPr="002539D6">
        <w:rPr>
          <w:rFonts w:ascii="Tahoma" w:eastAsia="Symbol" w:hAnsi="Tahoma" w:cs="Tahoma"/>
          <w:color w:val="002F5F"/>
          <w:sz w:val="22"/>
          <w:szCs w:val="22"/>
        </w:rPr>
        <w:t xml:space="preserve"> </w:t>
      </w:r>
      <w:r w:rsidRPr="002539D6">
        <w:rPr>
          <w:rFonts w:ascii="Tahoma" w:eastAsia="Symbol" w:hAnsi="Tahoma" w:cs="Tahoma"/>
          <w:color w:val="000000"/>
          <w:sz w:val="22"/>
          <w:szCs w:val="22"/>
        </w:rPr>
        <w:t>– по долларам США до 20:00, а по рублям до 19:30).</w:t>
      </w:r>
      <w:r w:rsidR="009A6037" w:rsidRPr="009A6037">
        <w:rPr>
          <w:rFonts w:ascii="Tahoma" w:hAnsi="Tahoma" w:cs="Tahoma"/>
          <w:sz w:val="22"/>
          <w:szCs w:val="22"/>
        </w:rPr>
        <w:t xml:space="preserve"> </w:t>
      </w:r>
    </w:p>
    <w:p w14:paraId="6859CB18" w14:textId="2705B989" w:rsidR="009A6037" w:rsidRPr="00F37E0D" w:rsidRDefault="009A6037" w:rsidP="009A6037">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41" w:name="_Hlk128864254"/>
    <w:p w14:paraId="57D14616" w14:textId="77777777" w:rsidR="009A6037" w:rsidRPr="00F37E0D" w:rsidRDefault="009A6037" w:rsidP="009A6037">
      <w:pPr>
        <w:spacing w:before="120" w:after="120" w:line="240" w:lineRule="auto"/>
        <w:jc w:val="both"/>
        <w:textAlignment w:val="top"/>
        <w:rPr>
          <w:rStyle w:val="a5"/>
          <w:rFonts w:ascii="Tahoma" w:eastAsia="Symbol" w:hAnsi="Tahoma" w:cs="Tahoma"/>
          <w:sz w:val="22"/>
          <w:szCs w:val="22"/>
        </w:rPr>
      </w:pPr>
      <w:r>
        <w:lastRenderedPageBreak/>
        <w:fldChar w:fldCharType="begin"/>
      </w:r>
      <w:r>
        <w:instrText xml:space="preserve"> HYPERLINK "https://www.nationalclearingcentre.ru/catalog/0208030301" </w:instrText>
      </w:r>
      <w:r>
        <w:fldChar w:fldCharType="separate"/>
      </w:r>
      <w:r w:rsidRPr="00F37E0D">
        <w:rPr>
          <w:rStyle w:val="a5"/>
          <w:rFonts w:ascii="Tahoma" w:eastAsia="Symbol" w:hAnsi="Tahoma" w:cs="Tahoma"/>
          <w:sz w:val="22"/>
          <w:szCs w:val="22"/>
        </w:rPr>
        <w:t>Подробнее о регистрации Счета для возврата</w:t>
      </w:r>
      <w:r>
        <w:rPr>
          <w:rStyle w:val="a5"/>
          <w:rFonts w:ascii="Tahoma" w:eastAsia="Symbol" w:hAnsi="Tahoma" w:cs="Tahoma"/>
          <w:sz w:val="22"/>
          <w:szCs w:val="22"/>
        </w:rPr>
        <w:fldChar w:fldCharType="end"/>
      </w:r>
    </w:p>
    <w:p w14:paraId="127AA930" w14:textId="77777777" w:rsidR="009A6037" w:rsidRPr="00F37E0D" w:rsidRDefault="00DF52DB" w:rsidP="009A6037">
      <w:pPr>
        <w:spacing w:before="120" w:after="120" w:line="240" w:lineRule="auto"/>
        <w:jc w:val="both"/>
        <w:textAlignment w:val="top"/>
        <w:rPr>
          <w:rFonts w:ascii="Tahoma" w:eastAsia="Symbol" w:hAnsi="Tahoma" w:cs="Tahoma"/>
          <w:color w:val="002F5F"/>
          <w:sz w:val="22"/>
          <w:szCs w:val="22"/>
          <w:u w:val="single"/>
        </w:rPr>
      </w:pPr>
      <w:hyperlink r:id="rId62" w:history="1">
        <w:r w:rsidR="009A6037" w:rsidRPr="00F37E0D">
          <w:rPr>
            <w:rStyle w:val="a5"/>
            <w:rFonts w:ascii="Tahoma" w:eastAsia="Symbol" w:hAnsi="Tahoma" w:cs="Tahoma"/>
            <w:sz w:val="22"/>
            <w:szCs w:val="22"/>
          </w:rPr>
          <w:t>Подробнее о возврате обеспечения</w:t>
        </w:r>
      </w:hyperlink>
    </w:p>
    <w:bookmarkEnd w:id="41"/>
    <w:p w14:paraId="28A91080" w14:textId="06B95F32" w:rsidR="007B2914" w:rsidRPr="002539D6" w:rsidRDefault="007B2914" w:rsidP="009A6037">
      <w:pPr>
        <w:spacing w:before="120" w:after="120" w:line="240" w:lineRule="auto"/>
        <w:jc w:val="both"/>
        <w:textAlignment w:val="top"/>
        <w:rPr>
          <w:rFonts w:ascii="Tahoma" w:eastAsia="Symbol" w:hAnsi="Tahoma" w:cs="Tahoma"/>
          <w:color w:val="002F5F"/>
          <w:sz w:val="22"/>
          <w:szCs w:val="22"/>
          <w:u w:val="single"/>
        </w:rPr>
      </w:pPr>
    </w:p>
    <w:p w14:paraId="78EAB5B8" w14:textId="77777777" w:rsidR="00C03E43" w:rsidRPr="002539D6" w:rsidRDefault="008F1970" w:rsidP="00AA042A">
      <w:pPr>
        <w:pStyle w:val="110"/>
        <w:spacing w:before="120" w:after="120"/>
        <w:rPr>
          <w:rFonts w:cs="Tahoma"/>
          <w:sz w:val="22"/>
          <w:szCs w:val="22"/>
        </w:rPr>
      </w:pPr>
      <w:bookmarkStart w:id="42" w:name="_Toc128872167"/>
      <w:r w:rsidRPr="002539D6">
        <w:rPr>
          <w:rFonts w:cs="Tahoma"/>
          <w:sz w:val="22"/>
          <w:szCs w:val="22"/>
        </w:rPr>
        <w:t>Перевод денежных средств</w:t>
      </w:r>
      <w:bookmarkEnd w:id="42"/>
    </w:p>
    <w:p w14:paraId="5F4A4F06" w14:textId="316C5038" w:rsidR="00C03E43" w:rsidRPr="002539D6" w:rsidRDefault="00C03E43" w:rsidP="00AA042A">
      <w:pPr>
        <w:spacing w:before="120" w:after="120" w:line="240" w:lineRule="auto"/>
        <w:jc w:val="both"/>
        <w:textAlignment w:val="top"/>
        <w:rPr>
          <w:rFonts w:ascii="Tahoma" w:eastAsia="Symbol" w:hAnsi="Tahoma" w:cs="Tahoma"/>
          <w:color w:val="000000"/>
          <w:sz w:val="22"/>
          <w:szCs w:val="22"/>
        </w:rPr>
      </w:pPr>
      <w:r w:rsidRPr="002539D6">
        <w:rPr>
          <w:rFonts w:ascii="Tahoma" w:hAnsi="Tahoma" w:cs="Tahoma"/>
          <w:color w:val="000000"/>
          <w:sz w:val="22"/>
          <w:szCs w:val="22"/>
        </w:rPr>
        <w:t>Перевод денежных средств между Расчетными кодами валютного</w:t>
      </w:r>
      <w:r w:rsidR="009C4982" w:rsidRPr="002539D6">
        <w:rPr>
          <w:rFonts w:ascii="Tahoma" w:hAnsi="Tahoma" w:cs="Tahoma"/>
          <w:color w:val="000000"/>
          <w:sz w:val="22"/>
          <w:szCs w:val="22"/>
        </w:rPr>
        <w:t xml:space="preserve"> </w:t>
      </w:r>
      <w:r w:rsidR="000A44FD" w:rsidRPr="002539D6">
        <w:rPr>
          <w:rFonts w:ascii="Tahoma" w:hAnsi="Tahoma" w:cs="Tahoma"/>
          <w:color w:val="000000"/>
          <w:sz w:val="22"/>
          <w:szCs w:val="22"/>
        </w:rPr>
        <w:t>и рынка депозитов</w:t>
      </w:r>
      <w:r w:rsidRPr="002539D6">
        <w:rPr>
          <w:rFonts w:ascii="Tahoma" w:hAnsi="Tahoma" w:cs="Tahoma"/>
          <w:color w:val="000000"/>
          <w:sz w:val="22"/>
          <w:szCs w:val="22"/>
        </w:rPr>
        <w:t xml:space="preserve">, а также между Расчетными кодами в рамках одного рынка осуществляется с помощью </w:t>
      </w:r>
      <w:r w:rsidR="00051C9D" w:rsidRPr="002539D6">
        <w:rPr>
          <w:rFonts w:ascii="Tahoma" w:eastAsia="Symbol" w:hAnsi="Tahoma" w:cs="Tahoma"/>
          <w:color w:val="000000"/>
          <w:sz w:val="22"/>
          <w:szCs w:val="22"/>
        </w:rPr>
        <w:t>сервиса Клиринговый терминал.</w:t>
      </w:r>
    </w:p>
    <w:p w14:paraId="234E33BC" w14:textId="43F49FB9" w:rsidR="00051C9D" w:rsidRPr="002539D6" w:rsidRDefault="00DF52DB" w:rsidP="00AA042A">
      <w:pPr>
        <w:spacing w:before="120" w:after="120" w:line="240" w:lineRule="auto"/>
        <w:jc w:val="both"/>
        <w:textAlignment w:val="top"/>
        <w:rPr>
          <w:rFonts w:ascii="Tahoma" w:hAnsi="Tahoma" w:cs="Tahoma"/>
          <w:color w:val="000000"/>
          <w:sz w:val="22"/>
          <w:szCs w:val="22"/>
        </w:rPr>
      </w:pPr>
      <w:hyperlink r:id="rId63" w:history="1">
        <w:r w:rsidR="00051C9D" w:rsidRPr="002539D6">
          <w:rPr>
            <w:rStyle w:val="a5"/>
            <w:rFonts w:ascii="Tahoma" w:hAnsi="Tahoma" w:cs="Tahoma"/>
            <w:sz w:val="22"/>
            <w:szCs w:val="22"/>
          </w:rPr>
          <w:t>Клиринговый терминал в примерах (Презентация)</w:t>
        </w:r>
      </w:hyperlink>
    </w:p>
    <w:p w14:paraId="64491161" w14:textId="77777777" w:rsidR="00A027C8" w:rsidRPr="002539D6" w:rsidRDefault="00A027C8" w:rsidP="00AA042A">
      <w:pPr>
        <w:pStyle w:val="110"/>
        <w:spacing w:before="120" w:after="120"/>
        <w:rPr>
          <w:rFonts w:cs="Tahoma"/>
          <w:sz w:val="22"/>
          <w:szCs w:val="22"/>
        </w:rPr>
      </w:pPr>
      <w:bookmarkStart w:id="43" w:name="_Toc128872168"/>
      <w:r w:rsidRPr="002539D6">
        <w:rPr>
          <w:rFonts w:cs="Tahoma"/>
          <w:sz w:val="22"/>
          <w:szCs w:val="22"/>
        </w:rPr>
        <w:t>Комиссионное вознаграждение за учет Обеспечения</w:t>
      </w:r>
      <w:bookmarkEnd w:id="43"/>
    </w:p>
    <w:p w14:paraId="0CE22594" w14:textId="77777777" w:rsidR="009A6037" w:rsidRDefault="00A027C8" w:rsidP="00AA042A">
      <w:pPr>
        <w:spacing w:before="120" w:after="120" w:line="240" w:lineRule="auto"/>
        <w:jc w:val="both"/>
        <w:rPr>
          <w:rStyle w:val="a5"/>
          <w:rFonts w:ascii="Tahoma" w:hAnsi="Tahoma" w:cs="Tahoma"/>
          <w:color w:val="336699"/>
          <w:sz w:val="22"/>
          <w:szCs w:val="22"/>
          <w:u w:val="none"/>
          <w:shd w:val="clear" w:color="auto" w:fill="FFFFFF"/>
        </w:rPr>
      </w:pPr>
      <w:r w:rsidRPr="002539D6">
        <w:rPr>
          <w:rFonts w:ascii="Tahoma" w:hAnsi="Tahoma" w:cs="Tahoma"/>
          <w:color w:val="000000"/>
          <w:sz w:val="22"/>
          <w:szCs w:val="22"/>
        </w:rPr>
        <w:t>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w:t>
      </w:r>
      <w:r w:rsidR="00455891" w:rsidRPr="002539D6">
        <w:rPr>
          <w:rFonts w:ascii="Tahoma" w:hAnsi="Tahoma" w:cs="Tahoma"/>
          <w:color w:val="000000"/>
          <w:sz w:val="22"/>
          <w:szCs w:val="22"/>
        </w:rPr>
        <w:t xml:space="preserve">. </w:t>
      </w:r>
      <w:r w:rsidR="009A6037"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64" w:tgtFrame="_blank" w:history="1">
        <w:r w:rsidR="009A6037" w:rsidRPr="00F37E0D">
          <w:rPr>
            <w:rStyle w:val="a5"/>
            <w:rFonts w:ascii="Tahoma" w:hAnsi="Tahoma" w:cs="Tahoma"/>
            <w:color w:val="336699"/>
            <w:sz w:val="22"/>
            <w:szCs w:val="22"/>
            <w:u w:val="none"/>
            <w:shd w:val="clear" w:color="auto" w:fill="FFFFFF"/>
          </w:rPr>
          <w:t>п. 3.10 Общей части Правил клиринга</w:t>
        </w:r>
      </w:hyperlink>
      <w:r w:rsidR="009A6037" w:rsidRPr="00F37E0D">
        <w:rPr>
          <w:rFonts w:ascii="Tahoma" w:hAnsi="Tahoma" w:cs="Tahoma"/>
          <w:color w:val="000000"/>
          <w:sz w:val="22"/>
          <w:szCs w:val="22"/>
          <w:shd w:val="clear" w:color="auto" w:fill="FFFFFF"/>
        </w:rPr>
        <w:t>, а также </w:t>
      </w:r>
      <w:hyperlink r:id="rId65" w:tgtFrame="_blank" w:history="1">
        <w:r w:rsidR="009A6037" w:rsidRPr="00F37E0D">
          <w:rPr>
            <w:rStyle w:val="a5"/>
            <w:rFonts w:ascii="Tahoma" w:hAnsi="Tahoma" w:cs="Tahoma"/>
            <w:color w:val="336699"/>
            <w:sz w:val="22"/>
            <w:szCs w:val="22"/>
            <w:u w:val="none"/>
            <w:shd w:val="clear" w:color="auto" w:fill="FFFFFF"/>
          </w:rPr>
          <w:t>п. 3 Раздела II Тарифов Клирингового центра.</w:t>
        </w:r>
      </w:hyperlink>
    </w:p>
    <w:p w14:paraId="52DF7C7F" w14:textId="77777777" w:rsidR="009A6037" w:rsidRDefault="00A027C8" w:rsidP="00AA042A">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Точная сумма комиссии, подлежащей списанию, отражается в Отчете о коми</w:t>
      </w:r>
      <w:r w:rsidR="00DD6864" w:rsidRPr="002539D6">
        <w:rPr>
          <w:rFonts w:ascii="Tahoma" w:hAnsi="Tahoma" w:cs="Tahoma"/>
          <w:color w:val="000000"/>
          <w:sz w:val="22"/>
          <w:szCs w:val="22"/>
        </w:rPr>
        <w:t>ссионных вознаграждениях ССХ10.</w:t>
      </w:r>
    </w:p>
    <w:p w14:paraId="622CB311" w14:textId="5AC857DC" w:rsidR="007B2914" w:rsidRPr="002539D6" w:rsidRDefault="00A027C8" w:rsidP="00AA042A">
      <w:pPr>
        <w:spacing w:before="120" w:after="120" w:line="240" w:lineRule="auto"/>
        <w:jc w:val="both"/>
        <w:rPr>
          <w:rStyle w:val="a5"/>
          <w:rFonts w:ascii="Tahoma" w:hAnsi="Tahoma" w:cs="Tahoma"/>
          <w:sz w:val="22"/>
          <w:szCs w:val="22"/>
        </w:rPr>
      </w:pPr>
      <w:r w:rsidRPr="002539D6">
        <w:rPr>
          <w:rFonts w:ascii="Tahoma" w:hAnsi="Tahoma" w:cs="Tahoma"/>
          <w:color w:val="000000"/>
          <w:sz w:val="22"/>
          <w:szCs w:val="22"/>
        </w:rPr>
        <w:t xml:space="preserve">Более подробную информацию о комиссии за учет Обеспечения и ставках можно найти по ссылке: </w:t>
      </w:r>
      <w:hyperlink r:id="rId66" w:history="1">
        <w:r w:rsidR="002F1743" w:rsidRPr="002539D6">
          <w:rPr>
            <w:rStyle w:val="a5"/>
            <w:rFonts w:ascii="Tahoma" w:hAnsi="Tahoma" w:cs="Tahoma"/>
            <w:sz w:val="22"/>
            <w:szCs w:val="22"/>
          </w:rPr>
          <w:t>https://www.nationalclearingcentre.ru/catalog/02080</w:t>
        </w:r>
        <w:r w:rsidR="002F1743" w:rsidRPr="002539D6">
          <w:rPr>
            <w:rStyle w:val="a5"/>
            <w:rFonts w:ascii="Tahoma" w:hAnsi="Tahoma" w:cs="Tahoma"/>
            <w:sz w:val="22"/>
            <w:szCs w:val="22"/>
          </w:rPr>
          <w:t>1</w:t>
        </w:r>
        <w:r w:rsidR="002F1743" w:rsidRPr="002539D6">
          <w:rPr>
            <w:rStyle w:val="a5"/>
            <w:rFonts w:ascii="Tahoma" w:hAnsi="Tahoma" w:cs="Tahoma"/>
            <w:sz w:val="22"/>
            <w:szCs w:val="22"/>
          </w:rPr>
          <w:t>01</w:t>
        </w:r>
      </w:hyperlink>
      <w:r w:rsidR="00D44874" w:rsidRPr="002539D6">
        <w:rPr>
          <w:rStyle w:val="a5"/>
          <w:rFonts w:ascii="Tahoma" w:hAnsi="Tahoma" w:cs="Tahoma"/>
          <w:sz w:val="22"/>
          <w:szCs w:val="22"/>
        </w:rPr>
        <w:t>.</w:t>
      </w:r>
    </w:p>
    <w:p w14:paraId="67DE848A" w14:textId="77777777" w:rsidR="00D44874" w:rsidRPr="002539D6" w:rsidRDefault="00D44874" w:rsidP="00D44874">
      <w:pPr>
        <w:pStyle w:val="110"/>
        <w:spacing w:before="120" w:after="120"/>
        <w:rPr>
          <w:rFonts w:cs="Tahoma"/>
          <w:sz w:val="22"/>
          <w:szCs w:val="22"/>
        </w:rPr>
      </w:pPr>
      <w:bookmarkStart w:id="44" w:name="_Toc128872169"/>
      <w:r w:rsidRPr="002539D6">
        <w:rPr>
          <w:rFonts w:cs="Tahoma"/>
          <w:sz w:val="22"/>
          <w:szCs w:val="22"/>
        </w:rPr>
        <w:t>Оплата комиссионных вознаграждений</w:t>
      </w:r>
      <w:bookmarkEnd w:id="44"/>
      <w:r w:rsidRPr="002539D6">
        <w:rPr>
          <w:rFonts w:cs="Tahoma"/>
          <w:sz w:val="22"/>
          <w:szCs w:val="22"/>
        </w:rPr>
        <w:t xml:space="preserve"> </w:t>
      </w:r>
    </w:p>
    <w:p w14:paraId="5E8F9B84" w14:textId="77777777" w:rsidR="00D44874" w:rsidRPr="002539D6" w:rsidRDefault="00D44874" w:rsidP="00D44874">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464DFAAF" w14:textId="77777777" w:rsidR="00973408" w:rsidRPr="00CE2BFD" w:rsidRDefault="009142CF" w:rsidP="00AA042A">
      <w:pPr>
        <w:pStyle w:val="12"/>
        <w:spacing w:before="120" w:after="120"/>
        <w:rPr>
          <w:rFonts w:cs="Tahoma"/>
        </w:rPr>
      </w:pPr>
      <w:bookmarkStart w:id="45" w:name="_Toc128872170"/>
      <w:r w:rsidRPr="00CE2BFD">
        <w:rPr>
          <w:rFonts w:cs="Tahoma"/>
        </w:rPr>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5"/>
      <w:r w:rsidR="00D53819" w:rsidRPr="00CE2BFD">
        <w:rPr>
          <w:rFonts w:cs="Tahoma"/>
        </w:rPr>
        <w:t xml:space="preserve"> </w:t>
      </w:r>
    </w:p>
    <w:p w14:paraId="3896DC59" w14:textId="77777777" w:rsidR="00D53819" w:rsidRPr="00374029" w:rsidRDefault="00597AD5" w:rsidP="00374029">
      <w:pPr>
        <w:rPr>
          <w:b/>
          <w:bCs/>
          <w:sz w:val="28"/>
          <w:szCs w:val="28"/>
        </w:rPr>
      </w:pPr>
      <w:r w:rsidRPr="00374029">
        <w:rPr>
          <w:b/>
          <w:bCs/>
          <w:sz w:val="28"/>
          <w:szCs w:val="28"/>
        </w:rPr>
        <w:t>Валютный рынок</w:t>
      </w:r>
    </w:p>
    <w:p w14:paraId="0E9014D5" w14:textId="77777777" w:rsidR="00FC34CA" w:rsidRPr="002539D6" w:rsidRDefault="00FC34CA" w:rsidP="00AA042A">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 xml:space="preserve">В случае: </w:t>
      </w:r>
    </w:p>
    <w:p w14:paraId="487BE254" w14:textId="77777777" w:rsidR="00FC34CA" w:rsidRPr="002539D6" w:rsidRDefault="00FC34CA" w:rsidP="00F56FEF">
      <w:pPr>
        <w:pStyle w:val="a3"/>
        <w:numPr>
          <w:ilvl w:val="0"/>
          <w:numId w:val="1"/>
        </w:num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53A69E23" w14:textId="77777777" w:rsidR="00FC34CA" w:rsidRPr="002539D6" w:rsidRDefault="00FC34CA" w:rsidP="00F56FEF">
      <w:pPr>
        <w:pStyle w:val="a3"/>
        <w:numPr>
          <w:ilvl w:val="0"/>
          <w:numId w:val="1"/>
        </w:num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 xml:space="preserve">при наличии непогашенной до установленного времени Задолженности. </w:t>
      </w:r>
    </w:p>
    <w:p w14:paraId="3A0D7497" w14:textId="77777777" w:rsidR="00973408" w:rsidRPr="002539D6" w:rsidRDefault="00FC34CA" w:rsidP="00973408">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313E9076" w14:textId="77777777" w:rsidR="00FC34CA" w:rsidRPr="002539D6" w:rsidRDefault="00FC34CA" w:rsidP="00973408">
      <w:pPr>
        <w:spacing w:before="120" w:after="120" w:line="240" w:lineRule="auto"/>
        <w:jc w:val="both"/>
        <w:rPr>
          <w:rFonts w:ascii="Tahoma" w:hAnsi="Tahoma" w:cs="Tahoma"/>
          <w:color w:val="000000"/>
          <w:sz w:val="22"/>
          <w:szCs w:val="22"/>
        </w:rPr>
      </w:pPr>
      <w:r w:rsidRPr="002539D6">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 купли-продажи.</w:t>
      </w:r>
    </w:p>
    <w:p w14:paraId="4838BCE8" w14:textId="77777777" w:rsidR="00973408" w:rsidRPr="002539D6" w:rsidRDefault="00FC34CA" w:rsidP="00FC34CA">
      <w:pPr>
        <w:jc w:val="both"/>
        <w:rPr>
          <w:rFonts w:ascii="Tahoma" w:hAnsi="Tahoma" w:cs="Tahoma"/>
          <w:color w:val="000000"/>
          <w:sz w:val="22"/>
          <w:szCs w:val="22"/>
        </w:rPr>
      </w:pPr>
      <w:r w:rsidRPr="002539D6">
        <w:rPr>
          <w:rFonts w:ascii="Tahoma" w:hAnsi="Tahoma" w:cs="Tahoma"/>
          <w:color w:val="000000"/>
          <w:sz w:val="22"/>
          <w:szCs w:val="22"/>
        </w:rPr>
        <w:t xml:space="preserve">Ставки для урегулирования неисполнения обязательств приведены по ссылке: </w:t>
      </w:r>
      <w:hyperlink r:id="rId67" w:history="1">
        <w:r w:rsidR="00455891" w:rsidRPr="002539D6">
          <w:rPr>
            <w:rFonts w:ascii="Tahoma" w:hAnsi="Tahoma" w:cs="Tahoma"/>
            <w:color w:val="002F5F" w:themeColor="hyperlink"/>
            <w:sz w:val="22"/>
            <w:szCs w:val="22"/>
            <w:u w:val="single"/>
          </w:rPr>
          <w:t>https://www.nationalclearingcentre.ru/</w:t>
        </w:r>
        <w:r w:rsidR="00455891" w:rsidRPr="002539D6">
          <w:rPr>
            <w:rFonts w:ascii="Tahoma" w:hAnsi="Tahoma" w:cs="Tahoma"/>
            <w:color w:val="002F5F" w:themeColor="hyperlink"/>
            <w:sz w:val="22"/>
            <w:szCs w:val="22"/>
            <w:u w:val="single"/>
          </w:rPr>
          <w:t>c</w:t>
        </w:r>
        <w:r w:rsidR="00455891" w:rsidRPr="002539D6">
          <w:rPr>
            <w:rFonts w:ascii="Tahoma" w:hAnsi="Tahoma" w:cs="Tahoma"/>
            <w:color w:val="002F5F" w:themeColor="hyperlink"/>
            <w:sz w:val="22"/>
            <w:szCs w:val="22"/>
            <w:u w:val="single"/>
          </w:rPr>
          <w:t>atalog/030702</w:t>
        </w:r>
      </w:hyperlink>
    </w:p>
    <w:p w14:paraId="43B3F968" w14:textId="77777777" w:rsidR="00F00A35" w:rsidRPr="00374029" w:rsidRDefault="00BD3105" w:rsidP="00374029">
      <w:pPr>
        <w:rPr>
          <w:b/>
          <w:bCs/>
          <w:sz w:val="28"/>
          <w:szCs w:val="28"/>
        </w:rPr>
      </w:pPr>
      <w:r w:rsidRPr="00374029">
        <w:rPr>
          <w:b/>
          <w:bCs/>
          <w:sz w:val="28"/>
          <w:szCs w:val="28"/>
        </w:rPr>
        <w:t>Рынок</w:t>
      </w:r>
      <w:r w:rsidR="000A44FD" w:rsidRPr="00374029">
        <w:rPr>
          <w:b/>
          <w:bCs/>
          <w:sz w:val="28"/>
          <w:szCs w:val="28"/>
        </w:rPr>
        <w:t xml:space="preserve"> депозитов</w:t>
      </w:r>
    </w:p>
    <w:p w14:paraId="6A73DE8C" w14:textId="77777777" w:rsidR="001A4060" w:rsidRPr="002539D6" w:rsidRDefault="001A4060" w:rsidP="00AA042A">
      <w:pPr>
        <w:spacing w:before="120" w:after="120" w:line="240" w:lineRule="auto"/>
        <w:jc w:val="both"/>
        <w:textAlignment w:val="top"/>
        <w:rPr>
          <w:rFonts w:ascii="Tahoma" w:hAnsi="Tahoma" w:cs="Tahoma"/>
          <w:color w:val="000000"/>
          <w:sz w:val="22"/>
          <w:szCs w:val="22"/>
        </w:rPr>
      </w:pPr>
      <w:r w:rsidRPr="002539D6">
        <w:rPr>
          <w:rFonts w:ascii="Tahoma" w:hAnsi="Tahoma" w:cs="Tahoma"/>
          <w:color w:val="000000"/>
          <w:sz w:val="22"/>
          <w:szCs w:val="22"/>
        </w:rPr>
        <w:lastRenderedPageBreak/>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7A2DA3E8" w14:textId="77777777" w:rsidR="001A4060" w:rsidRPr="002539D6" w:rsidRDefault="001A4060" w:rsidP="00AA042A">
      <w:pPr>
        <w:spacing w:before="120" w:after="120" w:line="240" w:lineRule="auto"/>
        <w:jc w:val="both"/>
        <w:textAlignment w:val="top"/>
        <w:rPr>
          <w:rFonts w:ascii="Tahoma" w:hAnsi="Tahoma" w:cs="Tahoma"/>
          <w:color w:val="000000"/>
          <w:sz w:val="22"/>
          <w:szCs w:val="22"/>
        </w:rPr>
      </w:pPr>
      <w:r w:rsidRPr="002539D6">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3F5EF92" w14:textId="77777777" w:rsidR="001A4060" w:rsidRPr="002539D6" w:rsidRDefault="001A4060" w:rsidP="00AA042A">
      <w:pPr>
        <w:spacing w:before="120" w:after="120" w:line="240" w:lineRule="auto"/>
        <w:jc w:val="both"/>
        <w:textAlignment w:val="top"/>
        <w:rPr>
          <w:rFonts w:ascii="Tahoma" w:hAnsi="Tahoma" w:cs="Tahoma"/>
          <w:color w:val="000000"/>
          <w:sz w:val="22"/>
          <w:szCs w:val="22"/>
        </w:rPr>
      </w:pPr>
      <w:r w:rsidRPr="002539D6">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4CF48A48" w14:textId="77777777" w:rsidR="00612CE0" w:rsidRPr="002539D6" w:rsidRDefault="001A4060" w:rsidP="00AA042A">
      <w:pPr>
        <w:spacing w:before="120" w:after="120" w:line="240" w:lineRule="auto"/>
        <w:jc w:val="both"/>
        <w:textAlignment w:val="top"/>
        <w:rPr>
          <w:rFonts w:ascii="Tahoma" w:hAnsi="Tahoma" w:cs="Tahoma"/>
          <w:color w:val="000000"/>
          <w:sz w:val="22"/>
          <w:szCs w:val="22"/>
        </w:rPr>
      </w:pPr>
      <w:r w:rsidRPr="002539D6">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10B8015D" w14:textId="77777777" w:rsidR="00206850" w:rsidRDefault="00206850" w:rsidP="00374029">
      <w:pPr>
        <w:rPr>
          <w:b/>
          <w:bCs/>
          <w:sz w:val="28"/>
          <w:szCs w:val="28"/>
        </w:rPr>
      </w:pPr>
    </w:p>
    <w:p w14:paraId="5C69C89E" w14:textId="6C9AFBBA" w:rsidR="008C24B5" w:rsidRPr="00374029" w:rsidRDefault="008C24B5" w:rsidP="00374029">
      <w:pPr>
        <w:rPr>
          <w:b/>
          <w:bCs/>
          <w:sz w:val="28"/>
          <w:szCs w:val="28"/>
        </w:rPr>
      </w:pPr>
      <w:r w:rsidRPr="00374029">
        <w:rPr>
          <w:b/>
          <w:bCs/>
          <w:sz w:val="28"/>
          <w:szCs w:val="28"/>
        </w:rPr>
        <w:t xml:space="preserve">Штраф за </w:t>
      </w:r>
      <w:r w:rsidRPr="00374029">
        <w:rPr>
          <w:b/>
          <w:bCs/>
          <w:sz w:val="28"/>
          <w:szCs w:val="28"/>
          <w:lang w:val="en-US"/>
        </w:rPr>
        <w:t>cut</w:t>
      </w:r>
      <w:r w:rsidRPr="00374029">
        <w:rPr>
          <w:b/>
          <w:bCs/>
          <w:sz w:val="28"/>
          <w:szCs w:val="28"/>
        </w:rPr>
        <w:t>-</w:t>
      </w:r>
      <w:r w:rsidRPr="00374029">
        <w:rPr>
          <w:b/>
          <w:bCs/>
          <w:sz w:val="28"/>
          <w:szCs w:val="28"/>
          <w:lang w:val="en-US"/>
        </w:rPr>
        <w:t>off</w:t>
      </w:r>
      <w:r w:rsidRPr="00374029">
        <w:rPr>
          <w:b/>
          <w:bCs/>
          <w:sz w:val="28"/>
          <w:szCs w:val="28"/>
        </w:rPr>
        <w:t xml:space="preserve"> </w:t>
      </w:r>
      <w:r w:rsidRPr="00374029">
        <w:rPr>
          <w:b/>
          <w:bCs/>
          <w:sz w:val="28"/>
          <w:szCs w:val="28"/>
          <w:lang w:val="en-US"/>
        </w:rPr>
        <w:t>time</w:t>
      </w:r>
    </w:p>
    <w:p w14:paraId="614234C8" w14:textId="77777777" w:rsidR="008C24B5" w:rsidRPr="00DF52DB" w:rsidRDefault="008C24B5" w:rsidP="00AA042A">
      <w:pPr>
        <w:spacing w:before="120" w:after="120" w:line="240" w:lineRule="auto"/>
        <w:jc w:val="both"/>
        <w:textAlignment w:val="top"/>
        <w:rPr>
          <w:rFonts w:ascii="Tahoma" w:hAnsi="Tahoma" w:cs="Tahoma"/>
          <w:color w:val="CE1126" w:themeColor="text2"/>
          <w:sz w:val="22"/>
          <w:szCs w:val="22"/>
        </w:rPr>
      </w:pPr>
      <w:r w:rsidRPr="00DF52DB">
        <w:rPr>
          <w:rFonts w:ascii="Tahoma" w:hAnsi="Tahoma" w:cs="Tahoma"/>
          <w:color w:val="CE1126" w:themeColor="text2"/>
          <w:sz w:val="22"/>
          <w:szCs w:val="22"/>
        </w:rPr>
        <w:t>С января 2018 года введен штраф за исполнение Итогового нетто-обязательства по денежн</w:t>
      </w:r>
      <w:r w:rsidR="000E6B82" w:rsidRPr="00DF52DB">
        <w:rPr>
          <w:rFonts w:ascii="Tahoma" w:hAnsi="Tahoma" w:cs="Tahoma"/>
          <w:color w:val="CE1126" w:themeColor="text2"/>
          <w:sz w:val="22"/>
          <w:szCs w:val="22"/>
        </w:rPr>
        <w:t xml:space="preserve">ым средствам с нарушением срока, установленного Временным регламентом. </w:t>
      </w:r>
    </w:p>
    <w:p w14:paraId="43EFBF43" w14:textId="77777777" w:rsidR="00792E05" w:rsidRPr="002539D6" w:rsidRDefault="00DF52DB" w:rsidP="00792E05">
      <w:pPr>
        <w:spacing w:before="120" w:after="120" w:line="240" w:lineRule="auto"/>
        <w:jc w:val="both"/>
        <w:textAlignment w:val="top"/>
        <w:rPr>
          <w:rFonts w:ascii="Tahoma" w:hAnsi="Tahoma" w:cs="Tahoma"/>
          <w:color w:val="002F5F" w:themeColor="accent1"/>
          <w:sz w:val="22"/>
          <w:szCs w:val="22"/>
        </w:rPr>
      </w:pPr>
      <w:hyperlink r:id="rId68" w:history="1">
        <w:r w:rsidR="00792E05" w:rsidRPr="002539D6">
          <w:rPr>
            <w:rFonts w:ascii="Tahoma" w:hAnsi="Tahoma" w:cs="Tahoma"/>
            <w:color w:val="002F5F" w:themeColor="accent1"/>
            <w:sz w:val="22"/>
            <w:szCs w:val="22"/>
            <w:u w:val="single"/>
          </w:rPr>
          <w:t>https://www.nationalclearingcen</w:t>
        </w:r>
        <w:r w:rsidR="00792E05" w:rsidRPr="002539D6">
          <w:rPr>
            <w:rFonts w:ascii="Tahoma" w:hAnsi="Tahoma" w:cs="Tahoma"/>
            <w:color w:val="002F5F" w:themeColor="accent1"/>
            <w:sz w:val="22"/>
            <w:szCs w:val="22"/>
            <w:u w:val="single"/>
          </w:rPr>
          <w:t>t</w:t>
        </w:r>
        <w:r w:rsidR="00792E05" w:rsidRPr="002539D6">
          <w:rPr>
            <w:rFonts w:ascii="Tahoma" w:hAnsi="Tahoma" w:cs="Tahoma"/>
            <w:color w:val="002F5F" w:themeColor="accent1"/>
            <w:sz w:val="22"/>
            <w:szCs w:val="22"/>
            <w:u w:val="single"/>
          </w:rPr>
          <w:t>re.ru/catalog/020801</w:t>
        </w:r>
      </w:hyperlink>
    </w:p>
    <w:p w14:paraId="5F8948AD" w14:textId="77777777" w:rsidR="00792E05" w:rsidRPr="002539D6" w:rsidRDefault="00DF52DB" w:rsidP="00792E05">
      <w:pPr>
        <w:jc w:val="both"/>
        <w:rPr>
          <w:rFonts w:ascii="Tahoma" w:hAnsi="Tahoma" w:cs="Tahoma"/>
          <w:color w:val="000000"/>
          <w:sz w:val="22"/>
          <w:szCs w:val="22"/>
        </w:rPr>
      </w:pPr>
      <w:hyperlink r:id="rId69" w:history="1">
        <w:hyperlink r:id="rId70" w:history="1">
          <w:r w:rsidR="00792E05" w:rsidRPr="002539D6">
            <w:rPr>
              <w:rFonts w:ascii="Tahoma" w:hAnsi="Tahoma" w:cs="Tahoma"/>
              <w:color w:val="002F5F" w:themeColor="hyperlink"/>
              <w:sz w:val="22"/>
              <w:szCs w:val="22"/>
              <w:u w:val="single"/>
            </w:rPr>
            <w:t>Значения штрафных ставок за</w:t>
          </w:r>
          <w:r w:rsidR="00792E05" w:rsidRPr="002539D6">
            <w:rPr>
              <w:rFonts w:ascii="Tahoma" w:hAnsi="Tahoma" w:cs="Tahoma"/>
              <w:color w:val="002F5F" w:themeColor="hyperlink"/>
              <w:sz w:val="22"/>
              <w:szCs w:val="22"/>
              <w:u w:val="single"/>
            </w:rPr>
            <w:t xml:space="preserve"> </w:t>
          </w:r>
          <w:r w:rsidR="00792E05" w:rsidRPr="002539D6">
            <w:rPr>
              <w:rFonts w:ascii="Tahoma" w:hAnsi="Tahoma" w:cs="Tahoma"/>
              <w:color w:val="002F5F" w:themeColor="hyperlink"/>
              <w:sz w:val="22"/>
              <w:szCs w:val="22"/>
              <w:u w:val="single"/>
            </w:rPr>
            <w:t>cut-off time</w:t>
          </w:r>
        </w:hyperlink>
        <w:r w:rsidR="00792E05" w:rsidRPr="002539D6">
          <w:rPr>
            <w:rFonts w:ascii="Tahoma" w:hAnsi="Tahoma" w:cs="Tahoma"/>
            <w:color w:val="002F5F" w:themeColor="accent1"/>
            <w:sz w:val="22"/>
            <w:szCs w:val="22"/>
          </w:rPr>
          <w:t>.</w:t>
        </w:r>
      </w:hyperlink>
    </w:p>
    <w:p w14:paraId="30B5FECC" w14:textId="77777777" w:rsidR="009142CF" w:rsidRPr="00CE2BFD" w:rsidRDefault="007F4369" w:rsidP="00AA042A">
      <w:pPr>
        <w:pStyle w:val="12"/>
        <w:spacing w:before="120" w:after="120"/>
        <w:rPr>
          <w:rFonts w:cs="Tahoma"/>
          <w:color w:val="000000"/>
          <w:sz w:val="24"/>
          <w:szCs w:val="24"/>
        </w:rPr>
      </w:pPr>
      <w:bookmarkStart w:id="46" w:name="_Toc128872171"/>
      <w:r w:rsidRPr="00CE2BFD">
        <w:rPr>
          <w:rFonts w:cs="Tahoma"/>
        </w:rPr>
        <w:t>Торговые и клиринговые отчеты</w:t>
      </w:r>
      <w:bookmarkEnd w:id="46"/>
    </w:p>
    <w:p w14:paraId="50FCABCE" w14:textId="77777777" w:rsidR="00AF4D7E" w:rsidRPr="002539D6" w:rsidRDefault="007F4369" w:rsidP="00AA042A">
      <w:p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p w14:paraId="0857D38F" w14:textId="77777777" w:rsidR="00A32F6F" w:rsidRPr="002539D6" w:rsidRDefault="00A32F6F" w:rsidP="00F56FEF">
      <w:pPr>
        <w:pStyle w:val="a3"/>
        <w:numPr>
          <w:ilvl w:val="0"/>
          <w:numId w:val="2"/>
        </w:num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 xml:space="preserve">Валютный рынок – </w:t>
      </w:r>
      <w:hyperlink r:id="rId71" w:history="1">
        <w:r w:rsidRPr="002539D6">
          <w:rPr>
            <w:rStyle w:val="a5"/>
            <w:rFonts w:ascii="Tahoma" w:hAnsi="Tahoma" w:cs="Tahoma"/>
            <w:sz w:val="22"/>
            <w:szCs w:val="22"/>
          </w:rPr>
          <w:t>https://fs.moex.com/files/1075</w:t>
        </w:r>
      </w:hyperlink>
    </w:p>
    <w:p w14:paraId="2C5BC0A2" w14:textId="77777777" w:rsidR="00A32F6F" w:rsidRPr="002539D6" w:rsidRDefault="00A32F6F" w:rsidP="00A32F6F">
      <w:pPr>
        <w:pStyle w:val="a3"/>
        <w:spacing w:before="120" w:after="120" w:line="240" w:lineRule="auto"/>
        <w:textAlignment w:val="top"/>
        <w:rPr>
          <w:rFonts w:ascii="Tahoma" w:hAnsi="Tahoma" w:cs="Tahoma"/>
          <w:color w:val="000000"/>
          <w:sz w:val="22"/>
          <w:szCs w:val="22"/>
        </w:rPr>
      </w:pPr>
    </w:p>
    <w:p w14:paraId="56F9DCB8" w14:textId="77777777" w:rsidR="00A32F6F" w:rsidRPr="002539D6" w:rsidRDefault="00A32F6F" w:rsidP="00F56FEF">
      <w:pPr>
        <w:pStyle w:val="a3"/>
        <w:numPr>
          <w:ilvl w:val="0"/>
          <w:numId w:val="2"/>
        </w:num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Фондовый рынок:</w:t>
      </w:r>
    </w:p>
    <w:p w14:paraId="4A955ED4" w14:textId="52FA95F9" w:rsidR="00A32F6F" w:rsidRDefault="00A32F6F" w:rsidP="00F56FEF">
      <w:pPr>
        <w:pStyle w:val="a3"/>
        <w:numPr>
          <w:ilvl w:val="1"/>
          <w:numId w:val="2"/>
        </w:num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 xml:space="preserve">Торговые отчеты - </w:t>
      </w:r>
      <w:hyperlink r:id="rId72" w:history="1">
        <w:r w:rsidR="00206850" w:rsidRPr="00497264">
          <w:rPr>
            <w:rStyle w:val="a5"/>
            <w:rFonts w:ascii="Tahoma" w:hAnsi="Tahoma" w:cs="Tahoma"/>
            <w:sz w:val="22"/>
            <w:szCs w:val="22"/>
          </w:rPr>
          <w:t>https://www.moex.com/s267</w:t>
        </w:r>
      </w:hyperlink>
    </w:p>
    <w:p w14:paraId="5F63B8A4" w14:textId="510DC82D" w:rsidR="007F4369" w:rsidRDefault="00A32F6F" w:rsidP="00F56FEF">
      <w:pPr>
        <w:pStyle w:val="a3"/>
        <w:numPr>
          <w:ilvl w:val="1"/>
          <w:numId w:val="2"/>
        </w:numPr>
        <w:spacing w:before="120" w:after="120" w:line="240" w:lineRule="auto"/>
        <w:textAlignment w:val="top"/>
        <w:rPr>
          <w:rFonts w:ascii="Tahoma" w:hAnsi="Tahoma" w:cs="Tahoma"/>
          <w:color w:val="000000"/>
          <w:sz w:val="22"/>
          <w:szCs w:val="22"/>
        </w:rPr>
      </w:pPr>
      <w:r w:rsidRPr="002539D6">
        <w:rPr>
          <w:rFonts w:ascii="Tahoma" w:hAnsi="Tahoma" w:cs="Tahoma"/>
          <w:color w:val="000000"/>
          <w:sz w:val="22"/>
          <w:szCs w:val="22"/>
        </w:rPr>
        <w:t xml:space="preserve">Клиринговые отчеты - </w:t>
      </w:r>
      <w:hyperlink r:id="rId73" w:history="1">
        <w:r w:rsidR="00EE44FD" w:rsidRPr="00497264">
          <w:rPr>
            <w:rStyle w:val="a5"/>
            <w:rFonts w:ascii="Tahoma" w:hAnsi="Tahoma" w:cs="Tahoma"/>
            <w:sz w:val="22"/>
            <w:szCs w:val="22"/>
          </w:rPr>
          <w:t>https://www.moex.com/s33</w:t>
        </w:r>
      </w:hyperlink>
      <w:r w:rsidRPr="002539D6">
        <w:rPr>
          <w:rFonts w:ascii="Tahoma" w:hAnsi="Tahoma" w:cs="Tahoma"/>
          <w:color w:val="000000"/>
          <w:sz w:val="22"/>
          <w:szCs w:val="22"/>
        </w:rPr>
        <w:t>4</w:t>
      </w:r>
    </w:p>
    <w:p w14:paraId="2A914E56" w14:textId="77777777" w:rsidR="00EE44FD" w:rsidRPr="002539D6" w:rsidRDefault="00EE44FD" w:rsidP="00EE44FD">
      <w:pPr>
        <w:pStyle w:val="a3"/>
        <w:spacing w:before="120" w:after="120" w:line="240" w:lineRule="auto"/>
        <w:ind w:left="1440"/>
        <w:textAlignment w:val="top"/>
        <w:rPr>
          <w:rFonts w:ascii="Tahoma" w:hAnsi="Tahoma" w:cs="Tahoma"/>
          <w:color w:val="000000"/>
          <w:sz w:val="22"/>
          <w:szCs w:val="22"/>
        </w:rPr>
      </w:pPr>
    </w:p>
    <w:sectPr w:rsidR="00EE44FD" w:rsidRPr="002539D6" w:rsidSect="009F65FE">
      <w:footerReference w:type="default" r:id="rId74"/>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EF8B6" w14:textId="77777777" w:rsidR="00DF52DB" w:rsidRDefault="00DF52DB" w:rsidP="00796BCA">
      <w:pPr>
        <w:spacing w:after="0" w:line="240" w:lineRule="auto"/>
      </w:pPr>
      <w:r>
        <w:separator/>
      </w:r>
    </w:p>
  </w:endnote>
  <w:endnote w:type="continuationSeparator" w:id="0">
    <w:p w14:paraId="1707435D" w14:textId="77777777" w:rsidR="00DF52DB" w:rsidRDefault="00DF52DB"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Content>
      <w:p w14:paraId="4A67AF23" w14:textId="55869C73" w:rsidR="00DF52DB" w:rsidRPr="00235080" w:rsidRDefault="00DF52DB">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13</w:t>
        </w:r>
        <w:r w:rsidRPr="00235080">
          <w:rPr>
            <w:rFonts w:ascii="Tahoma" w:hAnsi="Tahoma" w:cs="Tahoma"/>
            <w:color w:val="51626F" w:themeColor="accent4"/>
            <w:sz w:val="22"/>
          </w:rPr>
          <w:fldChar w:fldCharType="end"/>
        </w:r>
      </w:p>
    </w:sdtContent>
  </w:sdt>
  <w:p w14:paraId="06B6C03D" w14:textId="035C5D7E" w:rsidR="00DF52DB" w:rsidRDefault="00DF52DB" w:rsidP="00374029">
    <w:pPr>
      <w:pStyle w:val="aff4"/>
    </w:pPr>
    <w:r>
      <w:rPr>
        <w:noProof/>
      </w:rPr>
      <w:drawing>
        <wp:inline distT="0" distB="0" distL="0" distR="0" wp14:anchorId="097B6033" wp14:editId="5D264B8F">
          <wp:extent cx="17716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6291F" w14:textId="77777777" w:rsidR="00DF52DB" w:rsidRDefault="00DF52DB" w:rsidP="00796BCA">
      <w:pPr>
        <w:spacing w:after="0" w:line="240" w:lineRule="auto"/>
      </w:pPr>
      <w:r>
        <w:separator/>
      </w:r>
    </w:p>
  </w:footnote>
  <w:footnote w:type="continuationSeparator" w:id="0">
    <w:p w14:paraId="52528494" w14:textId="77777777" w:rsidR="00DF52DB" w:rsidRDefault="00DF52DB" w:rsidP="00796BCA">
      <w:pPr>
        <w:spacing w:after="0" w:line="240" w:lineRule="auto"/>
      </w:pPr>
      <w:r>
        <w:continuationSeparator/>
      </w:r>
    </w:p>
  </w:footnote>
  <w:footnote w:id="1">
    <w:p w14:paraId="7E4679C7" w14:textId="77777777" w:rsidR="00DF52DB" w:rsidRPr="002B638C" w:rsidRDefault="00DF52DB" w:rsidP="002B638C">
      <w:pPr>
        <w:pStyle w:val="affb"/>
        <w:rPr>
          <w:u w:val="single"/>
        </w:rPr>
      </w:pPr>
      <w:r>
        <w:rPr>
          <w:rStyle w:val="affd"/>
        </w:rPr>
        <w:footnoteRef/>
      </w:r>
      <w:r>
        <w:t xml:space="preserve"> </w:t>
      </w:r>
      <w:r w:rsidRPr="002B638C">
        <w:t>Более подробную информацию о Порядке подключения к ЛКУ можно получить по ссылке:</w:t>
      </w:r>
      <w:hyperlink r:id="rId1" w:history="1">
        <w:r w:rsidRPr="002B638C">
          <w:rPr>
            <w:rStyle w:val="a5"/>
          </w:rPr>
          <w:t>Приложении№1</w:t>
        </w:r>
        <w:r w:rsidRPr="002B638C">
          <w:rPr>
            <w:rStyle w:val="a5"/>
          </w:rPr>
          <w:br/>
          <w:t>к Руководству пользователя "Личный кабинет участника"</w:t>
        </w:r>
      </w:hyperlink>
    </w:p>
    <w:p w14:paraId="4C9F1F2F" w14:textId="26FD65BC" w:rsidR="00DF52DB" w:rsidRDefault="00DF52DB">
      <w:pPr>
        <w:pStyle w:val="affb"/>
      </w:pPr>
    </w:p>
  </w:footnote>
  <w:footnote w:id="2">
    <w:p w14:paraId="0FC27920" w14:textId="0D4373D6" w:rsidR="00DF52DB" w:rsidRDefault="00DF52DB">
      <w:pPr>
        <w:pStyle w:val="affb"/>
      </w:pPr>
      <w:r>
        <w:rPr>
          <w:rStyle w:val="affd"/>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footnote>
  <w:footnote w:id="3">
    <w:p w14:paraId="6CCD37E6" w14:textId="77777777" w:rsidR="00DF52DB" w:rsidRPr="00DF52DB" w:rsidRDefault="00DF52DB" w:rsidP="008424FC">
      <w:pPr>
        <w:tabs>
          <w:tab w:val="left" w:pos="180"/>
          <w:tab w:val="left" w:pos="1080"/>
        </w:tabs>
        <w:spacing w:after="120" w:line="276" w:lineRule="auto"/>
        <w:jc w:val="both"/>
        <w:rPr>
          <w:sz w:val="18"/>
          <w:szCs w:val="18"/>
        </w:rPr>
      </w:pPr>
      <w:r w:rsidRPr="00DF52DB">
        <w:rPr>
          <w:rStyle w:val="affd"/>
          <w:sz w:val="18"/>
          <w:szCs w:val="18"/>
        </w:rPr>
        <w:footnoteRef/>
      </w:r>
      <w:r w:rsidRPr="00DF52DB">
        <w:rPr>
          <w:sz w:val="18"/>
          <w:szCs w:val="18"/>
        </w:rPr>
        <w:t xml:space="preserve"> </w:t>
      </w:r>
      <w:bookmarkStart w:id="35" w:name="_Hlk128872549"/>
      <w:r w:rsidRPr="00DF52DB">
        <w:rPr>
          <w:sz w:val="18"/>
          <w:szCs w:val="18"/>
        </w:rPr>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bookmarkEnd w:id="35"/>
    </w:p>
    <w:p w14:paraId="17E66BDE" w14:textId="77777777" w:rsidR="00DF52DB" w:rsidRPr="00DF52DB" w:rsidRDefault="00DF52DB" w:rsidP="00F56FEF">
      <w:pPr>
        <w:tabs>
          <w:tab w:val="left" w:pos="180"/>
          <w:tab w:val="left" w:pos="1080"/>
        </w:tabs>
        <w:spacing w:after="120" w:line="276" w:lineRule="auto"/>
        <w:jc w:val="both"/>
        <w:rPr>
          <w:rStyle w:val="a5"/>
          <w:rFonts w:ascii="Tahoma" w:hAnsi="Tahoma" w:cs="Tahoma"/>
          <w:color w:val="auto"/>
          <w:sz w:val="18"/>
          <w:szCs w:val="18"/>
          <w:u w:val="none"/>
        </w:rPr>
      </w:pPr>
      <w:hyperlink r:id="rId2" w:tooltip="Перейти" w:history="1">
        <w:r w:rsidRPr="00206850">
          <w:rPr>
            <w:rStyle w:val="a5"/>
            <w:rFonts w:ascii="Arial" w:hAnsi="Arial" w:cs="Arial"/>
            <w:sz w:val="18"/>
            <w:szCs w:val="18"/>
          </w:rPr>
          <w:t>Тарифов ПАО Московская Биржа при совершении сделок с иностранной валютой</w:t>
        </w:r>
      </w:hyperlink>
    </w:p>
    <w:p w14:paraId="7DC4E881" w14:textId="77777777" w:rsidR="00DF52DB" w:rsidRPr="00DF52DB" w:rsidRDefault="00DF52DB" w:rsidP="00F56FEF">
      <w:pPr>
        <w:pStyle w:val="affb"/>
        <w:rPr>
          <w:sz w:val="18"/>
          <w:szCs w:val="18"/>
        </w:rPr>
      </w:pPr>
    </w:p>
  </w:footnote>
  <w:footnote w:id="4">
    <w:p w14:paraId="06189A4C" w14:textId="77777777" w:rsidR="00DF52DB" w:rsidRDefault="00DF52DB" w:rsidP="00F56FEF">
      <w:pPr>
        <w:pStyle w:val="affb"/>
      </w:pPr>
      <w:r w:rsidRPr="00DF52DB">
        <w:rPr>
          <w:rStyle w:val="affd"/>
          <w:sz w:val="18"/>
          <w:szCs w:val="18"/>
        </w:rPr>
        <w:footnoteRef/>
      </w:r>
      <w:r w:rsidRPr="00DF52DB">
        <w:rPr>
          <w:sz w:val="18"/>
          <w:szCs w:val="18"/>
        </w:rP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4701C"/>
    <w:multiLevelType w:val="hybridMultilevel"/>
    <w:tmpl w:val="4A0637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ED3316"/>
    <w:multiLevelType w:val="hybridMultilevel"/>
    <w:tmpl w:val="09D4826A"/>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D71E5C"/>
    <w:multiLevelType w:val="hybridMultilevel"/>
    <w:tmpl w:val="F708B7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AE5746D"/>
    <w:multiLevelType w:val="hybridMultilevel"/>
    <w:tmpl w:val="7522169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17"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E74753"/>
    <w:multiLevelType w:val="hybridMultilevel"/>
    <w:tmpl w:val="17102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BB038D"/>
    <w:multiLevelType w:val="hybridMultilevel"/>
    <w:tmpl w:val="7BC0D644"/>
    <w:lvl w:ilvl="0" w:tplc="2ECEEB60">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num w:numId="1">
    <w:abstractNumId w:val="19"/>
  </w:num>
  <w:num w:numId="2">
    <w:abstractNumId w:val="8"/>
  </w:num>
  <w:num w:numId="3">
    <w:abstractNumId w:val="11"/>
  </w:num>
  <w:num w:numId="4">
    <w:abstractNumId w:val="9"/>
  </w:num>
  <w:num w:numId="5">
    <w:abstractNumId w:val="4"/>
  </w:num>
  <w:num w:numId="6">
    <w:abstractNumId w:val="10"/>
  </w:num>
  <w:num w:numId="7">
    <w:abstractNumId w:val="5"/>
  </w:num>
  <w:num w:numId="8">
    <w:abstractNumId w:val="6"/>
  </w:num>
  <w:num w:numId="9">
    <w:abstractNumId w:val="1"/>
  </w:num>
  <w:num w:numId="10">
    <w:abstractNumId w:val="7"/>
  </w:num>
  <w:num w:numId="11">
    <w:abstractNumId w:val="3"/>
  </w:num>
  <w:num w:numId="12">
    <w:abstractNumId w:val="13"/>
  </w:num>
  <w:num w:numId="13">
    <w:abstractNumId w:val="2"/>
  </w:num>
  <w:num w:numId="14">
    <w:abstractNumId w:val="14"/>
  </w:num>
  <w:num w:numId="15">
    <w:abstractNumId w:val="17"/>
  </w:num>
  <w:num w:numId="16">
    <w:abstractNumId w:val="21"/>
  </w:num>
  <w:num w:numId="17">
    <w:abstractNumId w:val="12"/>
  </w:num>
  <w:num w:numId="18">
    <w:abstractNumId w:val="22"/>
  </w:num>
  <w:num w:numId="19">
    <w:abstractNumId w:val="18"/>
  </w:num>
  <w:num w:numId="20">
    <w:abstractNumId w:val="16"/>
  </w:num>
  <w:num w:numId="21">
    <w:abstractNumId w:val="20"/>
  </w:num>
  <w:num w:numId="22">
    <w:abstractNumId w:val="15"/>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5DF6"/>
    <w:rsid w:val="000072FD"/>
    <w:rsid w:val="00023019"/>
    <w:rsid w:val="00040A07"/>
    <w:rsid w:val="00044837"/>
    <w:rsid w:val="000462A3"/>
    <w:rsid w:val="0004668C"/>
    <w:rsid w:val="00047216"/>
    <w:rsid w:val="00051C9D"/>
    <w:rsid w:val="000522F0"/>
    <w:rsid w:val="00052A5D"/>
    <w:rsid w:val="00056652"/>
    <w:rsid w:val="000569BE"/>
    <w:rsid w:val="0005705F"/>
    <w:rsid w:val="0005732E"/>
    <w:rsid w:val="000603BA"/>
    <w:rsid w:val="00061475"/>
    <w:rsid w:val="00063BE1"/>
    <w:rsid w:val="00071468"/>
    <w:rsid w:val="00074E71"/>
    <w:rsid w:val="00076494"/>
    <w:rsid w:val="0008037C"/>
    <w:rsid w:val="00083D39"/>
    <w:rsid w:val="000861B4"/>
    <w:rsid w:val="00087CF7"/>
    <w:rsid w:val="00092CD5"/>
    <w:rsid w:val="00096103"/>
    <w:rsid w:val="000A44FD"/>
    <w:rsid w:val="000A4538"/>
    <w:rsid w:val="000A4E4D"/>
    <w:rsid w:val="000A70AB"/>
    <w:rsid w:val="000A7B27"/>
    <w:rsid w:val="000B06AC"/>
    <w:rsid w:val="000B3265"/>
    <w:rsid w:val="000B34DA"/>
    <w:rsid w:val="000C025B"/>
    <w:rsid w:val="000C2FE2"/>
    <w:rsid w:val="000C4986"/>
    <w:rsid w:val="000C7960"/>
    <w:rsid w:val="000D24E0"/>
    <w:rsid w:val="000E1377"/>
    <w:rsid w:val="000E13E5"/>
    <w:rsid w:val="000E2C41"/>
    <w:rsid w:val="000E5AB1"/>
    <w:rsid w:val="000E6B82"/>
    <w:rsid w:val="001012E5"/>
    <w:rsid w:val="00104EE0"/>
    <w:rsid w:val="00106598"/>
    <w:rsid w:val="0011346B"/>
    <w:rsid w:val="001136D8"/>
    <w:rsid w:val="0011653F"/>
    <w:rsid w:val="0011714C"/>
    <w:rsid w:val="00121998"/>
    <w:rsid w:val="001306B5"/>
    <w:rsid w:val="00134851"/>
    <w:rsid w:val="00134906"/>
    <w:rsid w:val="001445A4"/>
    <w:rsid w:val="00144B00"/>
    <w:rsid w:val="001475D7"/>
    <w:rsid w:val="00152352"/>
    <w:rsid w:val="00154D8F"/>
    <w:rsid w:val="00155822"/>
    <w:rsid w:val="001640A1"/>
    <w:rsid w:val="001657B2"/>
    <w:rsid w:val="001669CF"/>
    <w:rsid w:val="00166DDF"/>
    <w:rsid w:val="00170139"/>
    <w:rsid w:val="001756F3"/>
    <w:rsid w:val="00177C79"/>
    <w:rsid w:val="001807A5"/>
    <w:rsid w:val="001828A1"/>
    <w:rsid w:val="00183617"/>
    <w:rsid w:val="001938DA"/>
    <w:rsid w:val="001A021C"/>
    <w:rsid w:val="001A0254"/>
    <w:rsid w:val="001A4060"/>
    <w:rsid w:val="001A52B5"/>
    <w:rsid w:val="001A6794"/>
    <w:rsid w:val="001B30EE"/>
    <w:rsid w:val="001B34C6"/>
    <w:rsid w:val="001B5C77"/>
    <w:rsid w:val="001B5C9F"/>
    <w:rsid w:val="001C05F6"/>
    <w:rsid w:val="001C0914"/>
    <w:rsid w:val="001C11FD"/>
    <w:rsid w:val="001C150E"/>
    <w:rsid w:val="001D1020"/>
    <w:rsid w:val="001D384A"/>
    <w:rsid w:val="001E1CF9"/>
    <w:rsid w:val="001E6B00"/>
    <w:rsid w:val="001E6DE4"/>
    <w:rsid w:val="001F3866"/>
    <w:rsid w:val="00201179"/>
    <w:rsid w:val="00203A17"/>
    <w:rsid w:val="002056E9"/>
    <w:rsid w:val="00206850"/>
    <w:rsid w:val="00210FE7"/>
    <w:rsid w:val="00213218"/>
    <w:rsid w:val="002335AA"/>
    <w:rsid w:val="00235080"/>
    <w:rsid w:val="00241C1D"/>
    <w:rsid w:val="00244F2F"/>
    <w:rsid w:val="00245FB9"/>
    <w:rsid w:val="00251298"/>
    <w:rsid w:val="002539D6"/>
    <w:rsid w:val="00257581"/>
    <w:rsid w:val="00265CAD"/>
    <w:rsid w:val="0027638C"/>
    <w:rsid w:val="002772E5"/>
    <w:rsid w:val="00280EC0"/>
    <w:rsid w:val="002813B5"/>
    <w:rsid w:val="00282A04"/>
    <w:rsid w:val="00283F26"/>
    <w:rsid w:val="002857F0"/>
    <w:rsid w:val="00287AE2"/>
    <w:rsid w:val="00291073"/>
    <w:rsid w:val="00294F2F"/>
    <w:rsid w:val="002967E2"/>
    <w:rsid w:val="00296D13"/>
    <w:rsid w:val="002A02C5"/>
    <w:rsid w:val="002A0DE9"/>
    <w:rsid w:val="002A2825"/>
    <w:rsid w:val="002B1B9C"/>
    <w:rsid w:val="002B3221"/>
    <w:rsid w:val="002B638C"/>
    <w:rsid w:val="002B7F70"/>
    <w:rsid w:val="002C1EB7"/>
    <w:rsid w:val="002C291E"/>
    <w:rsid w:val="002C5733"/>
    <w:rsid w:val="002C596C"/>
    <w:rsid w:val="002C70E1"/>
    <w:rsid w:val="002C7879"/>
    <w:rsid w:val="002D1B98"/>
    <w:rsid w:val="002D1C7F"/>
    <w:rsid w:val="002D4653"/>
    <w:rsid w:val="002E642E"/>
    <w:rsid w:val="002F1743"/>
    <w:rsid w:val="002F312D"/>
    <w:rsid w:val="002F433F"/>
    <w:rsid w:val="002F7B51"/>
    <w:rsid w:val="003010CB"/>
    <w:rsid w:val="00311375"/>
    <w:rsid w:val="00312395"/>
    <w:rsid w:val="00312A1D"/>
    <w:rsid w:val="00315CCA"/>
    <w:rsid w:val="00330EF7"/>
    <w:rsid w:val="00330F4E"/>
    <w:rsid w:val="00332F6A"/>
    <w:rsid w:val="003335A7"/>
    <w:rsid w:val="003337FA"/>
    <w:rsid w:val="003348E0"/>
    <w:rsid w:val="00336053"/>
    <w:rsid w:val="00337467"/>
    <w:rsid w:val="00346E50"/>
    <w:rsid w:val="00352372"/>
    <w:rsid w:val="0036414F"/>
    <w:rsid w:val="00367BB7"/>
    <w:rsid w:val="00370545"/>
    <w:rsid w:val="00371F25"/>
    <w:rsid w:val="00374029"/>
    <w:rsid w:val="00381084"/>
    <w:rsid w:val="0038120F"/>
    <w:rsid w:val="00383898"/>
    <w:rsid w:val="00386F36"/>
    <w:rsid w:val="00393BDF"/>
    <w:rsid w:val="00393EF8"/>
    <w:rsid w:val="00394929"/>
    <w:rsid w:val="00395714"/>
    <w:rsid w:val="003967FD"/>
    <w:rsid w:val="003A145A"/>
    <w:rsid w:val="003A2B4E"/>
    <w:rsid w:val="003B1764"/>
    <w:rsid w:val="003B3F76"/>
    <w:rsid w:val="003B663B"/>
    <w:rsid w:val="003B7FE4"/>
    <w:rsid w:val="003C2B76"/>
    <w:rsid w:val="003C2C9C"/>
    <w:rsid w:val="003D362B"/>
    <w:rsid w:val="003D6E9E"/>
    <w:rsid w:val="003E72C4"/>
    <w:rsid w:val="003F075C"/>
    <w:rsid w:val="003F20F0"/>
    <w:rsid w:val="003F351C"/>
    <w:rsid w:val="003F596C"/>
    <w:rsid w:val="003F6697"/>
    <w:rsid w:val="00403217"/>
    <w:rsid w:val="00410214"/>
    <w:rsid w:val="004119C1"/>
    <w:rsid w:val="004144E4"/>
    <w:rsid w:val="0042108C"/>
    <w:rsid w:val="00426EF5"/>
    <w:rsid w:val="00430404"/>
    <w:rsid w:val="00431DA2"/>
    <w:rsid w:val="00431DB7"/>
    <w:rsid w:val="004322FD"/>
    <w:rsid w:val="0044639D"/>
    <w:rsid w:val="00446B4E"/>
    <w:rsid w:val="00447C11"/>
    <w:rsid w:val="0045407C"/>
    <w:rsid w:val="00454314"/>
    <w:rsid w:val="004546BC"/>
    <w:rsid w:val="00455891"/>
    <w:rsid w:val="00456AD9"/>
    <w:rsid w:val="00462CFF"/>
    <w:rsid w:val="0046554C"/>
    <w:rsid w:val="00475713"/>
    <w:rsid w:val="00477086"/>
    <w:rsid w:val="00486924"/>
    <w:rsid w:val="00491274"/>
    <w:rsid w:val="004923B6"/>
    <w:rsid w:val="00492BD3"/>
    <w:rsid w:val="00493A9D"/>
    <w:rsid w:val="004954AE"/>
    <w:rsid w:val="004A4B0C"/>
    <w:rsid w:val="004B0A07"/>
    <w:rsid w:val="004C09FC"/>
    <w:rsid w:val="004C1331"/>
    <w:rsid w:val="004C2543"/>
    <w:rsid w:val="004C42C7"/>
    <w:rsid w:val="004C5227"/>
    <w:rsid w:val="004D0E74"/>
    <w:rsid w:val="004D3BDE"/>
    <w:rsid w:val="004E120F"/>
    <w:rsid w:val="004E2976"/>
    <w:rsid w:val="004E4731"/>
    <w:rsid w:val="004F0B58"/>
    <w:rsid w:val="00500643"/>
    <w:rsid w:val="005009B7"/>
    <w:rsid w:val="00504458"/>
    <w:rsid w:val="00506717"/>
    <w:rsid w:val="00506742"/>
    <w:rsid w:val="00510BF4"/>
    <w:rsid w:val="005157A6"/>
    <w:rsid w:val="005223EA"/>
    <w:rsid w:val="00531051"/>
    <w:rsid w:val="00533A68"/>
    <w:rsid w:val="0053512A"/>
    <w:rsid w:val="00536A99"/>
    <w:rsid w:val="00540FEC"/>
    <w:rsid w:val="005421F1"/>
    <w:rsid w:val="005440FE"/>
    <w:rsid w:val="005451C3"/>
    <w:rsid w:val="00563B0C"/>
    <w:rsid w:val="0057669C"/>
    <w:rsid w:val="005947BE"/>
    <w:rsid w:val="00597AD5"/>
    <w:rsid w:val="005A32A1"/>
    <w:rsid w:val="005A3ADC"/>
    <w:rsid w:val="005B4843"/>
    <w:rsid w:val="005B739B"/>
    <w:rsid w:val="005C4D39"/>
    <w:rsid w:val="005C4DC9"/>
    <w:rsid w:val="005C7F09"/>
    <w:rsid w:val="005D441E"/>
    <w:rsid w:val="005D710E"/>
    <w:rsid w:val="005D7892"/>
    <w:rsid w:val="005E1D8A"/>
    <w:rsid w:val="005E7D3C"/>
    <w:rsid w:val="005F0BF8"/>
    <w:rsid w:val="005F3A8E"/>
    <w:rsid w:val="005F500D"/>
    <w:rsid w:val="005F5F77"/>
    <w:rsid w:val="006032FC"/>
    <w:rsid w:val="00603E51"/>
    <w:rsid w:val="00612CE0"/>
    <w:rsid w:val="0061315E"/>
    <w:rsid w:val="00613E83"/>
    <w:rsid w:val="00620462"/>
    <w:rsid w:val="00621FB6"/>
    <w:rsid w:val="00622385"/>
    <w:rsid w:val="006253A6"/>
    <w:rsid w:val="00641733"/>
    <w:rsid w:val="00643C05"/>
    <w:rsid w:val="00657DAF"/>
    <w:rsid w:val="00660747"/>
    <w:rsid w:val="00661C1D"/>
    <w:rsid w:val="006674F1"/>
    <w:rsid w:val="00672C5E"/>
    <w:rsid w:val="006745B2"/>
    <w:rsid w:val="00675AA3"/>
    <w:rsid w:val="006777AC"/>
    <w:rsid w:val="00680AF0"/>
    <w:rsid w:val="00681854"/>
    <w:rsid w:val="00683AE9"/>
    <w:rsid w:val="00683B4B"/>
    <w:rsid w:val="00683F21"/>
    <w:rsid w:val="0068785E"/>
    <w:rsid w:val="00691A25"/>
    <w:rsid w:val="00692E0F"/>
    <w:rsid w:val="006A5F12"/>
    <w:rsid w:val="006A7B60"/>
    <w:rsid w:val="006B320A"/>
    <w:rsid w:val="006C03A4"/>
    <w:rsid w:val="006D0F1E"/>
    <w:rsid w:val="006D10B8"/>
    <w:rsid w:val="006E252C"/>
    <w:rsid w:val="006E6DC7"/>
    <w:rsid w:val="006F7C11"/>
    <w:rsid w:val="0070001D"/>
    <w:rsid w:val="00700FF0"/>
    <w:rsid w:val="0070153D"/>
    <w:rsid w:val="00706404"/>
    <w:rsid w:val="00710BF9"/>
    <w:rsid w:val="00712C2A"/>
    <w:rsid w:val="0071508C"/>
    <w:rsid w:val="00725539"/>
    <w:rsid w:val="007335DE"/>
    <w:rsid w:val="007346D6"/>
    <w:rsid w:val="00741420"/>
    <w:rsid w:val="00747747"/>
    <w:rsid w:val="00752581"/>
    <w:rsid w:val="00753C6D"/>
    <w:rsid w:val="0076150E"/>
    <w:rsid w:val="00761E95"/>
    <w:rsid w:val="0076527E"/>
    <w:rsid w:val="007735ED"/>
    <w:rsid w:val="007739EC"/>
    <w:rsid w:val="00774DD4"/>
    <w:rsid w:val="00780F8C"/>
    <w:rsid w:val="007853ED"/>
    <w:rsid w:val="00787B05"/>
    <w:rsid w:val="0079206F"/>
    <w:rsid w:val="00792E05"/>
    <w:rsid w:val="00793FE4"/>
    <w:rsid w:val="0079464F"/>
    <w:rsid w:val="007968DC"/>
    <w:rsid w:val="00796BCA"/>
    <w:rsid w:val="007A19B6"/>
    <w:rsid w:val="007A4F1A"/>
    <w:rsid w:val="007A5524"/>
    <w:rsid w:val="007A6306"/>
    <w:rsid w:val="007A761B"/>
    <w:rsid w:val="007B0365"/>
    <w:rsid w:val="007B23AD"/>
    <w:rsid w:val="007B2914"/>
    <w:rsid w:val="007B54B9"/>
    <w:rsid w:val="007D1FC4"/>
    <w:rsid w:val="007D35B6"/>
    <w:rsid w:val="007D5527"/>
    <w:rsid w:val="007E3A07"/>
    <w:rsid w:val="007F4369"/>
    <w:rsid w:val="007F633E"/>
    <w:rsid w:val="00807A58"/>
    <w:rsid w:val="00815DD3"/>
    <w:rsid w:val="00817244"/>
    <w:rsid w:val="00822CBD"/>
    <w:rsid w:val="00826CB7"/>
    <w:rsid w:val="00827E13"/>
    <w:rsid w:val="00827EE5"/>
    <w:rsid w:val="00830A8C"/>
    <w:rsid w:val="00835E5D"/>
    <w:rsid w:val="008363FE"/>
    <w:rsid w:val="008424FC"/>
    <w:rsid w:val="00843D35"/>
    <w:rsid w:val="0084432A"/>
    <w:rsid w:val="00855636"/>
    <w:rsid w:val="00855AF2"/>
    <w:rsid w:val="00855CE6"/>
    <w:rsid w:val="00857D07"/>
    <w:rsid w:val="008632CD"/>
    <w:rsid w:val="008662D5"/>
    <w:rsid w:val="00872264"/>
    <w:rsid w:val="00881732"/>
    <w:rsid w:val="00882BC9"/>
    <w:rsid w:val="00887826"/>
    <w:rsid w:val="008914CA"/>
    <w:rsid w:val="008A239A"/>
    <w:rsid w:val="008A582A"/>
    <w:rsid w:val="008A6E9C"/>
    <w:rsid w:val="008B2071"/>
    <w:rsid w:val="008B64D8"/>
    <w:rsid w:val="008B7C90"/>
    <w:rsid w:val="008C14C9"/>
    <w:rsid w:val="008C24B5"/>
    <w:rsid w:val="008C7361"/>
    <w:rsid w:val="008C763D"/>
    <w:rsid w:val="008D0677"/>
    <w:rsid w:val="008D5CE1"/>
    <w:rsid w:val="008E0AD9"/>
    <w:rsid w:val="008E44EE"/>
    <w:rsid w:val="008E5D4E"/>
    <w:rsid w:val="008F114A"/>
    <w:rsid w:val="008F1970"/>
    <w:rsid w:val="008F6D9D"/>
    <w:rsid w:val="00911C30"/>
    <w:rsid w:val="009142CF"/>
    <w:rsid w:val="00917B1A"/>
    <w:rsid w:val="0092007B"/>
    <w:rsid w:val="009217FD"/>
    <w:rsid w:val="009230F8"/>
    <w:rsid w:val="00924E3B"/>
    <w:rsid w:val="00927A3B"/>
    <w:rsid w:val="009310E1"/>
    <w:rsid w:val="00936B51"/>
    <w:rsid w:val="00940679"/>
    <w:rsid w:val="00945C6D"/>
    <w:rsid w:val="00947157"/>
    <w:rsid w:val="00950542"/>
    <w:rsid w:val="009555DF"/>
    <w:rsid w:val="0095612C"/>
    <w:rsid w:val="00960ACE"/>
    <w:rsid w:val="009628D3"/>
    <w:rsid w:val="009636FE"/>
    <w:rsid w:val="00966051"/>
    <w:rsid w:val="00971EA1"/>
    <w:rsid w:val="00973408"/>
    <w:rsid w:val="00977C40"/>
    <w:rsid w:val="009812FC"/>
    <w:rsid w:val="00982897"/>
    <w:rsid w:val="0098553A"/>
    <w:rsid w:val="00985AF0"/>
    <w:rsid w:val="00990895"/>
    <w:rsid w:val="009930E1"/>
    <w:rsid w:val="00995197"/>
    <w:rsid w:val="009969C6"/>
    <w:rsid w:val="009A6037"/>
    <w:rsid w:val="009B4AC7"/>
    <w:rsid w:val="009B5751"/>
    <w:rsid w:val="009B5973"/>
    <w:rsid w:val="009B5C46"/>
    <w:rsid w:val="009B6957"/>
    <w:rsid w:val="009C3DC9"/>
    <w:rsid w:val="009C4982"/>
    <w:rsid w:val="009C683E"/>
    <w:rsid w:val="009D4ACC"/>
    <w:rsid w:val="009D58FA"/>
    <w:rsid w:val="009D759B"/>
    <w:rsid w:val="009D7B33"/>
    <w:rsid w:val="009D7BFD"/>
    <w:rsid w:val="009E0AD1"/>
    <w:rsid w:val="009E3640"/>
    <w:rsid w:val="009E6084"/>
    <w:rsid w:val="009F001D"/>
    <w:rsid w:val="009F3A4C"/>
    <w:rsid w:val="009F65FE"/>
    <w:rsid w:val="009F7F94"/>
    <w:rsid w:val="00A027C8"/>
    <w:rsid w:val="00A041FD"/>
    <w:rsid w:val="00A043F1"/>
    <w:rsid w:val="00A04E65"/>
    <w:rsid w:val="00A06ACB"/>
    <w:rsid w:val="00A070EA"/>
    <w:rsid w:val="00A07BCB"/>
    <w:rsid w:val="00A1045F"/>
    <w:rsid w:val="00A10BA5"/>
    <w:rsid w:val="00A157AA"/>
    <w:rsid w:val="00A159FA"/>
    <w:rsid w:val="00A21925"/>
    <w:rsid w:val="00A2583F"/>
    <w:rsid w:val="00A32C9F"/>
    <w:rsid w:val="00A32F6F"/>
    <w:rsid w:val="00A36C3D"/>
    <w:rsid w:val="00A36ECE"/>
    <w:rsid w:val="00A407D1"/>
    <w:rsid w:val="00A42662"/>
    <w:rsid w:val="00A456ED"/>
    <w:rsid w:val="00A47DEA"/>
    <w:rsid w:val="00A50F43"/>
    <w:rsid w:val="00A516B2"/>
    <w:rsid w:val="00A5460C"/>
    <w:rsid w:val="00A55194"/>
    <w:rsid w:val="00A57B04"/>
    <w:rsid w:val="00A61323"/>
    <w:rsid w:val="00A621A6"/>
    <w:rsid w:val="00A70E80"/>
    <w:rsid w:val="00A7240E"/>
    <w:rsid w:val="00A741A1"/>
    <w:rsid w:val="00A75938"/>
    <w:rsid w:val="00A77985"/>
    <w:rsid w:val="00A804F6"/>
    <w:rsid w:val="00A82E91"/>
    <w:rsid w:val="00A85095"/>
    <w:rsid w:val="00A85B1E"/>
    <w:rsid w:val="00A87939"/>
    <w:rsid w:val="00A92692"/>
    <w:rsid w:val="00AA042A"/>
    <w:rsid w:val="00AA0897"/>
    <w:rsid w:val="00AA670B"/>
    <w:rsid w:val="00AA72A0"/>
    <w:rsid w:val="00AB0E26"/>
    <w:rsid w:val="00AB550C"/>
    <w:rsid w:val="00AC0F54"/>
    <w:rsid w:val="00AC64FA"/>
    <w:rsid w:val="00AC7772"/>
    <w:rsid w:val="00AC7A77"/>
    <w:rsid w:val="00AE0BCB"/>
    <w:rsid w:val="00AE489E"/>
    <w:rsid w:val="00AF2580"/>
    <w:rsid w:val="00AF2B5E"/>
    <w:rsid w:val="00AF4D7E"/>
    <w:rsid w:val="00AF7948"/>
    <w:rsid w:val="00AF7A93"/>
    <w:rsid w:val="00B02092"/>
    <w:rsid w:val="00B068C4"/>
    <w:rsid w:val="00B117B3"/>
    <w:rsid w:val="00B150BA"/>
    <w:rsid w:val="00B15EBB"/>
    <w:rsid w:val="00B17151"/>
    <w:rsid w:val="00B17245"/>
    <w:rsid w:val="00B20446"/>
    <w:rsid w:val="00B21262"/>
    <w:rsid w:val="00B227E7"/>
    <w:rsid w:val="00B33257"/>
    <w:rsid w:val="00B43E87"/>
    <w:rsid w:val="00B46DBC"/>
    <w:rsid w:val="00B538B6"/>
    <w:rsid w:val="00B56211"/>
    <w:rsid w:val="00B61822"/>
    <w:rsid w:val="00B646BC"/>
    <w:rsid w:val="00B662C6"/>
    <w:rsid w:val="00B67814"/>
    <w:rsid w:val="00B710B9"/>
    <w:rsid w:val="00B736CD"/>
    <w:rsid w:val="00B8238C"/>
    <w:rsid w:val="00B917C6"/>
    <w:rsid w:val="00B93FDF"/>
    <w:rsid w:val="00BA205A"/>
    <w:rsid w:val="00BA2552"/>
    <w:rsid w:val="00BB4C4A"/>
    <w:rsid w:val="00BC11AE"/>
    <w:rsid w:val="00BC1DB0"/>
    <w:rsid w:val="00BD2E46"/>
    <w:rsid w:val="00BD3105"/>
    <w:rsid w:val="00BD4607"/>
    <w:rsid w:val="00BD7002"/>
    <w:rsid w:val="00BE1C16"/>
    <w:rsid w:val="00BE5CAE"/>
    <w:rsid w:val="00BE5FA0"/>
    <w:rsid w:val="00BE607A"/>
    <w:rsid w:val="00BF12FF"/>
    <w:rsid w:val="00BF2C37"/>
    <w:rsid w:val="00BF41EB"/>
    <w:rsid w:val="00BF566C"/>
    <w:rsid w:val="00C00A0B"/>
    <w:rsid w:val="00C00E39"/>
    <w:rsid w:val="00C01B87"/>
    <w:rsid w:val="00C03BCE"/>
    <w:rsid w:val="00C03E43"/>
    <w:rsid w:val="00C05D37"/>
    <w:rsid w:val="00C13AC2"/>
    <w:rsid w:val="00C15C11"/>
    <w:rsid w:val="00C16E1A"/>
    <w:rsid w:val="00C36E09"/>
    <w:rsid w:val="00C4227B"/>
    <w:rsid w:val="00C62DF1"/>
    <w:rsid w:val="00C70235"/>
    <w:rsid w:val="00C72D5E"/>
    <w:rsid w:val="00C734C0"/>
    <w:rsid w:val="00C74DDF"/>
    <w:rsid w:val="00C80B75"/>
    <w:rsid w:val="00C85437"/>
    <w:rsid w:val="00C90F9C"/>
    <w:rsid w:val="00C96D3F"/>
    <w:rsid w:val="00C97D13"/>
    <w:rsid w:val="00CA0BBE"/>
    <w:rsid w:val="00CA0D88"/>
    <w:rsid w:val="00CA1C21"/>
    <w:rsid w:val="00CA4B73"/>
    <w:rsid w:val="00CA5698"/>
    <w:rsid w:val="00CA66B6"/>
    <w:rsid w:val="00CB1919"/>
    <w:rsid w:val="00CB24A4"/>
    <w:rsid w:val="00CB567E"/>
    <w:rsid w:val="00CB74C8"/>
    <w:rsid w:val="00CC3167"/>
    <w:rsid w:val="00CD6515"/>
    <w:rsid w:val="00CD6516"/>
    <w:rsid w:val="00CE2BFD"/>
    <w:rsid w:val="00CE31BC"/>
    <w:rsid w:val="00CF02B2"/>
    <w:rsid w:val="00CF0F0A"/>
    <w:rsid w:val="00CF357A"/>
    <w:rsid w:val="00CF36D4"/>
    <w:rsid w:val="00CF782F"/>
    <w:rsid w:val="00D0145D"/>
    <w:rsid w:val="00D024FA"/>
    <w:rsid w:val="00D04F70"/>
    <w:rsid w:val="00D05C9B"/>
    <w:rsid w:val="00D11390"/>
    <w:rsid w:val="00D1392A"/>
    <w:rsid w:val="00D17444"/>
    <w:rsid w:val="00D21A8D"/>
    <w:rsid w:val="00D22955"/>
    <w:rsid w:val="00D31BB2"/>
    <w:rsid w:val="00D35323"/>
    <w:rsid w:val="00D4171A"/>
    <w:rsid w:val="00D44874"/>
    <w:rsid w:val="00D4524D"/>
    <w:rsid w:val="00D466D6"/>
    <w:rsid w:val="00D46C8E"/>
    <w:rsid w:val="00D473F1"/>
    <w:rsid w:val="00D53819"/>
    <w:rsid w:val="00D54C65"/>
    <w:rsid w:val="00D60A3C"/>
    <w:rsid w:val="00D61B7E"/>
    <w:rsid w:val="00D65E27"/>
    <w:rsid w:val="00D70240"/>
    <w:rsid w:val="00D759F5"/>
    <w:rsid w:val="00D75AE0"/>
    <w:rsid w:val="00D76BDA"/>
    <w:rsid w:val="00D77F9D"/>
    <w:rsid w:val="00D8049F"/>
    <w:rsid w:val="00D82D23"/>
    <w:rsid w:val="00D8345E"/>
    <w:rsid w:val="00D83784"/>
    <w:rsid w:val="00D83D19"/>
    <w:rsid w:val="00D84B7C"/>
    <w:rsid w:val="00D86997"/>
    <w:rsid w:val="00D96BAB"/>
    <w:rsid w:val="00DA3A4A"/>
    <w:rsid w:val="00DA6A05"/>
    <w:rsid w:val="00DA7441"/>
    <w:rsid w:val="00DC1940"/>
    <w:rsid w:val="00DD543A"/>
    <w:rsid w:val="00DD6864"/>
    <w:rsid w:val="00DD7F1E"/>
    <w:rsid w:val="00DE23A9"/>
    <w:rsid w:val="00DE542B"/>
    <w:rsid w:val="00DF1560"/>
    <w:rsid w:val="00DF3973"/>
    <w:rsid w:val="00DF3A98"/>
    <w:rsid w:val="00DF52DB"/>
    <w:rsid w:val="00DF5641"/>
    <w:rsid w:val="00E00160"/>
    <w:rsid w:val="00E019BA"/>
    <w:rsid w:val="00E06011"/>
    <w:rsid w:val="00E106AF"/>
    <w:rsid w:val="00E141FA"/>
    <w:rsid w:val="00E238D3"/>
    <w:rsid w:val="00E26DAD"/>
    <w:rsid w:val="00E27F65"/>
    <w:rsid w:val="00E32CB7"/>
    <w:rsid w:val="00E37499"/>
    <w:rsid w:val="00E37A66"/>
    <w:rsid w:val="00E50295"/>
    <w:rsid w:val="00E50883"/>
    <w:rsid w:val="00E51C24"/>
    <w:rsid w:val="00E54E4F"/>
    <w:rsid w:val="00E55DEB"/>
    <w:rsid w:val="00E56BED"/>
    <w:rsid w:val="00E75DA2"/>
    <w:rsid w:val="00E82096"/>
    <w:rsid w:val="00E908E4"/>
    <w:rsid w:val="00E93C06"/>
    <w:rsid w:val="00E960B4"/>
    <w:rsid w:val="00EA4B59"/>
    <w:rsid w:val="00EA5EA2"/>
    <w:rsid w:val="00EB1C21"/>
    <w:rsid w:val="00EB4109"/>
    <w:rsid w:val="00EC0474"/>
    <w:rsid w:val="00EC67E0"/>
    <w:rsid w:val="00EE44FD"/>
    <w:rsid w:val="00EE61F8"/>
    <w:rsid w:val="00EF17C1"/>
    <w:rsid w:val="00EF24BB"/>
    <w:rsid w:val="00EF2617"/>
    <w:rsid w:val="00EF2BD6"/>
    <w:rsid w:val="00EF3233"/>
    <w:rsid w:val="00EF6087"/>
    <w:rsid w:val="00F00A35"/>
    <w:rsid w:val="00F161EF"/>
    <w:rsid w:val="00F2126C"/>
    <w:rsid w:val="00F23043"/>
    <w:rsid w:val="00F23049"/>
    <w:rsid w:val="00F27C76"/>
    <w:rsid w:val="00F318F6"/>
    <w:rsid w:val="00F41959"/>
    <w:rsid w:val="00F44ECE"/>
    <w:rsid w:val="00F47F5A"/>
    <w:rsid w:val="00F50BAD"/>
    <w:rsid w:val="00F50F08"/>
    <w:rsid w:val="00F52409"/>
    <w:rsid w:val="00F52A9E"/>
    <w:rsid w:val="00F5506D"/>
    <w:rsid w:val="00F56FEF"/>
    <w:rsid w:val="00F61307"/>
    <w:rsid w:val="00F65666"/>
    <w:rsid w:val="00F6624E"/>
    <w:rsid w:val="00F67062"/>
    <w:rsid w:val="00F678A8"/>
    <w:rsid w:val="00F72C1B"/>
    <w:rsid w:val="00F742CA"/>
    <w:rsid w:val="00F77ED5"/>
    <w:rsid w:val="00F80E5D"/>
    <w:rsid w:val="00F82D4C"/>
    <w:rsid w:val="00F83FFE"/>
    <w:rsid w:val="00F933ED"/>
    <w:rsid w:val="00F977C3"/>
    <w:rsid w:val="00FA54E9"/>
    <w:rsid w:val="00FA71A0"/>
    <w:rsid w:val="00FA7B42"/>
    <w:rsid w:val="00FA7C2D"/>
    <w:rsid w:val="00FB6189"/>
    <w:rsid w:val="00FC14BE"/>
    <w:rsid w:val="00FC34CA"/>
    <w:rsid w:val="00FC5120"/>
    <w:rsid w:val="00FE66BD"/>
    <w:rsid w:val="00FE7B42"/>
    <w:rsid w:val="00FE7E32"/>
    <w:rsid w:val="00FF0215"/>
    <w:rsid w:val="00FF07B3"/>
    <w:rsid w:val="00FF0BEC"/>
    <w:rsid w:val="00FF0DB2"/>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3253BE"/>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3B4B"/>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CE31BC"/>
    <w:rPr>
      <w:color w:val="605E5C"/>
      <w:shd w:val="clear" w:color="auto" w:fill="E1DFDD"/>
    </w:rPr>
  </w:style>
  <w:style w:type="character" w:customStyle="1" w:styleId="24">
    <w:name w:val="Неразрешенное упоминание2"/>
    <w:basedOn w:val="a0"/>
    <w:uiPriority w:val="99"/>
    <w:semiHidden/>
    <w:unhideWhenUsed/>
    <w:rsid w:val="00BC1DB0"/>
    <w:rPr>
      <w:color w:val="605E5C"/>
      <w:shd w:val="clear" w:color="auto" w:fill="E1DFDD"/>
    </w:rPr>
  </w:style>
  <w:style w:type="table" w:customStyle="1" w:styleId="25">
    <w:name w:val="Сетка таблицы2"/>
    <w:basedOn w:val="a1"/>
    <w:next w:val="aa"/>
    <w:uiPriority w:val="39"/>
    <w:rsid w:val="002C2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251298"/>
  </w:style>
  <w:style w:type="character" w:styleId="affa">
    <w:name w:val="Unresolved Mention"/>
    <w:basedOn w:val="a0"/>
    <w:uiPriority w:val="99"/>
    <w:semiHidden/>
    <w:unhideWhenUsed/>
    <w:rsid w:val="00C80B75"/>
    <w:rPr>
      <w:color w:val="605E5C"/>
      <w:shd w:val="clear" w:color="auto" w:fill="E1DFDD"/>
    </w:rPr>
  </w:style>
  <w:style w:type="paragraph" w:styleId="affb">
    <w:name w:val="footnote text"/>
    <w:basedOn w:val="a"/>
    <w:link w:val="affc"/>
    <w:uiPriority w:val="99"/>
    <w:unhideWhenUsed/>
    <w:rsid w:val="009C683E"/>
    <w:pPr>
      <w:spacing w:after="0" w:line="240" w:lineRule="auto"/>
    </w:pPr>
    <w:rPr>
      <w:sz w:val="20"/>
      <w:szCs w:val="20"/>
    </w:rPr>
  </w:style>
  <w:style w:type="character" w:customStyle="1" w:styleId="affc">
    <w:name w:val="Текст сноски Знак"/>
    <w:basedOn w:val="a0"/>
    <w:link w:val="affb"/>
    <w:uiPriority w:val="99"/>
    <w:rsid w:val="009C683E"/>
    <w:rPr>
      <w:sz w:val="20"/>
      <w:szCs w:val="20"/>
    </w:rPr>
  </w:style>
  <w:style w:type="character" w:styleId="affd">
    <w:name w:val="footnote reference"/>
    <w:basedOn w:val="a0"/>
    <w:uiPriority w:val="99"/>
    <w:semiHidden/>
    <w:unhideWhenUsed/>
    <w:rsid w:val="009C6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17019330">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620384848">
      <w:bodyDiv w:val="1"/>
      <w:marLeft w:val="0"/>
      <w:marRight w:val="0"/>
      <w:marTop w:val="0"/>
      <w:marBottom w:val="0"/>
      <w:divBdr>
        <w:top w:val="none" w:sz="0" w:space="0" w:color="auto"/>
        <w:left w:val="none" w:sz="0" w:space="0" w:color="auto"/>
        <w:bottom w:val="none" w:sz="0" w:space="0" w:color="auto"/>
        <w:right w:val="none" w:sz="0" w:space="0" w:color="auto"/>
      </w:divBdr>
    </w:div>
    <w:div w:id="771903219">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836581119">
      <w:bodyDiv w:val="1"/>
      <w:marLeft w:val="0"/>
      <w:marRight w:val="0"/>
      <w:marTop w:val="0"/>
      <w:marBottom w:val="0"/>
      <w:divBdr>
        <w:top w:val="none" w:sz="0" w:space="0" w:color="auto"/>
        <w:left w:val="none" w:sz="0" w:space="0" w:color="auto"/>
        <w:bottom w:val="none" w:sz="0" w:space="0" w:color="auto"/>
        <w:right w:val="none" w:sz="0" w:space="0" w:color="auto"/>
      </w:divBdr>
    </w:div>
    <w:div w:id="854920070">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284769311">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24055056">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9224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4" TargetMode="External"/><Relationship Id="rId18" Type="http://schemas.openxmlformats.org/officeDocument/2006/relationships/hyperlink" Target="http://fs.moex.com/files/14171/" TargetMode="External"/><Relationship Id="rId26" Type="http://schemas.openxmlformats.org/officeDocument/2006/relationships/hyperlink" Target="http://fs.moex.com/files/1313" TargetMode="External"/><Relationship Id="rId39" Type="http://schemas.openxmlformats.org/officeDocument/2006/relationships/hyperlink" Target="http://fs.moex.com/files/2267" TargetMode="External"/><Relationship Id="rId21" Type="http://schemas.openxmlformats.org/officeDocument/2006/relationships/image" Target="media/image1.png"/><Relationship Id="rId34" Type="http://schemas.openxmlformats.org/officeDocument/2006/relationships/hyperlink" Target="https://fs.moex.com/files/23850/" TargetMode="External"/><Relationship Id="rId42"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47" Type="http://schemas.openxmlformats.org/officeDocument/2006/relationships/hyperlink" Target="https://fs.moex.com/files/9206" TargetMode="External"/><Relationship Id="rId50"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55"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3"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8" Type="http://schemas.openxmlformats.org/officeDocument/2006/relationships/hyperlink" Target="https://www.nationalclearingcentre.ru/catalog/020801"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fs.moex.com/files/1075" TargetMode="External"/><Relationship Id="rId2" Type="http://schemas.openxmlformats.org/officeDocument/2006/relationships/numbering" Target="numbering.xml"/><Relationship Id="rId16" Type="http://schemas.openxmlformats.org/officeDocument/2006/relationships/hyperlink" Target="https://www.nationalclearingcentre.ru/catalog/020804" TargetMode="External"/><Relationship Id="rId29" Type="http://schemas.openxmlformats.org/officeDocument/2006/relationships/hyperlink" Target="https://www.garant.ru/products/ipo/prime/doc/406485693/" TargetMode="External"/><Relationship Id="rId11" Type="http://schemas.openxmlformats.org/officeDocument/2006/relationships/hyperlink" Target="https://www.moex.com/s182" TargetMode="External"/><Relationship Id="rId24" Type="http://schemas.openxmlformats.org/officeDocument/2006/relationships/hyperlink" Target="mailto:AnketaFATCA@moex.com" TargetMode="External"/><Relationship Id="rId32" Type="http://schemas.openxmlformats.org/officeDocument/2006/relationships/hyperlink" Target="mailto:oibd@moex.com" TargetMode="External"/><Relationship Id="rId37" Type="http://schemas.openxmlformats.org/officeDocument/2006/relationships/hyperlink" Target="http://fs.moex.com/files/14535/" TargetMode="External"/><Relationship Id="rId40"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5" Type="http://schemas.openxmlformats.org/officeDocument/2006/relationships/hyperlink" Target="https://www.moex.com/s154" TargetMode="External"/><Relationship Id="rId53" Type="http://schemas.openxmlformats.org/officeDocument/2006/relationships/hyperlink" Target="https://lkk.moex.com/lku/senddocuments/send_docs" TargetMode="External"/><Relationship Id="rId58" Type="http://schemas.openxmlformats.org/officeDocument/2006/relationships/hyperlink" Target="https://www.nationalclearingcentre.ru/catalog/02080304" TargetMode="External"/><Relationship Id="rId66" Type="http://schemas.openxmlformats.org/officeDocument/2006/relationships/hyperlink" Target="https://www.nationalclearingcentre.ru/catalog/02080101"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tionalclearingcentre.ru/catalog/0302/304" TargetMode="External"/><Relationship Id="rId23" Type="http://schemas.openxmlformats.org/officeDocument/2006/relationships/hyperlink" Target="http://moex.com/ru/fatca" TargetMode="External"/><Relationship Id="rId28" Type="http://schemas.openxmlformats.org/officeDocument/2006/relationships/hyperlink" Target="https://base.garant.ru/12123862/?ysclid=luvd8rbzps456140060" TargetMode="External"/><Relationship Id="rId36" Type="http://schemas.openxmlformats.org/officeDocument/2006/relationships/hyperlink" Target="http://fs.moex.com/files/14535/" TargetMode="External"/><Relationship Id="rId49"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57" Type="http://schemas.openxmlformats.org/officeDocument/2006/relationships/hyperlink" Target="https://www.moex.com/s2313" TargetMode="External"/><Relationship Id="rId61" Type="http://schemas.openxmlformats.org/officeDocument/2006/relationships/hyperlink" Target="http://nkcbank.ru/viewCatalog.do?menuKey=23" TargetMode="External"/><Relationship Id="rId10" Type="http://schemas.openxmlformats.org/officeDocument/2006/relationships/hyperlink" Target="https://www.nationalclearingcentre.ru/catalog/0204" TargetMode="External"/><Relationship Id="rId19" Type="http://schemas.openxmlformats.org/officeDocument/2006/relationships/hyperlink" Target="https://lkk.moex.com/lku/senddocuments/send_docs" TargetMode="External"/><Relationship Id="rId31" Type="http://schemas.openxmlformats.org/officeDocument/2006/relationships/hyperlink" Target="https://fs.moex.com/files/23849/" TargetMode="External"/><Relationship Id="rId44" Type="http://schemas.openxmlformats.org/officeDocument/2006/relationships/hyperlink" Target="mailto:itsales@moex.com" TargetMode="External"/><Relationship Id="rId52" Type="http://schemas.openxmlformats.org/officeDocument/2006/relationships/hyperlink" Target="http://fs.moex.com/files/14535/" TargetMode="External"/><Relationship Id="rId60" Type="http://schemas.openxmlformats.org/officeDocument/2006/relationships/hyperlink" Target="https://www.nationalclearingcentre.ru/catalog/02080303" TargetMode="External"/><Relationship Id="rId65" Type="http://schemas.openxmlformats.org/officeDocument/2006/relationships/hyperlink" Target="https://www.nationalclearingcentre.ru/catalog/0204/106" TargetMode="External"/><Relationship Id="rId73" Type="http://schemas.openxmlformats.org/officeDocument/2006/relationships/hyperlink" Target="https://www.moex.com/s33" TargetMode="External"/><Relationship Id="rId4" Type="http://schemas.openxmlformats.org/officeDocument/2006/relationships/settings" Target="settings.xml"/><Relationship Id="rId9" Type="http://schemas.openxmlformats.org/officeDocument/2006/relationships/hyperlink" Target="https://www.moex.com/s136" TargetMode="External"/><Relationship Id="rId14" Type="http://schemas.openxmlformats.org/officeDocument/2006/relationships/hyperlink" Target="https://www.nationalclearingcentre.ru/catalog/020804" TargetMode="External"/><Relationship Id="rId22" Type="http://schemas.openxmlformats.org/officeDocument/2006/relationships/hyperlink" Target="mailto:AnketaFATCA@moex.com" TargetMode="External"/><Relationship Id="rId27" Type="http://schemas.openxmlformats.org/officeDocument/2006/relationships/hyperlink" Target="http://fs.moex.com/files/1313" TargetMode="External"/><Relationship Id="rId30" Type="http://schemas.openxmlformats.org/officeDocument/2006/relationships/hyperlink" Target="http://fs.moex.com/files/14555/" TargetMode="External"/><Relationship Id="rId35" Type="http://schemas.openxmlformats.org/officeDocument/2006/relationships/hyperlink" Target="https://lkk.moex.com/lku/senddocuments/send_docs" TargetMode="External"/><Relationship Id="rId43" Type="http://schemas.openxmlformats.org/officeDocument/2006/relationships/hyperlink" Target="https://fs.moex.com/files/26669/49377" TargetMode="External"/><Relationship Id="rId48" Type="http://schemas.openxmlformats.org/officeDocument/2006/relationships/hyperlink" Target="https://fs.moex.com/files/8504" TargetMode="External"/><Relationship Id="rId56" Type="http://schemas.openxmlformats.org/officeDocument/2006/relationships/hyperlink" Target="https://www.moex.com/s132" TargetMode="External"/><Relationship Id="rId64" Type="http://schemas.openxmlformats.org/officeDocument/2006/relationships/hyperlink" Target="https://www.nationalclearingcentre.ru/catalog/0204" TargetMode="External"/><Relationship Id="rId69" Type="http://schemas.openxmlformats.org/officeDocument/2006/relationships/hyperlink" Target="https://new.nationalclearingcentre.ru/rates/currMarketRates/" TargetMode="External"/><Relationship Id="rId8" Type="http://schemas.openxmlformats.org/officeDocument/2006/relationships/hyperlink" Target="https://www.moex.com/s136" TargetMode="External"/><Relationship Id="rId51"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72" Type="http://schemas.openxmlformats.org/officeDocument/2006/relationships/hyperlink" Target="https://www.moex.com/s267" TargetMode="External"/><Relationship Id="rId3" Type="http://schemas.openxmlformats.org/officeDocument/2006/relationships/styles" Target="styles.xml"/><Relationship Id="rId12" Type="http://schemas.openxmlformats.org/officeDocument/2006/relationships/hyperlink" Target="https://www.moex.com/s182" TargetMode="External"/><Relationship Id="rId17" Type="http://schemas.openxmlformats.org/officeDocument/2006/relationships/hyperlink" Target="https://passport.moex.com/registration" TargetMode="External"/><Relationship Id="rId25" Type="http://schemas.openxmlformats.org/officeDocument/2006/relationships/hyperlink" Target="https://fs.moex.com/cdp/sert/GOST.zip" TargetMode="External"/><Relationship Id="rId33" Type="http://schemas.openxmlformats.org/officeDocument/2006/relationships/image" Target="media/image2.png"/><Relationship Id="rId38" Type="http://schemas.openxmlformats.org/officeDocument/2006/relationships/hyperlink" Target="mailto:pki@moex.com" TargetMode="External"/><Relationship Id="rId46" Type="http://schemas.openxmlformats.org/officeDocument/2006/relationships/hyperlink" Target="mailto:help@moex.com" TargetMode="External"/><Relationship Id="rId59" Type="http://schemas.openxmlformats.org/officeDocument/2006/relationships/hyperlink" Target="https://www.nationalclearingcentre.ru/catalog/02080304" TargetMode="External"/><Relationship Id="rId67" Type="http://schemas.openxmlformats.org/officeDocument/2006/relationships/hyperlink" Target="https://www.nationalclearingcentre.ru/catalog/030702" TargetMode="External"/><Relationship Id="rId20" Type="http://schemas.openxmlformats.org/officeDocument/2006/relationships/hyperlink" Target="http://fs.moex.com/files/14535/" TargetMode="External"/><Relationship Id="rId41" Type="http://schemas.openxmlformats.org/officeDocument/2006/relationships/hyperlink" Target="https://fs.moex.com/files/8882" TargetMode="External"/><Relationship Id="rId54" Type="http://schemas.openxmlformats.org/officeDocument/2006/relationships/hyperlink" Target="https://passport.moex.com/login?return_to=https%3A%2F%2Fpassport.moex.com%2F" TargetMode="External"/><Relationship Id="rId62" Type="http://schemas.openxmlformats.org/officeDocument/2006/relationships/hyperlink" Target="https://www.nationalclearingcentre.ru/catalog/0208030302" TargetMode="External"/><Relationship Id="rId70" Type="http://schemas.openxmlformats.org/officeDocument/2006/relationships/hyperlink" Target="https://nationalclearingcentre.ru/rates/currMarketRat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fs.moex.com/files/8847" TargetMode="External"/><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F693-7FC7-45C3-AF82-DA69C7F5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5830</Words>
  <Characters>33233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Алексеева Юлия Валерьевна</cp:lastModifiedBy>
  <cp:revision>3</cp:revision>
  <cp:lastPrinted>2019-01-24T08:08:00Z</cp:lastPrinted>
  <dcterms:created xsi:type="dcterms:W3CDTF">2025-05-21T08:42:00Z</dcterms:created>
  <dcterms:modified xsi:type="dcterms:W3CDTF">2025-05-22T09:02:00Z</dcterms:modified>
</cp:coreProperties>
</file>