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A01B0" w14:textId="144B86B9" w:rsidR="0080454A" w:rsidRDefault="0080454A" w:rsidP="0052660A">
      <w:pPr>
        <w:pStyle w:val="a7"/>
        <w:ind w:left="720"/>
        <w:jc w:val="both"/>
        <w:rPr>
          <w:rFonts w:ascii="Tahoma" w:hAnsi="Tahoma" w:cs="Tahoma"/>
          <w:color w:val="3C4953" w:themeColor="accent4" w:themeShade="BF"/>
          <w:sz w:val="40"/>
        </w:rPr>
      </w:pPr>
      <w:r>
        <w:rPr>
          <w:rFonts w:ascii="Tahoma" w:hAnsi="Tahoma" w:cs="Tahoma"/>
          <w:color w:val="3C4953" w:themeColor="accent4" w:themeShade="BF"/>
          <w:sz w:val="40"/>
        </w:rPr>
        <w:t xml:space="preserve">памятка по </w:t>
      </w:r>
      <w:r w:rsidR="00AB5F9D">
        <w:rPr>
          <w:rFonts w:ascii="Tahoma" w:hAnsi="Tahoma" w:cs="Tahoma"/>
          <w:color w:val="3C4953" w:themeColor="accent4" w:themeShade="BF"/>
          <w:sz w:val="40"/>
        </w:rPr>
        <w:t>подключению</w:t>
      </w:r>
      <w:r>
        <w:rPr>
          <w:rFonts w:ascii="Tahoma" w:hAnsi="Tahoma" w:cs="Tahoma"/>
          <w:color w:val="3C4953" w:themeColor="accent4" w:themeShade="BF"/>
          <w:sz w:val="40"/>
        </w:rPr>
        <w:t xml:space="preserve"> </w:t>
      </w:r>
      <w:r w:rsidR="003F3A0E">
        <w:rPr>
          <w:rFonts w:ascii="Tahoma" w:hAnsi="Tahoma" w:cs="Tahoma"/>
          <w:color w:val="3C4953" w:themeColor="accent4" w:themeShade="BF"/>
          <w:sz w:val="40"/>
        </w:rPr>
        <w:t>токена</w:t>
      </w:r>
      <w:r w:rsidR="00990895" w:rsidRPr="00CE2BFD">
        <w:rPr>
          <w:rFonts w:ascii="Tahoma" w:hAnsi="Tahoma" w:cs="Tahoma"/>
          <w:color w:val="3C4953" w:themeColor="accent4" w:themeShade="BF"/>
          <w:sz w:val="40"/>
        </w:rPr>
        <w:t xml:space="preserve"> </w:t>
      </w:r>
    </w:p>
    <w:p w14:paraId="52AE9DC2" w14:textId="6ADB8489" w:rsidR="00370545" w:rsidRPr="00CE2BFD" w:rsidRDefault="00990895" w:rsidP="0052660A">
      <w:pPr>
        <w:pStyle w:val="a7"/>
        <w:jc w:val="center"/>
        <w:rPr>
          <w:rFonts w:ascii="Tahoma" w:hAnsi="Tahoma" w:cs="Tahoma"/>
          <w:color w:val="FF0000"/>
          <w:sz w:val="40"/>
        </w:rPr>
      </w:pPr>
      <w:r w:rsidRPr="00CE2BFD">
        <w:rPr>
          <w:rFonts w:ascii="Tahoma" w:hAnsi="Tahoma" w:cs="Tahoma"/>
          <w:color w:val="FF0000"/>
          <w:sz w:val="40"/>
        </w:rPr>
        <w:t>ПАО Московская Биржа</w:t>
      </w:r>
    </w:p>
    <w:p w14:paraId="0FE70E92" w14:textId="77777777" w:rsidR="00F80E5D" w:rsidRPr="00CE2BFD" w:rsidRDefault="00F80E5D" w:rsidP="00A516B2">
      <w:pPr>
        <w:jc w:val="both"/>
        <w:rPr>
          <w:rFonts w:ascii="Tahoma" w:hAnsi="Tahoma" w:cs="Tahoma"/>
        </w:rPr>
      </w:pP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819435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1D3933" w14:textId="31C6E0C5" w:rsidR="00F30708" w:rsidRPr="00DF03F7" w:rsidRDefault="00F30708">
          <w:pPr>
            <w:pStyle w:val="ab"/>
            <w:rPr>
              <w:rFonts w:ascii="Tahoma" w:hAnsi="Tahoma" w:cs="Tahoma"/>
            </w:rPr>
          </w:pPr>
          <w:r w:rsidRPr="00DF03F7">
            <w:rPr>
              <w:rFonts w:ascii="Tahoma" w:hAnsi="Tahoma" w:cs="Tahoma"/>
            </w:rPr>
            <w:t>Оглавление</w:t>
          </w:r>
        </w:p>
        <w:p w14:paraId="12E1CCCA" w14:textId="348D41F7" w:rsidR="00815E3B" w:rsidRPr="00815E3B" w:rsidRDefault="00F30708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r w:rsidRPr="0092124F">
            <w:rPr>
              <w:rFonts w:ascii="Tahoma" w:hAnsi="Tahoma" w:cs="Tahoma"/>
            </w:rPr>
            <w:fldChar w:fldCharType="begin"/>
          </w:r>
          <w:r w:rsidRPr="0092124F">
            <w:rPr>
              <w:rFonts w:ascii="Tahoma" w:hAnsi="Tahoma" w:cs="Tahoma"/>
            </w:rPr>
            <w:instrText xml:space="preserve"> TOC \o "1-3" \h \z \u </w:instrText>
          </w:r>
          <w:r w:rsidRPr="0092124F">
            <w:rPr>
              <w:rFonts w:ascii="Tahoma" w:hAnsi="Tahoma" w:cs="Tahoma"/>
            </w:rPr>
            <w:fldChar w:fldCharType="separate"/>
          </w:r>
          <w:hyperlink w:anchor="_Toc181087809" w:history="1">
            <w:r w:rsidR="00815E3B" w:rsidRPr="00815E3B">
              <w:rPr>
                <w:rStyle w:val="a4"/>
                <w:rFonts w:ascii="Tahoma" w:hAnsi="Tahoma" w:cs="Tahoma"/>
                <w:noProof/>
              </w:rPr>
              <w:t>Общие положения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_Toc181087809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1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7B7A2DFE" w14:textId="048F0990" w:rsidR="00815E3B" w:rsidRPr="00815E3B" w:rsidRDefault="00B4189A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181087810" w:history="1">
            <w:r w:rsidR="00815E3B" w:rsidRPr="00815E3B">
              <w:rPr>
                <w:rStyle w:val="a4"/>
                <w:rFonts w:ascii="Tahoma" w:hAnsi="Tahoma" w:cs="Tahoma"/>
                <w:noProof/>
              </w:rPr>
              <w:t>Контактное лицо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_Toc181087810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1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19437235" w14:textId="632B51BC" w:rsidR="00815E3B" w:rsidRPr="00815E3B" w:rsidRDefault="00B4189A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181087811" w:history="1">
            <w:r w:rsidR="00815E3B" w:rsidRPr="00815E3B">
              <w:rPr>
                <w:rStyle w:val="a4"/>
                <w:rFonts w:ascii="Tahoma" w:hAnsi="Tahoma" w:cs="Tahoma"/>
                <w:noProof/>
              </w:rPr>
              <w:t>Документы, регулирующие подключение токена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_Toc181087811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1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4B811FF6" w14:textId="59FE54CB" w:rsidR="00815E3B" w:rsidRPr="00815E3B" w:rsidRDefault="00B4189A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181087812" w:history="1">
            <w:r w:rsidR="00815E3B" w:rsidRPr="00815E3B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>Заказ нового токена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_Toc181087812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3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33B40FDD" w14:textId="76A0CBF8" w:rsidR="00815E3B" w:rsidRPr="00815E3B" w:rsidRDefault="00B4189A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181087813" w:history="1">
            <w:r w:rsidR="00815E3B" w:rsidRPr="00815E3B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>Активация токена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_Toc181087813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7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1DD14F8E" w14:textId="0D07CE00" w:rsidR="00815E3B" w:rsidRDefault="00B4189A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</w:rPr>
          </w:pPr>
          <w:hyperlink w:anchor="_Toc181087814" w:history="1">
            <w:r w:rsidR="00815E3B" w:rsidRPr="00815E3B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>Работа с токеном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_Toc181087814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12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7F769F34" w14:textId="16D302D0" w:rsidR="004610D8" w:rsidRPr="004610D8" w:rsidRDefault="00B4189A" w:rsidP="004610D8">
          <w:pPr>
            <w:pStyle w:val="11"/>
            <w:tabs>
              <w:tab w:val="right" w:leader="dot" w:pos="9629"/>
            </w:tabs>
            <w:rPr>
              <w:rFonts w:ascii="Tahoma" w:hAnsi="Tahoma" w:cs="Tahoma"/>
              <w:noProof/>
              <w:sz w:val="22"/>
              <w:szCs w:val="22"/>
              <w:lang w:eastAsia="ru-RU"/>
            </w:rPr>
          </w:pPr>
          <w:hyperlink w:anchor="_Toc181087814" w:history="1">
            <w:r w:rsidR="004610D8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>Логин</w:t>
            </w:r>
            <w:r w:rsidR="004610D8" w:rsidRPr="00815E3B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 xml:space="preserve"> токен</w:t>
            </w:r>
            <w:r w:rsidR="004610D8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 xml:space="preserve">а </w:t>
            </w:r>
            <w:r w:rsidR="004610D8">
              <w:rPr>
                <w:rStyle w:val="a4"/>
                <w:rFonts w:ascii="Tahoma" w:eastAsiaTheme="majorEastAsia" w:hAnsi="Tahoma" w:cs="Tahoma"/>
                <w:noProof/>
                <w:spacing w:val="10"/>
                <w:lang w:val="en-US"/>
              </w:rPr>
              <w:t>Avanpost</w:t>
            </w:r>
            <w:r w:rsidR="004610D8" w:rsidRPr="00815E3B">
              <w:rPr>
                <w:rFonts w:ascii="Tahoma" w:hAnsi="Tahoma" w:cs="Tahoma"/>
                <w:noProof/>
                <w:webHidden/>
              </w:rPr>
              <w:tab/>
            </w:r>
            <w:r w:rsidR="004610D8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4610D8" w:rsidRPr="00815E3B">
              <w:rPr>
                <w:rFonts w:ascii="Tahoma" w:hAnsi="Tahoma" w:cs="Tahoma"/>
                <w:noProof/>
                <w:webHidden/>
              </w:rPr>
              <w:instrText xml:space="preserve"> PAGEREF _Toc181087814 \h </w:instrText>
            </w:r>
            <w:r w:rsidR="004610D8" w:rsidRPr="00815E3B">
              <w:rPr>
                <w:rFonts w:ascii="Tahoma" w:hAnsi="Tahoma" w:cs="Tahoma"/>
                <w:noProof/>
                <w:webHidden/>
              </w:rPr>
            </w:r>
            <w:r w:rsidR="004610D8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4610D8" w:rsidRPr="00815E3B">
              <w:rPr>
                <w:rFonts w:ascii="Tahoma" w:hAnsi="Tahoma" w:cs="Tahoma"/>
                <w:noProof/>
                <w:webHidden/>
              </w:rPr>
              <w:t>12</w:t>
            </w:r>
            <w:r w:rsidR="004610D8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01E5ABE5" w14:textId="5AC1CBEC" w:rsidR="00815E3B" w:rsidRDefault="00B4189A">
          <w:pPr>
            <w:pStyle w:val="11"/>
            <w:tabs>
              <w:tab w:val="right" w:leader="dot" w:pos="9629"/>
            </w:tabs>
            <w:rPr>
              <w:noProof/>
              <w:sz w:val="22"/>
              <w:szCs w:val="22"/>
              <w:lang w:eastAsia="ru-RU"/>
            </w:rPr>
          </w:pPr>
          <w:hyperlink w:anchor="_Toc181087815" w:history="1">
            <w:r w:rsidR="00815E3B" w:rsidRPr="00815E3B">
              <w:rPr>
                <w:rStyle w:val="a4"/>
                <w:rFonts w:ascii="Tahoma" w:eastAsiaTheme="majorEastAsia" w:hAnsi="Tahoma" w:cs="Tahoma"/>
                <w:noProof/>
                <w:spacing w:val="10"/>
              </w:rPr>
              <w:t>Аннулирование токена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tab/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815E3B" w:rsidRPr="00815E3B">
              <w:rPr>
                <w:rFonts w:ascii="Tahoma" w:hAnsi="Tahoma" w:cs="Tahoma"/>
                <w:noProof/>
                <w:webHidden/>
              </w:rPr>
              <w:instrText xml:space="preserve"> PAGEREF _Toc181087815 \h </w:instrText>
            </w:r>
            <w:r w:rsidR="00815E3B" w:rsidRPr="00815E3B">
              <w:rPr>
                <w:rFonts w:ascii="Tahoma" w:hAnsi="Tahoma" w:cs="Tahoma"/>
                <w:noProof/>
                <w:webHidden/>
              </w:rPr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15E3B" w:rsidRPr="00815E3B">
              <w:rPr>
                <w:rFonts w:ascii="Tahoma" w:hAnsi="Tahoma" w:cs="Tahoma"/>
                <w:noProof/>
                <w:webHidden/>
              </w:rPr>
              <w:t>1</w:t>
            </w:r>
            <w:r w:rsidR="00DF3B71">
              <w:rPr>
                <w:rFonts w:ascii="Tahoma" w:hAnsi="Tahoma" w:cs="Tahoma"/>
                <w:noProof/>
                <w:webHidden/>
              </w:rPr>
              <w:t>3</w:t>
            </w:r>
            <w:r w:rsidR="00815E3B" w:rsidRPr="00815E3B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14:paraId="50284965" w14:textId="0F8C428D" w:rsidR="00F30708" w:rsidRDefault="00F30708">
          <w:r w:rsidRPr="0092124F">
            <w:rPr>
              <w:rFonts w:ascii="Tahoma" w:hAnsi="Tahoma" w:cs="Tahoma"/>
              <w:b/>
              <w:bCs/>
            </w:rPr>
            <w:fldChar w:fldCharType="end"/>
          </w:r>
        </w:p>
      </w:sdtContent>
    </w:sdt>
    <w:p w14:paraId="1FA19574" w14:textId="342E6548" w:rsidR="00A92692" w:rsidRPr="00D837C1" w:rsidRDefault="00A92692" w:rsidP="00D837C1">
      <w:pPr>
        <w:pStyle w:val="12"/>
      </w:pPr>
      <w:bookmarkStart w:id="0" w:name="_Toc181087809"/>
      <w:r w:rsidRPr="00D837C1">
        <w:t>Общие положения</w:t>
      </w:r>
      <w:bookmarkEnd w:id="0"/>
    </w:p>
    <w:p w14:paraId="5F3B2DE4" w14:textId="7860EF4F" w:rsidR="00AF7145" w:rsidRPr="00EE1DE7" w:rsidRDefault="00D55292" w:rsidP="00410C71">
      <w:pPr>
        <w:jc w:val="both"/>
        <w:rPr>
          <w:rFonts w:ascii="Tahoma" w:hAnsi="Tahoma" w:cs="Tahoma"/>
          <w:sz w:val="24"/>
          <w:szCs w:val="24"/>
        </w:rPr>
      </w:pPr>
      <w:bookmarkStart w:id="1" w:name="_Toc472940733"/>
      <w:r w:rsidRPr="00EE1DE7">
        <w:rPr>
          <w:rFonts w:ascii="Tahoma" w:hAnsi="Tahoma" w:cs="Tahoma"/>
          <w:b/>
          <w:bCs/>
          <w:sz w:val="24"/>
          <w:szCs w:val="24"/>
        </w:rPr>
        <w:t xml:space="preserve">Токен </w:t>
      </w:r>
      <w:r w:rsidRPr="00EE1DE7">
        <w:rPr>
          <w:rFonts w:ascii="Tahoma" w:hAnsi="Tahoma" w:cs="Tahoma"/>
          <w:sz w:val="24"/>
          <w:szCs w:val="24"/>
        </w:rPr>
        <w:t xml:space="preserve">- аппаратное устройство или программное обеспечение (приложение для мобильного телефона), предназначенное для аутентификации Клиента (уполномоченного лица Клиента), которое, при совместном использовании с паролем, обеспечивает необходимый уровень безопасности в процессе аутентификации Клиента в рамках выбранного </w:t>
      </w:r>
      <w:proofErr w:type="spellStart"/>
      <w:r w:rsidRPr="00EE1DE7">
        <w:rPr>
          <w:rFonts w:ascii="Tahoma" w:hAnsi="Tahoma" w:cs="Tahoma"/>
          <w:sz w:val="24"/>
          <w:szCs w:val="24"/>
        </w:rPr>
        <w:t>Web</w:t>
      </w:r>
      <w:proofErr w:type="spellEnd"/>
      <w:r w:rsidRPr="00EE1DE7">
        <w:rPr>
          <w:rFonts w:ascii="Tahoma" w:hAnsi="Tahoma" w:cs="Tahoma"/>
          <w:sz w:val="24"/>
          <w:szCs w:val="24"/>
        </w:rPr>
        <w:t>-сервиса.</w:t>
      </w:r>
    </w:p>
    <w:p w14:paraId="3F95B00F" w14:textId="32A77EC9" w:rsidR="001B6869" w:rsidRPr="00FD69A1" w:rsidRDefault="00FD69A1" w:rsidP="00FD69A1">
      <w:pPr>
        <w:pStyle w:val="12"/>
        <w:spacing w:before="120" w:after="120"/>
        <w:rPr>
          <w:rFonts w:cs="Tahoma"/>
        </w:rPr>
      </w:pPr>
      <w:bookmarkStart w:id="2" w:name="_Toc181087810"/>
      <w:r>
        <w:rPr>
          <w:rFonts w:cs="Tahoma"/>
        </w:rPr>
        <w:t>Контактное лицо</w:t>
      </w:r>
      <w:bookmarkEnd w:id="2"/>
    </w:p>
    <w:p w14:paraId="30885E49" w14:textId="77777777" w:rsidR="006416F9" w:rsidRPr="00EE1DE7" w:rsidRDefault="00FD69A1" w:rsidP="006416F9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EE1DE7">
        <w:rPr>
          <w:rFonts w:ascii="Tahoma" w:hAnsi="Tahoma" w:cs="Tahoma"/>
          <w:b/>
          <w:bCs/>
          <w:sz w:val="24"/>
          <w:szCs w:val="24"/>
        </w:rPr>
        <w:t xml:space="preserve">Вопросы по подключению токенов </w:t>
      </w:r>
      <w:r w:rsidRPr="00EE1DE7">
        <w:rPr>
          <w:rFonts w:ascii="Tahoma" w:hAnsi="Tahoma" w:cs="Tahoma"/>
          <w:sz w:val="24"/>
          <w:szCs w:val="24"/>
        </w:rPr>
        <w:t>можно адресовать</w:t>
      </w:r>
      <w:r w:rsidRPr="00EE1DE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416F9" w:rsidRPr="00EE1DE7">
        <w:rPr>
          <w:rFonts w:ascii="Tahoma" w:hAnsi="Tahoma" w:cs="Tahoma"/>
          <w:sz w:val="24"/>
          <w:szCs w:val="24"/>
        </w:rPr>
        <w:t>персональному менеджеру Вашей организации.</w:t>
      </w:r>
    </w:p>
    <w:p w14:paraId="7A95DE5F" w14:textId="77777777" w:rsidR="006416F9" w:rsidRPr="00EE1DE7" w:rsidRDefault="006416F9" w:rsidP="006416F9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EE1DE7">
        <w:rPr>
          <w:rFonts w:ascii="Tahoma" w:hAnsi="Tahoma" w:cs="Tahoma"/>
          <w:sz w:val="24"/>
          <w:szCs w:val="24"/>
        </w:rPr>
        <w:t>Узнать персонального менеджера:</w:t>
      </w:r>
    </w:p>
    <w:p w14:paraId="57573F52" w14:textId="0DC42208" w:rsidR="00B43C84" w:rsidRPr="00EE1DE7" w:rsidRDefault="00B4189A" w:rsidP="006416F9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hyperlink r:id="rId8" w:history="1">
        <w:r w:rsidR="00D160CB" w:rsidRPr="00EE1DE7">
          <w:rPr>
            <w:rStyle w:val="a4"/>
            <w:rFonts w:ascii="Tahoma" w:hAnsi="Tahoma" w:cs="Tahoma"/>
            <w:sz w:val="24"/>
            <w:szCs w:val="24"/>
          </w:rPr>
          <w:t>Контакты — Московская Биржа | О бирже (moex.com)</w:t>
        </w:r>
      </w:hyperlink>
    </w:p>
    <w:p w14:paraId="2E50AB15" w14:textId="67C00A76" w:rsidR="00B43C84" w:rsidRDefault="00B43C84" w:rsidP="006416F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p w14:paraId="6E23F411" w14:textId="5E5D4AE7" w:rsidR="00B43C84" w:rsidRPr="00B43C84" w:rsidRDefault="00B43C84" w:rsidP="00B43C84">
      <w:pPr>
        <w:pStyle w:val="12"/>
        <w:spacing w:before="120" w:after="120"/>
        <w:rPr>
          <w:rFonts w:cs="Tahoma"/>
        </w:rPr>
      </w:pPr>
      <w:bookmarkStart w:id="3" w:name="_Toc181087811"/>
      <w:r>
        <w:rPr>
          <w:rFonts w:cs="Tahoma"/>
        </w:rPr>
        <w:t>Документы, регулирующие подключение</w:t>
      </w:r>
      <w:r w:rsidR="00702142">
        <w:rPr>
          <w:rFonts w:cs="Tahoma"/>
        </w:rPr>
        <w:t xml:space="preserve"> токена</w:t>
      </w:r>
      <w:bookmarkEnd w:id="3"/>
    </w:p>
    <w:p w14:paraId="34BAF3A5" w14:textId="77777777" w:rsidR="00B43C84" w:rsidRDefault="00B43C84" w:rsidP="00B43C84">
      <w:pPr>
        <w:pStyle w:val="aff7"/>
        <w:shd w:val="clear" w:color="auto" w:fill="FFFFFF"/>
        <w:spacing w:after="150" w:afterAutospacing="0"/>
        <w:rPr>
          <w:color w:val="333333"/>
        </w:rPr>
      </w:pPr>
      <w:r>
        <w:rPr>
          <w:color w:val="333333"/>
        </w:rPr>
        <w:t> </w:t>
      </w:r>
    </w:p>
    <w:p w14:paraId="0321D205" w14:textId="1C23FECD" w:rsidR="00B43C84" w:rsidRPr="00B43C84" w:rsidRDefault="00B43C84" w:rsidP="00DF03F7">
      <w:pPr>
        <w:pStyle w:val="marked-title"/>
        <w:shd w:val="clear" w:color="auto" w:fill="D9D9D9" w:themeFill="background1" w:themeFillShade="D9"/>
        <w:tabs>
          <w:tab w:val="right" w:pos="9639"/>
        </w:tabs>
        <w:spacing w:before="0" w:beforeAutospacing="0" w:after="150" w:afterAutospacing="0"/>
        <w:rPr>
          <w:rFonts w:ascii="Tahoma" w:hAnsi="Tahoma" w:cs="Tahoma"/>
          <w:b/>
          <w:bCs/>
          <w:color w:val="262626"/>
        </w:rPr>
      </w:pPr>
      <w:r w:rsidRPr="00B43C84">
        <w:rPr>
          <w:rFonts w:ascii="Tahoma" w:hAnsi="Tahoma" w:cs="Tahoma"/>
          <w:b/>
          <w:bCs/>
          <w:color w:val="262626"/>
        </w:rPr>
        <w:t>И</w:t>
      </w:r>
      <w:r w:rsidRPr="00DF03F7">
        <w:rPr>
          <w:rFonts w:ascii="Tahoma" w:hAnsi="Tahoma" w:cs="Tahoma"/>
          <w:b/>
          <w:bCs/>
          <w:color w:val="262626"/>
          <w:shd w:val="clear" w:color="auto" w:fill="D9D9D9" w:themeFill="background1" w:themeFillShade="D9"/>
        </w:rPr>
        <w:t>нтегрированный технологический сервис</w:t>
      </w:r>
      <w:r w:rsidR="00DF03F7">
        <w:rPr>
          <w:rFonts w:ascii="Tahoma" w:hAnsi="Tahoma" w:cs="Tahoma"/>
          <w:b/>
          <w:bCs/>
          <w:color w:val="262626"/>
          <w:shd w:val="clear" w:color="auto" w:fill="D9D9D9" w:themeFill="background1" w:themeFillShade="D9"/>
        </w:rPr>
        <w:tab/>
      </w:r>
    </w:p>
    <w:p w14:paraId="4382AB76" w14:textId="0EA8F4EE" w:rsidR="00B43C84" w:rsidRPr="00025A8D" w:rsidRDefault="00B4189A" w:rsidP="00FE65A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9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Условия предоставления интегрированного технологического сервиса</w:t>
        </w:r>
      </w:hyperlink>
    </w:p>
    <w:p w14:paraId="06F896B4" w14:textId="50557C11" w:rsidR="00B43C84" w:rsidRPr="00025A8D" w:rsidRDefault="00B4189A" w:rsidP="00FE65A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10" w:tooltip="Скачать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Условия предоставления интегрированного технологического сервиса (</w:t>
        </w:r>
        <w:proofErr w:type="spellStart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English</w:t>
        </w:r>
        <w:proofErr w:type="spellEnd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 xml:space="preserve"> </w:t>
        </w:r>
        <w:proofErr w:type="spellStart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version</w:t>
        </w:r>
        <w:proofErr w:type="spellEnd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)</w:t>
        </w:r>
      </w:hyperlink>
      <w:r w:rsidR="00B43C84" w:rsidRPr="00025A8D">
        <w:rPr>
          <w:rFonts w:ascii="Tahoma" w:hAnsi="Tahoma" w:cs="Tahoma"/>
          <w:color w:val="002060"/>
          <w:sz w:val="24"/>
          <w:szCs w:val="24"/>
        </w:rPr>
        <w:t> </w:t>
      </w:r>
    </w:p>
    <w:p w14:paraId="4402C88A" w14:textId="4FDC58F3" w:rsidR="00B43C84" w:rsidRPr="00025A8D" w:rsidRDefault="00B4189A" w:rsidP="00FE65A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11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Тарифы за предоставление интегрированного технологического сервиса</w:t>
        </w:r>
      </w:hyperlink>
      <w:r w:rsidR="00617C28" w:rsidRPr="00025A8D">
        <w:rPr>
          <w:rStyle w:val="a4"/>
          <w:rFonts w:ascii="Tahoma" w:hAnsi="Tahoma" w:cs="Tahoma"/>
          <w:color w:val="002060"/>
          <w:sz w:val="24"/>
          <w:szCs w:val="24"/>
        </w:rPr>
        <w:t>*</w:t>
      </w:r>
    </w:p>
    <w:p w14:paraId="39D441F5" w14:textId="534D397E" w:rsidR="00B43C84" w:rsidRPr="00025A8D" w:rsidRDefault="00B4189A" w:rsidP="00FE65A7">
      <w:pPr>
        <w:numPr>
          <w:ilvl w:val="0"/>
          <w:numId w:val="4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12" w:tooltip="Скачать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Тарифы за предоставление интегрированного технологического сервиса</w:t>
        </w:r>
        <w:r w:rsidR="00617C28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*</w:t>
        </w:r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 xml:space="preserve"> (</w:t>
        </w:r>
        <w:proofErr w:type="spellStart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English</w:t>
        </w:r>
        <w:proofErr w:type="spellEnd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 xml:space="preserve"> </w:t>
        </w:r>
        <w:proofErr w:type="spellStart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version</w:t>
        </w:r>
        <w:proofErr w:type="spellEnd"/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)</w:t>
        </w:r>
      </w:hyperlink>
      <w:r w:rsidR="00B43C84" w:rsidRPr="00025A8D">
        <w:rPr>
          <w:rFonts w:ascii="Tahoma" w:hAnsi="Tahoma" w:cs="Tahoma"/>
          <w:color w:val="002060"/>
          <w:sz w:val="24"/>
          <w:szCs w:val="24"/>
        </w:rPr>
        <w:t> </w:t>
      </w:r>
    </w:p>
    <w:p w14:paraId="4B694867" w14:textId="525DD164" w:rsidR="00617C28" w:rsidRPr="00815E3B" w:rsidRDefault="00617C28" w:rsidP="00617C28">
      <w:pPr>
        <w:shd w:val="clear" w:color="auto" w:fill="FFFFFF"/>
        <w:spacing w:before="100" w:beforeAutospacing="1" w:after="120" w:line="270" w:lineRule="atLeast"/>
        <w:rPr>
          <w:rFonts w:ascii="Tahoma" w:hAnsi="Tahoma" w:cs="Tahoma"/>
          <w:color w:val="333333"/>
          <w:sz w:val="22"/>
          <w:szCs w:val="22"/>
        </w:rPr>
      </w:pPr>
      <w:r w:rsidRPr="00815E3B">
        <w:rPr>
          <w:rFonts w:ascii="Tahoma" w:hAnsi="Tahoma" w:cs="Tahoma"/>
          <w:color w:val="333333"/>
          <w:sz w:val="22"/>
          <w:szCs w:val="22"/>
        </w:rPr>
        <w:t>*НДС взимается дополнительно</w:t>
      </w:r>
    </w:p>
    <w:p w14:paraId="2B808215" w14:textId="77777777" w:rsidR="00B43C84" w:rsidRPr="00B43C84" w:rsidRDefault="00B43C84" w:rsidP="006416F9">
      <w:pPr>
        <w:spacing w:before="120" w:after="120"/>
        <w:jc w:val="both"/>
        <w:rPr>
          <w:rStyle w:val="a4"/>
          <w:rFonts w:ascii="Tahoma" w:hAnsi="Tahoma" w:cs="Tahoma"/>
          <w:sz w:val="24"/>
          <w:szCs w:val="24"/>
        </w:rPr>
      </w:pPr>
    </w:p>
    <w:p w14:paraId="7D1D7CF5" w14:textId="77777777" w:rsidR="00B43C84" w:rsidRPr="00B43C84" w:rsidRDefault="00B43C84" w:rsidP="00DF03F7">
      <w:pPr>
        <w:pStyle w:val="marked-title"/>
        <w:shd w:val="clear" w:color="auto" w:fill="D9D9D9" w:themeFill="background1" w:themeFillShade="D9"/>
        <w:spacing w:before="0" w:beforeAutospacing="0" w:after="150" w:afterAutospacing="0"/>
        <w:rPr>
          <w:rFonts w:ascii="Tahoma" w:hAnsi="Tahoma" w:cs="Tahoma"/>
          <w:b/>
          <w:bCs/>
          <w:color w:val="262626"/>
        </w:rPr>
      </w:pPr>
      <w:r w:rsidRPr="00B43C84">
        <w:rPr>
          <w:rFonts w:ascii="Tahoma" w:hAnsi="Tahoma" w:cs="Tahoma"/>
          <w:b/>
          <w:bCs/>
          <w:color w:val="262626"/>
        </w:rPr>
        <w:t>Условия предоставления информационных и технических услуг</w:t>
      </w:r>
    </w:p>
    <w:p w14:paraId="6F4FB019" w14:textId="4CC117ED" w:rsidR="00B43C84" w:rsidRPr="00025A8D" w:rsidRDefault="00B4189A" w:rsidP="00FE65A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13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Условия оказания услуг информационно-технического обеспечения Публичного Акционерного Общества «Московская Биржа ММВБ-РТС»</w:t>
        </w:r>
      </w:hyperlink>
    </w:p>
    <w:p w14:paraId="5F239AE7" w14:textId="26BFCC0C" w:rsidR="00B43C84" w:rsidRPr="00025A8D" w:rsidRDefault="00B4189A" w:rsidP="00FE65A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  <w:lang w:val="en-US"/>
        </w:rPr>
      </w:pPr>
      <w:hyperlink r:id="rId14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  <w:lang w:val="en-US"/>
          </w:rPr>
          <w:t>Information technology services terms by Public Joint-Stock Company of «Moscow Exchange MICEX-RTS»</w:t>
        </w:r>
      </w:hyperlink>
    </w:p>
    <w:p w14:paraId="73FA7871" w14:textId="27039FE2" w:rsidR="00B43C84" w:rsidRPr="00025A8D" w:rsidRDefault="00B4189A" w:rsidP="00FE65A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</w:rPr>
      </w:pPr>
      <w:hyperlink r:id="rId15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</w:rPr>
          <w:t>Тарифы на информационные и технические услуги ПАО Московская Биржа</w:t>
        </w:r>
      </w:hyperlink>
      <w:r w:rsidR="00B43C84" w:rsidRPr="00025A8D">
        <w:rPr>
          <w:rFonts w:ascii="Tahoma" w:hAnsi="Tahoma" w:cs="Tahoma"/>
          <w:color w:val="002060"/>
          <w:sz w:val="24"/>
          <w:szCs w:val="24"/>
        </w:rPr>
        <w:t xml:space="preserve">  </w:t>
      </w:r>
    </w:p>
    <w:p w14:paraId="6AEB6FCC" w14:textId="51196B6E" w:rsidR="00B43C84" w:rsidRPr="00025A8D" w:rsidRDefault="00B4189A" w:rsidP="00FE65A7">
      <w:pPr>
        <w:numPr>
          <w:ilvl w:val="0"/>
          <w:numId w:val="3"/>
        </w:numPr>
        <w:shd w:val="clear" w:color="auto" w:fill="FFFFFF"/>
        <w:spacing w:before="100" w:beforeAutospacing="1" w:after="120" w:line="270" w:lineRule="atLeast"/>
        <w:ind w:left="0"/>
        <w:rPr>
          <w:rFonts w:ascii="Tahoma" w:hAnsi="Tahoma" w:cs="Tahoma"/>
          <w:color w:val="002060"/>
          <w:sz w:val="24"/>
          <w:szCs w:val="24"/>
          <w:lang w:val="en-US"/>
        </w:rPr>
      </w:pPr>
      <w:hyperlink r:id="rId16" w:tooltip="Перейти" w:history="1">
        <w:r w:rsidR="00B43C84" w:rsidRPr="00025A8D">
          <w:rPr>
            <w:rStyle w:val="a4"/>
            <w:rFonts w:ascii="Tahoma" w:hAnsi="Tahoma" w:cs="Tahoma"/>
            <w:color w:val="002060"/>
            <w:sz w:val="24"/>
            <w:szCs w:val="24"/>
            <w:lang w:val="en-US"/>
          </w:rPr>
          <w:t>Tariffs for Moscow Exchange Information and IT services</w:t>
        </w:r>
      </w:hyperlink>
      <w:r w:rsidR="00B43C84" w:rsidRPr="00025A8D">
        <w:rPr>
          <w:rFonts w:ascii="Tahoma" w:hAnsi="Tahoma" w:cs="Tahoma"/>
          <w:color w:val="002060"/>
          <w:sz w:val="24"/>
          <w:szCs w:val="24"/>
          <w:lang w:val="en-US"/>
        </w:rPr>
        <w:t xml:space="preserve">  </w:t>
      </w:r>
    </w:p>
    <w:p w14:paraId="75856EDB" w14:textId="06A2EB81" w:rsidR="00FD69A1" w:rsidRPr="00B43C84" w:rsidRDefault="00FD69A1" w:rsidP="006416F9">
      <w:pPr>
        <w:jc w:val="both"/>
        <w:rPr>
          <w:rFonts w:ascii="Tahoma" w:hAnsi="Tahoma" w:cs="Tahoma"/>
          <w:sz w:val="24"/>
          <w:szCs w:val="24"/>
          <w:lang w:val="en-US"/>
        </w:rPr>
      </w:pPr>
    </w:p>
    <w:p w14:paraId="729927C6" w14:textId="77777777" w:rsidR="001B6869" w:rsidRPr="00B43C84" w:rsidRDefault="001B6869" w:rsidP="00AF7145">
      <w:pPr>
        <w:pStyle w:val="a3"/>
        <w:jc w:val="both"/>
        <w:rPr>
          <w:rFonts w:ascii="Tahoma" w:hAnsi="Tahoma" w:cs="Tahoma"/>
          <w:sz w:val="24"/>
          <w:szCs w:val="24"/>
          <w:lang w:val="en-US"/>
        </w:rPr>
      </w:pPr>
    </w:p>
    <w:bookmarkEnd w:id="1"/>
    <w:p w14:paraId="006E0120" w14:textId="573B3BFE" w:rsidR="0017337D" w:rsidRDefault="0017337D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167961BB" w14:textId="49A71056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292A7F12" w14:textId="5E59A87C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30A179CF" w14:textId="3DCACF18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28779DD8" w14:textId="0FEF1DF2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635C8269" w14:textId="6F03EA81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04485A71" w14:textId="3BC25473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292EA54F" w14:textId="7D887FE4" w:rsidR="0092124F" w:rsidRDefault="0092124F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5BF46833" w14:textId="77777777" w:rsidR="0092124F" w:rsidRDefault="0092124F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47F8134D" w14:textId="1309500F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6751162E" w14:textId="2CCCCE89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481C1FDB" w14:textId="79FEF656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453D4305" w14:textId="5A40E15E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0612C917" w14:textId="60B4E362" w:rsid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168422D6" w14:textId="77777777" w:rsidR="00C13347" w:rsidRDefault="00C13347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2B739729" w14:textId="77777777" w:rsidR="002D108E" w:rsidRDefault="002D108E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01001C68" w14:textId="7C4E7840" w:rsidR="002D2BBA" w:rsidRDefault="002D2BBA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6F1D4584" w14:textId="77777777" w:rsidR="00B43C84" w:rsidRPr="00B43C84" w:rsidRDefault="00B43C84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0015DDF6" w14:textId="6A5462BB" w:rsidR="00E7172C" w:rsidRPr="00B43C84" w:rsidRDefault="00E7172C" w:rsidP="000861B4">
      <w:pPr>
        <w:spacing w:before="120" w:after="120" w:line="240" w:lineRule="auto"/>
        <w:jc w:val="both"/>
        <w:rPr>
          <w:rFonts w:ascii="Tahoma" w:hAnsi="Tahoma" w:cs="Tahoma"/>
          <w:sz w:val="24"/>
          <w:lang w:val="en-US"/>
        </w:rPr>
      </w:pPr>
    </w:p>
    <w:p w14:paraId="7F5C22FB" w14:textId="0C9E86D9" w:rsidR="00134906" w:rsidRPr="00134906" w:rsidRDefault="007A296B" w:rsidP="00EE1DE7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jc w:val="center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4" w:name="_Toc181087812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lastRenderedPageBreak/>
        <w:t>Заказ нового токена</w:t>
      </w:r>
      <w:bookmarkEnd w:id="4"/>
    </w:p>
    <w:p w14:paraId="501D22AF" w14:textId="2ECB1CA3" w:rsidR="0080454A" w:rsidRDefault="0080454A" w:rsidP="003F3A0E">
      <w:pPr>
        <w:spacing w:before="120" w:after="120" w:line="240" w:lineRule="auto"/>
        <w:jc w:val="both"/>
        <w:rPr>
          <w:rFonts w:ascii="Tahoma" w:hAnsi="Tahoma" w:cs="Tahoma"/>
          <w:sz w:val="24"/>
        </w:rPr>
      </w:pPr>
      <w:r w:rsidRPr="003F3A0E">
        <w:rPr>
          <w:rFonts w:ascii="Tahoma" w:hAnsi="Tahoma" w:cs="Tahoma"/>
          <w:sz w:val="24"/>
        </w:rPr>
        <w:t xml:space="preserve">Использование токенов возможно </w:t>
      </w:r>
      <w:r w:rsidR="00D55292" w:rsidRPr="003F3A0E">
        <w:rPr>
          <w:rFonts w:ascii="Tahoma" w:hAnsi="Tahoma" w:cs="Tahoma"/>
          <w:sz w:val="24"/>
        </w:rPr>
        <w:t>в рамках</w:t>
      </w:r>
      <w:r w:rsidR="00D74B84" w:rsidRPr="003F3A0E">
        <w:rPr>
          <w:rFonts w:ascii="Tahoma" w:hAnsi="Tahoma" w:cs="Tahoma"/>
          <w:sz w:val="24"/>
        </w:rPr>
        <w:t xml:space="preserve"> </w:t>
      </w:r>
      <w:r w:rsidR="007A296B">
        <w:rPr>
          <w:rFonts w:ascii="Tahoma" w:hAnsi="Tahoma" w:cs="Tahoma"/>
          <w:sz w:val="24"/>
        </w:rPr>
        <w:t>Договора ИТ</w:t>
      </w:r>
      <w:r w:rsidR="00FD69A1">
        <w:rPr>
          <w:rFonts w:ascii="Tahoma" w:hAnsi="Tahoma" w:cs="Tahoma"/>
          <w:sz w:val="24"/>
        </w:rPr>
        <w:t>С или Договора ИТО</w:t>
      </w:r>
      <w:r w:rsidR="007A296B">
        <w:rPr>
          <w:rFonts w:ascii="Tahoma" w:hAnsi="Tahoma" w:cs="Tahoma"/>
          <w:sz w:val="24"/>
        </w:rPr>
        <w:t xml:space="preserve"> </w:t>
      </w:r>
      <w:r w:rsidR="001B6869">
        <w:rPr>
          <w:rFonts w:ascii="Tahoma" w:hAnsi="Tahoma" w:cs="Tahoma"/>
          <w:sz w:val="24"/>
        </w:rPr>
        <w:t>при предоставлении Заявления на подключение токена.</w:t>
      </w:r>
    </w:p>
    <w:tbl>
      <w:tblPr>
        <w:tblStyle w:val="a9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7229"/>
        <w:gridCol w:w="1701"/>
      </w:tblGrid>
      <w:tr w:rsidR="003F3A0E" w:rsidRPr="00CE2BFD" w14:paraId="1B53CB35" w14:textId="77777777" w:rsidTr="00DF03F7">
        <w:tc>
          <w:tcPr>
            <w:tcW w:w="69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9D9D9" w:themeFill="background1" w:themeFillShade="D9"/>
            <w:vAlign w:val="center"/>
          </w:tcPr>
          <w:p w14:paraId="567EE6E0" w14:textId="77777777" w:rsidR="003F3A0E" w:rsidRPr="00CE2BFD" w:rsidRDefault="003F3A0E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9D9D9" w:themeFill="background1" w:themeFillShade="D9"/>
            <w:vAlign w:val="center"/>
          </w:tcPr>
          <w:p w14:paraId="5D6BFCBC" w14:textId="77777777" w:rsidR="003F3A0E" w:rsidRPr="00CE2BFD" w:rsidRDefault="003F3A0E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9D9D9" w:themeFill="background1" w:themeFillShade="D9"/>
            <w:vAlign w:val="center"/>
          </w:tcPr>
          <w:p w14:paraId="288F44EC" w14:textId="76ED9E57" w:rsidR="003F3A0E" w:rsidRPr="00CE2BFD" w:rsidRDefault="003F3A0E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Шаблон</w:t>
            </w:r>
          </w:p>
        </w:tc>
      </w:tr>
      <w:tr w:rsidR="00D74B84" w:rsidRPr="00CE2BFD" w14:paraId="287A8672" w14:textId="77777777" w:rsidTr="002F6E13">
        <w:trPr>
          <w:trHeight w:val="1348"/>
        </w:trPr>
        <w:tc>
          <w:tcPr>
            <w:tcW w:w="699" w:type="dxa"/>
            <w:tcBorders>
              <w:bottom w:val="single" w:sz="8" w:space="0" w:color="B5C0C9" w:themeColor="accent4" w:themeTint="66"/>
            </w:tcBorders>
          </w:tcPr>
          <w:p w14:paraId="13D69983" w14:textId="41EECCA5" w:rsidR="00D74B84" w:rsidRPr="00FD69A1" w:rsidRDefault="00D74B84" w:rsidP="007A296B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r w:rsidRPr="00285004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  <w:r w:rsidR="00FD69A1">
              <w:rPr>
                <w:rFonts w:ascii="Tahoma" w:hAnsi="Tahoma" w:cs="Tahoma"/>
                <w:b/>
                <w:sz w:val="24"/>
                <w:szCs w:val="24"/>
              </w:rPr>
              <w:t>а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7C0852BD" w14:textId="77777777" w:rsidR="00FD69A1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Договор интегрированного технологического сервиса (Договор ИТС) </w:t>
            </w:r>
          </w:p>
          <w:p w14:paraId="26C84D15" w14:textId="77777777" w:rsidR="00FD69A1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E1DE7">
              <w:rPr>
                <w:rFonts w:ascii="Tahoma" w:hAnsi="Tahoma" w:cs="Tahoma"/>
                <w:sz w:val="20"/>
                <w:szCs w:val="20"/>
              </w:rPr>
              <w:t xml:space="preserve">По всем вопросам, связанным с действующими Договорами ИТС или с заключением нового Договора ИТС, Вы можете обращаться </w:t>
            </w:r>
            <w:r w:rsidRPr="00EE1DE7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 персональному менеджеру Вашей организации.</w:t>
            </w:r>
          </w:p>
          <w:p w14:paraId="13737B76" w14:textId="77777777" w:rsidR="00D74B84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EE1DE7">
              <w:rPr>
                <w:rFonts w:ascii="Tahoma" w:hAnsi="Tahoma" w:cs="Tahoma"/>
                <w:sz w:val="20"/>
                <w:szCs w:val="20"/>
              </w:rPr>
              <w:t xml:space="preserve">Шаблон Договора: </w:t>
            </w:r>
            <w:hyperlink r:id="rId17" w:history="1">
              <w:r w:rsidRPr="001172BA">
                <w:rPr>
                  <w:rStyle w:val="a4"/>
                  <w:rFonts w:ascii="Tahoma" w:hAnsi="Tahoma" w:cs="Tahoma"/>
                  <w:color w:val="002060"/>
                  <w:sz w:val="20"/>
                  <w:szCs w:val="20"/>
                  <w:shd w:val="clear" w:color="auto" w:fill="FFFFFF"/>
                </w:rPr>
                <w:t>Договор ИТС</w:t>
              </w:r>
            </w:hyperlink>
            <w:r w:rsidRPr="00EE1DE7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2ACBEEB6" w14:textId="03B57D65" w:rsidR="00FD69A1" w:rsidRPr="00FD69A1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color w:val="333333"/>
                <w:sz w:val="20"/>
                <w:szCs w:val="20"/>
                <w:u w:val="single"/>
              </w:rPr>
            </w:pPr>
            <w:r w:rsidRPr="00EE1DE7">
              <w:rPr>
                <w:rFonts w:ascii="Tahoma" w:hAnsi="Tahoma" w:cs="Tahoma"/>
                <w:color w:val="333333"/>
                <w:sz w:val="20"/>
                <w:szCs w:val="20"/>
              </w:rPr>
              <w:t>*Для заключения Договора ИТС необходимо заполнить все данные, предоставить Договор в 2 экземплярах.</w:t>
            </w:r>
          </w:p>
        </w:tc>
        <w:bookmarkStart w:id="5" w:name="_MON_1790663669"/>
        <w:bookmarkEnd w:id="5"/>
        <w:tc>
          <w:tcPr>
            <w:tcW w:w="1701" w:type="dxa"/>
            <w:tcBorders>
              <w:bottom w:val="single" w:sz="8" w:space="0" w:color="B5C0C9" w:themeColor="accent4" w:themeTint="66"/>
            </w:tcBorders>
          </w:tcPr>
          <w:p w14:paraId="6C9197D4" w14:textId="694D82D2" w:rsidR="00D74B84" w:rsidRPr="00CE2BFD" w:rsidRDefault="00926706" w:rsidP="007A296B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object w:dxaOrig="1543" w:dyaOrig="998" w14:anchorId="5DA096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45pt;height:50.25pt" o:ole="">
                  <v:imagedata r:id="rId18" o:title=""/>
                </v:shape>
                <o:OLEObject Type="Embed" ProgID="Word.Document.12" ShapeID="_x0000_i1025" DrawAspect="Icon" ObjectID="_1795875121" r:id="rId19">
                  <o:FieldCodes>\s</o:FieldCodes>
                </o:OLEObject>
              </w:object>
            </w:r>
          </w:p>
        </w:tc>
      </w:tr>
      <w:tr w:rsidR="00FD69A1" w:rsidRPr="00CE2BFD" w14:paraId="38FB53A6" w14:textId="77777777" w:rsidTr="002F6E13">
        <w:trPr>
          <w:trHeight w:val="1348"/>
        </w:trPr>
        <w:tc>
          <w:tcPr>
            <w:tcW w:w="699" w:type="dxa"/>
            <w:tcBorders>
              <w:bottom w:val="single" w:sz="8" w:space="0" w:color="B5C0C9" w:themeColor="accent4" w:themeTint="66"/>
            </w:tcBorders>
          </w:tcPr>
          <w:p w14:paraId="68DD1F98" w14:textId="507E202C" w:rsidR="00FD69A1" w:rsidRPr="00FD69A1" w:rsidRDefault="00FD69A1" w:rsidP="00FD69A1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1б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7A151B68" w14:textId="77777777" w:rsidR="00FD69A1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>Договор об информационно-техническом обеспечении Технического центра (Договор ИТО)</w:t>
            </w:r>
          </w:p>
          <w:p w14:paraId="46C0EE77" w14:textId="31A3AE65" w:rsidR="00FD69A1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EE1DE7">
              <w:rPr>
                <w:rFonts w:ascii="Tahoma" w:hAnsi="Tahoma" w:cs="Tahoma"/>
                <w:sz w:val="20"/>
                <w:szCs w:val="20"/>
              </w:rPr>
              <w:t>По всем вопросам, связанным с действующими Договорами ИТО или с заключением нового Договора ИТО, Вы можете обращаться по e-</w:t>
            </w:r>
            <w:proofErr w:type="spellStart"/>
            <w:r w:rsidRPr="00EE1DE7">
              <w:rPr>
                <w:rFonts w:ascii="Tahoma" w:hAnsi="Tahoma" w:cs="Tahoma"/>
                <w:sz w:val="20"/>
                <w:szCs w:val="20"/>
              </w:rPr>
              <w:t>mail</w:t>
            </w:r>
            <w:proofErr w:type="spellEnd"/>
            <w:r w:rsidRPr="00EE1DE7">
              <w:rPr>
                <w:rFonts w:ascii="Tahoma" w:hAnsi="Tahoma" w:cs="Tahoma"/>
                <w:sz w:val="20"/>
                <w:szCs w:val="20"/>
              </w:rPr>
              <w:t xml:space="preserve">: </w:t>
            </w:r>
            <w:hyperlink r:id="rId20" w:history="1">
              <w:r w:rsidR="00F96969" w:rsidRPr="001172BA">
                <w:rPr>
                  <w:rStyle w:val="a4"/>
                  <w:rFonts w:ascii="Tahoma" w:hAnsi="Tahoma" w:cs="Tahoma"/>
                  <w:color w:val="002060"/>
                  <w:sz w:val="20"/>
                  <w:szCs w:val="20"/>
                </w:rPr>
                <w:t>client-tehdostup@moex.com</w:t>
              </w:r>
            </w:hyperlink>
            <w:r w:rsidRPr="00EE1DE7">
              <w:rPr>
                <w:rFonts w:ascii="Tahoma" w:hAnsi="Tahoma" w:cs="Tahoma"/>
                <w:sz w:val="20"/>
                <w:szCs w:val="20"/>
              </w:rPr>
              <w:t>, доб. 3377</w:t>
            </w:r>
            <w:r w:rsidR="00993372" w:rsidRPr="00EE1DE7">
              <w:rPr>
                <w:rFonts w:ascii="Tahoma" w:hAnsi="Tahoma" w:cs="Tahoma"/>
                <w:sz w:val="20"/>
                <w:szCs w:val="20"/>
              </w:rPr>
              <w:t xml:space="preserve"> </w:t>
            </w:r>
            <w:hyperlink r:id="rId21" w:tooltip="Скачать" w:history="1">
              <w:r w:rsidR="00993372" w:rsidRPr="00025A8D">
                <w:rPr>
                  <w:rStyle w:val="a4"/>
                  <w:rFonts w:ascii="Tahoma" w:hAnsi="Tahoma" w:cs="Tahoma"/>
                  <w:color w:val="002060"/>
                  <w:spacing w:val="2"/>
                  <w:sz w:val="20"/>
                  <w:szCs w:val="20"/>
                  <w:shd w:val="clear" w:color="auto" w:fill="FFFFFF"/>
                </w:rPr>
                <w:t>1. Условия оказания услуг информационно-технического обеспечения ПАО Московская Биржа</w:t>
              </w:r>
            </w:hyperlink>
            <w:r w:rsidR="00993372" w:rsidRPr="00025A8D">
              <w:rPr>
                <w:rFonts w:ascii="Tahoma" w:hAnsi="Tahoma" w:cs="Tahoma"/>
                <w:color w:val="002060"/>
                <w:spacing w:val="2"/>
                <w:sz w:val="20"/>
                <w:szCs w:val="20"/>
                <w:shd w:val="clear" w:color="auto" w:fill="FFFFFF"/>
              </w:rPr>
              <w:t> </w:t>
            </w:r>
            <w:r w:rsidR="00013D46" w:rsidRPr="00025A8D">
              <w:rPr>
                <w:rFonts w:ascii="Tahoma" w:hAnsi="Tahoma" w:cs="Tahoma"/>
                <w:color w:val="002060"/>
                <w:spacing w:val="2"/>
                <w:sz w:val="20"/>
                <w:szCs w:val="20"/>
                <w:shd w:val="clear" w:color="auto" w:fill="FFFFFF"/>
              </w:rPr>
              <w:t> </w:t>
            </w:r>
            <w:r w:rsidRPr="00025A8D">
              <w:rPr>
                <w:rFonts w:ascii="Tahoma" w:hAnsi="Tahoma" w:cs="Tahoma"/>
                <w:color w:val="002060"/>
                <w:sz w:val="20"/>
                <w:szCs w:val="20"/>
              </w:rPr>
              <w:t xml:space="preserve">: </w:t>
            </w:r>
            <w:hyperlink r:id="rId22" w:history="1">
              <w:r w:rsidRPr="00025A8D">
                <w:rPr>
                  <w:rStyle w:val="a4"/>
                  <w:rFonts w:ascii="Tahoma" w:hAnsi="Tahoma" w:cs="Tahoma"/>
                  <w:color w:val="002060"/>
                  <w:sz w:val="20"/>
                  <w:szCs w:val="20"/>
                </w:rPr>
                <w:t>https://fs.moex.com/files/4266</w:t>
              </w:r>
            </w:hyperlink>
          </w:p>
          <w:p w14:paraId="0611FB5D" w14:textId="579D4DB3" w:rsidR="00FD69A1" w:rsidRPr="007A296B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1DE7">
              <w:rPr>
                <w:rFonts w:ascii="Tahoma" w:hAnsi="Tahoma" w:cs="Tahoma"/>
                <w:color w:val="333333"/>
                <w:sz w:val="20"/>
                <w:szCs w:val="20"/>
              </w:rPr>
              <w:t>*Для заключения Договора ИТО необходимо удалить слово «Форма» (если шаблон взят из Условий ИТО), заполнить все данные, предоставить Договор в 2 экземплярах.</w:t>
            </w:r>
          </w:p>
        </w:tc>
        <w:bookmarkStart w:id="6" w:name="_MON_1791102912"/>
        <w:bookmarkEnd w:id="6"/>
        <w:tc>
          <w:tcPr>
            <w:tcW w:w="1701" w:type="dxa"/>
            <w:tcBorders>
              <w:bottom w:val="single" w:sz="8" w:space="0" w:color="B5C0C9" w:themeColor="accent4" w:themeTint="66"/>
            </w:tcBorders>
          </w:tcPr>
          <w:p w14:paraId="7AE4DCE6" w14:textId="19DEF30C" w:rsidR="00FD69A1" w:rsidRDefault="00AE0F76" w:rsidP="00FD69A1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object w:dxaOrig="1543" w:dyaOrig="998" w14:anchorId="191ED35A">
                <v:shape id="_x0000_i1026" type="#_x0000_t75" style="width:79.45pt;height:50.25pt" o:ole="">
                  <v:imagedata r:id="rId23" o:title=""/>
                </v:shape>
                <o:OLEObject Type="Embed" ProgID="Word.Document.12" ShapeID="_x0000_i1026" DrawAspect="Icon" ObjectID="_1795875122" r:id="rId24">
                  <o:FieldCodes>\s</o:FieldCodes>
                </o:OLEObject>
              </w:object>
            </w:r>
          </w:p>
        </w:tc>
      </w:tr>
      <w:tr w:rsidR="00FD69A1" w:rsidRPr="00CE2BFD" w14:paraId="4F329766" w14:textId="77777777" w:rsidTr="002F6E13">
        <w:trPr>
          <w:trHeight w:val="1348"/>
        </w:trPr>
        <w:tc>
          <w:tcPr>
            <w:tcW w:w="699" w:type="dxa"/>
            <w:tcBorders>
              <w:bottom w:val="single" w:sz="8" w:space="0" w:color="B5C0C9" w:themeColor="accent4" w:themeTint="66"/>
            </w:tcBorders>
          </w:tcPr>
          <w:p w14:paraId="25DA5E41" w14:textId="295C38B0" w:rsidR="00FD69A1" w:rsidRPr="007A296B" w:rsidRDefault="00FD69A1" w:rsidP="00FD69A1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0B103DDD" w14:textId="25B295AD" w:rsidR="00FD69A1" w:rsidRPr="00025A8D" w:rsidRDefault="00B4189A" w:rsidP="00FD69A1">
            <w:pPr>
              <w:spacing w:before="120" w:after="120"/>
              <w:ind w:left="142"/>
              <w:jc w:val="both"/>
              <w:rPr>
                <w:rStyle w:val="a4"/>
                <w:rFonts w:ascii="Tahoma" w:hAnsi="Tahoma" w:cs="Tahoma"/>
                <w:color w:val="002060"/>
                <w:sz w:val="22"/>
                <w:szCs w:val="22"/>
              </w:rPr>
            </w:pPr>
            <w:hyperlink r:id="rId25" w:tooltip="Скачать" w:history="1">
              <w:r w:rsidR="00FD69A1"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Заявление на подключение, аннулирование токена</w:t>
              </w:r>
            </w:hyperlink>
            <w:r w:rsidR="00FD69A1" w:rsidRPr="00025A8D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</w:p>
          <w:p w14:paraId="455EAF71" w14:textId="018EF3CB" w:rsidR="00FD69A1" w:rsidRPr="007A296B" w:rsidRDefault="00FF141C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1DE7">
              <w:rPr>
                <w:rFonts w:ascii="Tahoma" w:hAnsi="Tahoma" w:cs="Tahoma"/>
                <w:color w:val="333333"/>
                <w:sz w:val="20"/>
                <w:szCs w:val="20"/>
              </w:rPr>
              <w:t>*Предоставляется в 2 экземплярах в случае отправки на бумажном носителе.</w:t>
            </w:r>
          </w:p>
        </w:tc>
        <w:tc>
          <w:tcPr>
            <w:tcW w:w="1701" w:type="dxa"/>
            <w:tcBorders>
              <w:bottom w:val="single" w:sz="8" w:space="0" w:color="B5C0C9" w:themeColor="accent4" w:themeTint="66"/>
            </w:tcBorders>
          </w:tcPr>
          <w:p w14:paraId="5C7D54FF" w14:textId="785B25AC" w:rsidR="00FD69A1" w:rsidRDefault="00FD69A1" w:rsidP="00FD69A1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FD69A1" w:rsidRPr="00CE2BFD" w14:paraId="7BE75325" w14:textId="77777777" w:rsidTr="002F6E13">
        <w:trPr>
          <w:trHeight w:val="1050"/>
        </w:trPr>
        <w:tc>
          <w:tcPr>
            <w:tcW w:w="699" w:type="dxa"/>
          </w:tcPr>
          <w:p w14:paraId="2936FB43" w14:textId="24861E17" w:rsidR="00FD69A1" w:rsidRPr="002F4C76" w:rsidRDefault="00FD69A1" w:rsidP="00FD69A1">
            <w:pPr>
              <w:spacing w:before="120" w:after="120"/>
              <w:rPr>
                <w:rFonts w:ascii="Tahoma" w:hAnsi="Tahoma" w:cs="Tahoma"/>
                <w:b/>
                <w:color w:val="000000" w:themeColor="text1"/>
                <w:sz w:val="24"/>
              </w:rPr>
            </w:pPr>
            <w:r w:rsidRPr="002F4C76">
              <w:rPr>
                <w:rFonts w:ascii="Tahoma" w:hAnsi="Tahoma" w:cs="Tahoma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3D521521" w14:textId="45D866C9" w:rsidR="00FD69A1" w:rsidRPr="00EE1DE7" w:rsidRDefault="00FD69A1" w:rsidP="00FD69A1">
            <w:pPr>
              <w:spacing w:before="120" w:after="120"/>
              <w:ind w:left="142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EE1DE7">
              <w:rPr>
                <w:rFonts w:ascii="Tahoma" w:hAnsi="Tahoma" w:cs="Tahoma"/>
                <w:color w:val="000000" w:themeColor="text1"/>
                <w:sz w:val="22"/>
                <w:szCs w:val="22"/>
              </w:rPr>
              <w:t>Доверенности на подписантов Договора и Заявления со стороны Технического центра на случай необходимости согласования ответственным подразделением вашей организации</w:t>
            </w:r>
            <w:r w:rsidR="00973076" w:rsidRPr="00EE1DE7">
              <w:rPr>
                <w:rFonts w:ascii="Tahoma" w:hAnsi="Tahoma" w:cs="Tahoma"/>
                <w:color w:val="000000" w:themeColor="text1"/>
                <w:sz w:val="22"/>
                <w:szCs w:val="22"/>
              </w:rPr>
              <w:t>, предоставляются персональным менеджером по запросу.</w:t>
            </w:r>
          </w:p>
        </w:tc>
        <w:tc>
          <w:tcPr>
            <w:tcW w:w="1701" w:type="dxa"/>
          </w:tcPr>
          <w:p w14:paraId="11015A06" w14:textId="557F964B" w:rsidR="00FD69A1" w:rsidRPr="00973076" w:rsidRDefault="001B3637" w:rsidP="00FD69A1">
            <w:pPr>
              <w:spacing w:before="120" w:after="120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3596DB7" w14:textId="58D2EE01" w:rsidR="001B6869" w:rsidRDefault="001B6869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F01851D" w14:textId="685C80D3" w:rsidR="001B6869" w:rsidRDefault="001B6869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1DE09B3" w14:textId="489D53AD" w:rsidR="001B6869" w:rsidRDefault="001B6869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569FF7A7" w14:textId="10EDAE86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94D01E8" w14:textId="6A4ECFBC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C8450D0" w14:textId="07A95B75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7264F2E" w14:textId="77777777" w:rsidR="00397A5B" w:rsidRDefault="00397A5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16DBF5F5" w14:textId="6639255C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395B2E69" w14:textId="77777777" w:rsidR="00C13347" w:rsidRDefault="00C13347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E1E1BB1" w14:textId="558566C0" w:rsidR="002F4C76" w:rsidRDefault="002F4C76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79C3C783" w14:textId="77777777" w:rsidR="00046A57" w:rsidRDefault="00046A57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743AB5A7" w14:textId="77777777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5DFC70D0" w14:textId="72967404" w:rsidR="00F14E9B" w:rsidRPr="00F14E9B" w:rsidRDefault="00F14E9B" w:rsidP="000861B4">
      <w:pPr>
        <w:spacing w:before="120" w:after="120" w:line="240" w:lineRule="auto"/>
        <w:jc w:val="both"/>
        <w:rPr>
          <w:rFonts w:ascii="Tahoma" w:hAnsi="Tahoma" w:cs="Tahoma"/>
          <w:color w:val="333333"/>
          <w:sz w:val="24"/>
          <w:szCs w:val="24"/>
        </w:rPr>
      </w:pPr>
      <w:r w:rsidRPr="00F14E9B">
        <w:rPr>
          <w:rFonts w:ascii="Tahoma" w:hAnsi="Tahoma" w:cs="Tahoma"/>
          <w:color w:val="333333"/>
          <w:sz w:val="24"/>
          <w:szCs w:val="24"/>
        </w:rPr>
        <w:lastRenderedPageBreak/>
        <w:t>Сравнение токенов:</w:t>
      </w:r>
    </w:p>
    <w:tbl>
      <w:tblPr>
        <w:tblW w:w="9634" w:type="dxa"/>
        <w:tblBorders>
          <w:top w:val="single" w:sz="4" w:space="0" w:color="B5C0C9"/>
          <w:left w:val="single" w:sz="4" w:space="0" w:color="B5C0C9"/>
          <w:bottom w:val="single" w:sz="4" w:space="0" w:color="B5C0C9"/>
          <w:right w:val="single" w:sz="4" w:space="0" w:color="B5C0C9"/>
          <w:insideH w:val="single" w:sz="4" w:space="0" w:color="B5C0C9"/>
          <w:insideV w:val="single" w:sz="4" w:space="0" w:color="B5C0C9"/>
        </w:tblBorders>
        <w:tblLook w:val="04A0" w:firstRow="1" w:lastRow="0" w:firstColumn="1" w:lastColumn="0" w:noHBand="0" w:noVBand="1"/>
      </w:tblPr>
      <w:tblGrid>
        <w:gridCol w:w="3132"/>
        <w:gridCol w:w="3289"/>
        <w:gridCol w:w="3213"/>
      </w:tblGrid>
      <w:tr w:rsidR="00F14E9B" w:rsidRPr="00F14E9B" w14:paraId="00507F44" w14:textId="77777777" w:rsidTr="002F6E13">
        <w:trPr>
          <w:trHeight w:val="1158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6201A1AC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9" w:type="dxa"/>
            <w:shd w:val="clear" w:color="000000" w:fill="DBE0E5"/>
            <w:vAlign w:val="center"/>
            <w:hideMark/>
          </w:tcPr>
          <w:p w14:paraId="73A421F7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Аппаратный токен</w:t>
            </w:r>
          </w:p>
        </w:tc>
        <w:tc>
          <w:tcPr>
            <w:tcW w:w="3213" w:type="dxa"/>
            <w:shd w:val="clear" w:color="000000" w:fill="DBE0E5"/>
            <w:vAlign w:val="center"/>
            <w:hideMark/>
          </w:tcPr>
          <w:p w14:paraId="7AB802CD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Программный токен</w:t>
            </w:r>
          </w:p>
        </w:tc>
      </w:tr>
      <w:tr w:rsidR="00F14E9B" w:rsidRPr="00F14E9B" w14:paraId="0347164E" w14:textId="77777777" w:rsidTr="002F6E13">
        <w:trPr>
          <w:trHeight w:val="868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2B2F12DF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Мобильность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7F3AD36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устройство можно передавать от сотрудника к сотруднику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6A48BB52" w14:textId="190EC0E6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установлен на личном </w:t>
            </w:r>
            <w:r w:rsidR="00404A66"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или служебном </w:t>
            </w: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устройстве сотрудника (смартфон, планшет, ПК)</w:t>
            </w:r>
          </w:p>
        </w:tc>
      </w:tr>
      <w:tr w:rsidR="00F14E9B" w:rsidRPr="00F14E9B" w14:paraId="6AB4FC84" w14:textId="77777777" w:rsidTr="002F6E13">
        <w:trPr>
          <w:trHeight w:val="1447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592F55D2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7FC4EEF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устройство не должно потребовать дополнительных согласований Службы безопасности (СБ)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756CD1AE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может потребоваться согласование СБ перед установкой токена на личное устройство</w:t>
            </w:r>
          </w:p>
        </w:tc>
      </w:tr>
      <w:tr w:rsidR="00F14E9B" w:rsidRPr="00F14E9B" w14:paraId="6E24DC40" w14:textId="77777777" w:rsidTr="002F6E13">
        <w:trPr>
          <w:trHeight w:val="1158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3C483AFB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ПО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A0B7FA8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662D2D04" w14:textId="140EE1A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требуется установка приложения </w:t>
            </w:r>
            <w:proofErr w:type="spellStart"/>
            <w:r w:rsidR="000539A5"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Avanpost</w:t>
            </w:r>
            <w:proofErr w:type="spellEnd"/>
            <w:r w:rsidR="000539A5"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0539A5"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Authentificator</w:t>
            </w:r>
            <w:proofErr w:type="spellEnd"/>
          </w:p>
        </w:tc>
      </w:tr>
      <w:tr w:rsidR="00F14E9B" w:rsidRPr="00F14E9B" w14:paraId="038AE06B" w14:textId="77777777" w:rsidTr="002F6E13">
        <w:trPr>
          <w:trHeight w:val="1158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17226F60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Обновление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F176D8D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60D26C20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</w:tr>
      <w:tr w:rsidR="00F14E9B" w:rsidRPr="00F14E9B" w14:paraId="6E5D7FCE" w14:textId="77777777" w:rsidTr="002F6E13">
        <w:trPr>
          <w:trHeight w:val="1737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03C72168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Тарификация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9594AFB" w14:textId="272DC3BE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2"/>
                <w:szCs w:val="22"/>
                <w:highlight w:val="yellow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разовая регистрационная плата - </w:t>
            </w:r>
            <w:r w:rsidR="00441E69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>2300</w:t>
            </w: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 руб.</w:t>
            </w: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br/>
              <w:t xml:space="preserve">абонентская плата - </w:t>
            </w:r>
            <w:r w:rsidR="00441E69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>500</w:t>
            </w: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 руб. за 1 токен / месяц</w:t>
            </w:r>
            <w:r w:rsidR="00DE4486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 без учета НДС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419E3B80" w14:textId="0D10FDFA" w:rsidR="00F14E9B" w:rsidRPr="00EE1DE7" w:rsidRDefault="00F14E9B" w:rsidP="008C40B7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2"/>
                <w:szCs w:val="22"/>
                <w:highlight w:val="yellow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абонентская плата </w:t>
            </w:r>
            <w:r w:rsidR="00441E69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>–</w:t>
            </w: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441E69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500 </w:t>
            </w:r>
            <w:r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>руб. за 1 токен / месяц</w:t>
            </w:r>
            <w:r w:rsidR="00DE4486" w:rsidRPr="00EE1DE7">
              <w:rPr>
                <w:rFonts w:ascii="Tahoma" w:eastAsia="Times New Roman" w:hAnsi="Tahoma" w:cs="Tahoma"/>
                <w:color w:val="000000" w:themeColor="text1"/>
                <w:sz w:val="22"/>
                <w:szCs w:val="22"/>
                <w:lang w:eastAsia="ru-RU"/>
              </w:rPr>
              <w:t xml:space="preserve"> без учета НДС</w:t>
            </w:r>
          </w:p>
        </w:tc>
      </w:tr>
      <w:tr w:rsidR="00F14E9B" w:rsidRPr="00F14E9B" w14:paraId="6F4C384F" w14:textId="77777777" w:rsidTr="002F6E13">
        <w:trPr>
          <w:trHeight w:val="1158"/>
        </w:trPr>
        <w:tc>
          <w:tcPr>
            <w:tcW w:w="3132" w:type="dxa"/>
            <w:shd w:val="clear" w:color="000000" w:fill="DBE0E5"/>
            <w:vAlign w:val="center"/>
            <w:hideMark/>
          </w:tcPr>
          <w:p w14:paraId="13FCE7AB" w14:textId="77777777" w:rsidR="00F14E9B" w:rsidRPr="00F14E9B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4E9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Время на подключение после получения заявления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685038E6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потребуется время для курьерской или почтовой доставки устройства</w:t>
            </w:r>
          </w:p>
        </w:tc>
        <w:tc>
          <w:tcPr>
            <w:tcW w:w="3213" w:type="dxa"/>
            <w:shd w:val="clear" w:color="auto" w:fill="auto"/>
            <w:vAlign w:val="center"/>
            <w:hideMark/>
          </w:tcPr>
          <w:p w14:paraId="68A3CF15" w14:textId="77777777" w:rsidR="00F14E9B" w:rsidRPr="00EE1DE7" w:rsidRDefault="00F14E9B" w:rsidP="00F14E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EE1DE7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ссылка на активацию приходит сразу после обработки запроса</w:t>
            </w:r>
          </w:p>
        </w:tc>
      </w:tr>
    </w:tbl>
    <w:p w14:paraId="7C1BD5FE" w14:textId="77777777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42D1FDA" w14:textId="01B966C9" w:rsidR="006416F9" w:rsidRDefault="006416F9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40A8D123" w14:textId="77777777" w:rsidR="006416F9" w:rsidRDefault="006416F9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48FD6203" w14:textId="0B57C540" w:rsidR="00B018FF" w:rsidRDefault="00B018FF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4136EC36" w14:textId="7310A3CA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06863DB" w14:textId="1FCBC2EB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7017C99" w14:textId="39C9A7A8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831988C" w14:textId="77777777" w:rsidR="00410C71" w:rsidRDefault="00410C71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795CD9C9" w14:textId="54192D31" w:rsidR="00F14E9B" w:rsidRDefault="00F14E9B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4E78D1C" w14:textId="49FD16D0" w:rsidR="002F4C76" w:rsidRDefault="002F4C76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D611264" w14:textId="600B3E39" w:rsidR="00EE1DE7" w:rsidRDefault="00EE1DE7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A5EFDE1" w14:textId="77777777" w:rsidR="00EE1DE7" w:rsidRDefault="00EE1DE7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31707110" w14:textId="77777777" w:rsidR="00DF7272" w:rsidRDefault="00DF7272" w:rsidP="000861B4">
      <w:pPr>
        <w:spacing w:before="120" w:after="12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50D296E5" w14:textId="3E3696B3" w:rsidR="00275B30" w:rsidRDefault="00275B30" w:rsidP="00275B30">
      <w:pPr>
        <w:spacing w:before="120" w:after="12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Заявление на подключение токена предоставля</w:t>
      </w:r>
      <w:r w:rsidR="001B6869">
        <w:rPr>
          <w:rFonts w:ascii="Tahoma" w:hAnsi="Tahoma" w:cs="Tahoma"/>
          <w:sz w:val="24"/>
        </w:rPr>
        <w:t>е</w:t>
      </w:r>
      <w:r>
        <w:rPr>
          <w:rFonts w:ascii="Tahoma" w:hAnsi="Tahoma" w:cs="Tahoma"/>
          <w:sz w:val="24"/>
        </w:rPr>
        <w:t>тся:</w:t>
      </w:r>
    </w:p>
    <w:tbl>
      <w:tblPr>
        <w:tblStyle w:val="aff8"/>
        <w:tblW w:w="9634" w:type="dxa"/>
        <w:tblLayout w:type="fixed"/>
        <w:tblLook w:val="04A0" w:firstRow="1" w:lastRow="0" w:firstColumn="1" w:lastColumn="0" w:noHBand="0" w:noVBand="1"/>
      </w:tblPr>
      <w:tblGrid>
        <w:gridCol w:w="402"/>
        <w:gridCol w:w="14"/>
        <w:gridCol w:w="7229"/>
        <w:gridCol w:w="1989"/>
      </w:tblGrid>
      <w:tr w:rsidR="00275B30" w:rsidRPr="00CE2BFD" w14:paraId="2DBFAEC7" w14:textId="77777777" w:rsidTr="00DF03F7">
        <w:tc>
          <w:tcPr>
            <w:tcW w:w="41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424E57A5" w14:textId="77777777" w:rsidR="00275B30" w:rsidRPr="00CE2BFD" w:rsidRDefault="00275B30" w:rsidP="00D9114E">
            <w:pP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E2BF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9218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D9D9D9" w:themeFill="background1" w:themeFillShade="D9"/>
          </w:tcPr>
          <w:p w14:paraId="58D991EA" w14:textId="4AE9D7B3" w:rsidR="00275B30" w:rsidRPr="00CE2BFD" w:rsidRDefault="00275B30" w:rsidP="00D9114E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Вид предоставления</w:t>
            </w:r>
          </w:p>
        </w:tc>
      </w:tr>
      <w:tr w:rsidR="00275B30" w:rsidRPr="00CE2BFD" w14:paraId="20C04BAE" w14:textId="77777777" w:rsidTr="00EE1DE7">
        <w:trPr>
          <w:trHeight w:val="1348"/>
        </w:trPr>
        <w:tc>
          <w:tcPr>
            <w:tcW w:w="416" w:type="dxa"/>
            <w:gridSpan w:val="2"/>
            <w:tcBorders>
              <w:top w:val="single" w:sz="2" w:space="0" w:color="D9D9D9" w:themeColor="background1" w:themeShade="D9"/>
            </w:tcBorders>
          </w:tcPr>
          <w:p w14:paraId="2DA0C9EE" w14:textId="77777777" w:rsidR="00275B30" w:rsidRPr="00285004" w:rsidRDefault="00275B30" w:rsidP="00D9114E">
            <w:pPr>
              <w:spacing w:before="120" w:after="120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  <w:r w:rsidRPr="00285004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218" w:type="dxa"/>
            <w:gridSpan w:val="2"/>
            <w:tcBorders>
              <w:top w:val="single" w:sz="2" w:space="0" w:color="D9D9D9" w:themeColor="background1" w:themeShade="D9"/>
            </w:tcBorders>
          </w:tcPr>
          <w:p w14:paraId="54665FCE" w14:textId="6C9408EB" w:rsidR="00275B30" w:rsidRDefault="00275B30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275B30">
              <w:rPr>
                <w:rFonts w:ascii="Tahoma" w:hAnsi="Tahoma" w:cs="Tahoma"/>
                <w:b/>
                <w:sz w:val="24"/>
                <w:szCs w:val="24"/>
              </w:rPr>
              <w:t>На бумажном носителе</w:t>
            </w:r>
            <w:r w:rsidR="00FF141C">
              <w:rPr>
                <w:rFonts w:ascii="Tahoma" w:hAnsi="Tahoma" w:cs="Tahoma"/>
                <w:b/>
                <w:sz w:val="24"/>
                <w:szCs w:val="24"/>
              </w:rPr>
              <w:t xml:space="preserve"> в 2</w:t>
            </w:r>
            <w:r w:rsidR="00410C71">
              <w:rPr>
                <w:rFonts w:ascii="Tahoma" w:hAnsi="Tahoma" w:cs="Tahoma"/>
                <w:b/>
                <w:sz w:val="24"/>
                <w:szCs w:val="24"/>
              </w:rPr>
              <w:t>-х</w:t>
            </w:r>
            <w:r w:rsidR="00FF141C">
              <w:rPr>
                <w:rFonts w:ascii="Tahoma" w:hAnsi="Tahoma" w:cs="Tahoma"/>
                <w:b/>
                <w:sz w:val="24"/>
                <w:szCs w:val="24"/>
              </w:rPr>
              <w:t xml:space="preserve"> экземплярах</w:t>
            </w:r>
          </w:p>
          <w:p w14:paraId="2084DC10" w14:textId="11A51F51" w:rsidR="00275B30" w:rsidRPr="00EE1DE7" w:rsidRDefault="00275B30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с подписью ЕИО или уполномоченного лица по доверенности </w:t>
            </w:r>
            <w:r w:rsidR="00753B9A" w:rsidRPr="00EE1DE7">
              <w:rPr>
                <w:rFonts w:ascii="Tahoma" w:hAnsi="Tahoma" w:cs="Tahoma"/>
                <w:sz w:val="22"/>
                <w:szCs w:val="22"/>
              </w:rPr>
              <w:t>(полномочия необходимо согласовать накануне отправки с персональным менеджером)</w:t>
            </w:r>
          </w:p>
          <w:p w14:paraId="5B070E43" w14:textId="06AF1183" w:rsidR="00275B30" w:rsidRPr="00EE1DE7" w:rsidRDefault="00275B30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>по адресу</w:t>
            </w:r>
            <w:r w:rsidR="00FD69A1" w:rsidRPr="00EE1DE7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38BB0173" w14:textId="77777777" w:rsidR="00275B30" w:rsidRPr="00EE1DE7" w:rsidRDefault="00275B30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125009 Москва, пер. Большой </w:t>
            </w:r>
            <w:proofErr w:type="spellStart"/>
            <w:r w:rsidRPr="00EE1DE7">
              <w:rPr>
                <w:rFonts w:ascii="Tahoma" w:hAnsi="Tahoma" w:cs="Tahoma"/>
                <w:sz w:val="22"/>
                <w:szCs w:val="22"/>
              </w:rPr>
              <w:t>Кисловский</w:t>
            </w:r>
            <w:proofErr w:type="spellEnd"/>
            <w:r w:rsidRPr="00EE1DE7">
              <w:rPr>
                <w:rFonts w:ascii="Tahoma" w:hAnsi="Tahoma" w:cs="Tahoma"/>
                <w:sz w:val="22"/>
                <w:szCs w:val="22"/>
              </w:rPr>
              <w:t>, д. 13</w:t>
            </w:r>
          </w:p>
          <w:p w14:paraId="7CB4EB5D" w14:textId="77777777" w:rsidR="00275B30" w:rsidRPr="00EE1DE7" w:rsidRDefault="00275B30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>Группа «Московская Биржа»</w:t>
            </w:r>
          </w:p>
          <w:p w14:paraId="3D73DBB4" w14:textId="21872028" w:rsidR="00275B30" w:rsidRPr="00CE2BFD" w:rsidRDefault="00FD69A1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>Окно</w:t>
            </w:r>
            <w:r w:rsidR="00275B30" w:rsidRPr="00EE1DE7">
              <w:rPr>
                <w:rFonts w:ascii="Tahoma" w:hAnsi="Tahoma" w:cs="Tahoma"/>
                <w:sz w:val="22"/>
                <w:szCs w:val="22"/>
              </w:rPr>
              <w:t xml:space="preserve"> приема корреспонденции</w:t>
            </w:r>
            <w:r w:rsidRPr="00EE1DE7">
              <w:rPr>
                <w:rFonts w:ascii="Tahoma" w:hAnsi="Tahoma" w:cs="Tahoma"/>
                <w:sz w:val="22"/>
                <w:szCs w:val="22"/>
              </w:rPr>
              <w:t xml:space="preserve"> №1</w:t>
            </w:r>
          </w:p>
        </w:tc>
      </w:tr>
      <w:tr w:rsidR="00275B30" w:rsidRPr="00CE2BFD" w14:paraId="371A1F64" w14:textId="77777777" w:rsidTr="002F6E13">
        <w:trPr>
          <w:trHeight w:val="615"/>
        </w:trPr>
        <w:tc>
          <w:tcPr>
            <w:tcW w:w="9634" w:type="dxa"/>
            <w:gridSpan w:val="4"/>
          </w:tcPr>
          <w:p w14:paraId="03ADA185" w14:textId="77777777" w:rsidR="00275B30" w:rsidRPr="007A296B" w:rsidRDefault="00275B30" w:rsidP="00D9114E">
            <w:pPr>
              <w:spacing w:before="120" w:after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A296B">
              <w:rPr>
                <w:rFonts w:ascii="Tahoma" w:hAnsi="Tahoma" w:cs="Tahoma"/>
                <w:sz w:val="24"/>
                <w:szCs w:val="24"/>
              </w:rPr>
              <w:t>или</w:t>
            </w:r>
          </w:p>
        </w:tc>
      </w:tr>
      <w:tr w:rsidR="00837953" w:rsidRPr="00CE2BFD" w14:paraId="263C64EA" w14:textId="77777777" w:rsidTr="002F6E13">
        <w:trPr>
          <w:trHeight w:val="1272"/>
        </w:trPr>
        <w:tc>
          <w:tcPr>
            <w:tcW w:w="416" w:type="dxa"/>
            <w:gridSpan w:val="2"/>
          </w:tcPr>
          <w:p w14:paraId="2821F818" w14:textId="6E14B756" w:rsidR="00837953" w:rsidRPr="007A296B" w:rsidRDefault="00837953" w:rsidP="00D9114E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lang w:val="en-US"/>
              </w:rPr>
              <w:t>2</w:t>
            </w:r>
          </w:p>
        </w:tc>
        <w:tc>
          <w:tcPr>
            <w:tcW w:w="9218" w:type="dxa"/>
            <w:gridSpan w:val="2"/>
          </w:tcPr>
          <w:p w14:paraId="7347546D" w14:textId="20D537FF" w:rsidR="00837953" w:rsidRDefault="00837953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275B30">
              <w:rPr>
                <w:rFonts w:ascii="Tahoma" w:hAnsi="Tahoma" w:cs="Tahoma"/>
                <w:b/>
                <w:sz w:val="24"/>
                <w:szCs w:val="24"/>
              </w:rPr>
              <w:t>В форме ЭДО:</w:t>
            </w:r>
          </w:p>
          <w:p w14:paraId="1389BDA0" w14:textId="1E19C15C" w:rsidR="00FD69A1" w:rsidRPr="00397A5B" w:rsidRDefault="00837953" w:rsidP="00397A5B">
            <w:pPr>
              <w:spacing w:before="120" w:after="120"/>
              <w:ind w:left="142"/>
              <w:jc w:val="both"/>
              <w:rPr>
                <w:rFonts w:ascii="Tahoma" w:hAnsi="Tahoma" w:cs="Tahoma"/>
                <w:color w:val="002F5F" w:themeColor="hyperlink"/>
                <w:sz w:val="22"/>
                <w:szCs w:val="22"/>
                <w:u w:val="single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через Личный кабинет Участника (ЛКУ): </w:t>
            </w:r>
            <w:hyperlink r:id="rId26" w:history="1">
              <w:r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https://cabinet.moex.com/members/info</w:t>
              </w:r>
            </w:hyperlink>
          </w:p>
        </w:tc>
      </w:tr>
      <w:tr w:rsidR="00837953" w:rsidRPr="00CE2BFD" w14:paraId="49CD40A6" w14:textId="77777777" w:rsidTr="00293661">
        <w:trPr>
          <w:trHeight w:val="3711"/>
        </w:trPr>
        <w:tc>
          <w:tcPr>
            <w:tcW w:w="416" w:type="dxa"/>
            <w:gridSpan w:val="2"/>
          </w:tcPr>
          <w:p w14:paraId="7C38F919" w14:textId="77777777" w:rsidR="00837953" w:rsidRPr="00837953" w:rsidRDefault="00837953" w:rsidP="00D9114E">
            <w:pPr>
              <w:spacing w:before="120" w:after="120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7229" w:type="dxa"/>
          </w:tcPr>
          <w:p w14:paraId="073F0A9E" w14:textId="77777777" w:rsidR="00837953" w:rsidRPr="00EE1DE7" w:rsidRDefault="00837953" w:rsidP="00D9114E">
            <w:pPr>
              <w:spacing w:before="120" w:after="120"/>
              <w:ind w:left="142"/>
              <w:jc w:val="both"/>
              <w:rPr>
                <w:rStyle w:val="a4"/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Подробнее о доступе к ЛКУ: </w:t>
            </w:r>
            <w:hyperlink r:id="rId27" w:history="1">
              <w:r w:rsidRPr="00EE1DE7">
                <w:rPr>
                  <w:rStyle w:val="a4"/>
                  <w:rFonts w:ascii="Tahoma" w:hAnsi="Tahoma" w:cs="Tahoma"/>
                  <w:sz w:val="22"/>
                  <w:szCs w:val="22"/>
                </w:rPr>
                <w:t>https://www.moex.com/a1676</w:t>
              </w:r>
            </w:hyperlink>
          </w:p>
          <w:p w14:paraId="2112ACBD" w14:textId="08839AF0" w:rsidR="004814F5" w:rsidRPr="00EE1DE7" w:rsidRDefault="004814F5" w:rsidP="00D9114E">
            <w:pPr>
              <w:spacing w:before="120" w:after="12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BDB95FF" w14:textId="77777777" w:rsidR="004814F5" w:rsidRPr="00EE1DE7" w:rsidRDefault="004814F5" w:rsidP="00D9114E">
            <w:pPr>
              <w:spacing w:before="120" w:after="12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4799B16" w14:textId="77777777" w:rsidR="004814F5" w:rsidRPr="00EE1DE7" w:rsidRDefault="004814F5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со СКПЭП ЕИО </w:t>
            </w:r>
          </w:p>
          <w:p w14:paraId="283F7F53" w14:textId="77777777" w:rsidR="004814F5" w:rsidRPr="00EE1DE7" w:rsidRDefault="004814F5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или уполномоченного лица по доверенности на подписанта  </w:t>
            </w:r>
          </w:p>
          <w:p w14:paraId="27044EF2" w14:textId="77777777" w:rsidR="004814F5" w:rsidRPr="00EE1DE7" w:rsidRDefault="004814F5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или уполномоченного лица по </w:t>
            </w:r>
            <w:hyperlink r:id="rId28" w:tooltip="Скачать" w:history="1">
              <w:r w:rsidRPr="00025A8D">
                <w:rPr>
                  <w:rStyle w:val="a4"/>
                  <w:rFonts w:ascii="Tahoma" w:hAnsi="Tahoma" w:cs="Tahoma"/>
                  <w:color w:val="002060"/>
                  <w:spacing w:val="2"/>
                  <w:sz w:val="22"/>
                  <w:szCs w:val="22"/>
                  <w:shd w:val="clear" w:color="auto" w:fill="FFFFFF"/>
                </w:rPr>
                <w:t>Доверенность на подписание электронной подписью электронных документов (Новая форма, вступает в силу с 15.07.2022)</w:t>
              </w:r>
            </w:hyperlink>
            <w:r w:rsidRPr="00025A8D">
              <w:rPr>
                <w:rFonts w:ascii="Tahoma" w:hAnsi="Tahoma" w:cs="Tahoma"/>
                <w:color w:val="002060"/>
                <w:spacing w:val="2"/>
                <w:sz w:val="22"/>
                <w:szCs w:val="22"/>
                <w:shd w:val="clear" w:color="auto" w:fill="FFFFFF"/>
              </w:rPr>
              <w:t> </w:t>
            </w:r>
            <w:r w:rsidRPr="00025A8D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  <w:r w:rsidRPr="00EE1DE7">
              <w:rPr>
                <w:rFonts w:ascii="Tahoma" w:hAnsi="Tahoma" w:cs="Tahoma"/>
                <w:sz w:val="22"/>
                <w:szCs w:val="22"/>
              </w:rPr>
              <w:t>(полномочия необходимо согласовать накануне отправки с персональным менеджером)</w:t>
            </w:r>
          </w:p>
          <w:p w14:paraId="6B5571CD" w14:textId="77777777" w:rsidR="004814F5" w:rsidRDefault="004814F5" w:rsidP="00D9114E">
            <w:pPr>
              <w:spacing w:before="120" w:after="120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7FBC826" w14:textId="77777777" w:rsidR="004814F5" w:rsidRDefault="004814F5" w:rsidP="00D9114E">
            <w:pPr>
              <w:spacing w:before="120" w:after="120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42A4E7E" w14:textId="1B5182C6" w:rsidR="004814F5" w:rsidRPr="00465C2A" w:rsidRDefault="004814F5" w:rsidP="00D9114E">
            <w:pPr>
              <w:pStyle w:val="a3"/>
              <w:spacing w:before="120" w:after="120"/>
              <w:ind w:left="284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bookmarkStart w:id="7" w:name="_MON_1789201795"/>
        <w:bookmarkEnd w:id="7"/>
        <w:tc>
          <w:tcPr>
            <w:tcW w:w="1989" w:type="dxa"/>
          </w:tcPr>
          <w:p w14:paraId="30B92500" w14:textId="464236F6" w:rsidR="00837953" w:rsidRPr="00275B30" w:rsidRDefault="00441E69" w:rsidP="00D9114E">
            <w:pPr>
              <w:spacing w:before="120" w:after="120"/>
              <w:ind w:left="142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object w:dxaOrig="1543" w:dyaOrig="1000" w14:anchorId="754367B6">
                <v:shape id="_x0000_i1027" type="#_x0000_t75" style="width:79.45pt;height:50.25pt" o:ole="">
                  <v:imagedata r:id="rId29" o:title=""/>
                </v:shape>
                <o:OLEObject Type="Embed" ProgID="Word.Document.12" ShapeID="_x0000_i1027" DrawAspect="Icon" ObjectID="_1795875123" r:id="rId30">
                  <o:FieldCodes>\s</o:FieldCodes>
                </o:OLEObject>
              </w:object>
            </w:r>
          </w:p>
        </w:tc>
      </w:tr>
      <w:tr w:rsidR="00D9114E" w:rsidRPr="00D9114E" w14:paraId="370CD654" w14:textId="0036E2CE" w:rsidTr="00293661">
        <w:trPr>
          <w:trHeight w:val="3917"/>
        </w:trPr>
        <w:tc>
          <w:tcPr>
            <w:tcW w:w="402" w:type="dxa"/>
          </w:tcPr>
          <w:p w14:paraId="09E87CEA" w14:textId="77777777" w:rsidR="00D9114E" w:rsidRPr="00D9114E" w:rsidRDefault="00D9114E" w:rsidP="00D9114E">
            <w:pPr>
              <w:spacing w:before="120" w:after="120"/>
              <w:jc w:val="both"/>
              <w:rPr>
                <w:rFonts w:ascii="Tahoma" w:hAnsi="Tahoma" w:cs="Tahoma"/>
                <w:color w:val="A6A6A6" w:themeColor="background1" w:themeShade="A6"/>
                <w:sz w:val="24"/>
              </w:rPr>
            </w:pPr>
          </w:p>
        </w:tc>
        <w:tc>
          <w:tcPr>
            <w:tcW w:w="9232" w:type="dxa"/>
            <w:gridSpan w:val="3"/>
          </w:tcPr>
          <w:p w14:paraId="08E86B50" w14:textId="11D100C1" w:rsidR="009A6DE4" w:rsidRPr="00EE1DE7" w:rsidRDefault="00EE1DE7" w:rsidP="00EE1DE7">
            <w:pPr>
              <w:spacing w:before="120"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4"/>
              </w:rPr>
              <w:t xml:space="preserve">  </w:t>
            </w:r>
            <w:r w:rsidR="00410C71" w:rsidRPr="00EE1DE7">
              <w:rPr>
                <w:rFonts w:ascii="Tahoma" w:hAnsi="Tahoma" w:cs="Tahoma"/>
                <w:sz w:val="22"/>
                <w:szCs w:val="22"/>
              </w:rPr>
              <w:t>Для отправки необходимо:</w:t>
            </w:r>
          </w:p>
          <w:p w14:paraId="0FCA163A" w14:textId="52C2817F" w:rsidR="00410C71" w:rsidRDefault="00410C71" w:rsidP="00410C71">
            <w:pPr>
              <w:pStyle w:val="a3"/>
              <w:numPr>
                <w:ilvl w:val="0"/>
                <w:numId w:val="7"/>
              </w:numPr>
              <w:spacing w:before="120"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Войти в ЛКУ: </w:t>
            </w:r>
            <w:hyperlink r:id="rId31" w:history="1">
              <w:r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https://cabinet.moex.com/</w:t>
              </w:r>
            </w:hyperlink>
            <w:r w:rsidRPr="00025A8D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</w:p>
          <w:p w14:paraId="56C3683D" w14:textId="77777777" w:rsidR="00410C71" w:rsidRPr="00EE1DE7" w:rsidRDefault="00410C71" w:rsidP="00EE1DE7">
            <w:pPr>
              <w:pStyle w:val="a3"/>
              <w:numPr>
                <w:ilvl w:val="0"/>
                <w:numId w:val="7"/>
              </w:numPr>
              <w:spacing w:before="120"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E1DE7">
              <w:rPr>
                <w:rFonts w:ascii="Tahoma" w:hAnsi="Tahoma" w:cs="Tahoma"/>
                <w:sz w:val="22"/>
                <w:szCs w:val="22"/>
              </w:rPr>
              <w:t xml:space="preserve">Выбрать раздел Поручения \ Отправка сообщений / документов </w:t>
            </w:r>
          </w:p>
          <w:p w14:paraId="3459B87D" w14:textId="7DC2BC0F" w:rsidR="00410C71" w:rsidRPr="00293661" w:rsidRDefault="00293661" w:rsidP="00293661">
            <w:pPr>
              <w:spacing w:before="120" w:after="120"/>
              <w:ind w:lef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9A68EF" wp14:editId="1A4F5A0D">
                  <wp:extent cx="5095875" cy="160651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842" cy="1632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757BE" w14:textId="35617D71" w:rsidR="00410C71" w:rsidRDefault="00410C71" w:rsidP="00410C71">
            <w:pPr>
              <w:pStyle w:val="a3"/>
              <w:numPr>
                <w:ilvl w:val="0"/>
                <w:numId w:val="7"/>
              </w:numPr>
              <w:spacing w:before="120" w:after="120"/>
              <w:ind w:left="284" w:firstLine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Заполнить поля в соответствии с примером</w:t>
            </w:r>
            <w:r w:rsidR="00FE3839" w:rsidRPr="00FE3839">
              <w:rPr>
                <w:rFonts w:ascii="Tahoma" w:hAnsi="Tahoma" w:cs="Tahoma"/>
                <w:color w:val="000000" w:themeColor="text1"/>
                <w:sz w:val="24"/>
                <w:szCs w:val="24"/>
              </w:rPr>
              <w:t>:</w:t>
            </w:r>
          </w:p>
          <w:p w14:paraId="41BE070A" w14:textId="77777777" w:rsidR="00410C71" w:rsidRPr="0092124F" w:rsidRDefault="00410C71" w:rsidP="00410C71">
            <w:pPr>
              <w:spacing w:before="120" w:after="120"/>
              <w:ind w:left="284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220DD94" w14:textId="66C47BD1" w:rsidR="00410C71" w:rsidRDefault="00FE3839" w:rsidP="00410C71">
            <w:pPr>
              <w:pStyle w:val="a3"/>
              <w:spacing w:before="120" w:after="120"/>
              <w:ind w:left="284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CEFA9D" wp14:editId="68C26FF2">
                  <wp:extent cx="5547880" cy="3027292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032" cy="3033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15387" w14:textId="77777777" w:rsidR="00410C71" w:rsidRDefault="00410C71" w:rsidP="00410C71">
            <w:pPr>
              <w:pStyle w:val="a3"/>
              <w:spacing w:before="120" w:after="120"/>
              <w:ind w:left="284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C4E36F0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4F9E674F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0AEE1E8A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6C1649A1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2E1399DA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41021D7B" w14:textId="77777777" w:rsidR="00410C71" w:rsidRDefault="00410C71" w:rsidP="00410C71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54A7ACD6" w14:textId="77777777" w:rsidR="00D9114E" w:rsidRPr="00D9114E" w:rsidRDefault="00D9114E" w:rsidP="00D9114E">
            <w:pPr>
              <w:spacing w:before="120" w:after="120"/>
              <w:jc w:val="both"/>
              <w:rPr>
                <w:rFonts w:ascii="Tahoma" w:hAnsi="Tahoma" w:cs="Tahoma"/>
                <w:color w:val="CE1126" w:themeColor="text2"/>
                <w:sz w:val="24"/>
              </w:rPr>
            </w:pPr>
          </w:p>
        </w:tc>
      </w:tr>
    </w:tbl>
    <w:p w14:paraId="4160270A" w14:textId="77777777" w:rsidR="00FE3839" w:rsidRDefault="00FE3839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17B3DD2B" w14:textId="77777777" w:rsidR="004814F5" w:rsidRDefault="004814F5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4949248B" w14:textId="32B58A74" w:rsidR="005B5575" w:rsidRDefault="005B5575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98D597B" w14:textId="3EAEBF9E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50F9D4A8" w14:textId="1B601D15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51485F42" w14:textId="607B3C65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2C8CB3A" w14:textId="1C29566D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8E54BDE" w14:textId="0F9C6D4D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7F19DAF1" w14:textId="5D1BAC67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09B1DE49" w14:textId="77777777" w:rsidR="00397A5B" w:rsidRDefault="00397A5B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4BBEA5C2" w14:textId="77777777" w:rsidR="00293661" w:rsidRDefault="00293661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53B2EC4F" w14:textId="77777777" w:rsidR="004700B4" w:rsidRDefault="004700B4" w:rsidP="00E6603E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460E5D0D" w14:textId="77777777" w:rsidR="005B5575" w:rsidRPr="00134906" w:rsidRDefault="005B5575" w:rsidP="005B5575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jc w:val="center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8" w:name="_Toc181087813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lastRenderedPageBreak/>
        <w:t>Активация токена</w:t>
      </w:r>
      <w:bookmarkEnd w:id="8"/>
    </w:p>
    <w:tbl>
      <w:tblPr>
        <w:tblStyle w:val="aff8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5B5575" w:rsidRPr="00CE2BFD" w14:paraId="209248CC" w14:textId="77777777" w:rsidTr="002F6E13">
        <w:tc>
          <w:tcPr>
            <w:tcW w:w="9634" w:type="dxa"/>
            <w:shd w:val="clear" w:color="auto" w:fill="D9D9D9" w:themeFill="background1" w:themeFillShade="D9"/>
          </w:tcPr>
          <w:p w14:paraId="30149484" w14:textId="27F2D48F" w:rsidR="005B5575" w:rsidRPr="00CE2BFD" w:rsidRDefault="005B5575" w:rsidP="00E21F05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C33E6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Аппаратный токен</w:t>
            </w:r>
          </w:p>
        </w:tc>
      </w:tr>
      <w:tr w:rsidR="00E21F05" w14:paraId="484E8598" w14:textId="77777777" w:rsidTr="002F6E13">
        <w:trPr>
          <w:trHeight w:val="10682"/>
        </w:trPr>
        <w:tc>
          <w:tcPr>
            <w:tcW w:w="9634" w:type="dxa"/>
          </w:tcPr>
          <w:p w14:paraId="7D321013" w14:textId="77777777" w:rsidR="00E21F05" w:rsidRPr="00293661" w:rsidRDefault="00E21F05" w:rsidP="00E21F05">
            <w:pPr>
              <w:pStyle w:val="a3"/>
              <w:numPr>
                <w:ilvl w:val="1"/>
                <w:numId w:val="4"/>
              </w:numPr>
              <w:spacing w:before="120" w:after="120"/>
              <w:ind w:left="49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 xml:space="preserve">После получения и обработки заявления персональный менеджер передает устройство представителю организации по доверенности на курьера (полномочия необходимо согласовать заранее) или направляет в адрес организации почтовой отправкой. Предпочтительный способ передачи необходимо сообщить персональному менеджеру организации удобным для Вас способом. </w:t>
            </w:r>
          </w:p>
          <w:p w14:paraId="049FAF2E" w14:textId="5563A3FD" w:rsidR="00E21F05" w:rsidRPr="00293661" w:rsidRDefault="00E21F05" w:rsidP="00E21F05">
            <w:pPr>
              <w:pStyle w:val="a3"/>
              <w:numPr>
                <w:ilvl w:val="1"/>
                <w:numId w:val="4"/>
              </w:numPr>
              <w:spacing w:before="120" w:after="120"/>
              <w:ind w:left="49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Вместе с аппаратным токеном персональный менеджер передаст Акт в 2</w:t>
            </w:r>
            <w:r w:rsidR="002F4C76" w:rsidRPr="00293661">
              <w:rPr>
                <w:rFonts w:ascii="Tahoma" w:hAnsi="Tahoma" w:cs="Tahoma"/>
                <w:sz w:val="22"/>
                <w:szCs w:val="22"/>
              </w:rPr>
              <w:t>-х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 экземплярах. </w:t>
            </w: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Один </w:t>
            </w:r>
            <w:r w:rsidR="002F4C76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экземпляр </w:t>
            </w:r>
            <w:r w:rsidR="00DF7272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А</w:t>
            </w:r>
            <w:r w:rsidR="002F4C76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кта</w:t>
            </w: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необходимо подписать со стороны организации и направить отдельно в адрес ПАО «Московская Биржа». </w:t>
            </w:r>
          </w:p>
          <w:p w14:paraId="7D101800" w14:textId="77777777" w:rsidR="00E21F05" w:rsidRPr="00293661" w:rsidRDefault="00E21F05" w:rsidP="00E21F05">
            <w:pPr>
              <w:pStyle w:val="a3"/>
              <w:numPr>
                <w:ilvl w:val="1"/>
                <w:numId w:val="4"/>
              </w:numPr>
              <w:spacing w:before="120" w:after="120"/>
              <w:ind w:left="49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 xml:space="preserve">Для получения одноразового кода необходимо нажимать на кнопку каждый раз перед входом в </w:t>
            </w:r>
            <w:r w:rsidRPr="00293661">
              <w:rPr>
                <w:rFonts w:ascii="Tahoma" w:hAnsi="Tahoma" w:cs="Tahoma"/>
                <w:sz w:val="22"/>
                <w:szCs w:val="22"/>
                <w:lang w:val="en-US"/>
              </w:rPr>
              <w:t>web</w:t>
            </w:r>
            <w:r w:rsidRPr="00293661">
              <w:rPr>
                <w:rFonts w:ascii="Tahoma" w:hAnsi="Tahoma" w:cs="Tahoma"/>
                <w:sz w:val="22"/>
                <w:szCs w:val="22"/>
              </w:rPr>
              <w:t>-сервис.</w:t>
            </w:r>
          </w:p>
          <w:p w14:paraId="6D75C337" w14:textId="77777777" w:rsidR="00E21F05" w:rsidRDefault="00E21F05" w:rsidP="00E21F05">
            <w:pPr>
              <w:pStyle w:val="a3"/>
              <w:spacing w:before="120" w:after="120"/>
              <w:ind w:left="492"/>
              <w:jc w:val="both"/>
              <w:rPr>
                <w:rFonts w:ascii="Tahoma" w:hAnsi="Tahoma" w:cs="Tahoma"/>
                <w:sz w:val="24"/>
              </w:rPr>
            </w:pPr>
          </w:p>
          <w:p w14:paraId="59CF01B3" w14:textId="77777777" w:rsidR="00E21F05" w:rsidRPr="00293661" w:rsidRDefault="00E21F05" w:rsidP="00E21F05">
            <w:pPr>
              <w:pStyle w:val="a3"/>
              <w:spacing w:before="120" w:after="120"/>
              <w:ind w:left="49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Детали в примере:</w:t>
            </w:r>
          </w:p>
          <w:p w14:paraId="75811F71" w14:textId="77777777" w:rsidR="00E21F05" w:rsidRDefault="00E21F05" w:rsidP="00E21F05">
            <w:pPr>
              <w:spacing w:before="120" w:after="120"/>
              <w:ind w:left="-10"/>
              <w:jc w:val="both"/>
            </w:pPr>
            <w:r>
              <w:rPr>
                <w:rFonts w:ascii="Tahoma" w:hAnsi="Tahoma" w:cs="Tahoma"/>
                <w:noProof/>
                <w:sz w:val="22"/>
                <w:szCs w:val="22"/>
              </w:rPr>
              <w:drawing>
                <wp:inline distT="0" distB="0" distL="0" distR="0" wp14:anchorId="0DAD8A5A" wp14:editId="55A165A7">
                  <wp:extent cx="2264562" cy="1495261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838" cy="1500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3B9A">
              <w:t xml:space="preserve">   </w:t>
            </w:r>
            <w:r>
              <w:t xml:space="preserve">         </w:t>
            </w:r>
            <w:r w:rsidRPr="00753B9A">
              <w:t xml:space="preserve">      </w:t>
            </w:r>
            <w:r>
              <w:rPr>
                <w:noProof/>
              </w:rPr>
              <w:drawing>
                <wp:inline distT="0" distB="0" distL="0" distR="0" wp14:anchorId="2BC59208" wp14:editId="558018FE">
                  <wp:extent cx="2562225" cy="1534939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664" cy="155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A03612" w14:textId="77777777" w:rsidR="00E21F05" w:rsidRPr="00753B9A" w:rsidRDefault="00E21F05" w:rsidP="00E21F05">
            <w:pPr>
              <w:spacing w:before="120" w:after="120"/>
              <w:ind w:left="-10"/>
              <w:jc w:val="both"/>
              <w:rPr>
                <w:rFonts w:ascii="Tahoma" w:hAnsi="Tahoma" w:cs="Tahoma"/>
                <w:sz w:val="24"/>
              </w:rPr>
            </w:pPr>
          </w:p>
          <w:p w14:paraId="1E4752D7" w14:textId="77777777" w:rsidR="00E21F05" w:rsidRPr="00293661" w:rsidRDefault="00E21F05" w:rsidP="00E21F05">
            <w:pPr>
              <w:spacing w:before="120" w:after="120"/>
              <w:ind w:left="-1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 xml:space="preserve">838324 – одноразовый код для входа в </w:t>
            </w:r>
            <w:proofErr w:type="spellStart"/>
            <w:r w:rsidRPr="00293661">
              <w:rPr>
                <w:rFonts w:ascii="Tahoma" w:hAnsi="Tahoma" w:cs="Tahoma"/>
                <w:sz w:val="22"/>
                <w:szCs w:val="22"/>
              </w:rPr>
              <w:t>web</w:t>
            </w:r>
            <w:proofErr w:type="spellEnd"/>
            <w:r w:rsidRPr="00293661">
              <w:rPr>
                <w:rFonts w:ascii="Tahoma" w:hAnsi="Tahoma" w:cs="Tahoma"/>
                <w:sz w:val="22"/>
                <w:szCs w:val="22"/>
              </w:rPr>
              <w:t xml:space="preserve">-сервис, </w:t>
            </w:r>
          </w:p>
          <w:p w14:paraId="3141D726" w14:textId="55DD29AB" w:rsidR="00E21F05" w:rsidRPr="00293661" w:rsidRDefault="00397A5B" w:rsidP="00E21F05">
            <w:pPr>
              <w:spacing w:before="120" w:after="120"/>
              <w:ind w:left="-1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  <w:r w:rsidR="00E21F05" w:rsidRPr="00293661">
              <w:rPr>
                <w:rFonts w:ascii="Tahoma" w:hAnsi="Tahoma" w:cs="Tahoma"/>
                <w:sz w:val="22"/>
                <w:szCs w:val="22"/>
              </w:rPr>
              <w:t>000002728 – серийный номер программного токена.</w:t>
            </w:r>
          </w:p>
          <w:p w14:paraId="45E7ACDD" w14:textId="77777777" w:rsidR="00E21F05" w:rsidRPr="00293661" w:rsidRDefault="00E21F05" w:rsidP="00E21F05">
            <w:pPr>
              <w:spacing w:before="120" w:after="120"/>
              <w:ind w:left="-1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026C48A" w14:textId="77777777" w:rsidR="00E21F05" w:rsidRPr="001E385B" w:rsidRDefault="00E21F05" w:rsidP="00E21F05">
            <w:pPr>
              <w:pStyle w:val="a3"/>
              <w:numPr>
                <w:ilvl w:val="1"/>
                <w:numId w:val="4"/>
              </w:numPr>
              <w:spacing w:before="120" w:after="120" w:line="312" w:lineRule="auto"/>
              <w:ind w:left="492"/>
              <w:jc w:val="both"/>
              <w:rPr>
                <w:rFonts w:ascii="Tahoma" w:hAnsi="Tahoma" w:cs="Tahoma"/>
                <w:sz w:val="24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Срок оказания услуги считается с даты активации аппаратного токена персональным менеджером.</w:t>
            </w:r>
          </w:p>
          <w:p w14:paraId="3BA35D27" w14:textId="77777777" w:rsidR="001E385B" w:rsidRDefault="001E385B" w:rsidP="001E385B">
            <w:pPr>
              <w:spacing w:before="120" w:after="120"/>
              <w:jc w:val="both"/>
              <w:rPr>
                <w:rFonts w:ascii="Tahoma" w:hAnsi="Tahoma" w:cs="Tahoma"/>
                <w:sz w:val="24"/>
              </w:rPr>
            </w:pPr>
          </w:p>
          <w:p w14:paraId="39D555EF" w14:textId="143BD167" w:rsidR="001E385B" w:rsidRPr="001E385B" w:rsidRDefault="001E385B" w:rsidP="001E385B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8A70B" w14:textId="4F0A6F55" w:rsidR="004814F5" w:rsidRDefault="004814F5" w:rsidP="004814F5">
      <w:pPr>
        <w:spacing w:before="120" w:after="120"/>
        <w:jc w:val="both"/>
        <w:rPr>
          <w:rFonts w:ascii="Tahoma" w:hAnsi="Tahoma" w:cs="Tahoma"/>
          <w:sz w:val="24"/>
        </w:rPr>
      </w:pPr>
    </w:p>
    <w:p w14:paraId="5E5DEEE3" w14:textId="5575DCDC" w:rsidR="004814F5" w:rsidRDefault="004814F5" w:rsidP="004814F5">
      <w:pPr>
        <w:spacing w:before="120" w:after="120"/>
        <w:jc w:val="both"/>
        <w:rPr>
          <w:rFonts w:ascii="Tahoma" w:hAnsi="Tahoma" w:cs="Tahoma"/>
          <w:sz w:val="24"/>
        </w:rPr>
      </w:pPr>
    </w:p>
    <w:p w14:paraId="25A6D31E" w14:textId="0BFDEEA8" w:rsidR="004700B4" w:rsidRDefault="004700B4" w:rsidP="004814F5">
      <w:pPr>
        <w:spacing w:before="120" w:after="120"/>
        <w:jc w:val="both"/>
        <w:rPr>
          <w:rFonts w:ascii="Tahoma" w:hAnsi="Tahoma" w:cs="Tahoma"/>
          <w:sz w:val="24"/>
        </w:rPr>
      </w:pPr>
    </w:p>
    <w:p w14:paraId="711E03A4" w14:textId="7A1052E0" w:rsidR="008C40B7" w:rsidRDefault="008C40B7" w:rsidP="004814F5">
      <w:pPr>
        <w:spacing w:before="120" w:after="120"/>
        <w:jc w:val="both"/>
        <w:rPr>
          <w:rFonts w:ascii="Tahoma" w:hAnsi="Tahoma" w:cs="Tahoma"/>
          <w:sz w:val="24"/>
        </w:rPr>
      </w:pPr>
    </w:p>
    <w:p w14:paraId="5F484852" w14:textId="77777777" w:rsidR="00C13347" w:rsidRPr="004814F5" w:rsidRDefault="00C13347" w:rsidP="004814F5">
      <w:pPr>
        <w:spacing w:before="120" w:after="120"/>
        <w:jc w:val="both"/>
        <w:rPr>
          <w:rFonts w:ascii="Tahoma" w:hAnsi="Tahoma" w:cs="Tahoma"/>
          <w:sz w:val="24"/>
        </w:rPr>
      </w:pPr>
    </w:p>
    <w:tbl>
      <w:tblPr>
        <w:tblStyle w:val="a9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33E6D" w:rsidRPr="00CE2BFD" w14:paraId="56C91D62" w14:textId="77777777" w:rsidTr="00DF03F7">
        <w:tc>
          <w:tcPr>
            <w:tcW w:w="96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9D9D9" w:themeFill="background1" w:themeFillShade="D9"/>
            <w:vAlign w:val="center"/>
          </w:tcPr>
          <w:p w14:paraId="15B4DE84" w14:textId="6DDD76A5" w:rsidR="00C33E6D" w:rsidRPr="00CE2BFD" w:rsidRDefault="00C33E6D" w:rsidP="00620AE4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bookmarkStart w:id="9" w:name="_Hlk76568014"/>
            <w:r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lastRenderedPageBreak/>
              <w:t>Программный</w:t>
            </w:r>
            <w:r w:rsidRPr="00C33E6D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токен</w:t>
            </w:r>
            <w:r w:rsidR="00344091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3E6D" w:rsidRPr="00CE2BFD" w14:paraId="35D14D73" w14:textId="77777777" w:rsidTr="002F6E13">
        <w:trPr>
          <w:trHeight w:val="12596"/>
        </w:trPr>
        <w:tc>
          <w:tcPr>
            <w:tcW w:w="9629" w:type="dxa"/>
            <w:tcBorders>
              <w:bottom w:val="single" w:sz="8" w:space="0" w:color="B5C0C9" w:themeColor="accent4" w:themeTint="66"/>
            </w:tcBorders>
          </w:tcPr>
          <w:p w14:paraId="732549F4" w14:textId="11D09E31" w:rsidR="00DC1989" w:rsidRPr="00293661" w:rsidRDefault="00C33E6D" w:rsidP="00FE65A7">
            <w:pPr>
              <w:pStyle w:val="a3"/>
              <w:numPr>
                <w:ilvl w:val="0"/>
                <w:numId w:val="2"/>
              </w:numPr>
              <w:spacing w:before="120" w:after="120"/>
              <w:jc w:val="both"/>
              <w:rPr>
                <w:rFonts w:ascii="Tahoma" w:hAnsi="Tahoma" w:cs="Tahoma"/>
                <w:b/>
                <w:i/>
                <w:color w:val="586D8E"/>
                <w:sz w:val="22"/>
                <w:szCs w:val="22"/>
                <w:u w:val="single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После получения и обработки заявления на указанный в заявлении</w:t>
            </w:r>
            <w:r w:rsidR="00B43C84" w:rsidRPr="00293661">
              <w:rPr>
                <w:rFonts w:ascii="Tahoma" w:hAnsi="Tahoma" w:cs="Tahoma"/>
                <w:sz w:val="22"/>
                <w:szCs w:val="22"/>
              </w:rPr>
              <w:t xml:space="preserve"> адрес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 отправляется ссылка для активации программного токена (</w:t>
            </w:r>
            <w:r w:rsidR="00DF03F6" w:rsidRPr="00293661">
              <w:rPr>
                <w:rFonts w:ascii="Tahoma" w:hAnsi="Tahoma" w:cs="Tahoma"/>
                <w:sz w:val="22"/>
                <w:szCs w:val="22"/>
              </w:rPr>
              <w:t>отправитель –</w:t>
            </w:r>
            <w:r w:rsidR="00926706" w:rsidRPr="002936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hyperlink r:id="rId36" w:history="1">
              <w:r w:rsidR="00A92D91"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do-not-reply-</w:t>
              </w:r>
              <w:r w:rsidR="00A92D91"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  <w:lang w:val="en-US"/>
                </w:rPr>
                <w:t>AvanpostPlay</w:t>
              </w:r>
              <w:r w:rsidR="00A92D91"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@moex.com</w:t>
              </w:r>
            </w:hyperlink>
            <w:r w:rsidR="00324EDF" w:rsidRPr="00293661">
              <w:rPr>
                <w:rFonts w:ascii="Tahoma" w:hAnsi="Tahoma" w:cs="Tahoma"/>
                <w:sz w:val="22"/>
                <w:szCs w:val="22"/>
              </w:rPr>
              <w:t>)</w:t>
            </w:r>
            <w:r w:rsidR="005716DC" w:rsidRPr="00293661"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6F963B30" w14:textId="77777777" w:rsidR="00410C71" w:rsidRPr="00025A8D" w:rsidRDefault="00410C71" w:rsidP="00410C71">
            <w:pPr>
              <w:spacing w:before="120" w:after="120"/>
              <w:jc w:val="both"/>
              <w:rPr>
                <w:rStyle w:val="a4"/>
                <w:rFonts w:ascii="Tahoma" w:hAnsi="Tahoma" w:cs="Tahoma"/>
                <w:b/>
                <w:i/>
                <w:color w:val="000000" w:themeColor="text1"/>
                <w:sz w:val="22"/>
                <w:szCs w:val="22"/>
              </w:rPr>
            </w:pPr>
            <w:r w:rsidRPr="00025A8D">
              <w:rPr>
                <w:rStyle w:val="a4"/>
                <w:rFonts w:ascii="Tahoma" w:hAnsi="Tahoma" w:cs="Tahoma"/>
                <w:b/>
                <w:i/>
                <w:color w:val="000000" w:themeColor="text1"/>
                <w:sz w:val="22"/>
                <w:szCs w:val="22"/>
              </w:rPr>
              <w:t>Пример сообщений от Технического центра:</w:t>
            </w:r>
          </w:p>
          <w:p w14:paraId="7169910D" w14:textId="77777777" w:rsidR="00410C71" w:rsidRPr="00025A8D" w:rsidRDefault="00410C71" w:rsidP="00410C71">
            <w:pPr>
              <w:spacing w:before="120" w:after="120"/>
              <w:jc w:val="both"/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</w:rPr>
            </w:pPr>
            <w:r w:rsidRPr="00025A8D"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</w:rPr>
              <w:t xml:space="preserve">1. Ваш аккаунт в системе </w:t>
            </w:r>
            <w:proofErr w:type="spellStart"/>
            <w:r w:rsidRPr="00025A8D"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  <w:lang w:val="en-US"/>
              </w:rPr>
              <w:t>Avanpost</w:t>
            </w:r>
            <w:proofErr w:type="spellEnd"/>
            <w:r w:rsidRPr="00025A8D"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</w:rPr>
              <w:t xml:space="preserve"> создан!</w:t>
            </w:r>
          </w:p>
          <w:p w14:paraId="79EEA039" w14:textId="77777777" w:rsidR="00410C71" w:rsidRPr="00025A8D" w:rsidRDefault="00410C71" w:rsidP="00410C71">
            <w:pPr>
              <w:spacing w:before="120" w:after="120"/>
              <w:jc w:val="both"/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</w:rPr>
            </w:pPr>
            <w:r w:rsidRPr="00025A8D">
              <w:rPr>
                <w:rStyle w:val="a4"/>
                <w:rFonts w:ascii="Tahoma" w:hAnsi="Tahoma" w:cs="Tahoma"/>
                <w:b/>
                <w:i/>
                <w:color w:val="002060"/>
                <w:sz w:val="22"/>
                <w:szCs w:val="22"/>
              </w:rPr>
              <w:t>Вы можете посмотреть доступные приложения, изменить пароль и т.д. в личном кабинете.</w:t>
            </w:r>
          </w:p>
          <w:p w14:paraId="52859854" w14:textId="77777777" w:rsidR="00410C71" w:rsidRPr="00025A8D" w:rsidRDefault="00410C71" w:rsidP="00410C71">
            <w:pPr>
              <w:pStyle w:val="a3"/>
              <w:ind w:left="0"/>
              <w:jc w:val="both"/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  <w:lang w:val="en-US"/>
              </w:rPr>
            </w:pP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  <w:lang w:val="en-US"/>
              </w:rPr>
              <w:t xml:space="preserve">2. 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</w:rPr>
              <w:t>Ссылка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  <w:lang w:val="en-US"/>
              </w:rPr>
              <w:t xml:space="preserve"> 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</w:rPr>
              <w:t>для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  <w:lang w:val="en-US"/>
              </w:rPr>
              <w:t xml:space="preserve"> 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</w:rPr>
              <w:t>смены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  <w:lang w:val="en-US"/>
              </w:rPr>
              <w:t xml:space="preserve"> </w:t>
            </w:r>
            <w:r w:rsidRPr="00025A8D">
              <w:rPr>
                <w:rFonts w:ascii="Tahoma" w:hAnsi="Tahoma" w:cs="Tahoma"/>
                <w:b/>
                <w:i/>
                <w:color w:val="002060"/>
                <w:sz w:val="22"/>
                <w:szCs w:val="22"/>
                <w:u w:val="single"/>
              </w:rPr>
              <w:t>пароля</w:t>
            </w:r>
          </w:p>
          <w:p w14:paraId="28C6C07E" w14:textId="4836D232" w:rsidR="00C33E6D" w:rsidRPr="00293661" w:rsidRDefault="00C33E6D" w:rsidP="00324EDF">
            <w:pPr>
              <w:pStyle w:val="a3"/>
              <w:ind w:left="0"/>
              <w:jc w:val="both"/>
              <w:rPr>
                <w:rFonts w:ascii="Tahoma" w:hAnsi="Tahoma" w:cs="Tahoma"/>
                <w:color w:val="0000FF"/>
                <w:sz w:val="22"/>
                <w:szCs w:val="22"/>
                <w:u w:val="single"/>
                <w:lang w:val="en-US"/>
              </w:rPr>
            </w:pPr>
          </w:p>
          <w:p w14:paraId="5389D006" w14:textId="45F218FC" w:rsidR="00FF141C" w:rsidRPr="00293661" w:rsidRDefault="00FF141C" w:rsidP="00FE65A7">
            <w:pPr>
              <w:pStyle w:val="a3"/>
              <w:numPr>
                <w:ilvl w:val="0"/>
                <w:numId w:val="2"/>
              </w:numPr>
              <w:spacing w:before="120"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 xml:space="preserve">Обратите внимание, что ссылка действует в </w:t>
            </w:r>
            <w:r w:rsidRPr="0029366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течение </w:t>
            </w:r>
            <w:r w:rsidR="003F4346" w:rsidRPr="00293661">
              <w:rPr>
                <w:rFonts w:ascii="Tahoma" w:hAnsi="Tahoma" w:cs="Tahoma"/>
                <w:b/>
                <w:bCs/>
                <w:sz w:val="22"/>
                <w:szCs w:val="22"/>
              </w:rPr>
              <w:t>7</w:t>
            </w:r>
            <w:r w:rsidR="002F4C76" w:rsidRPr="0029366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дней</w:t>
            </w:r>
            <w:r w:rsidR="008C40B7" w:rsidRPr="0029366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 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Если ссылка не была активирована в течение данного срока, то необходимо запросить повторную ссылку у персонального менеджера;  </w:t>
            </w:r>
          </w:p>
          <w:p w14:paraId="7A2AB5B5" w14:textId="77777777" w:rsidR="00FF141C" w:rsidRPr="00293661" w:rsidRDefault="00FF141C" w:rsidP="00324EDF">
            <w:pPr>
              <w:pStyle w:val="a3"/>
              <w:ind w:left="0"/>
              <w:jc w:val="both"/>
              <w:rPr>
                <w:rFonts w:ascii="Tahoma" w:hAnsi="Tahoma" w:cs="Tahoma"/>
                <w:color w:val="0000FF"/>
                <w:sz w:val="22"/>
                <w:szCs w:val="22"/>
                <w:u w:val="single"/>
              </w:rPr>
            </w:pPr>
          </w:p>
          <w:p w14:paraId="2FB7F9D0" w14:textId="49EA244C" w:rsidR="00410C71" w:rsidRPr="00293661" w:rsidRDefault="00410C71" w:rsidP="00410C71">
            <w:pPr>
              <w:pStyle w:val="a3"/>
              <w:numPr>
                <w:ilvl w:val="0"/>
                <w:numId w:val="5"/>
              </w:numPr>
              <w:spacing w:after="120" w:line="264" w:lineRule="au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3)</w:t>
            </w:r>
            <w:r w:rsidR="007C379E" w:rsidRPr="002936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 Откройте ссылку для смены пароля из письма в браузере на</w:t>
            </w:r>
            <w:r w:rsidR="002F4C76" w:rsidRPr="00293661">
              <w:rPr>
                <w:rFonts w:ascii="Tahoma" w:hAnsi="Tahoma" w:cs="Tahoma"/>
                <w:sz w:val="22"/>
                <w:szCs w:val="22"/>
              </w:rPr>
              <w:t xml:space="preserve"> личном устройстве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 и установите пароль согласно требованиям</w:t>
            </w:r>
            <w:r w:rsidR="002F4C76" w:rsidRPr="00293661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3FF75C48" w14:textId="2B6C7B9A" w:rsidR="00410C71" w:rsidRPr="00293661" w:rsidRDefault="00410C71" w:rsidP="00410C71">
            <w:pPr>
              <w:pStyle w:val="a3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DC9E7E0" w14:textId="7FD3F3A8" w:rsidR="00812E36" w:rsidRPr="00701003" w:rsidRDefault="00410C71" w:rsidP="00701003">
            <w:pPr>
              <w:pStyle w:val="a3"/>
              <w:ind w:left="0"/>
              <w:jc w:val="both"/>
            </w:pPr>
            <w:r>
              <w:rPr>
                <w:noProof/>
              </w:rPr>
              <w:drawing>
                <wp:inline distT="0" distB="0" distL="0" distR="0" wp14:anchorId="40C48037" wp14:editId="0C732237">
                  <wp:extent cx="2990850" cy="3972346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074" cy="3992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"/>
    </w:tbl>
    <w:p w14:paraId="2CA82FF1" w14:textId="77777777" w:rsidR="00DF03F6" w:rsidRDefault="00DF03F6" w:rsidP="008F50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tbl>
      <w:tblPr>
        <w:tblStyle w:val="a9"/>
        <w:tblpPr w:leftFromText="180" w:rightFromText="180" w:horzAnchor="margin" w:tblpY="-737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344091" w:rsidRPr="00812E36" w14:paraId="5B1158BF" w14:textId="77777777" w:rsidTr="00176FEC">
        <w:trPr>
          <w:trHeight w:val="13163"/>
        </w:trPr>
        <w:tc>
          <w:tcPr>
            <w:tcW w:w="9629" w:type="dxa"/>
            <w:tcBorders>
              <w:bottom w:val="single" w:sz="8" w:space="0" w:color="B5C0C9" w:themeColor="accent4" w:themeTint="66"/>
            </w:tcBorders>
          </w:tcPr>
          <w:p w14:paraId="09595066" w14:textId="77777777" w:rsidR="00344091" w:rsidRDefault="00344091" w:rsidP="00DF03F6">
            <w:pPr>
              <w:pStyle w:val="a3"/>
              <w:ind w:left="0"/>
              <w:jc w:val="both"/>
            </w:pPr>
          </w:p>
          <w:p w14:paraId="7EB5AD23" w14:textId="56DBBF68" w:rsidR="00344091" w:rsidRPr="00293661" w:rsidRDefault="00973076" w:rsidP="00410C71">
            <w:pPr>
              <w:tabs>
                <w:tab w:val="left" w:pos="360"/>
              </w:tabs>
              <w:spacing w:after="120" w:line="264" w:lineRule="auto"/>
              <w:jc w:val="both"/>
              <w:rPr>
                <w:rStyle w:val="a4"/>
                <w:rFonts w:ascii="Tahoma" w:hAnsi="Tahoma" w:cs="Tahoma"/>
                <w:color w:val="auto"/>
                <w:sz w:val="22"/>
                <w:szCs w:val="22"/>
                <w:u w:val="none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410C71" w:rsidRPr="00293661">
              <w:rPr>
                <w:rFonts w:ascii="Tahoma" w:hAnsi="Tahoma" w:cs="Tahoma"/>
                <w:sz w:val="22"/>
                <w:szCs w:val="22"/>
              </w:rPr>
              <w:t xml:space="preserve">) 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>Установите</w:t>
            </w:r>
            <w:r w:rsidR="00256F10" w:rsidRPr="00293661">
              <w:rPr>
                <w:rFonts w:ascii="Tahoma" w:hAnsi="Tahoma" w:cs="Tahoma"/>
                <w:sz w:val="22"/>
                <w:szCs w:val="22"/>
              </w:rPr>
              <w:t xml:space="preserve"> на 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>смартфон или планшет</w:t>
            </w:r>
            <w:r w:rsidR="00256F10" w:rsidRPr="00293661">
              <w:rPr>
                <w:rFonts w:ascii="Tahoma" w:hAnsi="Tahoma" w:cs="Tahoma"/>
                <w:sz w:val="22"/>
                <w:szCs w:val="22"/>
              </w:rPr>
              <w:t xml:space="preserve"> приложение </w:t>
            </w:r>
            <w:proofErr w:type="spellStart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Avanpost</w:t>
            </w:r>
            <w:proofErr w:type="spellEnd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Authentificator</w:t>
            </w:r>
            <w:proofErr w:type="spellEnd"/>
            <w:r w:rsidR="00A80B7C" w:rsidRPr="002936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C379E" w:rsidRPr="00293661">
              <w:rPr>
                <w:rFonts w:ascii="Tahoma" w:hAnsi="Tahoma" w:cs="Tahoma"/>
                <w:sz w:val="22"/>
                <w:szCs w:val="22"/>
              </w:rPr>
              <w:t xml:space="preserve">в </w:t>
            </w:r>
            <w:r w:rsidR="007C379E" w:rsidRPr="00293661">
              <w:rPr>
                <w:rFonts w:ascii="Tahoma" w:hAnsi="Tahoma" w:cs="Tahoma"/>
                <w:sz w:val="22"/>
                <w:szCs w:val="22"/>
                <w:lang w:val="en-US"/>
              </w:rPr>
              <w:t>AppStore</w:t>
            </w:r>
            <w:r w:rsidR="007C379E" w:rsidRPr="00293661">
              <w:rPr>
                <w:rFonts w:ascii="Tahoma" w:hAnsi="Tahoma" w:cs="Tahoma"/>
                <w:sz w:val="22"/>
                <w:szCs w:val="22"/>
              </w:rPr>
              <w:t>/</w:t>
            </w:r>
            <w:proofErr w:type="spellStart"/>
            <w:r w:rsidR="007C379E" w:rsidRPr="00293661">
              <w:rPr>
                <w:rFonts w:ascii="Tahoma" w:hAnsi="Tahoma" w:cs="Tahoma"/>
                <w:sz w:val="22"/>
                <w:szCs w:val="22"/>
                <w:lang w:val="en-US"/>
              </w:rPr>
              <w:t>GooglePlay</w:t>
            </w:r>
            <w:proofErr w:type="spellEnd"/>
          </w:p>
          <w:p w14:paraId="5334E8A4" w14:textId="0F9C3D00" w:rsidR="00344091" w:rsidRPr="00293661" w:rsidRDefault="00344091" w:rsidP="00B33A7C">
            <w:pPr>
              <w:tabs>
                <w:tab w:val="left" w:pos="360"/>
              </w:tabs>
              <w:spacing w:after="120" w:line="264" w:lineRule="auto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Одна ссылка действительна для одного устройства! Один токен может быть установлен только на одно устройство</w:t>
            </w:r>
            <w:r w:rsidR="00B33A7C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!</w:t>
            </w:r>
          </w:p>
          <w:p w14:paraId="1670B70B" w14:textId="277B6B83" w:rsidR="00344091" w:rsidRPr="00293661" w:rsidRDefault="00344091" w:rsidP="00973076">
            <w:pPr>
              <w:tabs>
                <w:tab w:val="left" w:pos="360"/>
              </w:tabs>
              <w:spacing w:after="120" w:line="264" w:lineRule="auto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Возможно, необходимо будет согласовывать факт установки ПО на личн</w:t>
            </w:r>
            <w:r w:rsidR="00F366CA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ое устройство</w:t>
            </w: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сотрудников со службой безопасности вашей компании.</w:t>
            </w:r>
          </w:p>
          <w:p w14:paraId="4BEEC5D1" w14:textId="77777777" w:rsidR="00344091" w:rsidRPr="00293661" w:rsidRDefault="00344091" w:rsidP="00DF03F6">
            <w:pPr>
              <w:pStyle w:val="a3"/>
              <w:spacing w:after="120" w:line="264" w:lineRule="auto"/>
              <w:ind w:left="36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A5BAFC0" w14:textId="7622E60D" w:rsidR="00344091" w:rsidRPr="00293661" w:rsidRDefault="00973076" w:rsidP="00973076">
            <w:pPr>
              <w:spacing w:after="120" w:line="264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 xml:space="preserve">5) 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 xml:space="preserve">Запустите программу </w:t>
            </w:r>
            <w:proofErr w:type="spellStart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Avanpost</w:t>
            </w:r>
            <w:proofErr w:type="spellEnd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A80B7C" w:rsidRPr="00293661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ru-RU"/>
              </w:rPr>
              <w:t>Authentificator</w:t>
            </w:r>
            <w:proofErr w:type="spellEnd"/>
            <w:r w:rsidR="00A80B7C" w:rsidRPr="002936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30708" w:rsidRPr="00293661">
              <w:rPr>
                <w:rFonts w:ascii="Tahoma" w:hAnsi="Tahoma" w:cs="Tahoma"/>
                <w:sz w:val="22"/>
                <w:szCs w:val="22"/>
              </w:rPr>
              <w:t xml:space="preserve">на 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 xml:space="preserve">смартфоне / планшете, </w:t>
            </w:r>
            <w:r w:rsidR="00F30708" w:rsidRPr="00293661">
              <w:rPr>
                <w:rFonts w:ascii="Tahoma" w:hAnsi="Tahoma" w:cs="Tahoma"/>
                <w:sz w:val="22"/>
                <w:szCs w:val="22"/>
              </w:rPr>
              <w:t>нажмите «+»</w:t>
            </w:r>
            <w:r w:rsidRPr="00293661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4A465065" w14:textId="77777777" w:rsidR="006412A3" w:rsidRPr="006412A3" w:rsidRDefault="006412A3" w:rsidP="006412A3">
            <w:pPr>
              <w:spacing w:after="120" w:line="264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EFC639F" w14:textId="38887E99" w:rsidR="00344091" w:rsidRDefault="006412A3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6D9549" wp14:editId="38C61271">
                  <wp:extent cx="2647666" cy="5222794"/>
                  <wp:effectExtent l="0" t="0" r="63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826" cy="531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45AC8" w14:textId="77777777" w:rsidR="00DF03F6" w:rsidRDefault="00DF03F6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A55DB0F" w14:textId="0AC1A66B" w:rsidR="00DF03F6" w:rsidRPr="006412A3" w:rsidRDefault="00DF03F6" w:rsidP="006412A3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21A13CA" w14:textId="44D84C31" w:rsidR="00DF03F6" w:rsidRDefault="00DF03F6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3E27D64" w14:textId="22F11030" w:rsidR="009A6DE4" w:rsidRPr="00176FEC" w:rsidRDefault="009A6DE4" w:rsidP="00176FE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E58D34B" w14:textId="77777777" w:rsidR="00FE3839" w:rsidRPr="00176FEC" w:rsidRDefault="00FE3839" w:rsidP="00176FE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EE69AF4" w14:textId="6C2493AE" w:rsidR="007C379E" w:rsidRPr="00973076" w:rsidRDefault="00973076" w:rsidP="00973076">
            <w:pPr>
              <w:spacing w:after="120" w:line="264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6) </w:t>
            </w:r>
            <w:r w:rsidRPr="00293661">
              <w:rPr>
                <w:rFonts w:ascii="Tahoma" w:hAnsi="Tahoma" w:cs="Tahoma"/>
                <w:sz w:val="22"/>
                <w:szCs w:val="22"/>
              </w:rPr>
              <w:t>На ПК в</w:t>
            </w:r>
            <w:r w:rsidR="009A6DE4" w:rsidRPr="00293661">
              <w:rPr>
                <w:rFonts w:ascii="Tahoma" w:hAnsi="Tahoma" w:cs="Tahoma"/>
                <w:sz w:val="22"/>
                <w:szCs w:val="22"/>
              </w:rPr>
              <w:t xml:space="preserve"> личном кабинете </w:t>
            </w:r>
            <w:r w:rsidR="00434F3D">
              <w:rPr>
                <w:rFonts w:ascii="Tahoma" w:hAnsi="Tahoma" w:cs="Tahoma"/>
                <w:sz w:val="22"/>
                <w:szCs w:val="22"/>
                <w:lang w:val="en-US"/>
              </w:rPr>
              <w:t>fam</w:t>
            </w:r>
            <w:r w:rsidR="00434F3D" w:rsidRPr="00434F3D">
              <w:rPr>
                <w:rFonts w:ascii="Tahoma" w:hAnsi="Tahoma" w:cs="Tahoma"/>
                <w:sz w:val="22"/>
                <w:szCs w:val="22"/>
              </w:rPr>
              <w:t>.</w:t>
            </w:r>
            <w:proofErr w:type="spellStart"/>
            <w:r w:rsidR="00434F3D">
              <w:rPr>
                <w:rFonts w:ascii="Tahoma" w:hAnsi="Tahoma" w:cs="Tahoma"/>
                <w:sz w:val="22"/>
                <w:szCs w:val="22"/>
                <w:lang w:val="en-US"/>
              </w:rPr>
              <w:t>moex</w:t>
            </w:r>
            <w:proofErr w:type="spellEnd"/>
            <w:r w:rsidR="00434F3D" w:rsidRPr="00434F3D">
              <w:rPr>
                <w:rFonts w:ascii="Tahoma" w:hAnsi="Tahoma" w:cs="Tahoma"/>
                <w:sz w:val="22"/>
                <w:szCs w:val="22"/>
              </w:rPr>
              <w:t>.</w:t>
            </w:r>
            <w:r w:rsidR="00434F3D">
              <w:rPr>
                <w:rFonts w:ascii="Tahoma" w:hAnsi="Tahoma" w:cs="Tahoma"/>
                <w:sz w:val="22"/>
                <w:szCs w:val="22"/>
                <w:lang w:val="en-US"/>
              </w:rPr>
              <w:t>com</w:t>
            </w:r>
            <w:r w:rsidR="00434F3D" w:rsidRPr="00434F3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A6DE4" w:rsidRPr="00293661">
              <w:rPr>
                <w:rFonts w:ascii="Tahoma" w:hAnsi="Tahoma" w:cs="Tahoma"/>
                <w:sz w:val="22"/>
                <w:szCs w:val="22"/>
              </w:rPr>
              <w:t xml:space="preserve">выберите «Факторы аутентификации </w:t>
            </w:r>
            <w:r w:rsidR="009A6DE4" w:rsidRPr="00293661">
              <w:rPr>
                <w:rFonts w:ascii="Tahoma" w:hAnsi="Tahoma" w:cs="Tahoma"/>
                <w:sz w:val="22"/>
                <w:szCs w:val="22"/>
                <w:lang w:val="en-US"/>
              </w:rPr>
              <w:t>TOTP</w:t>
            </w:r>
            <w:r w:rsidRPr="00293661">
              <w:rPr>
                <w:rFonts w:ascii="Tahoma" w:hAnsi="Tahoma" w:cs="Tahoma"/>
                <w:sz w:val="22"/>
                <w:szCs w:val="22"/>
              </w:rPr>
              <w:t>»:</w:t>
            </w:r>
            <w:r w:rsidR="00176FEC">
              <w:rPr>
                <w:noProof/>
              </w:rPr>
              <w:drawing>
                <wp:inline distT="0" distB="0" distL="0" distR="0" wp14:anchorId="0D0CFF05" wp14:editId="61223069">
                  <wp:extent cx="5584337" cy="286602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710" cy="288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99A71" w14:textId="568E79C7" w:rsidR="00176FEC" w:rsidRPr="00293661" w:rsidRDefault="00973076" w:rsidP="00973076">
            <w:pPr>
              <w:spacing w:after="120" w:line="264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7) </w:t>
            </w:r>
            <w:r w:rsidRPr="00293661">
              <w:rPr>
                <w:rFonts w:ascii="Tahoma" w:hAnsi="Tahoma" w:cs="Tahoma"/>
                <w:sz w:val="22"/>
                <w:szCs w:val="22"/>
              </w:rPr>
              <w:t>О</w:t>
            </w:r>
            <w:r w:rsidR="00176FEC" w:rsidRPr="00293661">
              <w:rPr>
                <w:rFonts w:ascii="Tahoma" w:hAnsi="Tahoma" w:cs="Tahoma"/>
                <w:sz w:val="22"/>
                <w:szCs w:val="22"/>
              </w:rPr>
              <w:t xml:space="preserve">тсканируйте </w:t>
            </w:r>
            <w:r w:rsidR="00176FEC" w:rsidRPr="00293661">
              <w:rPr>
                <w:rFonts w:ascii="Tahoma" w:hAnsi="Tahoma" w:cs="Tahoma"/>
                <w:sz w:val="22"/>
                <w:szCs w:val="22"/>
                <w:lang w:val="en-US"/>
              </w:rPr>
              <w:t>QR</w:t>
            </w:r>
            <w:r w:rsidR="00176FEC" w:rsidRPr="00293661">
              <w:rPr>
                <w:rFonts w:ascii="Tahoma" w:hAnsi="Tahoma" w:cs="Tahoma"/>
                <w:sz w:val="22"/>
                <w:szCs w:val="22"/>
              </w:rPr>
              <w:t xml:space="preserve"> со смартфона/ планшет</w:t>
            </w:r>
            <w:r w:rsidRPr="00293661">
              <w:rPr>
                <w:rFonts w:ascii="Tahoma" w:hAnsi="Tahoma" w:cs="Tahoma"/>
                <w:sz w:val="22"/>
                <w:szCs w:val="22"/>
              </w:rPr>
              <w:t>а</w:t>
            </w:r>
            <w:r w:rsidR="00176FEC" w:rsidRPr="00293661">
              <w:rPr>
                <w:rFonts w:ascii="Tahoma" w:hAnsi="Tahoma" w:cs="Tahoma"/>
                <w:sz w:val="22"/>
                <w:szCs w:val="22"/>
              </w:rPr>
              <w:t xml:space="preserve"> и введите одноразовый код</w:t>
            </w:r>
            <w:r w:rsidRPr="00293661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431C9839" w14:textId="1AF228DC" w:rsidR="009A6DE4" w:rsidRDefault="009A6DE4" w:rsidP="009A6DE4">
            <w:pPr>
              <w:ind w:firstLine="709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B08A1DE" w14:textId="77777777" w:rsidR="009A6DE4" w:rsidRPr="00281206" w:rsidRDefault="009A6DE4" w:rsidP="009A6DE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911D2ED" w14:textId="55E6CBD3" w:rsidR="00176FEC" w:rsidRDefault="00176FEC" w:rsidP="00176FEC">
            <w:pPr>
              <w:pStyle w:val="a3"/>
              <w:spacing w:after="120" w:line="264" w:lineRule="auto"/>
              <w:ind w:left="36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036364" wp14:editId="1D08A2E9">
                  <wp:extent cx="2130801" cy="4515941"/>
                  <wp:effectExtent l="0" t="0" r="317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565" cy="457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C3188" w14:textId="15D6834E" w:rsidR="00176FEC" w:rsidRDefault="00176FEC" w:rsidP="00DF03F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1780C1F" w14:textId="4B4018C8" w:rsidR="004700B4" w:rsidRDefault="004700B4" w:rsidP="00DF03F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039894" w14:textId="77777777" w:rsidR="00293661" w:rsidRPr="00281206" w:rsidRDefault="00293661" w:rsidP="00DF03F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DE71787" w14:textId="74C09006" w:rsidR="00344091" w:rsidRPr="00293661" w:rsidRDefault="00973076" w:rsidP="00973076">
            <w:pPr>
              <w:spacing w:after="120" w:line="264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lastRenderedPageBreak/>
              <w:t xml:space="preserve">8) 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>При успешном выполнении п.</w:t>
            </w:r>
            <w:r w:rsidRPr="00293661">
              <w:rPr>
                <w:rFonts w:ascii="Tahoma" w:hAnsi="Tahoma" w:cs="Tahoma"/>
                <w:sz w:val="22"/>
                <w:szCs w:val="22"/>
              </w:rPr>
              <w:t>7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 xml:space="preserve"> токен будет активирован и готов к использованию:</w:t>
            </w:r>
          </w:p>
          <w:p w14:paraId="757E3D27" w14:textId="17D6AA23" w:rsidR="00344091" w:rsidRPr="00281206" w:rsidRDefault="00344091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6FCFA55" w14:textId="0E10121B" w:rsidR="00344091" w:rsidRDefault="00344091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21C376B" w14:textId="1A2F21D3" w:rsidR="00344091" w:rsidRPr="00293661" w:rsidRDefault="00344091" w:rsidP="00DF03F6">
            <w:pPr>
              <w:pStyle w:val="a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Детали в примере:</w:t>
            </w:r>
          </w:p>
          <w:p w14:paraId="1D315486" w14:textId="77777777" w:rsidR="00176FEC" w:rsidRDefault="00176FEC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E7E8E32" w14:textId="1A6237F5" w:rsidR="00176FEC" w:rsidRDefault="00176FEC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1C6BE8" wp14:editId="4534EB2E">
                  <wp:extent cx="2095031" cy="4244414"/>
                  <wp:effectExtent l="0" t="0" r="635" b="381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131" cy="428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97C8F" w14:textId="77777777" w:rsidR="00973076" w:rsidRDefault="00973076" w:rsidP="00DF03F6">
            <w:pPr>
              <w:pStyle w:val="a3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F86C19C" w14:textId="78D6FB6C" w:rsidR="00344091" w:rsidRPr="00293661" w:rsidRDefault="00410C71" w:rsidP="00DF03F6">
            <w:pPr>
              <w:pStyle w:val="a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077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> </w:t>
            </w:r>
            <w:r w:rsidRPr="00293661">
              <w:rPr>
                <w:rFonts w:ascii="Tahoma" w:hAnsi="Tahoma" w:cs="Tahoma"/>
                <w:sz w:val="22"/>
                <w:szCs w:val="22"/>
              </w:rPr>
              <w:t>705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 xml:space="preserve"> – одноразовый код для входа в </w:t>
            </w:r>
            <w:r w:rsidR="00344091" w:rsidRPr="00293661">
              <w:rPr>
                <w:rFonts w:ascii="Tahoma" w:hAnsi="Tahoma" w:cs="Tahoma"/>
                <w:sz w:val="22"/>
                <w:szCs w:val="22"/>
                <w:lang w:val="en-US"/>
              </w:rPr>
              <w:t>web</w:t>
            </w:r>
            <w:r w:rsidR="00344091" w:rsidRPr="00293661">
              <w:rPr>
                <w:rFonts w:ascii="Tahoma" w:hAnsi="Tahoma" w:cs="Tahoma"/>
                <w:sz w:val="22"/>
                <w:szCs w:val="22"/>
              </w:rPr>
              <w:t>-сервис</w:t>
            </w:r>
            <w:r w:rsidR="009A6DE4" w:rsidRPr="00293661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6A78616E" w14:textId="77777777" w:rsidR="00365FAF" w:rsidRPr="00293661" w:rsidRDefault="00365FAF" w:rsidP="00DF03F6">
            <w:pPr>
              <w:pStyle w:val="a3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80CE1D8" w14:textId="77777777" w:rsidR="00344091" w:rsidRPr="00293661" w:rsidRDefault="00344091" w:rsidP="00DF03F6">
            <w:pPr>
              <w:pStyle w:val="a3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14:paraId="21412411" w14:textId="68C09C37" w:rsidR="00344091" w:rsidRPr="00973076" w:rsidRDefault="00973076" w:rsidP="0097307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9) </w:t>
            </w:r>
            <w:r w:rsidR="00344091"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Срок оказания услуги считается с даты отправки Клиенту по электронной почте письма для активации программного токена</w:t>
            </w:r>
            <w:r w:rsidRPr="00293661">
              <w:rPr>
                <w:rFonts w:ascii="Tahoma" w:hAnsi="Tahoma" w:cs="Tahoma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493B876A" w14:textId="77777777" w:rsidR="00D9114E" w:rsidRDefault="00D9114E" w:rsidP="008F50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159B4CE" w14:textId="77777777" w:rsidR="00603DFE" w:rsidRDefault="00603DFE" w:rsidP="008F50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8BB3EE9" w14:textId="7BF8BEF0" w:rsidR="009D48B1" w:rsidRDefault="009D48B1" w:rsidP="00293661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jc w:val="center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10" w:name="_Toc181087814"/>
      <w:bookmarkStart w:id="11" w:name="_Hlk77582093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lastRenderedPageBreak/>
        <w:t>Работа с токеном</w:t>
      </w:r>
      <w:bookmarkEnd w:id="10"/>
    </w:p>
    <w:p w14:paraId="0617E55C" w14:textId="6ED211B8" w:rsidR="00AC6ED8" w:rsidRPr="00464DCE" w:rsidRDefault="00BE79EE" w:rsidP="0041248E">
      <w:pPr>
        <w:spacing w:before="120" w:after="12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464DCE">
        <w:rPr>
          <w:rFonts w:ascii="Tahoma" w:hAnsi="Tahoma" w:cs="Tahoma"/>
          <w:color w:val="000000" w:themeColor="text1"/>
          <w:sz w:val="22"/>
          <w:szCs w:val="22"/>
        </w:rPr>
        <w:t xml:space="preserve">Обратите внимание, что каждый сгенерированный токен (независимо от типа: аппаратный или программный) должен быть введен в форму входа в </w:t>
      </w:r>
      <w:r w:rsidRPr="00464DCE">
        <w:rPr>
          <w:rFonts w:ascii="Tahoma" w:hAnsi="Tahoma" w:cs="Tahoma"/>
          <w:color w:val="000000" w:themeColor="text1"/>
          <w:sz w:val="22"/>
          <w:szCs w:val="22"/>
          <w:lang w:val="en-US"/>
        </w:rPr>
        <w:t>web</w:t>
      </w:r>
      <w:r w:rsidRPr="00464DCE">
        <w:rPr>
          <w:rFonts w:ascii="Tahoma" w:hAnsi="Tahoma" w:cs="Tahoma"/>
          <w:color w:val="000000" w:themeColor="text1"/>
          <w:sz w:val="22"/>
          <w:szCs w:val="22"/>
        </w:rPr>
        <w:t>-сервис. Если при генерации токена более 5 раз подряд 6-зачный</w:t>
      </w:r>
      <w:bookmarkStart w:id="12" w:name="_GoBack"/>
      <w:bookmarkEnd w:id="12"/>
      <w:r w:rsidRPr="00464DCE">
        <w:rPr>
          <w:rFonts w:ascii="Tahoma" w:hAnsi="Tahoma" w:cs="Tahoma"/>
          <w:color w:val="000000" w:themeColor="text1"/>
          <w:sz w:val="22"/>
          <w:szCs w:val="22"/>
        </w:rPr>
        <w:t xml:space="preserve"> код не вводится для входа, есть риск рассинхронизации токена с системами Группы «Московская Биржа. В </w:t>
      </w:r>
      <w:r w:rsidRPr="00464DCE">
        <w:rPr>
          <w:rFonts w:ascii="Tahoma" w:hAnsi="Tahoma" w:cs="Tahoma"/>
          <w:color w:val="000000" w:themeColor="text1"/>
          <w:sz w:val="22"/>
          <w:szCs w:val="22"/>
          <w:lang w:val="en-US"/>
        </w:rPr>
        <w:t>web</w:t>
      </w:r>
      <w:r w:rsidRPr="00464DCE">
        <w:rPr>
          <w:rFonts w:ascii="Tahoma" w:hAnsi="Tahoma" w:cs="Tahoma"/>
          <w:color w:val="000000" w:themeColor="text1"/>
          <w:sz w:val="22"/>
          <w:szCs w:val="22"/>
        </w:rPr>
        <w:t>-сервисе появится ошибка</w:t>
      </w:r>
      <w:proofErr w:type="gramStart"/>
      <w:r w:rsidR="00293661" w:rsidRPr="00464DCE">
        <w:rPr>
          <w:rFonts w:ascii="Tahoma" w:hAnsi="Tahoma" w:cs="Tahoma"/>
          <w:color w:val="000000" w:themeColor="text1"/>
          <w:sz w:val="22"/>
          <w:szCs w:val="22"/>
        </w:rPr>
        <w:t>: Что-то</w:t>
      </w:r>
      <w:proofErr w:type="gramEnd"/>
      <w:r w:rsidR="00B33A7C" w:rsidRPr="00464DCE">
        <w:rPr>
          <w:rFonts w:ascii="Tahoma" w:hAnsi="Tahoma" w:cs="Tahoma"/>
          <w:color w:val="000000" w:themeColor="text1"/>
          <w:sz w:val="22"/>
          <w:szCs w:val="22"/>
        </w:rPr>
        <w:t xml:space="preserve"> пошло не так. Пожалуйста, попробуйте еще раз.</w:t>
      </w:r>
    </w:p>
    <w:p w14:paraId="440C351F" w14:textId="235EAF78" w:rsidR="00823599" w:rsidRPr="00464DCE" w:rsidRDefault="009D48B1" w:rsidP="009D48B1">
      <w:pPr>
        <w:spacing w:before="120" w:after="120"/>
        <w:jc w:val="both"/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</w:pPr>
      <w:r w:rsidRPr="00464DCE">
        <w:rPr>
          <w:rFonts w:ascii="Tahoma" w:hAnsi="Tahoma" w:cs="Tahoma"/>
          <w:color w:val="000000" w:themeColor="text1"/>
          <w:sz w:val="22"/>
          <w:szCs w:val="22"/>
        </w:rPr>
        <w:t xml:space="preserve">В данном случае необходимо сформировать запрос на </w:t>
      </w:r>
      <w:proofErr w:type="spellStart"/>
      <w:r w:rsidRPr="00464DCE">
        <w:rPr>
          <w:rFonts w:ascii="Tahoma" w:hAnsi="Tahoma" w:cs="Tahoma"/>
          <w:color w:val="000000" w:themeColor="text1"/>
          <w:sz w:val="22"/>
          <w:szCs w:val="22"/>
        </w:rPr>
        <w:t>пересинхронизацию</w:t>
      </w:r>
      <w:proofErr w:type="spellEnd"/>
      <w:r w:rsidRPr="00464DCE">
        <w:rPr>
          <w:rFonts w:ascii="Tahoma" w:hAnsi="Tahoma" w:cs="Tahoma"/>
          <w:color w:val="000000" w:themeColor="text1"/>
          <w:sz w:val="22"/>
          <w:szCs w:val="22"/>
        </w:rPr>
        <w:t xml:space="preserve"> по e-</w:t>
      </w:r>
      <w:proofErr w:type="spellStart"/>
      <w:r w:rsidRPr="00464DCE">
        <w:rPr>
          <w:rFonts w:ascii="Tahoma" w:hAnsi="Tahoma" w:cs="Tahoma"/>
          <w:color w:val="000000" w:themeColor="text1"/>
          <w:sz w:val="22"/>
          <w:szCs w:val="22"/>
        </w:rPr>
        <w:t>mail</w:t>
      </w:r>
      <w:proofErr w:type="spellEnd"/>
      <w:r w:rsidRPr="00464DCE">
        <w:rPr>
          <w:rFonts w:ascii="Tahoma" w:hAnsi="Tahoma" w:cs="Tahoma"/>
          <w:color w:val="000000" w:themeColor="text1"/>
          <w:sz w:val="22"/>
          <w:szCs w:val="22"/>
        </w:rPr>
        <w:t xml:space="preserve">: </w:t>
      </w:r>
      <w:hyperlink r:id="rId42" w:history="1">
        <w:r w:rsidRPr="00464DCE">
          <w:rPr>
            <w:rStyle w:val="a4"/>
            <w:rFonts w:ascii="Tahoma" w:hAnsi="Tahoma" w:cs="Tahoma"/>
            <w:color w:val="000000" w:themeColor="text1"/>
            <w:sz w:val="22"/>
            <w:szCs w:val="22"/>
            <w:lang w:val="en-US"/>
          </w:rPr>
          <w:t>help</w:t>
        </w:r>
        <w:r w:rsidRPr="00464DCE">
          <w:rPr>
            <w:rStyle w:val="a4"/>
            <w:rFonts w:ascii="Tahoma" w:hAnsi="Tahoma" w:cs="Tahoma"/>
            <w:color w:val="000000" w:themeColor="text1"/>
            <w:sz w:val="22"/>
            <w:szCs w:val="22"/>
          </w:rPr>
          <w:t>@moex.com</w:t>
        </w:r>
      </w:hyperlink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  <w:t>.</w:t>
      </w:r>
    </w:p>
    <w:p w14:paraId="208C79E6" w14:textId="36E32B98" w:rsidR="00967EA1" w:rsidRPr="00464DCE" w:rsidRDefault="00967EA1" w:rsidP="009D48B1">
      <w:pPr>
        <w:spacing w:before="120" w:after="120"/>
        <w:jc w:val="both"/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</w:pPr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  <w:t xml:space="preserve">В качестве второго фактора при входе в </w:t>
      </w:r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  <w:lang w:val="en-US"/>
        </w:rPr>
        <w:t>MOEX</w:t>
      </w:r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  <w:t xml:space="preserve"> </w:t>
      </w:r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  <w:lang w:val="en-US"/>
        </w:rPr>
        <w:t>Treasury</w:t>
      </w:r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  <w:t xml:space="preserve"> необходимо выбрать </w:t>
      </w:r>
      <w:proofErr w:type="spellStart"/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  <w:lang w:val="en-US"/>
        </w:rPr>
        <w:t>Avanpost</w:t>
      </w:r>
      <w:proofErr w:type="spellEnd"/>
      <w:r w:rsidRPr="00464DCE">
        <w:rPr>
          <w:rStyle w:val="a4"/>
          <w:rFonts w:ascii="Tahoma" w:hAnsi="Tahoma" w:cs="Tahoma"/>
          <w:color w:val="000000" w:themeColor="text1"/>
          <w:sz w:val="22"/>
          <w:szCs w:val="22"/>
          <w:u w:val="none"/>
        </w:rPr>
        <w:t>:</w:t>
      </w:r>
    </w:p>
    <w:p w14:paraId="6822E08C" w14:textId="1DBC212F" w:rsidR="00967EA1" w:rsidRDefault="00967EA1" w:rsidP="009D48B1">
      <w:pPr>
        <w:spacing w:before="120" w:after="120"/>
        <w:jc w:val="both"/>
        <w:rPr>
          <w:rStyle w:val="a4"/>
          <w:rFonts w:ascii="Tahoma" w:hAnsi="Tahoma" w:cs="Tahoma"/>
          <w:color w:val="000000" w:themeColor="text1"/>
          <w:sz w:val="20"/>
          <w:szCs w:val="20"/>
          <w:u w:val="none"/>
        </w:rPr>
      </w:pPr>
      <w:r w:rsidRPr="00967EA1">
        <w:rPr>
          <w:rStyle w:val="a4"/>
          <w:rFonts w:ascii="Tahoma" w:hAnsi="Tahoma" w:cs="Tahoma"/>
          <w:color w:val="000000" w:themeColor="text1"/>
          <w:sz w:val="20"/>
          <w:szCs w:val="20"/>
          <w:u w:val="none"/>
        </w:rPr>
        <w:t xml:space="preserve"> </w:t>
      </w:r>
      <w:r>
        <w:rPr>
          <w:noProof/>
        </w:rPr>
        <w:drawing>
          <wp:inline distT="0" distB="0" distL="0" distR="0" wp14:anchorId="4BD4F283" wp14:editId="6276678C">
            <wp:extent cx="1848294" cy="26569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77084" cy="269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F2D98" w14:textId="77777777" w:rsidR="00967EA1" w:rsidRPr="00967EA1" w:rsidRDefault="00967EA1" w:rsidP="009D48B1">
      <w:pPr>
        <w:spacing w:before="120" w:after="120"/>
        <w:jc w:val="both"/>
        <w:rPr>
          <w:rStyle w:val="a4"/>
          <w:rFonts w:ascii="Tahoma" w:hAnsi="Tahoma" w:cs="Tahoma"/>
          <w:color w:val="000000" w:themeColor="text1"/>
          <w:sz w:val="20"/>
          <w:szCs w:val="20"/>
          <w:u w:val="none"/>
        </w:rPr>
      </w:pPr>
    </w:p>
    <w:p w14:paraId="3F7B3BF0" w14:textId="38F67FFA" w:rsidR="004610D8" w:rsidRPr="00467639" w:rsidRDefault="004610D8" w:rsidP="00467639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jc w:val="center"/>
        <w:outlineLvl w:val="0"/>
        <w:rPr>
          <w:rStyle w:val="a4"/>
          <w:rFonts w:ascii="Tahoma" w:eastAsiaTheme="majorEastAsia" w:hAnsi="Tahoma" w:cs="Tahoma"/>
          <w:color w:val="FFFFFF" w:themeColor="background1"/>
          <w:spacing w:val="10"/>
          <w:sz w:val="36"/>
          <w:szCs w:val="36"/>
          <w:u w:val="none"/>
        </w:rPr>
      </w:pPr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>Логин токена</w:t>
      </w:r>
      <w:r w:rsidRPr="0041248E"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 xml:space="preserve"> </w:t>
      </w:r>
      <w:proofErr w:type="spellStart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  <w:lang w:val="en-US"/>
        </w:rPr>
        <w:t>Avanpost</w:t>
      </w:r>
      <w:proofErr w:type="spellEnd"/>
    </w:p>
    <w:bookmarkEnd w:id="11"/>
    <w:p w14:paraId="50CE6D27" w14:textId="091AC9DB" w:rsidR="004610D8" w:rsidRDefault="001947DA" w:rsidP="0041248E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В </w:t>
      </w:r>
      <w:r w:rsidR="0041248E"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качестве </w:t>
      </w:r>
      <w:r w:rsidR="00467639">
        <w:rPr>
          <w:rFonts w:ascii="Tahoma" w:eastAsia="Times New Roman" w:hAnsi="Tahoma" w:cs="Tahoma"/>
          <w:sz w:val="22"/>
          <w:szCs w:val="22"/>
          <w:lang w:eastAsia="ru-RU"/>
        </w:rPr>
        <w:t xml:space="preserve">использования </w:t>
      </w:r>
      <w:r w:rsidR="00DF3B71">
        <w:rPr>
          <w:rFonts w:ascii="Tahoma" w:eastAsia="Times New Roman" w:hAnsi="Tahoma" w:cs="Tahoma"/>
          <w:sz w:val="22"/>
          <w:szCs w:val="22"/>
          <w:lang w:eastAsia="ru-RU"/>
        </w:rPr>
        <w:t xml:space="preserve">программного </w:t>
      </w:r>
      <w:r w:rsidR="00467639">
        <w:rPr>
          <w:rFonts w:ascii="Tahoma" w:eastAsia="Times New Roman" w:hAnsi="Tahoma" w:cs="Tahoma"/>
          <w:sz w:val="22"/>
          <w:szCs w:val="22"/>
          <w:lang w:eastAsia="ru-RU"/>
        </w:rPr>
        <w:t xml:space="preserve">токена </w:t>
      </w:r>
      <w:proofErr w:type="spellStart"/>
      <w:r w:rsidR="00467639">
        <w:rPr>
          <w:rFonts w:ascii="Tahoma" w:eastAsia="Times New Roman" w:hAnsi="Tahoma" w:cs="Tahoma"/>
          <w:sz w:val="22"/>
          <w:szCs w:val="22"/>
          <w:lang w:val="en-US" w:eastAsia="ru-RU"/>
        </w:rPr>
        <w:t>Avanpost</w:t>
      </w:r>
      <w:proofErr w:type="spellEnd"/>
      <w:r w:rsidR="00467639">
        <w:rPr>
          <w:rFonts w:ascii="Tahoma" w:eastAsia="Times New Roman" w:hAnsi="Tahoma" w:cs="Tahoma"/>
          <w:sz w:val="22"/>
          <w:szCs w:val="22"/>
          <w:lang w:eastAsia="ru-RU"/>
        </w:rPr>
        <w:t>,</w:t>
      </w:r>
      <w:r w:rsidR="00467639" w:rsidRPr="00467639">
        <w:rPr>
          <w:rFonts w:ascii="Tahoma" w:eastAsia="Times New Roman" w:hAnsi="Tahoma" w:cs="Tahoma"/>
          <w:sz w:val="22"/>
          <w:szCs w:val="22"/>
          <w:lang w:eastAsia="ru-RU"/>
        </w:rPr>
        <w:t xml:space="preserve"> </w:t>
      </w:r>
      <w:r w:rsidR="00467639">
        <w:rPr>
          <w:rFonts w:ascii="Tahoma" w:eastAsia="Times New Roman" w:hAnsi="Tahoma" w:cs="Tahoma"/>
          <w:sz w:val="22"/>
          <w:szCs w:val="22"/>
          <w:lang w:eastAsia="ru-RU"/>
        </w:rPr>
        <w:t>как 2</w:t>
      </w:r>
      <w:r w:rsidR="0041248E" w:rsidRPr="0041248E">
        <w:rPr>
          <w:rFonts w:ascii="Tahoma" w:eastAsia="Times New Roman" w:hAnsi="Tahoma" w:cs="Tahoma"/>
          <w:sz w:val="22"/>
          <w:szCs w:val="22"/>
          <w:lang w:eastAsia="ru-RU"/>
        </w:rPr>
        <w:t>-</w:t>
      </w:r>
      <w:r w:rsidR="00467639">
        <w:rPr>
          <w:rFonts w:ascii="Tahoma" w:eastAsia="Times New Roman" w:hAnsi="Tahoma" w:cs="Tahoma"/>
          <w:sz w:val="22"/>
          <w:szCs w:val="22"/>
          <w:lang w:eastAsia="ru-RU"/>
        </w:rPr>
        <w:t>го</w:t>
      </w:r>
      <w:r w:rsidR="0041248E"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 фактор</w:t>
      </w:r>
      <w:r w:rsidR="00467639">
        <w:rPr>
          <w:rFonts w:ascii="Tahoma" w:eastAsia="Times New Roman" w:hAnsi="Tahoma" w:cs="Tahoma"/>
          <w:sz w:val="22"/>
          <w:szCs w:val="22"/>
          <w:lang w:eastAsia="ru-RU"/>
        </w:rPr>
        <w:t>а</w:t>
      </w:r>
      <w:r w:rsidR="0041248E"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 для аутентификации</w:t>
      </w:r>
      <w:r w:rsidR="004124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в </w:t>
      </w:r>
      <w:r w:rsidR="001B3048">
        <w:rPr>
          <w:rFonts w:ascii="Tahoma" w:hAnsi="Tahoma" w:cs="Tahoma"/>
          <w:color w:val="000000"/>
          <w:sz w:val="22"/>
          <w:szCs w:val="22"/>
        </w:rPr>
        <w:t>З</w:t>
      </w:r>
      <w:r>
        <w:rPr>
          <w:rFonts w:ascii="Tahoma" w:hAnsi="Tahoma" w:cs="Tahoma"/>
          <w:color w:val="000000"/>
          <w:sz w:val="22"/>
          <w:szCs w:val="22"/>
        </w:rPr>
        <w:t>аявлении</w:t>
      </w:r>
      <w:r w:rsidR="004610D8">
        <w:rPr>
          <w:rFonts w:ascii="Tahoma" w:hAnsi="Tahoma" w:cs="Tahoma"/>
          <w:color w:val="000000"/>
          <w:sz w:val="22"/>
          <w:szCs w:val="22"/>
        </w:rPr>
        <w:t xml:space="preserve"> на</w:t>
      </w:r>
      <w:r w:rsidR="00397A5B" w:rsidRPr="00397A5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87BB5">
        <w:rPr>
          <w:rFonts w:ascii="Tahoma" w:hAnsi="Tahoma" w:cs="Tahoma"/>
          <w:color w:val="000000"/>
          <w:sz w:val="22"/>
          <w:szCs w:val="22"/>
        </w:rPr>
        <w:t>заказ</w:t>
      </w:r>
      <w:r w:rsidR="001B3048">
        <w:rPr>
          <w:rFonts w:ascii="Tahoma" w:hAnsi="Tahoma" w:cs="Tahoma"/>
          <w:color w:val="000000"/>
          <w:sz w:val="22"/>
          <w:szCs w:val="22"/>
        </w:rPr>
        <w:t>/аннулирование/изменение</w:t>
      </w:r>
      <w:r w:rsidR="00F87BB5">
        <w:rPr>
          <w:rFonts w:ascii="Tahoma" w:hAnsi="Tahoma" w:cs="Tahoma"/>
          <w:color w:val="000000"/>
          <w:sz w:val="22"/>
          <w:szCs w:val="22"/>
        </w:rPr>
        <w:t xml:space="preserve"> идентификатора</w:t>
      </w:r>
      <w:r w:rsidR="001B3048">
        <w:rPr>
          <w:rFonts w:ascii="Tahoma" w:hAnsi="Tahoma" w:cs="Tahoma"/>
          <w:color w:val="000000"/>
          <w:sz w:val="22"/>
          <w:szCs w:val="22"/>
        </w:rPr>
        <w:t>*</w:t>
      </w:r>
      <w:r>
        <w:rPr>
          <w:rFonts w:ascii="Tahoma" w:hAnsi="Tahoma" w:cs="Tahoma"/>
          <w:color w:val="000000"/>
          <w:sz w:val="22"/>
          <w:szCs w:val="22"/>
        </w:rPr>
        <w:t xml:space="preserve"> необходимо указать логин в личный кабинет </w:t>
      </w:r>
      <w:r>
        <w:rPr>
          <w:rFonts w:ascii="Tahoma" w:hAnsi="Tahoma" w:cs="Tahoma"/>
          <w:color w:val="000000"/>
          <w:sz w:val="22"/>
          <w:szCs w:val="22"/>
          <w:lang w:val="en-US"/>
        </w:rPr>
        <w:t>fam</w:t>
      </w:r>
      <w:r w:rsidRPr="00434F3D">
        <w:rPr>
          <w:rFonts w:ascii="Tahoma" w:hAnsi="Tahoma" w:cs="Tahoma"/>
          <w:color w:val="000000"/>
          <w:sz w:val="22"/>
          <w:szCs w:val="22"/>
        </w:rPr>
        <w:t>.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moex</w:t>
      </w:r>
      <w:proofErr w:type="spellEnd"/>
      <w:r w:rsidRPr="00434F3D">
        <w:rPr>
          <w:rFonts w:ascii="Tahoma" w:hAnsi="Tahoma" w:cs="Tahoma"/>
          <w:color w:val="000000"/>
          <w:sz w:val="22"/>
          <w:szCs w:val="22"/>
        </w:rPr>
        <w:t>.</w:t>
      </w:r>
      <w:r>
        <w:rPr>
          <w:rFonts w:ascii="Tahoma" w:hAnsi="Tahoma" w:cs="Tahoma"/>
          <w:color w:val="000000"/>
          <w:sz w:val="22"/>
          <w:szCs w:val="22"/>
          <w:lang w:val="en-US"/>
        </w:rPr>
        <w:t>com</w:t>
      </w:r>
      <w:r>
        <w:rPr>
          <w:rFonts w:ascii="Tahoma" w:hAnsi="Tahoma" w:cs="Tahoma"/>
          <w:color w:val="000000"/>
          <w:sz w:val="22"/>
          <w:szCs w:val="22"/>
        </w:rPr>
        <w:t>, который отображается в правом верхнем углу экрана</w:t>
      </w:r>
      <w:r w:rsidR="004610D8">
        <w:rPr>
          <w:rFonts w:ascii="Tahoma" w:hAnsi="Tahoma" w:cs="Tahoma"/>
          <w:color w:val="000000"/>
          <w:sz w:val="22"/>
          <w:szCs w:val="22"/>
        </w:rPr>
        <w:t>:</w:t>
      </w:r>
    </w:p>
    <w:p w14:paraId="06853CE3" w14:textId="77777777" w:rsidR="004610D8" w:rsidRDefault="004610D8" w:rsidP="001947D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3CD5204" w14:textId="77777777" w:rsidR="004610D8" w:rsidRDefault="004610D8" w:rsidP="001947D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06076CE9" w14:textId="07047378" w:rsidR="001947DA" w:rsidRPr="00434F3D" w:rsidRDefault="001947DA" w:rsidP="001947D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noProof/>
          <w:color w:val="000000"/>
          <w:sz w:val="22"/>
          <w:szCs w:val="22"/>
        </w:rPr>
        <w:drawing>
          <wp:inline distT="0" distB="0" distL="0" distR="0" wp14:anchorId="65E9E163" wp14:editId="58787C63">
            <wp:extent cx="6115050" cy="1962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9A11" w14:textId="64A7C7C9" w:rsidR="00603DFE" w:rsidRDefault="00603DFE" w:rsidP="009D48B1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13A85672" w14:textId="3C090085" w:rsidR="00967EA1" w:rsidRDefault="00967EA1" w:rsidP="009D48B1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4065D57E" w14:textId="77777777" w:rsidR="00967EA1" w:rsidRDefault="00967EA1" w:rsidP="009D48B1">
      <w:pPr>
        <w:spacing w:before="120" w:after="120" w:line="240" w:lineRule="auto"/>
        <w:jc w:val="both"/>
        <w:rPr>
          <w:rFonts w:ascii="Tahoma" w:hAnsi="Tahoma" w:cs="Tahoma"/>
          <w:sz w:val="24"/>
        </w:rPr>
      </w:pPr>
    </w:p>
    <w:p w14:paraId="158454DD" w14:textId="5BC6D392" w:rsidR="00DF3B71" w:rsidRDefault="00DF3B71" w:rsidP="00DF3B71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В </w:t>
      </w:r>
      <w:r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качестве </w:t>
      </w:r>
      <w:r>
        <w:rPr>
          <w:rFonts w:ascii="Tahoma" w:eastAsia="Times New Roman" w:hAnsi="Tahoma" w:cs="Tahoma"/>
          <w:sz w:val="22"/>
          <w:szCs w:val="22"/>
          <w:lang w:eastAsia="ru-RU"/>
        </w:rPr>
        <w:t xml:space="preserve">использования аппаратного токена </w:t>
      </w:r>
      <w:proofErr w:type="spellStart"/>
      <w:r>
        <w:rPr>
          <w:rFonts w:ascii="Tahoma" w:eastAsia="Times New Roman" w:hAnsi="Tahoma" w:cs="Tahoma"/>
          <w:sz w:val="22"/>
          <w:szCs w:val="22"/>
          <w:lang w:val="en-US" w:eastAsia="ru-RU"/>
        </w:rPr>
        <w:t>Avanpost</w:t>
      </w:r>
      <w:proofErr w:type="spellEnd"/>
      <w:r>
        <w:rPr>
          <w:rFonts w:ascii="Tahoma" w:eastAsia="Times New Roman" w:hAnsi="Tahoma" w:cs="Tahoma"/>
          <w:sz w:val="22"/>
          <w:szCs w:val="22"/>
          <w:lang w:eastAsia="ru-RU"/>
        </w:rPr>
        <w:t>,</w:t>
      </w:r>
      <w:r w:rsidRPr="00467639">
        <w:rPr>
          <w:rFonts w:ascii="Tahoma" w:eastAsia="Times New Roman" w:hAnsi="Tahoma" w:cs="Tahoma"/>
          <w:sz w:val="22"/>
          <w:szCs w:val="22"/>
          <w:lang w:eastAsia="ru-RU"/>
        </w:rPr>
        <w:t xml:space="preserve"> </w:t>
      </w:r>
      <w:r>
        <w:rPr>
          <w:rFonts w:ascii="Tahoma" w:eastAsia="Times New Roman" w:hAnsi="Tahoma" w:cs="Tahoma"/>
          <w:sz w:val="22"/>
          <w:szCs w:val="22"/>
          <w:lang w:eastAsia="ru-RU"/>
        </w:rPr>
        <w:t>как 2</w:t>
      </w:r>
      <w:r w:rsidRPr="0041248E">
        <w:rPr>
          <w:rFonts w:ascii="Tahoma" w:eastAsia="Times New Roman" w:hAnsi="Tahoma" w:cs="Tahoma"/>
          <w:sz w:val="22"/>
          <w:szCs w:val="22"/>
          <w:lang w:eastAsia="ru-RU"/>
        </w:rPr>
        <w:t>-</w:t>
      </w:r>
      <w:r>
        <w:rPr>
          <w:rFonts w:ascii="Tahoma" w:eastAsia="Times New Roman" w:hAnsi="Tahoma" w:cs="Tahoma"/>
          <w:sz w:val="22"/>
          <w:szCs w:val="22"/>
          <w:lang w:eastAsia="ru-RU"/>
        </w:rPr>
        <w:t>го</w:t>
      </w:r>
      <w:r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 фактор</w:t>
      </w:r>
      <w:r>
        <w:rPr>
          <w:rFonts w:ascii="Tahoma" w:eastAsia="Times New Roman" w:hAnsi="Tahoma" w:cs="Tahoma"/>
          <w:sz w:val="22"/>
          <w:szCs w:val="22"/>
          <w:lang w:eastAsia="ru-RU"/>
        </w:rPr>
        <w:t>а</w:t>
      </w:r>
      <w:r w:rsidRPr="0041248E">
        <w:rPr>
          <w:rFonts w:ascii="Tahoma" w:eastAsia="Times New Roman" w:hAnsi="Tahoma" w:cs="Tahoma"/>
          <w:sz w:val="22"/>
          <w:szCs w:val="22"/>
          <w:lang w:eastAsia="ru-RU"/>
        </w:rPr>
        <w:t xml:space="preserve"> для аутентификации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в </w:t>
      </w:r>
      <w:r w:rsidR="001B3048">
        <w:rPr>
          <w:rFonts w:ascii="Tahoma" w:hAnsi="Tahoma" w:cs="Tahoma"/>
          <w:color w:val="000000"/>
          <w:sz w:val="22"/>
          <w:szCs w:val="22"/>
        </w:rPr>
        <w:t>З</w:t>
      </w:r>
      <w:r>
        <w:rPr>
          <w:rFonts w:ascii="Tahoma" w:hAnsi="Tahoma" w:cs="Tahoma"/>
          <w:color w:val="000000"/>
          <w:sz w:val="22"/>
          <w:szCs w:val="22"/>
        </w:rPr>
        <w:t>аявлении на</w:t>
      </w:r>
      <w:r w:rsidR="00397A5B">
        <w:rPr>
          <w:rFonts w:ascii="Tahoma" w:hAnsi="Tahoma" w:cs="Tahoma"/>
          <w:color w:val="000000"/>
          <w:sz w:val="22"/>
          <w:szCs w:val="22"/>
        </w:rPr>
        <w:t xml:space="preserve"> заказ</w:t>
      </w:r>
      <w:r w:rsidR="001B3048">
        <w:rPr>
          <w:rFonts w:ascii="Tahoma" w:hAnsi="Tahoma" w:cs="Tahoma"/>
          <w:color w:val="000000"/>
          <w:sz w:val="22"/>
          <w:szCs w:val="22"/>
        </w:rPr>
        <w:t>/аннулирование/изменение</w:t>
      </w:r>
      <w:r>
        <w:rPr>
          <w:rFonts w:ascii="Tahoma" w:hAnsi="Tahoma" w:cs="Tahoma"/>
          <w:color w:val="000000"/>
          <w:sz w:val="22"/>
          <w:szCs w:val="22"/>
        </w:rPr>
        <w:t xml:space="preserve"> идентификатор</w:t>
      </w:r>
      <w:r w:rsidR="00397A5B">
        <w:rPr>
          <w:rFonts w:ascii="Tahoma" w:hAnsi="Tahoma" w:cs="Tahoma"/>
          <w:color w:val="000000"/>
          <w:sz w:val="22"/>
          <w:szCs w:val="22"/>
        </w:rPr>
        <w:t>а</w:t>
      </w:r>
      <w:r w:rsidR="001B3048" w:rsidRPr="001B3048">
        <w:rPr>
          <w:rFonts w:ascii="Tahoma" w:hAnsi="Tahoma" w:cs="Tahoma"/>
          <w:color w:val="000000"/>
          <w:sz w:val="22"/>
          <w:szCs w:val="22"/>
        </w:rPr>
        <w:t>*</w:t>
      </w:r>
      <w:r>
        <w:rPr>
          <w:rFonts w:ascii="Tahoma" w:hAnsi="Tahoma" w:cs="Tahoma"/>
          <w:color w:val="000000"/>
          <w:sz w:val="22"/>
          <w:szCs w:val="22"/>
        </w:rPr>
        <w:t xml:space="preserve"> необходимо указать серийный номер</w:t>
      </w:r>
      <w:r w:rsidR="001B3048">
        <w:rPr>
          <w:rFonts w:ascii="Tahoma" w:hAnsi="Tahoma" w:cs="Tahoma"/>
          <w:color w:val="000000"/>
          <w:sz w:val="22"/>
          <w:szCs w:val="22"/>
        </w:rPr>
        <w:t xml:space="preserve"> без указания цифры 7:</w:t>
      </w:r>
    </w:p>
    <w:p w14:paraId="75AF70B6" w14:textId="77777777" w:rsidR="001B3048" w:rsidRDefault="001B3048" w:rsidP="00DF3B71">
      <w:p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22815D4" w14:textId="1AA5CDEC" w:rsidR="00DF3B71" w:rsidRDefault="001B3048" w:rsidP="00DF3B7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070A086" wp14:editId="47DF5BE3">
            <wp:extent cx="2535037" cy="135229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03" cy="136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DD9F" w14:textId="5ED4F8EB" w:rsidR="004610D8" w:rsidRDefault="001B3048" w:rsidP="009D48B1">
      <w:pPr>
        <w:spacing w:before="120"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B3048">
        <w:rPr>
          <w:rFonts w:ascii="Tahoma" w:hAnsi="Tahoma" w:cs="Tahoma"/>
          <w:sz w:val="22"/>
          <w:szCs w:val="22"/>
        </w:rPr>
        <w:t>Пример: 000002728</w:t>
      </w:r>
    </w:p>
    <w:p w14:paraId="2B5E26F7" w14:textId="5609922B" w:rsidR="001B3048" w:rsidRDefault="001B3048" w:rsidP="009D48B1">
      <w:pPr>
        <w:spacing w:before="120" w:after="120" w:line="240" w:lineRule="auto"/>
        <w:jc w:val="both"/>
        <w:rPr>
          <w:rFonts w:ascii="Tahoma" w:hAnsi="Tahoma" w:cs="Tahoma"/>
          <w:sz w:val="22"/>
          <w:szCs w:val="22"/>
        </w:rPr>
      </w:pPr>
    </w:p>
    <w:p w14:paraId="1DD0B2C9" w14:textId="198566B6" w:rsidR="001B3048" w:rsidRPr="00823599" w:rsidRDefault="001B3048" w:rsidP="009D48B1">
      <w:pPr>
        <w:spacing w:before="120" w:after="120" w:line="240" w:lineRule="auto"/>
        <w:jc w:val="both"/>
        <w:rPr>
          <w:rFonts w:ascii="Tahoma" w:hAnsi="Tahoma" w:cs="Tahoma"/>
          <w:sz w:val="22"/>
          <w:szCs w:val="22"/>
        </w:rPr>
      </w:pPr>
    </w:p>
    <w:p w14:paraId="2D684902" w14:textId="6C8AF524" w:rsidR="004610D8" w:rsidRDefault="001B3048" w:rsidP="009D48B1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</w:rPr>
      </w:pPr>
      <w:r w:rsidRPr="001B3048">
        <w:rPr>
          <w:rFonts w:ascii="Tahoma" w:hAnsi="Tahoma" w:cs="Tahoma"/>
          <w:sz w:val="18"/>
          <w:szCs w:val="18"/>
        </w:rPr>
        <w:t>*По вопросам, связанных с</w:t>
      </w:r>
      <w:r>
        <w:rPr>
          <w:rFonts w:ascii="Tahoma" w:hAnsi="Tahoma" w:cs="Tahoma"/>
          <w:sz w:val="18"/>
          <w:szCs w:val="18"/>
        </w:rPr>
        <w:t xml:space="preserve"> заполнением</w:t>
      </w:r>
      <w:r w:rsidRPr="001B3048">
        <w:rPr>
          <w:rFonts w:ascii="Tahoma" w:hAnsi="Tahoma" w:cs="Tahoma"/>
          <w:sz w:val="18"/>
          <w:szCs w:val="18"/>
        </w:rPr>
        <w:t xml:space="preserve"> заявлени</w:t>
      </w:r>
      <w:r>
        <w:rPr>
          <w:rFonts w:ascii="Tahoma" w:hAnsi="Tahoma" w:cs="Tahoma"/>
          <w:sz w:val="18"/>
          <w:szCs w:val="18"/>
        </w:rPr>
        <w:t>я</w:t>
      </w:r>
      <w:r w:rsidRPr="001B3048">
        <w:rPr>
          <w:rFonts w:ascii="Tahoma" w:hAnsi="Tahoma" w:cs="Tahoma"/>
          <w:sz w:val="18"/>
          <w:szCs w:val="18"/>
        </w:rPr>
        <w:t xml:space="preserve"> на заказ/аннулирование/изменение идентификатора обращаться в client-tehdostup@moex.com </w:t>
      </w:r>
    </w:p>
    <w:p w14:paraId="29EB519A" w14:textId="77777777" w:rsidR="001B3048" w:rsidRPr="001B3048" w:rsidRDefault="001B3048" w:rsidP="009D48B1">
      <w:pPr>
        <w:spacing w:before="120" w:after="120" w:line="240" w:lineRule="auto"/>
        <w:jc w:val="both"/>
        <w:rPr>
          <w:rFonts w:ascii="Tahoma" w:hAnsi="Tahoma" w:cs="Tahoma"/>
          <w:sz w:val="18"/>
          <w:szCs w:val="18"/>
        </w:rPr>
      </w:pPr>
    </w:p>
    <w:p w14:paraId="081728C4" w14:textId="5228199A" w:rsidR="00D837C1" w:rsidRDefault="00D837C1" w:rsidP="00293661">
      <w:pPr>
        <w:keepNext/>
        <w:keepLines/>
        <w:pBdr>
          <w:left w:val="single" w:sz="18" w:space="4" w:color="C00000"/>
        </w:pBdr>
        <w:shd w:val="solid" w:color="51626F" w:themeColor="accent4" w:fill="auto"/>
        <w:spacing w:before="120" w:after="120" w:line="240" w:lineRule="auto"/>
        <w:jc w:val="center"/>
        <w:outlineLvl w:val="0"/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</w:pPr>
      <w:bookmarkStart w:id="13" w:name="_Toc181087815"/>
      <w:r>
        <w:rPr>
          <w:rFonts w:ascii="Tahoma" w:eastAsiaTheme="majorEastAsia" w:hAnsi="Tahoma" w:cs="Tahoma"/>
          <w:color w:val="FFFFFF" w:themeColor="background1"/>
          <w:spacing w:val="10"/>
          <w:sz w:val="36"/>
          <w:szCs w:val="36"/>
        </w:rPr>
        <w:t>Аннулирование токена</w:t>
      </w:r>
      <w:bookmarkEnd w:id="13"/>
    </w:p>
    <w:p w14:paraId="676B10A5" w14:textId="130650BF" w:rsidR="00D837C1" w:rsidRPr="00293661" w:rsidRDefault="00D837C1" w:rsidP="00D837C1">
      <w:pPr>
        <w:spacing w:before="120" w:after="120" w:line="240" w:lineRule="auto"/>
        <w:jc w:val="both"/>
        <w:rPr>
          <w:rFonts w:ascii="Tahoma" w:hAnsi="Tahoma" w:cs="Tahoma"/>
          <w:sz w:val="24"/>
          <w:szCs w:val="24"/>
        </w:rPr>
      </w:pPr>
      <w:r w:rsidRPr="00293661">
        <w:rPr>
          <w:rFonts w:ascii="Tahoma" w:hAnsi="Tahoma" w:cs="Tahoma"/>
          <w:sz w:val="22"/>
          <w:szCs w:val="22"/>
        </w:rPr>
        <w:t>Аннулирование токенов возможно при предоставлении Заявления на аннулирование токе</w:t>
      </w:r>
      <w:r w:rsidRPr="00293661">
        <w:rPr>
          <w:rFonts w:ascii="Tahoma" w:hAnsi="Tahoma" w:cs="Tahoma"/>
          <w:sz w:val="24"/>
          <w:szCs w:val="24"/>
        </w:rPr>
        <w:t>на.</w:t>
      </w:r>
    </w:p>
    <w:tbl>
      <w:tblPr>
        <w:tblStyle w:val="a9"/>
        <w:tblW w:w="9629" w:type="dxa"/>
        <w:tblBorders>
          <w:top w:val="single" w:sz="8" w:space="0" w:color="B5C0C9" w:themeColor="accent4" w:themeTint="66"/>
          <w:left w:val="single" w:sz="8" w:space="0" w:color="B5C0C9" w:themeColor="accent4" w:themeTint="66"/>
          <w:bottom w:val="single" w:sz="8" w:space="0" w:color="B5C0C9" w:themeColor="accent4" w:themeTint="66"/>
          <w:right w:val="single" w:sz="8" w:space="0" w:color="B5C0C9" w:themeColor="accent4" w:themeTint="66"/>
          <w:insideH w:val="single" w:sz="8" w:space="0" w:color="B5C0C9" w:themeColor="accent4" w:themeTint="66"/>
          <w:insideV w:val="single" w:sz="8" w:space="0" w:color="B5C0C9" w:themeColor="accent4" w:themeTint="66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7229"/>
        <w:gridCol w:w="1701"/>
      </w:tblGrid>
      <w:tr w:rsidR="00D837C1" w:rsidRPr="00293661" w14:paraId="0EC1996C" w14:textId="77777777" w:rsidTr="00F4778F">
        <w:tc>
          <w:tcPr>
            <w:tcW w:w="69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72C9FB9F" w14:textId="77777777" w:rsidR="00D837C1" w:rsidRPr="00293661" w:rsidRDefault="00D837C1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293661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49C6EE95" w14:textId="77777777" w:rsidR="00D837C1" w:rsidRPr="00293661" w:rsidRDefault="00D837C1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293661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  <w:shd w:val="clear" w:color="auto" w:fill="DADFE4" w:themeFill="accent4" w:themeFillTint="33"/>
            <w:vAlign w:val="center"/>
          </w:tcPr>
          <w:p w14:paraId="6FBBB2A7" w14:textId="77777777" w:rsidR="00D837C1" w:rsidRPr="00293661" w:rsidRDefault="00D837C1" w:rsidP="00F659F9">
            <w:pPr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293661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Шаблон</w:t>
            </w:r>
          </w:p>
        </w:tc>
      </w:tr>
      <w:tr w:rsidR="00D837C1" w:rsidRPr="00293661" w14:paraId="0FEE0060" w14:textId="77777777" w:rsidTr="00F4778F">
        <w:trPr>
          <w:trHeight w:val="1348"/>
        </w:trPr>
        <w:tc>
          <w:tcPr>
            <w:tcW w:w="699" w:type="dxa"/>
            <w:tcBorders>
              <w:bottom w:val="single" w:sz="8" w:space="0" w:color="B5C0C9" w:themeColor="accent4" w:themeTint="66"/>
            </w:tcBorders>
          </w:tcPr>
          <w:p w14:paraId="11B1926A" w14:textId="60A67D21" w:rsidR="00D837C1" w:rsidRPr="00293661" w:rsidRDefault="00D837C1" w:rsidP="00F4778F">
            <w:pPr>
              <w:spacing w:before="120" w:after="120"/>
              <w:rPr>
                <w:rFonts w:ascii="Tahoma" w:hAnsi="Tahoma" w:cs="Tahoma"/>
                <w:b/>
                <w:sz w:val="22"/>
                <w:szCs w:val="22"/>
              </w:rPr>
            </w:pPr>
            <w:r w:rsidRPr="00293661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single" w:sz="8" w:space="0" w:color="B5C0C9" w:themeColor="accent4" w:themeTint="66"/>
              <w:left w:val="single" w:sz="8" w:space="0" w:color="B5C0C9" w:themeColor="accent4" w:themeTint="66"/>
              <w:bottom w:val="single" w:sz="8" w:space="0" w:color="B5C0C9" w:themeColor="accent4" w:themeTint="66"/>
              <w:right w:val="single" w:sz="8" w:space="0" w:color="B5C0C9" w:themeColor="accent4" w:themeTint="66"/>
            </w:tcBorders>
          </w:tcPr>
          <w:p w14:paraId="644A9BDC" w14:textId="77777777" w:rsidR="00D837C1" w:rsidRPr="00025A8D" w:rsidRDefault="00B4189A" w:rsidP="00F4778F">
            <w:pPr>
              <w:spacing w:before="120" w:after="120"/>
              <w:ind w:left="142"/>
              <w:jc w:val="both"/>
              <w:rPr>
                <w:rStyle w:val="a4"/>
                <w:rFonts w:ascii="Tahoma" w:hAnsi="Tahoma" w:cs="Tahoma"/>
                <w:color w:val="002060"/>
                <w:sz w:val="22"/>
                <w:szCs w:val="22"/>
              </w:rPr>
            </w:pPr>
            <w:hyperlink r:id="rId46" w:tooltip="Скачать" w:history="1">
              <w:r w:rsidR="00D837C1" w:rsidRPr="00025A8D">
                <w:rPr>
                  <w:rStyle w:val="a4"/>
                  <w:rFonts w:ascii="Tahoma" w:hAnsi="Tahoma" w:cs="Tahoma"/>
                  <w:color w:val="002060"/>
                  <w:sz w:val="22"/>
                  <w:szCs w:val="22"/>
                </w:rPr>
                <w:t>Заявление на подключение, аннулирование токена</w:t>
              </w:r>
            </w:hyperlink>
            <w:r w:rsidR="00D837C1" w:rsidRPr="00025A8D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</w:p>
          <w:p w14:paraId="1D4A3F56" w14:textId="020B6614" w:rsidR="00D837C1" w:rsidRPr="00293661" w:rsidRDefault="00D837C1" w:rsidP="00F4778F">
            <w:pPr>
              <w:spacing w:before="120" w:after="120"/>
              <w:ind w:left="14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Необходимо указать</w:t>
            </w:r>
            <w:r w:rsidR="00F659F9" w:rsidRPr="00293661">
              <w:rPr>
                <w:rFonts w:ascii="Tahoma" w:hAnsi="Tahoma" w:cs="Tahoma"/>
                <w:sz w:val="22"/>
                <w:szCs w:val="22"/>
              </w:rPr>
              <w:t>,</w:t>
            </w:r>
            <w:r w:rsidRPr="00293661">
              <w:rPr>
                <w:rFonts w:ascii="Tahoma" w:hAnsi="Tahoma" w:cs="Tahoma"/>
                <w:sz w:val="22"/>
                <w:szCs w:val="22"/>
              </w:rPr>
              <w:t xml:space="preserve"> какой именно токен планируется аннулировать</w:t>
            </w:r>
          </w:p>
        </w:tc>
        <w:tc>
          <w:tcPr>
            <w:tcW w:w="1701" w:type="dxa"/>
            <w:tcBorders>
              <w:bottom w:val="single" w:sz="8" w:space="0" w:color="B5C0C9" w:themeColor="accent4" w:themeTint="66"/>
            </w:tcBorders>
          </w:tcPr>
          <w:p w14:paraId="446C75BF" w14:textId="77777777" w:rsidR="00D837C1" w:rsidRPr="00293661" w:rsidRDefault="00D837C1" w:rsidP="00F4778F">
            <w:pPr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93661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</w:tr>
    </w:tbl>
    <w:p w14:paraId="6CFEDAA7" w14:textId="66A55318" w:rsidR="00D837C1" w:rsidRPr="00293661" w:rsidRDefault="00D837C1" w:rsidP="008F502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2"/>
          <w:szCs w:val="22"/>
        </w:rPr>
      </w:pPr>
    </w:p>
    <w:p w14:paraId="7E1F3FE1" w14:textId="1991BCCB" w:rsidR="00315878" w:rsidRPr="00434F3D" w:rsidRDefault="00315878" w:rsidP="00D837C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sectPr w:rsidR="00315878" w:rsidRPr="00434F3D" w:rsidSect="009F65FE">
      <w:footerReference w:type="default" r:id="rId47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BB6CD" w14:textId="77777777" w:rsidR="00B4189A" w:rsidRDefault="00B4189A" w:rsidP="00796BCA">
      <w:pPr>
        <w:spacing w:after="0" w:line="240" w:lineRule="auto"/>
      </w:pPr>
      <w:r>
        <w:separator/>
      </w:r>
    </w:p>
  </w:endnote>
  <w:endnote w:type="continuationSeparator" w:id="0">
    <w:p w14:paraId="7003E2F1" w14:textId="77777777" w:rsidR="00B4189A" w:rsidRDefault="00B4189A" w:rsidP="0079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1419084"/>
      <w:docPartObj>
        <w:docPartGallery w:val="Page Numbers (Bottom of Page)"/>
        <w:docPartUnique/>
      </w:docPartObj>
    </w:sdtPr>
    <w:sdtEndPr/>
    <w:sdtContent>
      <w:p w14:paraId="36E487AF" w14:textId="4D11B302" w:rsidR="000E0C1D" w:rsidRDefault="000E0C1D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CC833" w14:textId="60EB162B" w:rsidR="00E661B7" w:rsidRDefault="000E0C1D">
    <w:pPr>
      <w:pStyle w:val="aff3"/>
    </w:pPr>
    <w:r>
      <w:rPr>
        <w:noProof/>
      </w:rPr>
      <w:drawing>
        <wp:inline distT="0" distB="0" distL="0" distR="0" wp14:anchorId="35BE6782" wp14:editId="000776AB">
          <wp:extent cx="940280" cy="284672"/>
          <wp:effectExtent l="0" t="0" r="0" b="1270"/>
          <wp:docPr id="27" name="Picture 32">
            <a:extLst xmlns:a="http://schemas.openxmlformats.org/drawingml/2006/main">
              <a:ext uri="{FF2B5EF4-FFF2-40B4-BE49-F238E27FC236}">
                <a16:creationId xmlns:a16="http://schemas.microsoft.com/office/drawing/2014/main" id="{6E1BC6F4-39C6-4FBD-94DB-A7503454AD7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2">
                    <a:extLst>
                      <a:ext uri="{FF2B5EF4-FFF2-40B4-BE49-F238E27FC236}">
                        <a16:creationId xmlns:a16="http://schemas.microsoft.com/office/drawing/2014/main" id="{6E1BC6F4-39C6-4FBD-94DB-A7503454AD72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900" cy="293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2D729" w14:textId="77777777" w:rsidR="00B4189A" w:rsidRDefault="00B4189A" w:rsidP="00796BCA">
      <w:pPr>
        <w:spacing w:after="0" w:line="240" w:lineRule="auto"/>
      </w:pPr>
      <w:r>
        <w:separator/>
      </w:r>
    </w:p>
  </w:footnote>
  <w:footnote w:type="continuationSeparator" w:id="0">
    <w:p w14:paraId="1C2F3A4A" w14:textId="77777777" w:rsidR="00B4189A" w:rsidRDefault="00B4189A" w:rsidP="00796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225E"/>
    <w:multiLevelType w:val="multilevel"/>
    <w:tmpl w:val="7122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40ECE"/>
    <w:multiLevelType w:val="hybridMultilevel"/>
    <w:tmpl w:val="4656E4BC"/>
    <w:lvl w:ilvl="0" w:tplc="9288E7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2432A"/>
    <w:multiLevelType w:val="hybridMultilevel"/>
    <w:tmpl w:val="374A9B4A"/>
    <w:lvl w:ilvl="0" w:tplc="BD2249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A27F6"/>
    <w:multiLevelType w:val="multilevel"/>
    <w:tmpl w:val="223A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42035"/>
    <w:multiLevelType w:val="hybridMultilevel"/>
    <w:tmpl w:val="C846B2D4"/>
    <w:lvl w:ilvl="0" w:tplc="087E37EE">
      <w:start w:val="1"/>
      <w:numFmt w:val="decimal"/>
      <w:lvlText w:val="%1)"/>
      <w:lvlJc w:val="left"/>
      <w:pPr>
        <w:ind w:left="360" w:hanging="360"/>
      </w:pPr>
      <w:rPr>
        <w:rFonts w:ascii="Tahoma" w:hAnsi="Tahoma" w:cs="Tahoma" w:hint="default"/>
        <w:b w:val="0"/>
        <w:bCs/>
        <w:i w:val="0"/>
        <w:iCs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9B7BFE"/>
    <w:multiLevelType w:val="hybridMultilevel"/>
    <w:tmpl w:val="2ABE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F24C5"/>
    <w:multiLevelType w:val="hybridMultilevel"/>
    <w:tmpl w:val="FFF288D4"/>
    <w:lvl w:ilvl="0" w:tplc="35C08B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E11336C"/>
    <w:multiLevelType w:val="hybridMultilevel"/>
    <w:tmpl w:val="FFF288D4"/>
    <w:lvl w:ilvl="0" w:tplc="35C08B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617"/>
    <w:rsid w:val="00000501"/>
    <w:rsid w:val="00005355"/>
    <w:rsid w:val="00005417"/>
    <w:rsid w:val="000072FD"/>
    <w:rsid w:val="00011EF3"/>
    <w:rsid w:val="00013D46"/>
    <w:rsid w:val="00022913"/>
    <w:rsid w:val="00023019"/>
    <w:rsid w:val="0002534E"/>
    <w:rsid w:val="00025A8D"/>
    <w:rsid w:val="00040A07"/>
    <w:rsid w:val="000422A2"/>
    <w:rsid w:val="00044837"/>
    <w:rsid w:val="000462A3"/>
    <w:rsid w:val="0004668C"/>
    <w:rsid w:val="00046A57"/>
    <w:rsid w:val="00047216"/>
    <w:rsid w:val="00052A5A"/>
    <w:rsid w:val="00052A5D"/>
    <w:rsid w:val="000539A5"/>
    <w:rsid w:val="00056652"/>
    <w:rsid w:val="000569BE"/>
    <w:rsid w:val="0005732E"/>
    <w:rsid w:val="00061475"/>
    <w:rsid w:val="00063BE1"/>
    <w:rsid w:val="0006560D"/>
    <w:rsid w:val="00071468"/>
    <w:rsid w:val="00074E71"/>
    <w:rsid w:val="00076494"/>
    <w:rsid w:val="00083D39"/>
    <w:rsid w:val="000861B4"/>
    <w:rsid w:val="00087CF7"/>
    <w:rsid w:val="00092085"/>
    <w:rsid w:val="00096103"/>
    <w:rsid w:val="000A44FD"/>
    <w:rsid w:val="000A4538"/>
    <w:rsid w:val="000A4E4D"/>
    <w:rsid w:val="000A70AB"/>
    <w:rsid w:val="000A7B27"/>
    <w:rsid w:val="000B06AC"/>
    <w:rsid w:val="000B3265"/>
    <w:rsid w:val="000B34DA"/>
    <w:rsid w:val="000C025B"/>
    <w:rsid w:val="000C2FE2"/>
    <w:rsid w:val="000C4986"/>
    <w:rsid w:val="000C7960"/>
    <w:rsid w:val="000D24E0"/>
    <w:rsid w:val="000E0C1D"/>
    <w:rsid w:val="000E1377"/>
    <w:rsid w:val="000E13E5"/>
    <w:rsid w:val="000E2C41"/>
    <w:rsid w:val="000E5AB1"/>
    <w:rsid w:val="000E6B82"/>
    <w:rsid w:val="000F097C"/>
    <w:rsid w:val="000F43C4"/>
    <w:rsid w:val="001012E5"/>
    <w:rsid w:val="00106598"/>
    <w:rsid w:val="00113398"/>
    <w:rsid w:val="001136D8"/>
    <w:rsid w:val="0011653F"/>
    <w:rsid w:val="0011714C"/>
    <w:rsid w:val="001172BA"/>
    <w:rsid w:val="001200D4"/>
    <w:rsid w:val="001306B5"/>
    <w:rsid w:val="00134851"/>
    <w:rsid w:val="00134906"/>
    <w:rsid w:val="001445A4"/>
    <w:rsid w:val="00144B00"/>
    <w:rsid w:val="00144DA1"/>
    <w:rsid w:val="0014517D"/>
    <w:rsid w:val="00146E07"/>
    <w:rsid w:val="00152352"/>
    <w:rsid w:val="0015291E"/>
    <w:rsid w:val="00154D8F"/>
    <w:rsid w:val="00155822"/>
    <w:rsid w:val="001640A1"/>
    <w:rsid w:val="001657B2"/>
    <w:rsid w:val="001669CF"/>
    <w:rsid w:val="00170139"/>
    <w:rsid w:val="0017337D"/>
    <w:rsid w:val="001756F3"/>
    <w:rsid w:val="00176FEC"/>
    <w:rsid w:val="00177C79"/>
    <w:rsid w:val="001807A5"/>
    <w:rsid w:val="001828A1"/>
    <w:rsid w:val="001938DA"/>
    <w:rsid w:val="001947DA"/>
    <w:rsid w:val="001A0254"/>
    <w:rsid w:val="001A4060"/>
    <w:rsid w:val="001A52B5"/>
    <w:rsid w:val="001A6794"/>
    <w:rsid w:val="001B3048"/>
    <w:rsid w:val="001B30EE"/>
    <w:rsid w:val="001B34C6"/>
    <w:rsid w:val="001B3637"/>
    <w:rsid w:val="001B5C77"/>
    <w:rsid w:val="001B5C9F"/>
    <w:rsid w:val="001B6869"/>
    <w:rsid w:val="001C05F6"/>
    <w:rsid w:val="001C0914"/>
    <w:rsid w:val="001C11FD"/>
    <w:rsid w:val="001C150E"/>
    <w:rsid w:val="001D1020"/>
    <w:rsid w:val="001D2DA1"/>
    <w:rsid w:val="001D384A"/>
    <w:rsid w:val="001E1CF9"/>
    <w:rsid w:val="001E385B"/>
    <w:rsid w:val="001E6B00"/>
    <w:rsid w:val="001E6DE4"/>
    <w:rsid w:val="001F3866"/>
    <w:rsid w:val="00201179"/>
    <w:rsid w:val="00203A17"/>
    <w:rsid w:val="002056E9"/>
    <w:rsid w:val="002103E3"/>
    <w:rsid w:val="00210FE7"/>
    <w:rsid w:val="002306A6"/>
    <w:rsid w:val="002335AA"/>
    <w:rsid w:val="00235080"/>
    <w:rsid w:val="00237F23"/>
    <w:rsid w:val="00241DB7"/>
    <w:rsid w:val="00244F2F"/>
    <w:rsid w:val="00245FB9"/>
    <w:rsid w:val="00253197"/>
    <w:rsid w:val="00256F10"/>
    <w:rsid w:val="00257581"/>
    <w:rsid w:val="002637D7"/>
    <w:rsid w:val="00265CAD"/>
    <w:rsid w:val="00272D32"/>
    <w:rsid w:val="00272FED"/>
    <w:rsid w:val="00275B30"/>
    <w:rsid w:val="0027638C"/>
    <w:rsid w:val="002772E5"/>
    <w:rsid w:val="00280EC0"/>
    <w:rsid w:val="00281206"/>
    <w:rsid w:val="00282B8F"/>
    <w:rsid w:val="00283F26"/>
    <w:rsid w:val="002857F0"/>
    <w:rsid w:val="00287AE2"/>
    <w:rsid w:val="00291073"/>
    <w:rsid w:val="00292A29"/>
    <w:rsid w:val="00293661"/>
    <w:rsid w:val="002967E2"/>
    <w:rsid w:val="00296D13"/>
    <w:rsid w:val="002A02C5"/>
    <w:rsid w:val="002A0DE9"/>
    <w:rsid w:val="002A2825"/>
    <w:rsid w:val="002B3A01"/>
    <w:rsid w:val="002B7F70"/>
    <w:rsid w:val="002C1EB7"/>
    <w:rsid w:val="002C5733"/>
    <w:rsid w:val="002C596C"/>
    <w:rsid w:val="002C6C54"/>
    <w:rsid w:val="002C70E1"/>
    <w:rsid w:val="002D108E"/>
    <w:rsid w:val="002D1B98"/>
    <w:rsid w:val="002D1C7F"/>
    <w:rsid w:val="002D2BBA"/>
    <w:rsid w:val="002D4653"/>
    <w:rsid w:val="002E5040"/>
    <w:rsid w:val="002E642E"/>
    <w:rsid w:val="002F203C"/>
    <w:rsid w:val="002F28F8"/>
    <w:rsid w:val="002F312D"/>
    <w:rsid w:val="002F433F"/>
    <w:rsid w:val="002F4C76"/>
    <w:rsid w:val="002F6E13"/>
    <w:rsid w:val="002F7B51"/>
    <w:rsid w:val="0030478E"/>
    <w:rsid w:val="00311375"/>
    <w:rsid w:val="00312395"/>
    <w:rsid w:val="00312A1D"/>
    <w:rsid w:val="00315878"/>
    <w:rsid w:val="00315CCA"/>
    <w:rsid w:val="00315F80"/>
    <w:rsid w:val="00317415"/>
    <w:rsid w:val="00324EDF"/>
    <w:rsid w:val="00330EF7"/>
    <w:rsid w:val="00330F4E"/>
    <w:rsid w:val="003318A0"/>
    <w:rsid w:val="00332F58"/>
    <w:rsid w:val="003335A7"/>
    <w:rsid w:val="003337FA"/>
    <w:rsid w:val="003348E0"/>
    <w:rsid w:val="00336053"/>
    <w:rsid w:val="0034344C"/>
    <w:rsid w:val="00344091"/>
    <w:rsid w:val="00344A99"/>
    <w:rsid w:val="00346E50"/>
    <w:rsid w:val="003519ED"/>
    <w:rsid w:val="00354A2C"/>
    <w:rsid w:val="00355783"/>
    <w:rsid w:val="0036171F"/>
    <w:rsid w:val="0036414F"/>
    <w:rsid w:val="00365FAF"/>
    <w:rsid w:val="00370545"/>
    <w:rsid w:val="003717D4"/>
    <w:rsid w:val="00371F25"/>
    <w:rsid w:val="0038120F"/>
    <w:rsid w:val="00383898"/>
    <w:rsid w:val="00386F36"/>
    <w:rsid w:val="00393BDF"/>
    <w:rsid w:val="00393EF8"/>
    <w:rsid w:val="00394929"/>
    <w:rsid w:val="00395714"/>
    <w:rsid w:val="003967FD"/>
    <w:rsid w:val="00397A5B"/>
    <w:rsid w:val="003A145A"/>
    <w:rsid w:val="003A2B4E"/>
    <w:rsid w:val="003B1764"/>
    <w:rsid w:val="003B663B"/>
    <w:rsid w:val="003B7FE4"/>
    <w:rsid w:val="003C2B76"/>
    <w:rsid w:val="003C2C9C"/>
    <w:rsid w:val="003D124F"/>
    <w:rsid w:val="003D6E9E"/>
    <w:rsid w:val="003E0175"/>
    <w:rsid w:val="003E72C4"/>
    <w:rsid w:val="003F20F0"/>
    <w:rsid w:val="003F3A0E"/>
    <w:rsid w:val="003F4346"/>
    <w:rsid w:val="003F596C"/>
    <w:rsid w:val="003F6697"/>
    <w:rsid w:val="003F752A"/>
    <w:rsid w:val="00403217"/>
    <w:rsid w:val="00404A66"/>
    <w:rsid w:val="00410214"/>
    <w:rsid w:val="00410C71"/>
    <w:rsid w:val="004119C1"/>
    <w:rsid w:val="0041248E"/>
    <w:rsid w:val="004144E4"/>
    <w:rsid w:val="00414FD6"/>
    <w:rsid w:val="0042108C"/>
    <w:rsid w:val="00421612"/>
    <w:rsid w:val="00430404"/>
    <w:rsid w:val="00431DA2"/>
    <w:rsid w:val="00431DB7"/>
    <w:rsid w:val="004322FD"/>
    <w:rsid w:val="00434F3D"/>
    <w:rsid w:val="00441E69"/>
    <w:rsid w:val="00442DA8"/>
    <w:rsid w:val="00445CF3"/>
    <w:rsid w:val="0044639D"/>
    <w:rsid w:val="00446B4E"/>
    <w:rsid w:val="00447327"/>
    <w:rsid w:val="00447C11"/>
    <w:rsid w:val="0045407C"/>
    <w:rsid w:val="00454314"/>
    <w:rsid w:val="004546BC"/>
    <w:rsid w:val="00456AD9"/>
    <w:rsid w:val="004610D8"/>
    <w:rsid w:val="00462CFF"/>
    <w:rsid w:val="00464DCE"/>
    <w:rsid w:val="0046554C"/>
    <w:rsid w:val="00465C2A"/>
    <w:rsid w:val="00467639"/>
    <w:rsid w:val="004700B4"/>
    <w:rsid w:val="00475713"/>
    <w:rsid w:val="00477086"/>
    <w:rsid w:val="004814F5"/>
    <w:rsid w:val="00482AEC"/>
    <w:rsid w:val="00486924"/>
    <w:rsid w:val="00491274"/>
    <w:rsid w:val="004923B6"/>
    <w:rsid w:val="00492BD3"/>
    <w:rsid w:val="00493A9D"/>
    <w:rsid w:val="004A329B"/>
    <w:rsid w:val="004A4B0C"/>
    <w:rsid w:val="004B0A07"/>
    <w:rsid w:val="004B35CE"/>
    <w:rsid w:val="004C09FC"/>
    <w:rsid w:val="004C18EE"/>
    <w:rsid w:val="004C2543"/>
    <w:rsid w:val="004C42C7"/>
    <w:rsid w:val="004C4CB7"/>
    <w:rsid w:val="004C5227"/>
    <w:rsid w:val="004D0E74"/>
    <w:rsid w:val="004D3BDE"/>
    <w:rsid w:val="004D50A7"/>
    <w:rsid w:val="004E120F"/>
    <w:rsid w:val="004E2976"/>
    <w:rsid w:val="004F0BA5"/>
    <w:rsid w:val="004F6A7A"/>
    <w:rsid w:val="00500643"/>
    <w:rsid w:val="005009B7"/>
    <w:rsid w:val="00504458"/>
    <w:rsid w:val="005059CB"/>
    <w:rsid w:val="00506717"/>
    <w:rsid w:val="00506742"/>
    <w:rsid w:val="00510BF4"/>
    <w:rsid w:val="00515516"/>
    <w:rsid w:val="005157A6"/>
    <w:rsid w:val="005223EA"/>
    <w:rsid w:val="0052660A"/>
    <w:rsid w:val="00531051"/>
    <w:rsid w:val="00533A68"/>
    <w:rsid w:val="00536A99"/>
    <w:rsid w:val="00540FEC"/>
    <w:rsid w:val="005421F1"/>
    <w:rsid w:val="005440FE"/>
    <w:rsid w:val="00563B0C"/>
    <w:rsid w:val="005716DC"/>
    <w:rsid w:val="005839EE"/>
    <w:rsid w:val="005947BE"/>
    <w:rsid w:val="00597AD5"/>
    <w:rsid w:val="005A17E0"/>
    <w:rsid w:val="005A32A1"/>
    <w:rsid w:val="005A3ADC"/>
    <w:rsid w:val="005B3781"/>
    <w:rsid w:val="005B4843"/>
    <w:rsid w:val="005B5575"/>
    <w:rsid w:val="005B739B"/>
    <w:rsid w:val="005C15D4"/>
    <w:rsid w:val="005C4D39"/>
    <w:rsid w:val="005C6065"/>
    <w:rsid w:val="005C7F09"/>
    <w:rsid w:val="005D441E"/>
    <w:rsid w:val="005D710E"/>
    <w:rsid w:val="005D7892"/>
    <w:rsid w:val="005E1D8A"/>
    <w:rsid w:val="005E57D4"/>
    <w:rsid w:val="005E7D3C"/>
    <w:rsid w:val="005F0BF8"/>
    <w:rsid w:val="005F3A8E"/>
    <w:rsid w:val="005F500D"/>
    <w:rsid w:val="006032FC"/>
    <w:rsid w:val="00603DFE"/>
    <w:rsid w:val="00612CE0"/>
    <w:rsid w:val="0061315E"/>
    <w:rsid w:val="006144A1"/>
    <w:rsid w:val="006171F9"/>
    <w:rsid w:val="00617C28"/>
    <w:rsid w:val="00620AE4"/>
    <w:rsid w:val="00621FB6"/>
    <w:rsid w:val="006253A6"/>
    <w:rsid w:val="006412A3"/>
    <w:rsid w:val="006416F9"/>
    <w:rsid w:val="00641733"/>
    <w:rsid w:val="00643C05"/>
    <w:rsid w:val="00647A57"/>
    <w:rsid w:val="0065181A"/>
    <w:rsid w:val="00657DAF"/>
    <w:rsid w:val="00660747"/>
    <w:rsid w:val="00661C1D"/>
    <w:rsid w:val="00663DD3"/>
    <w:rsid w:val="006674F1"/>
    <w:rsid w:val="00671C3C"/>
    <w:rsid w:val="00672C5E"/>
    <w:rsid w:val="006745B2"/>
    <w:rsid w:val="006777AC"/>
    <w:rsid w:val="00680AF0"/>
    <w:rsid w:val="00681854"/>
    <w:rsid w:val="00683AE9"/>
    <w:rsid w:val="00683F21"/>
    <w:rsid w:val="0068785E"/>
    <w:rsid w:val="0069061E"/>
    <w:rsid w:val="00691A25"/>
    <w:rsid w:val="006A20FB"/>
    <w:rsid w:val="006A7B60"/>
    <w:rsid w:val="006B320A"/>
    <w:rsid w:val="006C03A4"/>
    <w:rsid w:val="006D10B8"/>
    <w:rsid w:val="006D2928"/>
    <w:rsid w:val="006E252C"/>
    <w:rsid w:val="006E66DD"/>
    <w:rsid w:val="0070001D"/>
    <w:rsid w:val="00701003"/>
    <w:rsid w:val="0070153D"/>
    <w:rsid w:val="00702142"/>
    <w:rsid w:val="007105FA"/>
    <w:rsid w:val="00710BF9"/>
    <w:rsid w:val="00712C2A"/>
    <w:rsid w:val="0071508C"/>
    <w:rsid w:val="00715646"/>
    <w:rsid w:val="00725539"/>
    <w:rsid w:val="007335DE"/>
    <w:rsid w:val="007346D6"/>
    <w:rsid w:val="00740BBD"/>
    <w:rsid w:val="00741420"/>
    <w:rsid w:val="00745FF9"/>
    <w:rsid w:val="007469C3"/>
    <w:rsid w:val="00747747"/>
    <w:rsid w:val="00752581"/>
    <w:rsid w:val="00753B9A"/>
    <w:rsid w:val="0076034A"/>
    <w:rsid w:val="0076150E"/>
    <w:rsid w:val="00761E95"/>
    <w:rsid w:val="0076527E"/>
    <w:rsid w:val="00771E28"/>
    <w:rsid w:val="007735ED"/>
    <w:rsid w:val="007739EC"/>
    <w:rsid w:val="00774DD4"/>
    <w:rsid w:val="0078079B"/>
    <w:rsid w:val="00780F8C"/>
    <w:rsid w:val="007853ED"/>
    <w:rsid w:val="00787B05"/>
    <w:rsid w:val="00790E20"/>
    <w:rsid w:val="0079206F"/>
    <w:rsid w:val="00793EF8"/>
    <w:rsid w:val="00793FE4"/>
    <w:rsid w:val="007968DC"/>
    <w:rsid w:val="00796BCA"/>
    <w:rsid w:val="00797E94"/>
    <w:rsid w:val="007A19B6"/>
    <w:rsid w:val="007A296B"/>
    <w:rsid w:val="007A4F1A"/>
    <w:rsid w:val="007A5524"/>
    <w:rsid w:val="007A6306"/>
    <w:rsid w:val="007A761B"/>
    <w:rsid w:val="007B0365"/>
    <w:rsid w:val="007B23AD"/>
    <w:rsid w:val="007B54B9"/>
    <w:rsid w:val="007C379E"/>
    <w:rsid w:val="007D35B6"/>
    <w:rsid w:val="007D5527"/>
    <w:rsid w:val="007D794D"/>
    <w:rsid w:val="007E3A07"/>
    <w:rsid w:val="007E3BA8"/>
    <w:rsid w:val="007F1FC9"/>
    <w:rsid w:val="007F4369"/>
    <w:rsid w:val="007F5F1F"/>
    <w:rsid w:val="00800EE6"/>
    <w:rsid w:val="0080454A"/>
    <w:rsid w:val="00807A58"/>
    <w:rsid w:val="00812E36"/>
    <w:rsid w:val="00815E3B"/>
    <w:rsid w:val="00822CBD"/>
    <w:rsid w:val="00823599"/>
    <w:rsid w:val="00826CB7"/>
    <w:rsid w:val="00827E13"/>
    <w:rsid w:val="00830A8C"/>
    <w:rsid w:val="00835E5D"/>
    <w:rsid w:val="008363FE"/>
    <w:rsid w:val="00837953"/>
    <w:rsid w:val="00840B2B"/>
    <w:rsid w:val="00843D35"/>
    <w:rsid w:val="0084432A"/>
    <w:rsid w:val="00855636"/>
    <w:rsid w:val="00855CE6"/>
    <w:rsid w:val="00857D07"/>
    <w:rsid w:val="00860BF1"/>
    <w:rsid w:val="008662D5"/>
    <w:rsid w:val="00872264"/>
    <w:rsid w:val="00881732"/>
    <w:rsid w:val="00882BC9"/>
    <w:rsid w:val="0088409D"/>
    <w:rsid w:val="00887826"/>
    <w:rsid w:val="008914CA"/>
    <w:rsid w:val="008A0740"/>
    <w:rsid w:val="008A239A"/>
    <w:rsid w:val="008A51F8"/>
    <w:rsid w:val="008A582A"/>
    <w:rsid w:val="008A6E9C"/>
    <w:rsid w:val="008B2071"/>
    <w:rsid w:val="008B64D8"/>
    <w:rsid w:val="008B7C90"/>
    <w:rsid w:val="008C14C9"/>
    <w:rsid w:val="008C24B5"/>
    <w:rsid w:val="008C40B7"/>
    <w:rsid w:val="008C7361"/>
    <w:rsid w:val="008D0677"/>
    <w:rsid w:val="008D3D73"/>
    <w:rsid w:val="008D46A2"/>
    <w:rsid w:val="008D6C6E"/>
    <w:rsid w:val="008E0068"/>
    <w:rsid w:val="008E0AD9"/>
    <w:rsid w:val="008E44EE"/>
    <w:rsid w:val="008E5D4E"/>
    <w:rsid w:val="008E648B"/>
    <w:rsid w:val="008F114A"/>
    <w:rsid w:val="008F1970"/>
    <w:rsid w:val="008F4160"/>
    <w:rsid w:val="008F502F"/>
    <w:rsid w:val="008F6D9D"/>
    <w:rsid w:val="00911C30"/>
    <w:rsid w:val="009142CF"/>
    <w:rsid w:val="0091719C"/>
    <w:rsid w:val="00917B1A"/>
    <w:rsid w:val="0092007B"/>
    <w:rsid w:val="0092124F"/>
    <w:rsid w:val="009217FD"/>
    <w:rsid w:val="009230F8"/>
    <w:rsid w:val="00924E3B"/>
    <w:rsid w:val="00926706"/>
    <w:rsid w:val="00927A3B"/>
    <w:rsid w:val="00936B51"/>
    <w:rsid w:val="00940679"/>
    <w:rsid w:val="00945C6D"/>
    <w:rsid w:val="00947157"/>
    <w:rsid w:val="00950542"/>
    <w:rsid w:val="009555DF"/>
    <w:rsid w:val="0095612C"/>
    <w:rsid w:val="00960ACE"/>
    <w:rsid w:val="009628D3"/>
    <w:rsid w:val="009636FE"/>
    <w:rsid w:val="00966051"/>
    <w:rsid w:val="00966F13"/>
    <w:rsid w:val="00967EA1"/>
    <w:rsid w:val="00971438"/>
    <w:rsid w:val="0097241C"/>
    <w:rsid w:val="00973076"/>
    <w:rsid w:val="00973408"/>
    <w:rsid w:val="00977C40"/>
    <w:rsid w:val="009812FC"/>
    <w:rsid w:val="00982897"/>
    <w:rsid w:val="00985AF0"/>
    <w:rsid w:val="00990895"/>
    <w:rsid w:val="009930E1"/>
    <w:rsid w:val="00993372"/>
    <w:rsid w:val="009969C6"/>
    <w:rsid w:val="009A571A"/>
    <w:rsid w:val="009A6DE4"/>
    <w:rsid w:val="009B28BE"/>
    <w:rsid w:val="009B4AC7"/>
    <w:rsid w:val="009B5973"/>
    <w:rsid w:val="009B5C46"/>
    <w:rsid w:val="009B6957"/>
    <w:rsid w:val="009C3DC9"/>
    <w:rsid w:val="009C4982"/>
    <w:rsid w:val="009D07CC"/>
    <w:rsid w:val="009D48B1"/>
    <w:rsid w:val="009D4ACC"/>
    <w:rsid w:val="009D58FA"/>
    <w:rsid w:val="009D759B"/>
    <w:rsid w:val="009D7BFD"/>
    <w:rsid w:val="009E0846"/>
    <w:rsid w:val="009E0AD1"/>
    <w:rsid w:val="009E3640"/>
    <w:rsid w:val="009E6084"/>
    <w:rsid w:val="009F17A5"/>
    <w:rsid w:val="009F2F18"/>
    <w:rsid w:val="009F65FE"/>
    <w:rsid w:val="009F7F94"/>
    <w:rsid w:val="00A027C8"/>
    <w:rsid w:val="00A041FD"/>
    <w:rsid w:val="00A043F1"/>
    <w:rsid w:val="00A04E65"/>
    <w:rsid w:val="00A06ACB"/>
    <w:rsid w:val="00A070EA"/>
    <w:rsid w:val="00A07BCB"/>
    <w:rsid w:val="00A1045F"/>
    <w:rsid w:val="00A113FF"/>
    <w:rsid w:val="00A119B9"/>
    <w:rsid w:val="00A159FA"/>
    <w:rsid w:val="00A21925"/>
    <w:rsid w:val="00A2583F"/>
    <w:rsid w:val="00A32C9F"/>
    <w:rsid w:val="00A36C3D"/>
    <w:rsid w:val="00A407D1"/>
    <w:rsid w:val="00A42662"/>
    <w:rsid w:val="00A456ED"/>
    <w:rsid w:val="00A50F43"/>
    <w:rsid w:val="00A516B2"/>
    <w:rsid w:val="00A55194"/>
    <w:rsid w:val="00A57B04"/>
    <w:rsid w:val="00A621A6"/>
    <w:rsid w:val="00A70E80"/>
    <w:rsid w:val="00A7240E"/>
    <w:rsid w:val="00A741A1"/>
    <w:rsid w:val="00A74473"/>
    <w:rsid w:val="00A75938"/>
    <w:rsid w:val="00A804F6"/>
    <w:rsid w:val="00A80B7C"/>
    <w:rsid w:val="00A82E91"/>
    <w:rsid w:val="00A85095"/>
    <w:rsid w:val="00A85B1E"/>
    <w:rsid w:val="00A87939"/>
    <w:rsid w:val="00A92692"/>
    <w:rsid w:val="00A92D91"/>
    <w:rsid w:val="00AA042A"/>
    <w:rsid w:val="00AA0897"/>
    <w:rsid w:val="00AA670B"/>
    <w:rsid w:val="00AA6FFD"/>
    <w:rsid w:val="00AB0E26"/>
    <w:rsid w:val="00AB550C"/>
    <w:rsid w:val="00AB5F9D"/>
    <w:rsid w:val="00AC0F54"/>
    <w:rsid w:val="00AC64FA"/>
    <w:rsid w:val="00AC6ED8"/>
    <w:rsid w:val="00AC7772"/>
    <w:rsid w:val="00AD5698"/>
    <w:rsid w:val="00AE0BCB"/>
    <w:rsid w:val="00AE0F76"/>
    <w:rsid w:val="00AE2ADE"/>
    <w:rsid w:val="00AE489E"/>
    <w:rsid w:val="00AE5A38"/>
    <w:rsid w:val="00AE7019"/>
    <w:rsid w:val="00AF2580"/>
    <w:rsid w:val="00AF2B5E"/>
    <w:rsid w:val="00AF4D7E"/>
    <w:rsid w:val="00AF7145"/>
    <w:rsid w:val="00AF7A93"/>
    <w:rsid w:val="00B018FF"/>
    <w:rsid w:val="00B02092"/>
    <w:rsid w:val="00B068C4"/>
    <w:rsid w:val="00B07CE5"/>
    <w:rsid w:val="00B10385"/>
    <w:rsid w:val="00B150BA"/>
    <w:rsid w:val="00B15EBB"/>
    <w:rsid w:val="00B17151"/>
    <w:rsid w:val="00B17245"/>
    <w:rsid w:val="00B20446"/>
    <w:rsid w:val="00B21262"/>
    <w:rsid w:val="00B266A0"/>
    <w:rsid w:val="00B33257"/>
    <w:rsid w:val="00B33A7C"/>
    <w:rsid w:val="00B4189A"/>
    <w:rsid w:val="00B43C84"/>
    <w:rsid w:val="00B46DBC"/>
    <w:rsid w:val="00B50DDE"/>
    <w:rsid w:val="00B538B6"/>
    <w:rsid w:val="00B56211"/>
    <w:rsid w:val="00B61822"/>
    <w:rsid w:val="00B646BC"/>
    <w:rsid w:val="00B67814"/>
    <w:rsid w:val="00B710B9"/>
    <w:rsid w:val="00B736CD"/>
    <w:rsid w:val="00B73957"/>
    <w:rsid w:val="00B8238C"/>
    <w:rsid w:val="00B917C6"/>
    <w:rsid w:val="00B93FDF"/>
    <w:rsid w:val="00BA205A"/>
    <w:rsid w:val="00BA2552"/>
    <w:rsid w:val="00BB4C4A"/>
    <w:rsid w:val="00BB5BD8"/>
    <w:rsid w:val="00BC0B4B"/>
    <w:rsid w:val="00BC11AE"/>
    <w:rsid w:val="00BC1742"/>
    <w:rsid w:val="00BD3105"/>
    <w:rsid w:val="00BD4607"/>
    <w:rsid w:val="00BD7002"/>
    <w:rsid w:val="00BE1C16"/>
    <w:rsid w:val="00BE4D31"/>
    <w:rsid w:val="00BE5CAE"/>
    <w:rsid w:val="00BE5FA0"/>
    <w:rsid w:val="00BE607A"/>
    <w:rsid w:val="00BE79EE"/>
    <w:rsid w:val="00BF12FF"/>
    <w:rsid w:val="00BF41EB"/>
    <w:rsid w:val="00BF61A4"/>
    <w:rsid w:val="00C00A0B"/>
    <w:rsid w:val="00C00E39"/>
    <w:rsid w:val="00C03BCE"/>
    <w:rsid w:val="00C03E43"/>
    <w:rsid w:val="00C05D37"/>
    <w:rsid w:val="00C13347"/>
    <w:rsid w:val="00C13AC2"/>
    <w:rsid w:val="00C15C11"/>
    <w:rsid w:val="00C16E1A"/>
    <w:rsid w:val="00C22044"/>
    <w:rsid w:val="00C33E6D"/>
    <w:rsid w:val="00C36E09"/>
    <w:rsid w:val="00C601CB"/>
    <w:rsid w:val="00C70235"/>
    <w:rsid w:val="00C72D5E"/>
    <w:rsid w:val="00C8183A"/>
    <w:rsid w:val="00C85437"/>
    <w:rsid w:val="00C85FC0"/>
    <w:rsid w:val="00C90F9C"/>
    <w:rsid w:val="00C96D3F"/>
    <w:rsid w:val="00C97D13"/>
    <w:rsid w:val="00CA0D88"/>
    <w:rsid w:val="00CA1C21"/>
    <w:rsid w:val="00CA4B73"/>
    <w:rsid w:val="00CA5698"/>
    <w:rsid w:val="00CA66B6"/>
    <w:rsid w:val="00CB03D3"/>
    <w:rsid w:val="00CB1919"/>
    <w:rsid w:val="00CB24A4"/>
    <w:rsid w:val="00CB567E"/>
    <w:rsid w:val="00CB74C8"/>
    <w:rsid w:val="00CB7D81"/>
    <w:rsid w:val="00CC3167"/>
    <w:rsid w:val="00CD6515"/>
    <w:rsid w:val="00CD6516"/>
    <w:rsid w:val="00CE2BFD"/>
    <w:rsid w:val="00CE53D6"/>
    <w:rsid w:val="00CF02B2"/>
    <w:rsid w:val="00CF0F0A"/>
    <w:rsid w:val="00CF357A"/>
    <w:rsid w:val="00CF782F"/>
    <w:rsid w:val="00D0145D"/>
    <w:rsid w:val="00D024FA"/>
    <w:rsid w:val="00D03B1D"/>
    <w:rsid w:val="00D04F70"/>
    <w:rsid w:val="00D05C9B"/>
    <w:rsid w:val="00D11390"/>
    <w:rsid w:val="00D1392A"/>
    <w:rsid w:val="00D160CB"/>
    <w:rsid w:val="00D17444"/>
    <w:rsid w:val="00D21A8D"/>
    <w:rsid w:val="00D22955"/>
    <w:rsid w:val="00D31BB2"/>
    <w:rsid w:val="00D35323"/>
    <w:rsid w:val="00D4171A"/>
    <w:rsid w:val="00D4524D"/>
    <w:rsid w:val="00D466D6"/>
    <w:rsid w:val="00D46C8E"/>
    <w:rsid w:val="00D473F1"/>
    <w:rsid w:val="00D51101"/>
    <w:rsid w:val="00D51ED7"/>
    <w:rsid w:val="00D53819"/>
    <w:rsid w:val="00D55292"/>
    <w:rsid w:val="00D60A3C"/>
    <w:rsid w:val="00D61B7E"/>
    <w:rsid w:val="00D65E27"/>
    <w:rsid w:val="00D70240"/>
    <w:rsid w:val="00D730FB"/>
    <w:rsid w:val="00D74B84"/>
    <w:rsid w:val="00D75AE0"/>
    <w:rsid w:val="00D76BDA"/>
    <w:rsid w:val="00D77F9D"/>
    <w:rsid w:val="00D8049F"/>
    <w:rsid w:val="00D82D23"/>
    <w:rsid w:val="00D8345E"/>
    <w:rsid w:val="00D83784"/>
    <w:rsid w:val="00D837C1"/>
    <w:rsid w:val="00D83D19"/>
    <w:rsid w:val="00D9114E"/>
    <w:rsid w:val="00D94261"/>
    <w:rsid w:val="00D94388"/>
    <w:rsid w:val="00DA3A4A"/>
    <w:rsid w:val="00DA6A05"/>
    <w:rsid w:val="00DA7441"/>
    <w:rsid w:val="00DB688F"/>
    <w:rsid w:val="00DC1940"/>
    <w:rsid w:val="00DC1989"/>
    <w:rsid w:val="00DC25F3"/>
    <w:rsid w:val="00DD075D"/>
    <w:rsid w:val="00DD543A"/>
    <w:rsid w:val="00DD6864"/>
    <w:rsid w:val="00DD7F1E"/>
    <w:rsid w:val="00DE23A9"/>
    <w:rsid w:val="00DE30A4"/>
    <w:rsid w:val="00DE4486"/>
    <w:rsid w:val="00DE542B"/>
    <w:rsid w:val="00DF03F6"/>
    <w:rsid w:val="00DF03F7"/>
    <w:rsid w:val="00DF1560"/>
    <w:rsid w:val="00DF2EBC"/>
    <w:rsid w:val="00DF3973"/>
    <w:rsid w:val="00DF3A98"/>
    <w:rsid w:val="00DF3B71"/>
    <w:rsid w:val="00DF5641"/>
    <w:rsid w:val="00DF7272"/>
    <w:rsid w:val="00E00160"/>
    <w:rsid w:val="00E047B1"/>
    <w:rsid w:val="00E06011"/>
    <w:rsid w:val="00E106AF"/>
    <w:rsid w:val="00E141FA"/>
    <w:rsid w:val="00E21F05"/>
    <w:rsid w:val="00E2302D"/>
    <w:rsid w:val="00E238D3"/>
    <w:rsid w:val="00E26DAD"/>
    <w:rsid w:val="00E27F65"/>
    <w:rsid w:val="00E32B57"/>
    <w:rsid w:val="00E32CB7"/>
    <w:rsid w:val="00E37499"/>
    <w:rsid w:val="00E40331"/>
    <w:rsid w:val="00E50883"/>
    <w:rsid w:val="00E50E87"/>
    <w:rsid w:val="00E51C24"/>
    <w:rsid w:val="00E54E4F"/>
    <w:rsid w:val="00E56BED"/>
    <w:rsid w:val="00E61BA4"/>
    <w:rsid w:val="00E63730"/>
    <w:rsid w:val="00E6603E"/>
    <w:rsid w:val="00E661B7"/>
    <w:rsid w:val="00E71284"/>
    <w:rsid w:val="00E7172C"/>
    <w:rsid w:val="00E75DA2"/>
    <w:rsid w:val="00E82096"/>
    <w:rsid w:val="00E908E4"/>
    <w:rsid w:val="00E93C06"/>
    <w:rsid w:val="00EA5EA2"/>
    <w:rsid w:val="00EA648E"/>
    <w:rsid w:val="00EB1C21"/>
    <w:rsid w:val="00EB4109"/>
    <w:rsid w:val="00EC0148"/>
    <w:rsid w:val="00EC70D5"/>
    <w:rsid w:val="00EE076E"/>
    <w:rsid w:val="00EE1DE7"/>
    <w:rsid w:val="00EE51E7"/>
    <w:rsid w:val="00EE61F8"/>
    <w:rsid w:val="00EF031C"/>
    <w:rsid w:val="00EF17C1"/>
    <w:rsid w:val="00EF2617"/>
    <w:rsid w:val="00EF2BD6"/>
    <w:rsid w:val="00EF3233"/>
    <w:rsid w:val="00EF3E64"/>
    <w:rsid w:val="00EF6087"/>
    <w:rsid w:val="00F00A35"/>
    <w:rsid w:val="00F03579"/>
    <w:rsid w:val="00F1122C"/>
    <w:rsid w:val="00F14E9B"/>
    <w:rsid w:val="00F16A69"/>
    <w:rsid w:val="00F23043"/>
    <w:rsid w:val="00F23049"/>
    <w:rsid w:val="00F26F8A"/>
    <w:rsid w:val="00F27C76"/>
    <w:rsid w:val="00F30708"/>
    <w:rsid w:val="00F318F6"/>
    <w:rsid w:val="00F366CA"/>
    <w:rsid w:val="00F41959"/>
    <w:rsid w:val="00F44ECE"/>
    <w:rsid w:val="00F47F5A"/>
    <w:rsid w:val="00F50BAD"/>
    <w:rsid w:val="00F51197"/>
    <w:rsid w:val="00F52409"/>
    <w:rsid w:val="00F52431"/>
    <w:rsid w:val="00F52A9E"/>
    <w:rsid w:val="00F5506D"/>
    <w:rsid w:val="00F55A1C"/>
    <w:rsid w:val="00F627AE"/>
    <w:rsid w:val="00F6507F"/>
    <w:rsid w:val="00F659F9"/>
    <w:rsid w:val="00F6624E"/>
    <w:rsid w:val="00F67062"/>
    <w:rsid w:val="00F678A8"/>
    <w:rsid w:val="00F72C1B"/>
    <w:rsid w:val="00F742CA"/>
    <w:rsid w:val="00F77ED5"/>
    <w:rsid w:val="00F80E5D"/>
    <w:rsid w:val="00F82D4C"/>
    <w:rsid w:val="00F83FFE"/>
    <w:rsid w:val="00F874F3"/>
    <w:rsid w:val="00F87BB5"/>
    <w:rsid w:val="00F933ED"/>
    <w:rsid w:val="00F96969"/>
    <w:rsid w:val="00FA4379"/>
    <w:rsid w:val="00FA767A"/>
    <w:rsid w:val="00FA7B42"/>
    <w:rsid w:val="00FA7C2D"/>
    <w:rsid w:val="00FB4ED5"/>
    <w:rsid w:val="00FB6189"/>
    <w:rsid w:val="00FC14BE"/>
    <w:rsid w:val="00FC34CA"/>
    <w:rsid w:val="00FC5120"/>
    <w:rsid w:val="00FC7BA8"/>
    <w:rsid w:val="00FD69A1"/>
    <w:rsid w:val="00FE3839"/>
    <w:rsid w:val="00FE65A7"/>
    <w:rsid w:val="00FE66BD"/>
    <w:rsid w:val="00FE7E32"/>
    <w:rsid w:val="00FF0215"/>
    <w:rsid w:val="00FF05DE"/>
    <w:rsid w:val="00FF07B3"/>
    <w:rsid w:val="00FF0BEC"/>
    <w:rsid w:val="00FF141C"/>
    <w:rsid w:val="00FF2AE0"/>
    <w:rsid w:val="00FF327E"/>
    <w:rsid w:val="00FF419B"/>
    <w:rsid w:val="00FF4792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5D050"/>
  <w15:chartTrackingRefBased/>
  <w15:docId w15:val="{1C527506-7757-43CD-89AC-60C97DF4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E5D"/>
  </w:style>
  <w:style w:type="paragraph" w:styleId="1">
    <w:name w:val="heading 1"/>
    <w:basedOn w:val="a"/>
    <w:next w:val="a"/>
    <w:link w:val="10"/>
    <w:uiPriority w:val="9"/>
    <w:qFormat/>
    <w:rsid w:val="00F80E5D"/>
    <w:pPr>
      <w:keepNext/>
      <w:keepLines/>
      <w:pBdr>
        <w:left w:val="single" w:sz="12" w:space="12" w:color="FFA10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80E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E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6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D5E"/>
    <w:rPr>
      <w:color w:val="002F5F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245FB9"/>
    <w:pPr>
      <w:spacing w:after="12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45FB9"/>
    <w:rPr>
      <w:rFonts w:ascii="Arial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E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a7">
    <w:name w:val="Title"/>
    <w:basedOn w:val="a"/>
    <w:next w:val="a"/>
    <w:link w:val="a8"/>
    <w:uiPriority w:val="10"/>
    <w:qFormat/>
    <w:rsid w:val="00F80E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8">
    <w:name w:val="Заголовок Знак"/>
    <w:basedOn w:val="a0"/>
    <w:link w:val="a7"/>
    <w:uiPriority w:val="10"/>
    <w:rsid w:val="00F80E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table" w:styleId="a9">
    <w:name w:val="Table Grid"/>
    <w:basedOn w:val="a1"/>
    <w:uiPriority w:val="39"/>
    <w:rsid w:val="005E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5E7D3C"/>
    <w:rPr>
      <w:color w:val="C0C0C0" w:themeColor="followedHyperlink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F80E5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80E5D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F80E5D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80E5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0E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0E5D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80E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F80E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80E5D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F80E5D"/>
    <w:rPr>
      <w:rFonts w:asciiTheme="majorHAnsi" w:eastAsiaTheme="majorEastAsia" w:hAnsiTheme="majorHAnsi" w:cstheme="majorBidi"/>
      <w:i/>
      <w:iCs/>
      <w:caps/>
    </w:rPr>
  </w:style>
  <w:style w:type="paragraph" w:styleId="ac">
    <w:name w:val="caption"/>
    <w:basedOn w:val="a"/>
    <w:next w:val="a"/>
    <w:uiPriority w:val="35"/>
    <w:semiHidden/>
    <w:unhideWhenUsed/>
    <w:qFormat/>
    <w:rsid w:val="00F80E5D"/>
    <w:pPr>
      <w:spacing w:line="240" w:lineRule="auto"/>
    </w:pPr>
    <w:rPr>
      <w:b/>
      <w:bCs/>
      <w:color w:val="FFA100" w:themeColor="accent2"/>
      <w:spacing w:val="10"/>
      <w:sz w:val="16"/>
      <w:szCs w:val="16"/>
    </w:rPr>
  </w:style>
  <w:style w:type="paragraph" w:styleId="ad">
    <w:name w:val="Subtitle"/>
    <w:basedOn w:val="a"/>
    <w:next w:val="a"/>
    <w:link w:val="ae"/>
    <w:uiPriority w:val="11"/>
    <w:qFormat/>
    <w:rsid w:val="00F80E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80E5D"/>
    <w:rPr>
      <w:color w:val="000000" w:themeColor="text1"/>
      <w:sz w:val="24"/>
      <w:szCs w:val="24"/>
    </w:rPr>
  </w:style>
  <w:style w:type="character" w:styleId="af">
    <w:name w:val="Strong"/>
    <w:basedOn w:val="a0"/>
    <w:uiPriority w:val="22"/>
    <w:qFormat/>
    <w:rsid w:val="00F80E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0"/>
    <w:uiPriority w:val="20"/>
    <w:qFormat/>
    <w:rsid w:val="00F80E5D"/>
    <w:rPr>
      <w:rFonts w:asciiTheme="minorHAnsi" w:eastAsiaTheme="minorEastAsia" w:hAnsiTheme="minorHAnsi" w:cstheme="minorBidi"/>
      <w:i/>
      <w:iCs/>
      <w:color w:val="BF7800" w:themeColor="accent2" w:themeShade="BF"/>
      <w:sz w:val="20"/>
      <w:szCs w:val="20"/>
    </w:rPr>
  </w:style>
  <w:style w:type="paragraph" w:styleId="af1">
    <w:name w:val="No Spacing"/>
    <w:uiPriority w:val="1"/>
    <w:qFormat/>
    <w:rsid w:val="00F80E5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80E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80E5D"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F80E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7800" w:themeColor="accent2" w:themeShade="BF"/>
      <w:spacing w:val="10"/>
      <w:sz w:val="28"/>
      <w:szCs w:val="28"/>
    </w:rPr>
  </w:style>
  <w:style w:type="character" w:customStyle="1" w:styleId="af3">
    <w:name w:val="Выделенная цитата Знак"/>
    <w:basedOn w:val="a0"/>
    <w:link w:val="af2"/>
    <w:uiPriority w:val="30"/>
    <w:rsid w:val="00F80E5D"/>
    <w:rPr>
      <w:rFonts w:asciiTheme="majorHAnsi" w:eastAsiaTheme="majorEastAsia" w:hAnsiTheme="majorHAnsi" w:cstheme="majorBidi"/>
      <w:caps/>
      <w:color w:val="BF7800" w:themeColor="accent2" w:themeShade="BF"/>
      <w:spacing w:val="10"/>
      <w:sz w:val="28"/>
      <w:szCs w:val="28"/>
    </w:rPr>
  </w:style>
  <w:style w:type="character" w:styleId="af4">
    <w:name w:val="Subtle Emphasis"/>
    <w:basedOn w:val="a0"/>
    <w:uiPriority w:val="19"/>
    <w:qFormat/>
    <w:rsid w:val="00F80E5D"/>
    <w:rPr>
      <w:i/>
      <w:iCs/>
      <w:color w:val="auto"/>
    </w:rPr>
  </w:style>
  <w:style w:type="character" w:styleId="af5">
    <w:name w:val="Intense Emphasis"/>
    <w:basedOn w:val="a0"/>
    <w:uiPriority w:val="21"/>
    <w:qFormat/>
    <w:rsid w:val="00F80E5D"/>
    <w:rPr>
      <w:rFonts w:asciiTheme="minorHAnsi" w:eastAsiaTheme="minorEastAsia" w:hAnsiTheme="minorHAnsi" w:cstheme="minorBidi"/>
      <w:b/>
      <w:bCs/>
      <w:i/>
      <w:iCs/>
      <w:color w:val="BF7800" w:themeColor="accent2" w:themeShade="BF"/>
      <w:spacing w:val="0"/>
      <w:w w:val="100"/>
      <w:position w:val="0"/>
      <w:sz w:val="20"/>
      <w:szCs w:val="20"/>
    </w:rPr>
  </w:style>
  <w:style w:type="character" w:styleId="af6">
    <w:name w:val="Subtle Reference"/>
    <w:basedOn w:val="a0"/>
    <w:uiPriority w:val="31"/>
    <w:qFormat/>
    <w:rsid w:val="00F80E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7">
    <w:name w:val="Intense Reference"/>
    <w:basedOn w:val="a0"/>
    <w:uiPriority w:val="32"/>
    <w:qFormat/>
    <w:rsid w:val="00F80E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8">
    <w:name w:val="Book Title"/>
    <w:basedOn w:val="a0"/>
    <w:uiPriority w:val="33"/>
    <w:qFormat/>
    <w:rsid w:val="00F80E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386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6F36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1306B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1306B5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1306B5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1306B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1306B5"/>
    <w:rPr>
      <w:b/>
      <w:bCs/>
      <w:sz w:val="20"/>
      <w:szCs w:val="20"/>
    </w:rPr>
  </w:style>
  <w:style w:type="paragraph" w:styleId="aff0">
    <w:name w:val="Revision"/>
    <w:hidden/>
    <w:uiPriority w:val="99"/>
    <w:semiHidden/>
    <w:rsid w:val="000A44FD"/>
    <w:pPr>
      <w:spacing w:after="0" w:line="240" w:lineRule="auto"/>
    </w:pPr>
  </w:style>
  <w:style w:type="paragraph" w:styleId="aff1">
    <w:name w:val="header"/>
    <w:basedOn w:val="a"/>
    <w:link w:val="aff2"/>
    <w:uiPriority w:val="99"/>
    <w:unhideWhenUsed/>
    <w:rsid w:val="0079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796BCA"/>
  </w:style>
  <w:style w:type="paragraph" w:styleId="aff3">
    <w:name w:val="footer"/>
    <w:basedOn w:val="a"/>
    <w:link w:val="aff4"/>
    <w:uiPriority w:val="99"/>
    <w:unhideWhenUsed/>
    <w:rsid w:val="0079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sid w:val="00796BCA"/>
  </w:style>
  <w:style w:type="paragraph" w:styleId="23">
    <w:name w:val="toc 2"/>
    <w:basedOn w:val="a"/>
    <w:next w:val="a"/>
    <w:autoRedefine/>
    <w:uiPriority w:val="39"/>
    <w:unhideWhenUsed/>
    <w:rsid w:val="005157A6"/>
    <w:pPr>
      <w:spacing w:after="100"/>
      <w:ind w:left="210"/>
    </w:pPr>
  </w:style>
  <w:style w:type="paragraph" w:customStyle="1" w:styleId="12">
    <w:name w:val="Стиль1"/>
    <w:basedOn w:val="1"/>
    <w:link w:val="13"/>
    <w:qFormat/>
    <w:rsid w:val="00A55194"/>
    <w:pPr>
      <w:pBdr>
        <w:left w:val="single" w:sz="18" w:space="4" w:color="C00000"/>
      </w:pBdr>
      <w:shd w:val="solid" w:color="51626F" w:themeColor="accent4" w:fill="auto"/>
    </w:pPr>
    <w:rPr>
      <w:rFonts w:ascii="Tahoma" w:hAnsi="Tahoma"/>
      <w:caps w:val="0"/>
      <w:color w:val="FFFFFF" w:themeColor="background1"/>
    </w:rPr>
  </w:style>
  <w:style w:type="paragraph" w:customStyle="1" w:styleId="110">
    <w:name w:val="Стиль11"/>
    <w:basedOn w:val="1"/>
    <w:next w:val="12"/>
    <w:qFormat/>
    <w:rsid w:val="00A55194"/>
    <w:pPr>
      <w:pBdr>
        <w:left w:val="none" w:sz="0" w:space="0" w:color="auto"/>
      </w:pBdr>
      <w:shd w:val="solid" w:color="DADFE4" w:themeColor="accent4" w:themeTint="33" w:fill="auto"/>
    </w:pPr>
    <w:rPr>
      <w:rFonts w:ascii="Tahoma" w:hAnsi="Tahoma"/>
      <w:caps w:val="0"/>
      <w:color w:val="000000" w:themeColor="text1"/>
      <w:sz w:val="28"/>
    </w:rPr>
  </w:style>
  <w:style w:type="character" w:customStyle="1" w:styleId="13">
    <w:name w:val="Стиль1 Знак"/>
    <w:basedOn w:val="10"/>
    <w:link w:val="12"/>
    <w:rsid w:val="00A55194"/>
    <w:rPr>
      <w:rFonts w:ascii="Tahoma" w:eastAsiaTheme="majorEastAsia" w:hAnsi="Tahoma" w:cstheme="majorBidi"/>
      <w:caps w:val="0"/>
      <w:color w:val="FFFFFF" w:themeColor="background1"/>
      <w:spacing w:val="10"/>
      <w:sz w:val="36"/>
      <w:szCs w:val="36"/>
      <w:shd w:val="solid" w:color="51626F" w:themeColor="accent4" w:fill="auto"/>
    </w:rPr>
  </w:style>
  <w:style w:type="paragraph" w:styleId="31">
    <w:name w:val="toc 3"/>
    <w:basedOn w:val="a"/>
    <w:next w:val="a"/>
    <w:autoRedefine/>
    <w:uiPriority w:val="39"/>
    <w:unhideWhenUsed/>
    <w:rsid w:val="00A55194"/>
    <w:pPr>
      <w:spacing w:after="100" w:line="259" w:lineRule="auto"/>
      <w:ind w:left="440"/>
    </w:pPr>
    <w:rPr>
      <w:rFonts w:cs="Times New Roman"/>
      <w:sz w:val="22"/>
      <w:szCs w:val="22"/>
      <w:lang w:eastAsia="ru-RU"/>
    </w:rPr>
  </w:style>
  <w:style w:type="paragraph" w:styleId="aff5">
    <w:name w:val="Body Text Indent"/>
    <w:basedOn w:val="a"/>
    <w:link w:val="aff6"/>
    <w:uiPriority w:val="99"/>
    <w:semiHidden/>
    <w:unhideWhenUsed/>
    <w:rsid w:val="002857F0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semiHidden/>
    <w:rsid w:val="002857F0"/>
  </w:style>
  <w:style w:type="paragraph" w:styleId="aff7">
    <w:name w:val="Normal (Web)"/>
    <w:basedOn w:val="a"/>
    <w:uiPriority w:val="99"/>
    <w:unhideWhenUsed/>
    <w:rsid w:val="000C2FE2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table" w:styleId="aff8">
    <w:name w:val="Grid Table Light"/>
    <w:basedOn w:val="a1"/>
    <w:uiPriority w:val="40"/>
    <w:rsid w:val="000E13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740BBD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EA648E"/>
    <w:rPr>
      <w:color w:val="605E5C"/>
      <w:shd w:val="clear" w:color="auto" w:fill="E1DFDD"/>
    </w:rPr>
  </w:style>
  <w:style w:type="paragraph" w:customStyle="1" w:styleId="Default">
    <w:name w:val="Default"/>
    <w:rsid w:val="00AE2A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663DD3"/>
    <w:rPr>
      <w:color w:val="605E5C"/>
      <w:shd w:val="clear" w:color="auto" w:fill="E1DFDD"/>
    </w:rPr>
  </w:style>
  <w:style w:type="character" w:styleId="aff9">
    <w:name w:val="Unresolved Mention"/>
    <w:basedOn w:val="a0"/>
    <w:uiPriority w:val="99"/>
    <w:semiHidden/>
    <w:unhideWhenUsed/>
    <w:rsid w:val="005716DC"/>
    <w:rPr>
      <w:color w:val="605E5C"/>
      <w:shd w:val="clear" w:color="auto" w:fill="E1DFDD"/>
    </w:rPr>
  </w:style>
  <w:style w:type="paragraph" w:customStyle="1" w:styleId="marked-title">
    <w:name w:val="marked-title"/>
    <w:basedOn w:val="a"/>
    <w:rsid w:val="00B4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s.moex.com/files/4266" TargetMode="External"/><Relationship Id="rId18" Type="http://schemas.openxmlformats.org/officeDocument/2006/relationships/image" Target="media/image1.emf"/><Relationship Id="rId26" Type="http://schemas.openxmlformats.org/officeDocument/2006/relationships/hyperlink" Target="https://cabinet.moex.com/members/info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fs.moex.com/files/4266/49913" TargetMode="External"/><Relationship Id="rId34" Type="http://schemas.openxmlformats.org/officeDocument/2006/relationships/image" Target="media/image6.png"/><Relationship Id="rId42" Type="http://schemas.openxmlformats.org/officeDocument/2006/relationships/hyperlink" Target="mailto:help@moex.com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fs.moex.com/files/18534/" TargetMode="External"/><Relationship Id="rId17" Type="http://schemas.openxmlformats.org/officeDocument/2006/relationships/hyperlink" Target="https://fs.moex.com/files/8882" TargetMode="External"/><Relationship Id="rId25" Type="http://schemas.openxmlformats.org/officeDocument/2006/relationships/hyperlink" Target="http://fs.moex.com/files/20809/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9.png"/><Relationship Id="rId46" Type="http://schemas.openxmlformats.org/officeDocument/2006/relationships/hyperlink" Target="http://fs.moex.com/files/2080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s.moex.com/files/22061" TargetMode="External"/><Relationship Id="rId20" Type="http://schemas.openxmlformats.org/officeDocument/2006/relationships/hyperlink" Target="file:///C:\Users\latyevans\AppData\Local\Microsoft\Windows\INetCache\Content.Outlook\T86K3KO7\client-tehdostup@moex.com" TargetMode="External"/><Relationship Id="rId29" Type="http://schemas.openxmlformats.org/officeDocument/2006/relationships/image" Target="media/image3.emf"/><Relationship Id="rId41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s.moex.com/files/9206" TargetMode="External"/><Relationship Id="rId24" Type="http://schemas.openxmlformats.org/officeDocument/2006/relationships/package" Target="embeddings/Microsoft_Word_Document1.docx"/><Relationship Id="rId32" Type="http://schemas.openxmlformats.org/officeDocument/2006/relationships/image" Target="media/image4.png"/><Relationship Id="rId37" Type="http://schemas.openxmlformats.org/officeDocument/2006/relationships/image" Target="media/image8.png"/><Relationship Id="rId40" Type="http://schemas.openxmlformats.org/officeDocument/2006/relationships/image" Target="media/image11.png"/><Relationship Id="rId45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hyperlink" Target="https://fs.moex.com/files/8504" TargetMode="External"/><Relationship Id="rId23" Type="http://schemas.openxmlformats.org/officeDocument/2006/relationships/image" Target="media/image2.emf"/><Relationship Id="rId28" Type="http://schemas.openxmlformats.org/officeDocument/2006/relationships/hyperlink" Target="https://fs.moex.com/files/14535/42270" TargetMode="External"/><Relationship Id="rId36" Type="http://schemas.openxmlformats.org/officeDocument/2006/relationships/hyperlink" Target="mailto:do-not-reply-AvanpostPlay@moex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fs.moex.com/files/18507/" TargetMode="External"/><Relationship Id="rId19" Type="http://schemas.openxmlformats.org/officeDocument/2006/relationships/package" Target="embeddings/Microsoft_Word_Document.docx"/><Relationship Id="rId31" Type="http://schemas.openxmlformats.org/officeDocument/2006/relationships/hyperlink" Target="https://cabinet.moex.com/" TargetMode="External"/><Relationship Id="rId44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https://fs.moex.com/files/8884" TargetMode="External"/><Relationship Id="rId14" Type="http://schemas.openxmlformats.org/officeDocument/2006/relationships/hyperlink" Target="https://fs.moex.com/files/16312" TargetMode="External"/><Relationship Id="rId22" Type="http://schemas.openxmlformats.org/officeDocument/2006/relationships/hyperlink" Target="https://fs.moex.com/files/4266" TargetMode="External"/><Relationship Id="rId27" Type="http://schemas.openxmlformats.org/officeDocument/2006/relationships/hyperlink" Target="https://www.moex.com/a1676" TargetMode="External"/><Relationship Id="rId30" Type="http://schemas.openxmlformats.org/officeDocument/2006/relationships/package" Target="embeddings/Microsoft_Word_Document2.docx"/><Relationship Id="rId35" Type="http://schemas.openxmlformats.org/officeDocument/2006/relationships/image" Target="media/image7.png"/><Relationship Id="rId43" Type="http://schemas.openxmlformats.org/officeDocument/2006/relationships/image" Target="media/image13.png"/><Relationship Id="rId48" Type="http://schemas.openxmlformats.org/officeDocument/2006/relationships/fontTable" Target="fontTable.xml"/><Relationship Id="rId8" Type="http://schemas.openxmlformats.org/officeDocument/2006/relationships/hyperlink" Target="https://www.moex.com/s31?ysclid=m1oq8buevv95130280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Moscow Exchange">
      <a:dk1>
        <a:srgbClr val="000000"/>
      </a:dk1>
      <a:lt1>
        <a:srgbClr val="FFFFFF"/>
      </a:lt1>
      <a:dk2>
        <a:srgbClr val="CE1126"/>
      </a:dk2>
      <a:lt2>
        <a:srgbClr val="63B1E5"/>
      </a:lt2>
      <a:accent1>
        <a:srgbClr val="002F5F"/>
      </a:accent1>
      <a:accent2>
        <a:srgbClr val="FFA100"/>
      </a:accent2>
      <a:accent3>
        <a:srgbClr val="8D3C1E"/>
      </a:accent3>
      <a:accent4>
        <a:srgbClr val="51626F"/>
      </a:accent4>
      <a:accent5>
        <a:srgbClr val="A2AD00"/>
      </a:accent5>
      <a:accent6>
        <a:srgbClr val="CF7F7F"/>
      </a:accent6>
      <a:hlink>
        <a:srgbClr val="002F5F"/>
      </a:hlink>
      <a:folHlink>
        <a:srgbClr val="C0C0C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3C45C-B22A-4641-8954-CCB768E4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Зульфия Зифаровна</dc:creator>
  <cp:keywords/>
  <dc:description/>
  <cp:lastModifiedBy>Маценко Юлия Анатольевна</cp:lastModifiedBy>
  <cp:revision>17</cp:revision>
  <cp:lastPrinted>2019-01-24T08:08:00Z</cp:lastPrinted>
  <dcterms:created xsi:type="dcterms:W3CDTF">2024-11-08T15:19:00Z</dcterms:created>
  <dcterms:modified xsi:type="dcterms:W3CDTF">2024-12-16T14:26:00Z</dcterms:modified>
</cp:coreProperties>
</file>