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4E50FE17"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bookmarkStart w:id="0" w:name="_Hlk225334415"/>
      <w:r w:rsidR="00E471B4">
        <w:rPr>
          <w:rFonts w:ascii="Tahoma" w:hAnsi="Tahoma" w:cs="Tahoma"/>
          <w:sz w:val="24"/>
          <w:szCs w:val="24"/>
        </w:rPr>
        <w:t>№МБ-П-2026-3</w:t>
      </w:r>
      <w:r w:rsidR="00A54B77">
        <w:rPr>
          <w:rFonts w:ascii="Tahoma" w:hAnsi="Tahoma" w:cs="Tahoma"/>
          <w:sz w:val="24"/>
          <w:szCs w:val="24"/>
        </w:rPr>
        <w:t>696</w:t>
      </w:r>
      <w:bookmarkStart w:id="1" w:name="_GoBack"/>
      <w:bookmarkEnd w:id="1"/>
      <w:r w:rsidR="00E471B4">
        <w:rPr>
          <w:rFonts w:ascii="Tahoma" w:hAnsi="Tahoma" w:cs="Tahoma"/>
          <w:sz w:val="24"/>
          <w:szCs w:val="24"/>
        </w:rPr>
        <w:t xml:space="preserve"> </w:t>
      </w:r>
      <w:r w:rsidR="00E471B4">
        <w:rPr>
          <w:rFonts w:ascii="Arial" w:hAnsi="Arial" w:cs="Arial"/>
          <w:sz w:val="24"/>
          <w:szCs w:val="24"/>
        </w:rPr>
        <w:t>от 11.09.2026</w:t>
      </w:r>
      <w:bookmarkEnd w:id="0"/>
    </w:p>
    <w:p w14:paraId="7CD70A47" w14:textId="77777777" w:rsidR="004A5697" w:rsidRDefault="004A5697" w:rsidP="002D3F0A">
      <w:pPr>
        <w:tabs>
          <w:tab w:val="left" w:pos="9180"/>
        </w:tabs>
        <w:ind w:left="4536"/>
        <w:rPr>
          <w:rFonts w:ascii="Tahoma" w:hAnsi="Tahoma" w:cs="Tahoma"/>
          <w:sz w:val="24"/>
          <w:szCs w:val="24"/>
        </w:rPr>
      </w:pP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2"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2"/>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4C5672A8" w:rsidR="00ED5B6B" w:rsidRDefault="00ED5B6B" w:rsidP="00BA6108">
      <w:pPr>
        <w:pStyle w:val="Iauiue"/>
        <w:spacing w:after="120"/>
        <w:ind w:left="360" w:right="284"/>
        <w:jc w:val="both"/>
        <w:rPr>
          <w:rFonts w:ascii="Tahoma" w:hAnsi="Tahoma" w:cs="Tahoma"/>
          <w:sz w:val="24"/>
          <w:szCs w:val="24"/>
        </w:rPr>
      </w:pPr>
      <w:bookmarkStart w:id="3" w:name="_Hlk89339226"/>
      <w:bookmarkStart w:id="4" w:name="_Hlk51833611"/>
      <w:r w:rsidRPr="00351AA6">
        <w:rPr>
          <w:rFonts w:ascii="Tahoma" w:hAnsi="Tahoma" w:cs="Tahoma"/>
          <w:sz w:val="24"/>
          <w:szCs w:val="24"/>
        </w:rPr>
        <w:t>В соответствии с Частью I. Общая часть</w:t>
      </w:r>
      <w:r w:rsidR="00222BC9" w:rsidRPr="00351AA6">
        <w:rPr>
          <w:rFonts w:ascii="Tahoma" w:hAnsi="Tahoma" w:cs="Tahoma"/>
          <w:sz w:val="24"/>
          <w:szCs w:val="24"/>
        </w:rPr>
        <w:t xml:space="preserve">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5" w:name="_Hlk189650523"/>
      <w:r w:rsidR="00562F3B">
        <w:rPr>
          <w:rFonts w:ascii="Tahoma" w:hAnsi="Tahoma" w:cs="Tahoma"/>
          <w:sz w:val="24"/>
          <w:szCs w:val="24"/>
        </w:rPr>
        <w:t xml:space="preserve">10 августа </w:t>
      </w:r>
      <w:r w:rsidR="00234784" w:rsidRPr="00351AA6">
        <w:rPr>
          <w:rFonts w:ascii="Tahoma" w:hAnsi="Tahoma" w:cs="Tahoma"/>
          <w:sz w:val="24"/>
          <w:szCs w:val="24"/>
        </w:rPr>
        <w:t xml:space="preserve">2026 </w:t>
      </w:r>
      <w:r w:rsidR="0032380E" w:rsidRPr="00351AA6">
        <w:rPr>
          <w:rFonts w:ascii="Tahoma" w:hAnsi="Tahoma" w:cs="Tahoma"/>
          <w:sz w:val="24"/>
          <w:szCs w:val="24"/>
        </w:rPr>
        <w:t xml:space="preserve">года (Протокол № </w:t>
      </w:r>
      <w:bookmarkEnd w:id="5"/>
      <w:r w:rsidR="00562F3B">
        <w:rPr>
          <w:rFonts w:ascii="Tahoma" w:hAnsi="Tahoma" w:cs="Tahoma"/>
          <w:sz w:val="24"/>
          <w:szCs w:val="24"/>
        </w:rPr>
        <w:t>3</w:t>
      </w:r>
      <w:r w:rsidR="009B7C1E" w:rsidRPr="00351AA6">
        <w:rPr>
          <w:rFonts w:ascii="Tahoma" w:hAnsi="Tahoma" w:cs="Tahoma"/>
          <w:sz w:val="24"/>
          <w:szCs w:val="24"/>
        </w:rPr>
        <w:t xml:space="preserve">) </w:t>
      </w:r>
      <w:r w:rsidR="00507422" w:rsidRPr="00351AA6">
        <w:rPr>
          <w:rFonts w:ascii="Tahoma" w:hAnsi="Tahoma" w:cs="Tahoma"/>
          <w:sz w:val="24"/>
          <w:szCs w:val="24"/>
        </w:rPr>
        <w:t xml:space="preserve">(далее – Часть I Правил торгов), Частью II. Секция фондового рынка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234784" w:rsidRPr="00351AA6">
        <w:rPr>
          <w:rFonts w:ascii="Tahoma" w:hAnsi="Tahoma" w:cs="Tahoma"/>
          <w:sz w:val="24"/>
          <w:szCs w:val="24"/>
        </w:rPr>
        <w:t>23 января 2026 года</w:t>
      </w:r>
      <w:r w:rsidR="00234784" w:rsidRPr="00B171F3">
        <w:rPr>
          <w:rFonts w:ascii="Tahoma" w:hAnsi="Tahoma" w:cs="Tahoma"/>
          <w:sz w:val="24"/>
          <w:szCs w:val="24"/>
        </w:rPr>
        <w:t xml:space="preserve"> (Протокол № </w:t>
      </w:r>
      <w:r w:rsidR="00234784">
        <w:rPr>
          <w:rFonts w:ascii="Tahoma" w:hAnsi="Tahoma" w:cs="Tahoma"/>
          <w:sz w:val="24"/>
          <w:szCs w:val="24"/>
        </w:rPr>
        <w:t>11</w:t>
      </w:r>
      <w:r w:rsidR="00234784" w:rsidRPr="00B171F3">
        <w:rPr>
          <w:rFonts w:ascii="Tahoma" w:hAnsi="Tahoma" w:cs="Tahoma"/>
          <w:sz w:val="24"/>
          <w:szCs w:val="24"/>
        </w:rPr>
        <w:t>)</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562F3B">
        <w:rPr>
          <w:rFonts w:ascii="Tahoma" w:hAnsi="Tahoma" w:cs="Tahoma"/>
          <w:sz w:val="24"/>
          <w:szCs w:val="24"/>
        </w:rPr>
        <w:t>10 августа</w:t>
      </w:r>
      <w:r w:rsidR="00423909" w:rsidRPr="00543219">
        <w:rPr>
          <w:rFonts w:ascii="Tahoma" w:hAnsi="Tahoma" w:cs="Tahoma"/>
          <w:sz w:val="24"/>
          <w:szCs w:val="24"/>
        </w:rPr>
        <w:t xml:space="preserve"> </w:t>
      </w:r>
      <w:r w:rsidR="00562F3B" w:rsidRPr="00543219">
        <w:rPr>
          <w:rFonts w:ascii="Tahoma" w:hAnsi="Tahoma" w:cs="Tahoma"/>
          <w:sz w:val="24"/>
          <w:szCs w:val="24"/>
        </w:rPr>
        <w:t>202</w:t>
      </w:r>
      <w:r w:rsidR="00562F3B">
        <w:rPr>
          <w:rFonts w:ascii="Tahoma" w:hAnsi="Tahoma" w:cs="Tahoma"/>
          <w:sz w:val="24"/>
          <w:szCs w:val="24"/>
        </w:rPr>
        <w:t>6</w:t>
      </w:r>
      <w:r w:rsidR="00562F3B" w:rsidRPr="00543219">
        <w:rPr>
          <w:rFonts w:ascii="Tahoma" w:hAnsi="Tahoma" w:cs="Tahoma"/>
          <w:sz w:val="24"/>
          <w:szCs w:val="24"/>
        </w:rPr>
        <w:t xml:space="preserve"> </w:t>
      </w:r>
      <w:r w:rsidR="00423909" w:rsidRPr="00543219">
        <w:rPr>
          <w:rFonts w:ascii="Tahoma" w:hAnsi="Tahoma" w:cs="Tahoma"/>
          <w:sz w:val="24"/>
          <w:szCs w:val="24"/>
        </w:rPr>
        <w:t xml:space="preserve">года (Протокол № </w:t>
      </w:r>
      <w:r w:rsidR="00562F3B">
        <w:rPr>
          <w:rFonts w:ascii="Tahoma" w:hAnsi="Tahoma" w:cs="Tahoma"/>
          <w:sz w:val="24"/>
          <w:szCs w:val="24"/>
        </w:rPr>
        <w:t>3</w:t>
      </w:r>
      <w:r w:rsidR="00423909"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 xml:space="preserve">Частью </w:t>
      </w:r>
      <w:bookmarkStart w:id="6" w:name="_Hlk204847651"/>
      <w:r w:rsidR="004E3778" w:rsidRPr="00BA6108">
        <w:rPr>
          <w:rFonts w:ascii="Tahoma" w:hAnsi="Tahoma" w:cs="Tahoma"/>
          <w:sz w:val="24"/>
          <w:szCs w:val="24"/>
        </w:rPr>
        <w:t>IV. Секция рынка депозитов</w:t>
      </w:r>
      <w:bookmarkEnd w:id="6"/>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Pr>
          <w:rFonts w:ascii="Tahoma" w:hAnsi="Tahoma" w:cs="Tahoma"/>
          <w:sz w:val="24"/>
          <w:szCs w:val="24"/>
        </w:rPr>
        <w:t>01</w:t>
      </w:r>
      <w:r w:rsidR="003A244F" w:rsidRPr="007C281D">
        <w:rPr>
          <w:rFonts w:ascii="Tahoma" w:hAnsi="Tahoma" w:cs="Tahoma"/>
          <w:sz w:val="24"/>
          <w:szCs w:val="24"/>
        </w:rPr>
        <w:t xml:space="preserve"> </w:t>
      </w:r>
      <w:r w:rsidR="00C27AA4" w:rsidRPr="007C281D">
        <w:rPr>
          <w:rFonts w:ascii="Tahoma" w:hAnsi="Tahoma" w:cs="Tahoma"/>
          <w:sz w:val="24"/>
          <w:szCs w:val="24"/>
        </w:rPr>
        <w:t xml:space="preserve">августа </w:t>
      </w:r>
      <w:r w:rsidR="003A244F" w:rsidRPr="007C281D">
        <w:rPr>
          <w:rFonts w:ascii="Tahoma" w:hAnsi="Tahoma" w:cs="Tahoma"/>
          <w:sz w:val="24"/>
          <w:szCs w:val="24"/>
        </w:rPr>
        <w:t>202</w:t>
      </w:r>
      <w:r w:rsidR="003A244F">
        <w:rPr>
          <w:rFonts w:ascii="Tahoma" w:hAnsi="Tahoma" w:cs="Tahoma"/>
          <w:sz w:val="24"/>
          <w:szCs w:val="24"/>
        </w:rPr>
        <w:t>5</w:t>
      </w:r>
      <w:r w:rsidR="003A244F" w:rsidRPr="007C281D">
        <w:rPr>
          <w:rFonts w:ascii="Tahoma" w:hAnsi="Tahoma" w:cs="Tahoma"/>
          <w:sz w:val="24"/>
          <w:szCs w:val="24"/>
        </w:rPr>
        <w:t xml:space="preserve"> </w:t>
      </w:r>
      <w:r w:rsidR="00C27AA4" w:rsidRPr="00543219">
        <w:rPr>
          <w:rFonts w:ascii="Tahoma" w:hAnsi="Tahoma" w:cs="Tahoma"/>
          <w:sz w:val="24"/>
          <w:szCs w:val="24"/>
        </w:rPr>
        <w:t xml:space="preserve">года (Протокол № </w:t>
      </w:r>
      <w:r w:rsidR="0042745D" w:rsidRPr="00B171F3">
        <w:rPr>
          <w:rFonts w:ascii="Tahoma" w:hAnsi="Tahoma" w:cs="Tahoma"/>
          <w:sz w:val="24"/>
          <w:szCs w:val="24"/>
        </w:rPr>
        <w:t>4</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7"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7"/>
      <w:r w:rsidRPr="005C5A27">
        <w:rPr>
          <w:rFonts w:ascii="Tahoma" w:hAnsi="Tahoma" w:cs="Tahoma"/>
          <w:sz w:val="24"/>
          <w:szCs w:val="24"/>
        </w:rPr>
        <w:t xml:space="preserve"> с </w:t>
      </w:r>
      <w:r w:rsidR="00063221">
        <w:rPr>
          <w:rFonts w:ascii="Tahoma" w:hAnsi="Tahoma" w:cs="Tahoma"/>
          <w:sz w:val="24"/>
          <w:szCs w:val="24"/>
        </w:rPr>
        <w:t>14 сентября 2026 года</w:t>
      </w:r>
      <w:r w:rsidR="00D0439E">
        <w:rPr>
          <w:rFonts w:ascii="Tahoma" w:hAnsi="Tahoma" w:cs="Tahoma"/>
          <w:sz w:val="24"/>
          <w:szCs w:val="24"/>
        </w:rPr>
        <w:t xml:space="preserve"> </w:t>
      </w:r>
      <w:r w:rsidR="00705559">
        <w:rPr>
          <w:rFonts w:ascii="Tahoma" w:hAnsi="Tahoma" w:cs="Tahoma"/>
          <w:sz w:val="24"/>
          <w:szCs w:val="24"/>
        </w:rPr>
        <w:t>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8"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8"/>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lastRenderedPageBreak/>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Правил 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9" w:name="_Hlk89270460"/>
      <w:bookmarkEnd w:id="3"/>
      <w:bookmarkEnd w:id="4"/>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9"/>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w:t>
      </w:r>
      <w:bookmarkStart w:id="10" w:name="_Hlk210147459"/>
      <w:r w:rsidR="00C320F6">
        <w:rPr>
          <w:rFonts w:ascii="Tahoma" w:hAnsi="Tahoma" w:cs="Tahoma"/>
          <w:sz w:val="24"/>
          <w:szCs w:val="24"/>
        </w:rPr>
        <w:t xml:space="preserve">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bookmarkEnd w:id="10"/>
    <w:p w14:paraId="7CFE4C99" w14:textId="7D56DF26"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w:t>
      </w:r>
      <w:r w:rsidR="009F5B07">
        <w:rPr>
          <w:rFonts w:ascii="Tahoma" w:hAnsi="Tahoma" w:cs="Tahoma"/>
          <w:sz w:val="24"/>
          <w:szCs w:val="24"/>
        </w:rPr>
        <w:t xml:space="preserve"> и </w:t>
      </w:r>
      <w:r w:rsidR="009F5B07" w:rsidRPr="00D12788">
        <w:rPr>
          <w:rFonts w:ascii="Tahoma" w:hAnsi="Tahoma" w:cs="Tahoma"/>
          <w:sz w:val="24"/>
          <w:szCs w:val="24"/>
        </w:rPr>
        <w:t>Сделк</w:t>
      </w:r>
      <w:r w:rsidR="009F5B07">
        <w:rPr>
          <w:rFonts w:ascii="Tahoma" w:hAnsi="Tahoma" w:cs="Tahoma"/>
          <w:sz w:val="24"/>
          <w:szCs w:val="24"/>
        </w:rPr>
        <w:t>и</w:t>
      </w:r>
      <w:r w:rsidR="009F5B07" w:rsidRPr="00D12788">
        <w:rPr>
          <w:rFonts w:ascii="Tahoma" w:hAnsi="Tahoma" w:cs="Tahoma"/>
          <w:sz w:val="24"/>
          <w:szCs w:val="24"/>
        </w:rPr>
        <w:t xml:space="preserve"> РЕПО с открытой датой с </w:t>
      </w:r>
      <w:proofErr w:type="spellStart"/>
      <w:r w:rsidR="009F5B07" w:rsidRPr="00D12788">
        <w:rPr>
          <w:rFonts w:ascii="Tahoma" w:hAnsi="Tahoma" w:cs="Tahoma"/>
          <w:sz w:val="24"/>
          <w:szCs w:val="24"/>
        </w:rPr>
        <w:t>компаундингом</w:t>
      </w:r>
      <w:proofErr w:type="spellEnd"/>
      <w:r>
        <w:rPr>
          <w:rFonts w:ascii="Tahoma" w:hAnsi="Tahoma" w:cs="Tahoma"/>
          <w:sz w:val="24"/>
          <w:szCs w:val="24"/>
        </w:rPr>
        <w:t xml:space="preserve"> может быть не более 360 календарных дней;</w:t>
      </w:r>
    </w:p>
    <w:p w14:paraId="6F485D12" w14:textId="42644654" w:rsid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1BEAE999" w14:textId="2F8A3069" w:rsidR="00107EC0" w:rsidRPr="00D91311" w:rsidRDefault="00107EC0"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w:t>
      </w:r>
      <w:r w:rsidR="00202371">
        <w:rPr>
          <w:rFonts w:ascii="Tahoma" w:hAnsi="Tahoma" w:cs="Tahoma"/>
          <w:sz w:val="24"/>
          <w:szCs w:val="24"/>
        </w:rPr>
        <w:t xml:space="preserve"> </w:t>
      </w:r>
      <w:r w:rsidRPr="0023365A">
        <w:rPr>
          <w:rFonts w:ascii="Tahoma" w:hAnsi="Tahoma" w:cs="Tahoma"/>
          <w:sz w:val="24"/>
          <w:szCs w:val="24"/>
        </w:rPr>
        <w:t>сделк</w:t>
      </w:r>
      <w:r>
        <w:rPr>
          <w:rFonts w:ascii="Tahoma" w:hAnsi="Tahoma" w:cs="Tahoma"/>
          <w:sz w:val="24"/>
          <w:szCs w:val="24"/>
        </w:rPr>
        <w:t>и</w:t>
      </w:r>
      <w:r w:rsidRPr="0023365A">
        <w:rPr>
          <w:rFonts w:ascii="Tahoma" w:hAnsi="Tahoma" w:cs="Tahoma"/>
          <w:sz w:val="24"/>
          <w:szCs w:val="24"/>
        </w:rPr>
        <w:t xml:space="preserve"> РЕПО с открытой датой</w:t>
      </w:r>
      <w:r>
        <w:rPr>
          <w:rFonts w:ascii="Tahoma" w:hAnsi="Tahoma" w:cs="Tahoma"/>
          <w:sz w:val="24"/>
          <w:szCs w:val="24"/>
        </w:rPr>
        <w:t xml:space="preserve"> для </w:t>
      </w:r>
      <w:r w:rsidR="00202371" w:rsidRPr="00562F3B">
        <w:rPr>
          <w:rFonts w:ascii="Tahoma" w:hAnsi="Tahoma" w:cs="Tahoma"/>
          <w:sz w:val="24"/>
          <w:szCs w:val="24"/>
        </w:rPr>
        <w:t>Сделк</w:t>
      </w:r>
      <w:r w:rsidR="00202371">
        <w:rPr>
          <w:rFonts w:ascii="Tahoma" w:hAnsi="Tahoma" w:cs="Tahoma"/>
          <w:sz w:val="24"/>
          <w:szCs w:val="24"/>
        </w:rPr>
        <w:t>и</w:t>
      </w:r>
      <w:r w:rsidR="00202371" w:rsidRPr="00562F3B">
        <w:rPr>
          <w:rFonts w:ascii="Tahoma" w:hAnsi="Tahoma" w:cs="Tahoma"/>
          <w:sz w:val="24"/>
          <w:szCs w:val="24"/>
        </w:rPr>
        <w:t xml:space="preserve"> РЕПО с открытой датой с </w:t>
      </w:r>
      <w:proofErr w:type="spellStart"/>
      <w:r w:rsidR="00202371" w:rsidRPr="00562F3B">
        <w:rPr>
          <w:rFonts w:ascii="Tahoma" w:hAnsi="Tahoma" w:cs="Tahoma"/>
          <w:sz w:val="24"/>
          <w:szCs w:val="24"/>
        </w:rPr>
        <w:t>компаундингом</w:t>
      </w:r>
      <w:proofErr w:type="spellEnd"/>
      <w:r w:rsidR="00202371" w:rsidRPr="00562F3B">
        <w:rPr>
          <w:rFonts w:ascii="Tahoma" w:hAnsi="Tahoma" w:cs="Tahoma"/>
          <w:sz w:val="24"/>
          <w:szCs w:val="24"/>
        </w:rPr>
        <w:t xml:space="preserve"> как она определена в Общей части Правил проведения торгов на фондовом рынке, рынке депозитов и рынке кредитов</w:t>
      </w:r>
      <w:r w:rsidR="00202371">
        <w:rPr>
          <w:rFonts w:ascii="Tahoma" w:hAnsi="Tahoma" w:cs="Tahoma"/>
          <w:sz w:val="24"/>
          <w:szCs w:val="24"/>
        </w:rPr>
        <w:t xml:space="preserve"> применяется равным значению по умолчанию;</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5E073639"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lastRenderedPageBreak/>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11"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11"/>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31D14E6E" w14:textId="7BB66B27" w:rsidR="00B3189A" w:rsidRPr="00073941" w:rsidRDefault="00B3189A" w:rsidP="00073941">
      <w:pPr>
        <w:pStyle w:val="Iauiue"/>
        <w:numPr>
          <w:ilvl w:val="2"/>
          <w:numId w:val="9"/>
        </w:numPr>
        <w:spacing w:after="120"/>
        <w:ind w:left="1134" w:right="284" w:hanging="657"/>
        <w:jc w:val="both"/>
        <w:rPr>
          <w:rFonts w:ascii="Tahoma" w:hAnsi="Tahoma" w:cs="Tahoma"/>
          <w:sz w:val="24"/>
          <w:szCs w:val="24"/>
        </w:rPr>
      </w:pPr>
      <w:r w:rsidRPr="00B3189A">
        <w:rPr>
          <w:rFonts w:ascii="Tahoma" w:hAnsi="Tahoma" w:cs="Tahoma"/>
          <w:sz w:val="24"/>
          <w:szCs w:val="24"/>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w:t>
      </w:r>
      <w:r w:rsidR="00191A2E" w:rsidRPr="003330C2">
        <w:rPr>
          <w:rFonts w:ascii="Tahoma" w:hAnsi="Tahoma" w:cs="Tahoma"/>
          <w:sz w:val="24"/>
          <w:szCs w:val="24"/>
        </w:rPr>
        <w:lastRenderedPageBreak/>
        <w:t xml:space="preserve">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0709CFA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3D915BD8" w14:textId="77777777" w:rsid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Казахстанский тенге;</w:t>
      </w:r>
    </w:p>
    <w:p w14:paraId="1E6FC86E" w14:textId="06F0AF0C" w:rsidR="00485A1C" w:rsidRP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Белорусский рубль;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554F52E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w:t>
      </w:r>
      <w:r w:rsidR="00A24003" w:rsidRPr="00D826C8">
        <w:rPr>
          <w:rFonts w:ascii="Tahoma" w:hAnsi="Tahoma" w:cs="Tahoma"/>
          <w:sz w:val="24"/>
          <w:szCs w:val="24"/>
        </w:rPr>
        <w:lastRenderedPageBreak/>
        <w:t xml:space="preserve">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33F2D1BC" w14:textId="77777777" w:rsidR="00485A1C" w:rsidRDefault="00485A1C" w:rsidP="00073941">
      <w:pPr>
        <w:pStyle w:val="Iauiue"/>
        <w:numPr>
          <w:ilvl w:val="2"/>
          <w:numId w:val="9"/>
        </w:numPr>
        <w:ind w:right="284"/>
        <w:jc w:val="both"/>
        <w:rPr>
          <w:rFonts w:ascii="Tahoma" w:hAnsi="Tahoma" w:cs="Tahoma"/>
          <w:sz w:val="24"/>
          <w:szCs w:val="24"/>
        </w:rPr>
      </w:pPr>
      <w:r w:rsidRPr="003B1DBA">
        <w:rPr>
          <w:rFonts w:ascii="Tahoma" w:hAnsi="Tahoma" w:cs="Tahoma"/>
          <w:sz w:val="24"/>
          <w:szCs w:val="24"/>
        </w:rPr>
        <w:t>в Режимах торгов «</w:t>
      </w:r>
      <w:proofErr w:type="spellStart"/>
      <w:r>
        <w:rPr>
          <w:rFonts w:ascii="Tahoma" w:hAnsi="Tahoma" w:cs="Tahoma"/>
          <w:sz w:val="24"/>
          <w:szCs w:val="24"/>
        </w:rPr>
        <w:t>Междилерское</w:t>
      </w:r>
      <w:proofErr w:type="spellEnd"/>
      <w:r>
        <w:rPr>
          <w:rFonts w:ascii="Tahoma" w:hAnsi="Tahoma" w:cs="Tahoma"/>
          <w:sz w:val="24"/>
          <w:szCs w:val="24"/>
        </w:rPr>
        <w:t xml:space="preserve"> </w:t>
      </w:r>
      <w:r w:rsidRPr="003B1DBA">
        <w:rPr>
          <w:rFonts w:ascii="Tahoma" w:hAnsi="Tahoma" w:cs="Tahoma"/>
          <w:sz w:val="24"/>
          <w:szCs w:val="24"/>
        </w:rPr>
        <w:t>РЕПО»</w:t>
      </w:r>
    </w:p>
    <w:p w14:paraId="0564E4C1" w14:textId="4135FE41"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 xml:space="preserve">000 000 000 </w:t>
      </w:r>
      <w:r w:rsidRPr="0068729D">
        <w:rPr>
          <w:rFonts w:ascii="Tahoma" w:hAnsi="Tahoma" w:cs="Tahoma"/>
          <w:sz w:val="24"/>
          <w:szCs w:val="24"/>
        </w:rPr>
        <w:t>Казахстански</w:t>
      </w:r>
      <w:r>
        <w:rPr>
          <w:rFonts w:ascii="Tahoma" w:hAnsi="Tahoma" w:cs="Tahoma"/>
          <w:sz w:val="24"/>
          <w:szCs w:val="24"/>
        </w:rPr>
        <w:t>х</w:t>
      </w:r>
      <w:r w:rsidRPr="0068729D">
        <w:rPr>
          <w:rFonts w:ascii="Tahoma" w:hAnsi="Tahoma" w:cs="Tahoma"/>
          <w:sz w:val="24"/>
          <w:szCs w:val="24"/>
        </w:rPr>
        <w:t xml:space="preserve"> тенге</w:t>
      </w:r>
      <w:r>
        <w:rPr>
          <w:rFonts w:ascii="Tahoma" w:hAnsi="Tahoma" w:cs="Tahoma"/>
          <w:sz w:val="24"/>
          <w:szCs w:val="24"/>
        </w:rPr>
        <w:t>;</w:t>
      </w:r>
    </w:p>
    <w:p w14:paraId="0AA87039" w14:textId="4F67EC10"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000 000 000 Белорусских рублей.</w:t>
      </w:r>
    </w:p>
    <w:p w14:paraId="74B18DBD" w14:textId="77777777" w:rsidR="00485A1C" w:rsidRDefault="00485A1C" w:rsidP="0074637D">
      <w:pPr>
        <w:pStyle w:val="Iauiue"/>
        <w:spacing w:after="120"/>
        <w:ind w:left="1944" w:right="284"/>
        <w:jc w:val="both"/>
        <w:rPr>
          <w:rFonts w:ascii="Tahoma" w:hAnsi="Tahoma" w:cs="Tahoma"/>
          <w:sz w:val="24"/>
          <w:szCs w:val="24"/>
        </w:rPr>
      </w:pPr>
    </w:p>
    <w:p w14:paraId="679EBCE3" w14:textId="77777777" w:rsidR="00485A1C" w:rsidRPr="002B0694"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«РЕПО с ЦК – Аукцион</w:t>
      </w:r>
      <w:r w:rsidRPr="002B0694">
        <w:rPr>
          <w:rFonts w:ascii="Tahoma" w:hAnsi="Tahoma" w:cs="Tahoma"/>
          <w:sz w:val="24"/>
          <w:szCs w:val="24"/>
        </w:rPr>
        <w:t>»</w:t>
      </w:r>
      <w:r>
        <w:rPr>
          <w:rFonts w:ascii="Tahoma" w:hAnsi="Tahoma" w:cs="Tahoma"/>
          <w:sz w:val="24"/>
          <w:szCs w:val="24"/>
        </w:rPr>
        <w:t>,</w:t>
      </w:r>
      <w:r w:rsidRPr="002B0694">
        <w:rPr>
          <w:rFonts w:ascii="Tahoma" w:hAnsi="Tahoma" w:cs="Tahoma"/>
          <w:sz w:val="24"/>
          <w:szCs w:val="24"/>
        </w:rPr>
        <w:t xml:space="preserve"> «РЕПО с ЦК – Безадресные заявки»</w:t>
      </w:r>
      <w:r>
        <w:rPr>
          <w:rFonts w:ascii="Tahoma" w:hAnsi="Tahoma" w:cs="Tahoma"/>
          <w:sz w:val="24"/>
          <w:szCs w:val="24"/>
        </w:rPr>
        <w:t xml:space="preserve"> и для заявок </w:t>
      </w:r>
      <w:r w:rsidRPr="00923F09">
        <w:rPr>
          <w:rFonts w:ascii="Tahoma" w:hAnsi="Tahoma" w:cs="Tahoma"/>
          <w:sz w:val="24"/>
          <w:szCs w:val="24"/>
        </w:rPr>
        <w:t>участников торгов категории отличной от категории «К»</w:t>
      </w:r>
      <w:r>
        <w:rPr>
          <w:rFonts w:ascii="Tahoma" w:hAnsi="Tahoma" w:cs="Tahoma"/>
          <w:sz w:val="24"/>
          <w:szCs w:val="24"/>
        </w:rPr>
        <w:t xml:space="preserve"> в Режиме торгов </w:t>
      </w:r>
      <w:r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4FC130F9"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4180987F"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7D672A62" w14:textId="77777777" w:rsidR="00485A1C"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79D1E12B" w14:textId="32AAA370" w:rsidR="00485A1C" w:rsidRDefault="00485A1C" w:rsidP="00485A1C">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500 000 000 юаней.</w:t>
      </w:r>
    </w:p>
    <w:p w14:paraId="574CCCF0" w14:textId="77777777" w:rsidR="00485A1C" w:rsidRDefault="00485A1C" w:rsidP="00351AA6">
      <w:pPr>
        <w:pStyle w:val="Iauiue"/>
        <w:ind w:left="1944" w:right="284"/>
        <w:jc w:val="both"/>
        <w:rPr>
          <w:rFonts w:ascii="Tahoma" w:hAnsi="Tahoma" w:cs="Tahoma"/>
          <w:sz w:val="24"/>
          <w:szCs w:val="24"/>
        </w:rPr>
      </w:pPr>
    </w:p>
    <w:p w14:paraId="2FDC900E" w14:textId="4CA247B9" w:rsidR="00485A1C" w:rsidRDefault="00485A1C" w:rsidP="00073941">
      <w:pPr>
        <w:pStyle w:val="Iauiue"/>
        <w:numPr>
          <w:ilvl w:val="2"/>
          <w:numId w:val="9"/>
        </w:numPr>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xml:space="preserve">, </w:t>
      </w:r>
      <w:r w:rsidRPr="002B0694">
        <w:rPr>
          <w:rFonts w:ascii="Tahoma" w:hAnsi="Tahoma" w:cs="Tahoma"/>
          <w:sz w:val="24"/>
          <w:szCs w:val="24"/>
        </w:rPr>
        <w:t>«РЕПО с ЦК – Безадресные заявки»</w:t>
      </w:r>
      <w:r w:rsidR="00C63B62">
        <w:rPr>
          <w:rFonts w:ascii="Tahoma" w:hAnsi="Tahoma" w:cs="Tahoma"/>
          <w:sz w:val="24"/>
          <w:szCs w:val="24"/>
        </w:rPr>
        <w:t>:</w:t>
      </w:r>
    </w:p>
    <w:p w14:paraId="3B8F3B0F" w14:textId="0EF85DB3" w:rsidR="00485A1C" w:rsidRDefault="003D2AC7" w:rsidP="00073941">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 xml:space="preserve">00 000 000 </w:t>
      </w:r>
      <w:r w:rsidR="00485A1C" w:rsidRPr="00153CD2">
        <w:rPr>
          <w:rFonts w:ascii="Tahoma" w:hAnsi="Tahoma" w:cs="Tahoma"/>
          <w:sz w:val="24"/>
          <w:szCs w:val="24"/>
        </w:rPr>
        <w:t>Казахстански</w:t>
      </w:r>
      <w:r w:rsidR="00485A1C">
        <w:rPr>
          <w:rFonts w:ascii="Tahoma" w:hAnsi="Tahoma" w:cs="Tahoma"/>
          <w:sz w:val="24"/>
          <w:szCs w:val="24"/>
        </w:rPr>
        <w:t>х</w:t>
      </w:r>
      <w:r w:rsidR="00485A1C" w:rsidRPr="00153CD2">
        <w:rPr>
          <w:rFonts w:ascii="Tahoma" w:hAnsi="Tahoma" w:cs="Tahoma"/>
          <w:sz w:val="24"/>
          <w:szCs w:val="24"/>
        </w:rPr>
        <w:t xml:space="preserve"> тенге</w:t>
      </w:r>
      <w:r w:rsidR="00485A1C">
        <w:rPr>
          <w:rFonts w:ascii="Tahoma" w:hAnsi="Tahoma" w:cs="Tahoma"/>
          <w:sz w:val="24"/>
          <w:szCs w:val="24"/>
        </w:rPr>
        <w:t>;</w:t>
      </w:r>
    </w:p>
    <w:p w14:paraId="17F757F0" w14:textId="1D1056A5" w:rsidR="00C63B62" w:rsidRDefault="003D2AC7" w:rsidP="00D71C82">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00 000 000 Белорусских рублей.</w:t>
      </w:r>
    </w:p>
    <w:p w14:paraId="7C5201C1" w14:textId="42041513" w:rsidR="00B95B80" w:rsidRPr="00B95B80" w:rsidRDefault="00B95B80" w:rsidP="00C92069">
      <w:pPr>
        <w:pStyle w:val="Iauiue"/>
        <w:numPr>
          <w:ilvl w:val="1"/>
          <w:numId w:val="9"/>
        </w:numPr>
        <w:spacing w:after="120"/>
        <w:ind w:right="284"/>
        <w:jc w:val="both"/>
        <w:rPr>
          <w:rFonts w:ascii="Tahoma" w:hAnsi="Tahoma" w:cs="Tahoma"/>
          <w:sz w:val="24"/>
          <w:szCs w:val="24"/>
        </w:rPr>
      </w:pPr>
      <w:r w:rsidRPr="00423909">
        <w:rPr>
          <w:rFonts w:ascii="Tahoma" w:hAnsi="Tahoma" w:cs="Tahoma"/>
          <w:sz w:val="24"/>
          <w:szCs w:val="24"/>
        </w:rPr>
        <w:t>Продолжительность процентного периода (Процентный период)</w:t>
      </w:r>
      <w:r>
        <w:rPr>
          <w:rFonts w:ascii="Tahoma" w:hAnsi="Tahoma" w:cs="Tahoma"/>
          <w:sz w:val="24"/>
          <w:szCs w:val="24"/>
        </w:rPr>
        <w:t xml:space="preserve"> в Режиме торгов </w:t>
      </w:r>
      <w:r w:rsidRPr="002B0694">
        <w:rPr>
          <w:rFonts w:ascii="Tahoma" w:hAnsi="Tahoma" w:cs="Tahoma"/>
          <w:sz w:val="24"/>
          <w:szCs w:val="24"/>
        </w:rPr>
        <w:t>«РЕПО с ЦК – Адресные заявки</w:t>
      </w:r>
      <w:r>
        <w:rPr>
          <w:rFonts w:ascii="Tahoma" w:hAnsi="Tahoma" w:cs="Tahoma"/>
          <w:sz w:val="24"/>
          <w:szCs w:val="24"/>
        </w:rPr>
        <w:t>» может принимать значение от 1 до 90 календарных дней</w:t>
      </w:r>
      <w:r w:rsidRPr="002B0694">
        <w:rPr>
          <w:rFonts w:ascii="Tahoma" w:hAnsi="Tahoma" w:cs="Tahoma"/>
          <w:sz w:val="24"/>
          <w:szCs w:val="24"/>
        </w:rPr>
        <w:t>;</w:t>
      </w:r>
    </w:p>
    <w:p w14:paraId="25E980A9" w14:textId="4DA179B5"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w:t>
      </w:r>
      <w:r w:rsidRPr="002B0694">
        <w:rPr>
          <w:rFonts w:ascii="Tahoma" w:hAnsi="Tahoma" w:cs="Tahoma"/>
          <w:sz w:val="24"/>
          <w:szCs w:val="24"/>
        </w:rPr>
        <w:lastRenderedPageBreak/>
        <w:t>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06FB241E"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2" w:name="_Hlk120641665"/>
      <w:r w:rsidRPr="002B0694">
        <w:rPr>
          <w:rFonts w:ascii="Tahoma" w:hAnsi="Tahoma" w:cs="Tahoma"/>
          <w:szCs w:val="24"/>
        </w:rPr>
        <w:t>«Неполные лоты»</w:t>
      </w:r>
      <w:bookmarkEnd w:id="12"/>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lastRenderedPageBreak/>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5E84033E"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498DD6A3" w14:textId="13BBDD55" w:rsidR="00E46E84" w:rsidRPr="00084417" w:rsidRDefault="00E46E84" w:rsidP="00E46E84">
      <w:pPr>
        <w:pStyle w:val="Iauiue"/>
        <w:numPr>
          <w:ilvl w:val="1"/>
          <w:numId w:val="9"/>
        </w:numPr>
        <w:spacing w:after="120"/>
        <w:ind w:right="284"/>
        <w:jc w:val="both"/>
        <w:rPr>
          <w:rFonts w:ascii="Tahoma" w:hAnsi="Tahoma" w:cs="Tahoma"/>
          <w:sz w:val="24"/>
          <w:szCs w:val="24"/>
        </w:rPr>
      </w:pPr>
      <w:r w:rsidRPr="00084417">
        <w:rPr>
          <w:rFonts w:ascii="Tahoma" w:hAnsi="Tahoma" w:cs="Tahoma"/>
          <w:sz w:val="24"/>
          <w:szCs w:val="24"/>
        </w:rPr>
        <w:t xml:space="preserve">Торги в Режимах торгов «РЕПО с ЦК – Адресные заявки», «РЕПО с ЦК – Безадресные заявки» с расчетами в </w:t>
      </w:r>
      <w:r w:rsidR="001B2FE8" w:rsidRPr="00084417">
        <w:rPr>
          <w:rFonts w:ascii="Tahoma" w:hAnsi="Tahoma" w:cs="Tahoma"/>
          <w:sz w:val="24"/>
          <w:szCs w:val="24"/>
        </w:rPr>
        <w:t>С</w:t>
      </w:r>
      <w:r w:rsidRPr="00084417">
        <w:rPr>
          <w:rFonts w:ascii="Tahoma" w:hAnsi="Tahoma" w:cs="Tahoma"/>
          <w:sz w:val="24"/>
          <w:szCs w:val="24"/>
        </w:rPr>
        <w:t>пециализированных валютах (</w:t>
      </w:r>
      <w:r w:rsidR="001540A0" w:rsidRPr="00084417">
        <w:rPr>
          <w:rFonts w:ascii="Tahoma" w:hAnsi="Tahoma" w:cs="Tahoma"/>
          <w:sz w:val="24"/>
          <w:szCs w:val="24"/>
        </w:rPr>
        <w:t>как они определены в</w:t>
      </w:r>
      <w:r w:rsidRPr="00084417">
        <w:rPr>
          <w:rFonts w:ascii="Tahoma" w:hAnsi="Tahoma" w:cs="Tahoma"/>
          <w:sz w:val="24"/>
          <w:szCs w:val="24"/>
        </w:rPr>
        <w:t xml:space="preserve"> Правила</w:t>
      </w:r>
      <w:r w:rsidR="001540A0" w:rsidRPr="00084417">
        <w:rPr>
          <w:rFonts w:ascii="Tahoma" w:hAnsi="Tahoma" w:cs="Tahoma"/>
          <w:sz w:val="24"/>
          <w:szCs w:val="24"/>
        </w:rPr>
        <w:t>х</w:t>
      </w:r>
      <w:r w:rsidRPr="00084417">
        <w:rPr>
          <w:rFonts w:ascii="Tahoma" w:hAnsi="Tahoma" w:cs="Tahoma"/>
          <w:sz w:val="24"/>
          <w:szCs w:val="24"/>
        </w:rPr>
        <w:t xml:space="preserve"> клиринга) проводятся с учетом следующих особенностей:</w:t>
      </w:r>
    </w:p>
    <w:p w14:paraId="19720FE7" w14:textId="40A59385" w:rsidR="00E46E84" w:rsidRPr="00084417" w:rsidRDefault="00E46E84" w:rsidP="00E46E84">
      <w:pPr>
        <w:pStyle w:val="Iauiue"/>
        <w:numPr>
          <w:ilvl w:val="2"/>
          <w:numId w:val="9"/>
        </w:numPr>
        <w:spacing w:after="120"/>
        <w:ind w:right="284"/>
        <w:jc w:val="both"/>
        <w:rPr>
          <w:rFonts w:ascii="Tahoma" w:hAnsi="Tahoma" w:cs="Tahoma"/>
          <w:sz w:val="24"/>
          <w:szCs w:val="24"/>
        </w:rPr>
      </w:pPr>
      <w:r w:rsidRPr="00084417">
        <w:rPr>
          <w:rFonts w:ascii="Tahoma" w:hAnsi="Tahoma" w:cs="Tahoma"/>
          <w:sz w:val="24"/>
          <w:szCs w:val="24"/>
        </w:rPr>
        <w:t>Допустимыми кодами расчетов при заключении сделок</w:t>
      </w:r>
      <w:r w:rsidR="009800D8" w:rsidRPr="00084417">
        <w:rPr>
          <w:rFonts w:ascii="Tahoma" w:hAnsi="Tahoma" w:cs="Tahoma"/>
          <w:sz w:val="24"/>
          <w:szCs w:val="24"/>
        </w:rPr>
        <w:t xml:space="preserve"> в Режимах торгов «РЕПО с ЦК – Адресные заявки»</w:t>
      </w:r>
      <w:r w:rsidRPr="00084417">
        <w:rPr>
          <w:rFonts w:ascii="Tahoma" w:hAnsi="Tahoma" w:cs="Tahoma"/>
          <w:sz w:val="24"/>
          <w:szCs w:val="24"/>
        </w:rPr>
        <w:t xml:space="preserve"> являются </w:t>
      </w:r>
      <w:proofErr w:type="spellStart"/>
      <w:r w:rsidRPr="00084417">
        <w:rPr>
          <w:rFonts w:ascii="Tahoma" w:hAnsi="Tahoma" w:cs="Tahoma"/>
          <w:sz w:val="24"/>
          <w:szCs w:val="24"/>
        </w:rPr>
        <w:t>Ym</w:t>
      </w:r>
      <w:proofErr w:type="spellEnd"/>
      <w:r w:rsidRPr="00084417">
        <w:rPr>
          <w:rFonts w:ascii="Tahoma" w:hAnsi="Tahoma" w:cs="Tahoma"/>
          <w:sz w:val="24"/>
          <w:szCs w:val="24"/>
        </w:rPr>
        <w:t>/</w:t>
      </w:r>
      <w:proofErr w:type="spellStart"/>
      <w:proofErr w:type="gramStart"/>
      <w:r w:rsidRPr="00084417">
        <w:rPr>
          <w:rFonts w:ascii="Tahoma" w:hAnsi="Tahoma" w:cs="Tahoma"/>
          <w:sz w:val="24"/>
          <w:szCs w:val="24"/>
        </w:rPr>
        <w:t>Yn</w:t>
      </w:r>
      <w:proofErr w:type="spellEnd"/>
      <w:proofErr w:type="gramEnd"/>
      <w:r w:rsidRPr="00084417">
        <w:rPr>
          <w:rFonts w:ascii="Tahoma" w:hAnsi="Tahoma" w:cs="Tahoma"/>
          <w:sz w:val="24"/>
          <w:szCs w:val="24"/>
        </w:rPr>
        <w:t xml:space="preserve"> </w:t>
      </w:r>
      <w:r w:rsidR="000A5DE1" w:rsidRPr="00084417">
        <w:rPr>
          <w:rFonts w:ascii="Tahoma" w:hAnsi="Tahoma" w:cs="Tahoma"/>
          <w:sz w:val="24"/>
          <w:szCs w:val="24"/>
        </w:rPr>
        <w:t xml:space="preserve">где </w:t>
      </w:r>
      <w:r w:rsidRPr="00084417">
        <w:rPr>
          <w:rFonts w:ascii="Tahoma" w:hAnsi="Tahoma" w:cs="Tahoma"/>
          <w:sz w:val="24"/>
          <w:szCs w:val="24"/>
        </w:rPr>
        <w:t>m = 1</w:t>
      </w:r>
      <w:r w:rsidR="000A5DE1" w:rsidRPr="00084417">
        <w:rPr>
          <w:rFonts w:ascii="Tahoma" w:hAnsi="Tahoma" w:cs="Tahoma"/>
          <w:sz w:val="24"/>
          <w:szCs w:val="24"/>
        </w:rPr>
        <w:t xml:space="preserve">, а </w:t>
      </w:r>
      <w:r w:rsidR="000A5DE1" w:rsidRPr="00084417">
        <w:rPr>
          <w:rFonts w:ascii="Tahoma" w:hAnsi="Tahoma" w:cs="Tahoma"/>
          <w:sz w:val="24"/>
          <w:szCs w:val="24"/>
          <w:lang w:val="en-US"/>
        </w:rPr>
        <w:t>n</w:t>
      </w:r>
      <w:r w:rsidR="000A5DE1" w:rsidRPr="00084417">
        <w:rPr>
          <w:rFonts w:ascii="Tahoma" w:hAnsi="Tahoma" w:cs="Tahoma"/>
          <w:sz w:val="24"/>
          <w:szCs w:val="24"/>
        </w:rPr>
        <w:t xml:space="preserve"> может принимать значение от 2 до 8</w:t>
      </w:r>
      <w:r w:rsidR="009800D8" w:rsidRPr="00084417">
        <w:rPr>
          <w:rFonts w:ascii="Tahoma" w:hAnsi="Tahoma" w:cs="Tahoma"/>
          <w:sz w:val="24"/>
          <w:szCs w:val="24"/>
        </w:rPr>
        <w:t xml:space="preserve"> расчетных дней</w:t>
      </w:r>
      <w:r w:rsidR="000A5DE1" w:rsidRPr="00084417">
        <w:rPr>
          <w:rFonts w:ascii="Tahoma" w:hAnsi="Tahoma" w:cs="Tahoma"/>
          <w:sz w:val="24"/>
          <w:szCs w:val="24"/>
        </w:rPr>
        <w:t>.</w:t>
      </w:r>
    </w:p>
    <w:p w14:paraId="2B192C4F" w14:textId="7967C42E" w:rsidR="009800D8" w:rsidRPr="00084417" w:rsidRDefault="009800D8" w:rsidP="009800D8">
      <w:pPr>
        <w:pStyle w:val="Iauiue"/>
        <w:numPr>
          <w:ilvl w:val="2"/>
          <w:numId w:val="9"/>
        </w:numPr>
        <w:spacing w:after="120"/>
        <w:ind w:right="284"/>
        <w:jc w:val="both"/>
        <w:rPr>
          <w:rFonts w:ascii="Tahoma" w:hAnsi="Tahoma" w:cs="Tahoma"/>
          <w:sz w:val="24"/>
          <w:szCs w:val="24"/>
        </w:rPr>
      </w:pPr>
      <w:r w:rsidRPr="00084417">
        <w:rPr>
          <w:rFonts w:ascii="Tahoma" w:hAnsi="Tahoma" w:cs="Tahoma"/>
          <w:sz w:val="24"/>
          <w:szCs w:val="24"/>
        </w:rPr>
        <w:t>Допустимыми кодами расчетов при заключении сделок в Режимах торгов «РЕПО с ЦК – Безадресные заявки» являются Y1/Y2, Y1/Y1</w:t>
      </w:r>
      <w:r w:rsidRPr="00084417">
        <w:rPr>
          <w:rFonts w:ascii="Tahoma" w:hAnsi="Tahoma" w:cs="Tahoma"/>
          <w:sz w:val="24"/>
          <w:szCs w:val="24"/>
          <w:lang w:val="en-US"/>
        </w:rPr>
        <w:t>W</w:t>
      </w:r>
      <w:r w:rsidRPr="00084417">
        <w:rPr>
          <w:rFonts w:ascii="Tahoma" w:hAnsi="Tahoma" w:cs="Tahoma"/>
          <w:sz w:val="24"/>
          <w:szCs w:val="24"/>
        </w:rPr>
        <w:t>.</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9A4E5BD"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w:t>
      </w:r>
      <w:r w:rsidR="00782851">
        <w:rPr>
          <w:rFonts w:ascii="Tahoma" w:hAnsi="Tahoma" w:cs="Tahoma"/>
          <w:sz w:val="24"/>
          <w:szCs w:val="24"/>
        </w:rPr>
        <w:t xml:space="preserve"> Казахстанских тенге, Белорусских рублях,</w:t>
      </w:r>
      <w:r w:rsidRPr="004F3640">
        <w:rPr>
          <w:rFonts w:ascii="Tahoma" w:hAnsi="Tahoma" w:cs="Tahoma"/>
          <w:sz w:val="24"/>
          <w:szCs w:val="24"/>
        </w:rPr>
        <w:t xml:space="preserve"> долларах США и евро допустимым кодом расчетов является Y0/Y1D.</w:t>
      </w:r>
    </w:p>
    <w:p w14:paraId="4F1BF327" w14:textId="644BCFF3"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w:t>
      </w:r>
      <w:r w:rsidRPr="003638B6">
        <w:rPr>
          <w:rFonts w:ascii="Tahoma" w:hAnsi="Tahoma" w:cs="Tahoma"/>
          <w:sz w:val="24"/>
          <w:szCs w:val="24"/>
        </w:rPr>
        <w:lastRenderedPageBreak/>
        <w:t>рублей РФ (для сделок РЕПО с расчетами в рублях РФ) и 1 000 долларов США/евро/юаней (для сделок РЕПО с расчетами в долларах США/евро/юанях</w:t>
      </w:r>
      <w:r w:rsidR="00782851" w:rsidRPr="0074637D">
        <w:rPr>
          <w:rFonts w:ascii="Tahoma" w:hAnsi="Tahoma" w:cs="Tahoma"/>
          <w:sz w:val="24"/>
          <w:szCs w:val="24"/>
        </w:rPr>
        <w:t>/</w:t>
      </w:r>
      <w:r w:rsidR="00782851" w:rsidRPr="00782851">
        <w:rPr>
          <w:rFonts w:ascii="Tahoma" w:hAnsi="Tahoma" w:cs="Tahoma"/>
          <w:sz w:val="24"/>
          <w:szCs w:val="24"/>
        </w:rPr>
        <w:t xml:space="preserve"> </w:t>
      </w:r>
      <w:r w:rsidR="00782851">
        <w:rPr>
          <w:rFonts w:ascii="Tahoma" w:hAnsi="Tahoma" w:cs="Tahoma"/>
          <w:sz w:val="24"/>
          <w:szCs w:val="24"/>
        </w:rPr>
        <w:t>Казахстанских тенге, Белорусских рублях</w:t>
      </w:r>
      <w:r w:rsidRPr="003638B6">
        <w:rPr>
          <w:rFonts w:ascii="Tahoma" w:hAnsi="Tahoma" w:cs="Tahoma"/>
          <w:sz w:val="24"/>
          <w:szCs w:val="24"/>
        </w:rPr>
        <w:t>).</w:t>
      </w:r>
    </w:p>
    <w:p w14:paraId="7E4BF794" w14:textId="77777777" w:rsidR="002E6C03" w:rsidRPr="002E6C03" w:rsidRDefault="002E6C03" w:rsidP="0007394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sidRPr="00073941">
        <w:rPr>
          <w:rFonts w:ascii="Tahoma" w:hAnsi="Tahoma" w:cs="Tahoma"/>
          <w:sz w:val="24"/>
          <w:szCs w:val="24"/>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sidRPr="00073941">
        <w:rPr>
          <w:rFonts w:ascii="Tahoma" w:hAnsi="Tahoma" w:cs="Tahoma"/>
          <w:sz w:val="24"/>
          <w:szCs w:val="24"/>
        </w:rPr>
        <w:t>Y</w:t>
      </w:r>
      <w:r w:rsidR="00267470" w:rsidRPr="00A515D5">
        <w:rPr>
          <w:rFonts w:ascii="Tahoma" w:hAnsi="Tahoma" w:cs="Tahoma"/>
          <w:sz w:val="24"/>
          <w:szCs w:val="24"/>
        </w:rPr>
        <w:t>0/</w:t>
      </w:r>
      <w:r w:rsidR="00267470" w:rsidRPr="00073941">
        <w:rPr>
          <w:rFonts w:ascii="Tahoma" w:hAnsi="Tahoma" w:cs="Tahoma"/>
          <w:sz w:val="24"/>
          <w:szCs w:val="24"/>
        </w:rPr>
        <w:t>Y</w:t>
      </w:r>
      <w:r w:rsidR="00267470" w:rsidRPr="00267470">
        <w:rPr>
          <w:rFonts w:ascii="Tahoma" w:hAnsi="Tahoma" w:cs="Tahoma"/>
          <w:sz w:val="24"/>
          <w:szCs w:val="24"/>
        </w:rPr>
        <w:t>5</w:t>
      </w:r>
      <w:r w:rsidR="00267470" w:rsidRPr="00073941">
        <w:rPr>
          <w:rFonts w:ascii="Tahoma" w:hAnsi="Tahoma" w:cs="Tahoma"/>
          <w:sz w:val="24"/>
          <w:szCs w:val="24"/>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53C33D30"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w:t>
      </w:r>
      <w:r w:rsidR="007A12A3">
        <w:rPr>
          <w:rFonts w:ascii="Tahoma" w:hAnsi="Tahoma" w:cs="Tahoma"/>
          <w:sz w:val="24"/>
          <w:szCs w:val="24"/>
        </w:rPr>
        <w:t>,</w:t>
      </w:r>
      <w:r>
        <w:rPr>
          <w:rFonts w:ascii="Tahoma" w:hAnsi="Tahoma" w:cs="Tahoma"/>
          <w:sz w:val="24"/>
          <w:szCs w:val="24"/>
        </w:rPr>
        <w:t xml:space="preserve"> юанях</w:t>
      </w:r>
      <w:r w:rsidR="007A12A3">
        <w:rPr>
          <w:rFonts w:ascii="Tahoma" w:hAnsi="Tahoma" w:cs="Tahoma"/>
          <w:sz w:val="24"/>
          <w:szCs w:val="24"/>
        </w:rPr>
        <w:t>, Казахстанских тенге и Белорусских рублях</w:t>
      </w:r>
      <w:r>
        <w:rPr>
          <w:rFonts w:ascii="Tahoma" w:hAnsi="Tahoma" w:cs="Tahoma"/>
          <w:sz w:val="24"/>
          <w:szCs w:val="24"/>
        </w:rPr>
        <w:t xml:space="preserve">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lastRenderedPageBreak/>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49A0E9C"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sidR="006E7CC2">
        <w:rPr>
          <w:rFonts w:ascii="Tahoma" w:hAnsi="Tahoma" w:cs="Tahoma"/>
          <w:sz w:val="24"/>
          <w:szCs w:val="24"/>
        </w:rPr>
        <w:t>2</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lastRenderedPageBreak/>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4A6930DB"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3AC63922" w14:textId="25AFA61A" w:rsidR="005B2D1C" w:rsidRPr="002B0694" w:rsidRDefault="00AA53BC" w:rsidP="00E46E84">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3"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w:t>
      </w:r>
      <w:r w:rsidR="008E00E2">
        <w:rPr>
          <w:rFonts w:ascii="Tahoma" w:hAnsi="Tahoma" w:cs="Tahoma"/>
          <w:sz w:val="24"/>
          <w:szCs w:val="24"/>
        </w:rPr>
        <w:lastRenderedPageBreak/>
        <w:t>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3"/>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lastRenderedPageBreak/>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айсберг-заявок с указанием дополнительного реквизита «Заявка маркет-мейкера»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lastRenderedPageBreak/>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0E07F4E9" w14:textId="750F6F52" w:rsidR="00E62647" w:rsidRPr="00E62647" w:rsidRDefault="006C40F7" w:rsidP="00351AA6">
      <w:pPr>
        <w:pStyle w:val="Iauiue"/>
        <w:ind w:right="284"/>
        <w:jc w:val="both"/>
        <w:rPr>
          <w:rFonts w:ascii="Tahoma" w:hAnsi="Tahoma" w:cs="Tahoma"/>
          <w:sz w:val="24"/>
          <w:szCs w:val="24"/>
        </w:rPr>
      </w:pPr>
      <w:bookmarkStart w:id="14" w:name="_Hlk191468731"/>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4"/>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073941">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w:t>
      </w:r>
      <w:r w:rsidRPr="002B0694">
        <w:rPr>
          <w:rFonts w:ascii="Tahoma" w:hAnsi="Tahoma" w:cs="Tahoma"/>
          <w:sz w:val="24"/>
          <w:szCs w:val="24"/>
        </w:rPr>
        <w:lastRenderedPageBreak/>
        <w:t>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значения </w:t>
            </w:r>
            <w:r>
              <w:rPr>
                <w:rFonts w:ascii="Tahoma" w:hAnsi="Tahoma" w:cs="Tahoma"/>
                <w:sz w:val="24"/>
                <w:szCs w:val="24"/>
              </w:rPr>
              <w:lastRenderedPageBreak/>
              <w:t>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lastRenderedPageBreak/>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w:t>
            </w:r>
            <w:r>
              <w:rPr>
                <w:rFonts w:ascii="Tahoma" w:hAnsi="Tahoma" w:cs="Tahoma"/>
                <w:sz w:val="24"/>
                <w:szCs w:val="24"/>
              </w:rPr>
              <w:lastRenderedPageBreak/>
              <w:t>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lastRenderedPageBreak/>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lastRenderedPageBreak/>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518C833F" w14:textId="2D0661EA" w:rsidR="00D2230F"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073941">
      <w:pPr>
        <w:pStyle w:val="Iauiue"/>
        <w:numPr>
          <w:ilvl w:val="2"/>
          <w:numId w:val="9"/>
        </w:numPr>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073941">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03040DD7" w14:textId="5F77ADDB" w:rsidR="0039230B" w:rsidRDefault="001B7F94" w:rsidP="00351AA6">
      <w:pPr>
        <w:pStyle w:val="Iauiue"/>
        <w:numPr>
          <w:ilvl w:val="2"/>
          <w:numId w:val="9"/>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29CCD4CA"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1E2EFF3A"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4F6C8C"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6ECF92D2"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w:t>
      </w:r>
      <w:r>
        <w:rPr>
          <w:rFonts w:ascii="Tahoma" w:hAnsi="Tahoma" w:cs="Tahoma"/>
          <w:sz w:val="24"/>
          <w:szCs w:val="24"/>
        </w:rPr>
        <w:lastRenderedPageBreak/>
        <w:t>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59E818E5" w14:textId="77777777" w:rsidR="0067146C" w:rsidRDefault="0067146C" w:rsidP="0067146C">
      <w:pPr>
        <w:pStyle w:val="Iauiue"/>
        <w:spacing w:after="120"/>
        <w:ind w:left="792" w:right="284"/>
        <w:jc w:val="both"/>
        <w:rPr>
          <w:rFonts w:ascii="Tahoma" w:hAnsi="Tahoma" w:cs="Tahoma"/>
          <w:sz w:val="24"/>
          <w:szCs w:val="24"/>
        </w:rPr>
      </w:pPr>
    </w:p>
    <w:p w14:paraId="4DB491A6" w14:textId="77777777" w:rsidR="0067146C" w:rsidRDefault="0067146C" w:rsidP="0067146C">
      <w:pPr>
        <w:pStyle w:val="Iauiue"/>
        <w:numPr>
          <w:ilvl w:val="1"/>
          <w:numId w:val="33"/>
        </w:numPr>
        <w:spacing w:after="120"/>
        <w:ind w:right="284"/>
        <w:jc w:val="both"/>
        <w:rPr>
          <w:rFonts w:ascii="Tahoma" w:hAnsi="Tahoma" w:cs="Tahoma"/>
          <w:sz w:val="24"/>
          <w:szCs w:val="24"/>
        </w:rPr>
      </w:pPr>
      <w:bookmarkStart w:id="15" w:name="_Hlk229579072"/>
      <w:r>
        <w:rPr>
          <w:rFonts w:ascii="Tahoma" w:hAnsi="Tahoma" w:cs="Tahoma"/>
          <w:sz w:val="24"/>
          <w:szCs w:val="24"/>
        </w:rPr>
        <w:t>Заявки на заключение сделок с российскими ценными бумагами, определёнными в Указе Президента Российской Федерации от 01.07.2025 № 436 «О дополнительных гарантиях прав иностранных инвесторов», поданные с указанием Торгово-клирингового счета иностранного инвестора, определенного в статье 2 Части I. Общая часть Правил клиринга, регистрируются только в следующих режимах торгов:</w:t>
      </w:r>
    </w:p>
    <w:p w14:paraId="23446E30"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Аукцион» (при первичном размещении);</w:t>
      </w:r>
    </w:p>
    <w:p w14:paraId="1343FBF6"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Адресные заявки» (при первичном размещении);</w:t>
      </w:r>
    </w:p>
    <w:p w14:paraId="3225BBA6"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«Режим основных торгов T+»;</w:t>
      </w:r>
    </w:p>
    <w:p w14:paraId="6C9C9A61"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lastRenderedPageBreak/>
        <w:t xml:space="preserve">Режим торгов «Неполные лоты»; </w:t>
      </w:r>
    </w:p>
    <w:p w14:paraId="4EDB7B97"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«Облигации Д - Режим основных торгов»;</w:t>
      </w:r>
    </w:p>
    <w:p w14:paraId="55212F8A"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«Урегулирование с ЦК»;</w:t>
      </w:r>
    </w:p>
    <w:p w14:paraId="7529993F"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Безадресные заявки»;</w:t>
      </w:r>
    </w:p>
    <w:p w14:paraId="3C96B7E5" w14:textId="6A4A428E" w:rsidR="008D56B4" w:rsidRDefault="0067146C" w:rsidP="001540A0">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Урегулирование».</w:t>
      </w:r>
    </w:p>
    <w:p w14:paraId="3DE82E3B" w14:textId="77777777" w:rsidR="001540A0" w:rsidRPr="00351AA6" w:rsidRDefault="001540A0" w:rsidP="00351AA6">
      <w:pPr>
        <w:pStyle w:val="Iauiue"/>
        <w:ind w:left="1225" w:right="284"/>
        <w:jc w:val="both"/>
        <w:rPr>
          <w:rFonts w:ascii="Tahoma" w:hAnsi="Tahoma" w:cs="Tahoma"/>
          <w:sz w:val="24"/>
          <w:szCs w:val="24"/>
        </w:rPr>
      </w:pPr>
    </w:p>
    <w:p w14:paraId="4CDD3D34" w14:textId="4C9D8BF7" w:rsidR="001540A0" w:rsidRPr="001540A0" w:rsidRDefault="001E45CB" w:rsidP="00351AA6">
      <w:pPr>
        <w:pStyle w:val="Iauiue"/>
        <w:ind w:left="720" w:right="284"/>
        <w:jc w:val="both"/>
        <w:rPr>
          <w:rFonts w:ascii="Tahoma" w:hAnsi="Tahoma" w:cs="Tahoma"/>
          <w:sz w:val="24"/>
          <w:szCs w:val="24"/>
        </w:rPr>
      </w:pPr>
      <w:r w:rsidRPr="00562F3B">
        <w:rPr>
          <w:rFonts w:ascii="Tahoma" w:hAnsi="Tahoma" w:cs="Tahoma"/>
          <w:sz w:val="24"/>
          <w:szCs w:val="24"/>
        </w:rPr>
        <w:t xml:space="preserve">Данный пункт не применяется к заявкам на заключение Специализированных сделок </w:t>
      </w:r>
      <w:r w:rsidR="001540A0" w:rsidRPr="00562F3B">
        <w:rPr>
          <w:rFonts w:ascii="Tahoma" w:hAnsi="Tahoma" w:cs="Tahoma"/>
          <w:sz w:val="24"/>
          <w:szCs w:val="24"/>
        </w:rPr>
        <w:t>(как они определены в Правилах клиринга) в Режимах торгов «Режим основных торгов</w:t>
      </w:r>
      <w:r w:rsidR="001540A0" w:rsidRPr="00351AA6">
        <w:rPr>
          <w:rFonts w:ascii="Tahoma" w:hAnsi="Tahoma" w:cs="Tahoma"/>
          <w:sz w:val="24"/>
          <w:szCs w:val="24"/>
        </w:rPr>
        <w:t xml:space="preserve"> Т+», «РПС с ЦК»,  «РЕПО с ЦК – Безадресные заявки», «РЕПО с ЦК – Адресные заявки» </w:t>
      </w:r>
      <w:r w:rsidR="001540A0">
        <w:rPr>
          <w:rFonts w:ascii="Tahoma" w:hAnsi="Tahoma" w:cs="Tahoma"/>
          <w:sz w:val="24"/>
          <w:szCs w:val="24"/>
        </w:rPr>
        <w:t>с расчетами в</w:t>
      </w:r>
      <w:r w:rsidR="001540A0" w:rsidRPr="00991175">
        <w:rPr>
          <w:rFonts w:ascii="Tahoma" w:hAnsi="Tahoma" w:cs="Tahoma"/>
          <w:sz w:val="24"/>
          <w:szCs w:val="24"/>
        </w:rPr>
        <w:t xml:space="preserve"> </w:t>
      </w:r>
      <w:r w:rsidR="001540A0">
        <w:rPr>
          <w:rFonts w:ascii="Tahoma" w:hAnsi="Tahoma" w:cs="Tahoma"/>
          <w:sz w:val="24"/>
          <w:szCs w:val="24"/>
        </w:rPr>
        <w:t>С</w:t>
      </w:r>
      <w:r w:rsidR="001540A0" w:rsidRPr="00991175">
        <w:rPr>
          <w:rFonts w:ascii="Tahoma" w:hAnsi="Tahoma" w:cs="Tahoma"/>
          <w:sz w:val="24"/>
          <w:szCs w:val="24"/>
        </w:rPr>
        <w:t>пециализированных валютах (</w:t>
      </w:r>
      <w:r w:rsidR="001540A0">
        <w:rPr>
          <w:rFonts w:ascii="Tahoma" w:hAnsi="Tahoma" w:cs="Tahoma"/>
          <w:sz w:val="24"/>
          <w:szCs w:val="24"/>
        </w:rPr>
        <w:t>как они определены в</w:t>
      </w:r>
      <w:r w:rsidR="001540A0" w:rsidRPr="00991175">
        <w:rPr>
          <w:rFonts w:ascii="Tahoma" w:hAnsi="Tahoma" w:cs="Tahoma"/>
          <w:sz w:val="24"/>
          <w:szCs w:val="24"/>
        </w:rPr>
        <w:t xml:space="preserve"> Правила</w:t>
      </w:r>
      <w:r w:rsidR="001540A0">
        <w:rPr>
          <w:rFonts w:ascii="Tahoma" w:hAnsi="Tahoma" w:cs="Tahoma"/>
          <w:sz w:val="24"/>
          <w:szCs w:val="24"/>
        </w:rPr>
        <w:t>х</w:t>
      </w:r>
      <w:r w:rsidR="001540A0" w:rsidRPr="00991175">
        <w:rPr>
          <w:rFonts w:ascii="Tahoma" w:hAnsi="Tahoma" w:cs="Tahoma"/>
          <w:sz w:val="24"/>
          <w:szCs w:val="24"/>
        </w:rPr>
        <w:t xml:space="preserve"> клиринга)</w:t>
      </w:r>
      <w:r w:rsidR="001540A0">
        <w:rPr>
          <w:rFonts w:ascii="Tahoma" w:hAnsi="Tahoma" w:cs="Tahoma"/>
          <w:sz w:val="24"/>
          <w:szCs w:val="24"/>
        </w:rPr>
        <w:t xml:space="preserve">. </w:t>
      </w:r>
    </w:p>
    <w:bookmarkEnd w:id="15"/>
    <w:p w14:paraId="3C7275AC" w14:textId="77777777" w:rsidR="0067146C" w:rsidRDefault="0067146C" w:rsidP="0067146C">
      <w:pPr>
        <w:pStyle w:val="Iauiue"/>
        <w:ind w:left="1225" w:right="284"/>
        <w:jc w:val="both"/>
        <w:rPr>
          <w:rFonts w:ascii="Tahoma" w:hAnsi="Tahoma" w:cs="Tahoma"/>
          <w:sz w:val="24"/>
          <w:szCs w:val="24"/>
        </w:rPr>
      </w:pPr>
    </w:p>
    <w:p w14:paraId="01313E68" w14:textId="12336CF8"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591FB7A5" w14:textId="77777777" w:rsidR="00140DDF" w:rsidRPr="00140DDF" w:rsidRDefault="00140DDF" w:rsidP="00140DDF">
      <w:pPr>
        <w:pStyle w:val="Iauiue"/>
        <w:numPr>
          <w:ilvl w:val="1"/>
          <w:numId w:val="9"/>
        </w:numPr>
        <w:spacing w:after="120"/>
        <w:ind w:right="284"/>
        <w:jc w:val="both"/>
        <w:rPr>
          <w:rFonts w:ascii="Tahoma" w:hAnsi="Tahoma" w:cs="Tahoma"/>
          <w:sz w:val="24"/>
          <w:szCs w:val="24"/>
        </w:rPr>
      </w:pPr>
      <w:r w:rsidRPr="00140DDF">
        <w:rPr>
          <w:rFonts w:ascii="Tahoma" w:hAnsi="Tahoma" w:cs="Tahoma"/>
          <w:sz w:val="24"/>
          <w:szCs w:val="24"/>
        </w:rPr>
        <w:t>Перечень режимов торгов, в которых допускается заключение сделок, указанных в подпункте 1.3.8.5 пункта 1.3.8 Части II Правил торгов, ограничивается следующими режимами торгов:</w:t>
      </w:r>
    </w:p>
    <w:p w14:paraId="30D52B1B" w14:textId="73E1CC94" w:rsidR="00140DDF" w:rsidRPr="00140DDF" w:rsidRDefault="00140DDF" w:rsidP="00140DDF">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Режим торгов «Режим основных торгов T+»;</w:t>
      </w:r>
    </w:p>
    <w:p w14:paraId="7CE36F71" w14:textId="135023A2" w:rsidR="00140DDF" w:rsidRPr="00140DDF" w:rsidRDefault="00140DDF" w:rsidP="00140DDF">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 xml:space="preserve">Режим торгов «Неполные лоты»; </w:t>
      </w:r>
    </w:p>
    <w:p w14:paraId="260511AF" w14:textId="68E4ACF7" w:rsidR="00D22B4B" w:rsidRPr="00D64333" w:rsidRDefault="00140DDF" w:rsidP="00140DDF">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Режим торгов «Облигации Д - Режим основных торгов».</w:t>
      </w: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Краткое наименование </w:t>
            </w:r>
            <w:r w:rsidRPr="00B52BC0">
              <w:rPr>
                <w:rFonts w:ascii="Tahoma" w:hAnsi="Tahoma" w:cs="Tahoma"/>
                <w:sz w:val="21"/>
                <w:szCs w:val="21"/>
              </w:rPr>
              <w:lastRenderedPageBreak/>
              <w:t>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lastRenderedPageBreak/>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Number</w:t>
            </w:r>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Number</w:t>
            </w:r>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Number</w:t>
            </w:r>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Time</w:t>
            </w:r>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Time</w:t>
            </w:r>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lastRenderedPageBreak/>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A54B77"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A54B77"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A54B77"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A54B77"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 xml:space="preserve">неудовлетворенные лимитные заявки с сохранением в котировках по окончании </w:t>
      </w:r>
      <w:r w:rsidRPr="00C51E3D">
        <w:rPr>
          <w:rFonts w:ascii="Tahoma" w:hAnsi="Tahoma" w:cs="Tahoma"/>
          <w:bCs/>
        </w:rPr>
        <w:lastRenderedPageBreak/>
        <w:t>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107EC0" w:rsidRDefault="00107EC0">
      <w:r>
        <w:separator/>
      </w:r>
    </w:p>
  </w:endnote>
  <w:endnote w:type="continuationSeparator" w:id="0">
    <w:p w14:paraId="1557857A" w14:textId="77777777" w:rsidR="00107EC0" w:rsidRDefault="00107EC0">
      <w:r>
        <w:continuationSeparator/>
      </w:r>
    </w:p>
  </w:endnote>
  <w:endnote w:type="continuationNotice" w:id="1">
    <w:p w14:paraId="27FEA6A3" w14:textId="77777777" w:rsidR="00107EC0" w:rsidRDefault="00107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107EC0" w:rsidRDefault="00107EC0">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107EC0" w:rsidRDefault="00107E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107EC0" w:rsidRDefault="00107EC0">
      <w:r>
        <w:separator/>
      </w:r>
    </w:p>
  </w:footnote>
  <w:footnote w:type="continuationSeparator" w:id="0">
    <w:p w14:paraId="6B0C5E48" w14:textId="77777777" w:rsidR="00107EC0" w:rsidRDefault="00107EC0">
      <w:r>
        <w:continuationSeparator/>
      </w:r>
    </w:p>
  </w:footnote>
  <w:footnote w:type="continuationNotice" w:id="1">
    <w:p w14:paraId="4686FCD4" w14:textId="77777777" w:rsidR="00107EC0" w:rsidRDefault="00107EC0"/>
  </w:footnote>
  <w:footnote w:id="2">
    <w:p w14:paraId="04A9FF98" w14:textId="77777777" w:rsidR="00107EC0" w:rsidRDefault="00107EC0"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107EC0" w:rsidRDefault="00107EC0">
    <w:pPr>
      <w:pStyle w:val="a5"/>
    </w:pPr>
  </w:p>
  <w:p w14:paraId="79E13024" w14:textId="77777777" w:rsidR="00107EC0" w:rsidRDefault="00107EC0">
    <w:pPr>
      <w:pStyle w:val="a5"/>
    </w:pPr>
  </w:p>
  <w:p w14:paraId="4F00CF5C" w14:textId="77777777" w:rsidR="00107EC0" w:rsidRDefault="00107EC0">
    <w:pPr>
      <w:pStyle w:val="a5"/>
    </w:pPr>
  </w:p>
  <w:p w14:paraId="6D1FE70B" w14:textId="77777777" w:rsidR="00107EC0" w:rsidRDefault="00107EC0">
    <w:pPr>
      <w:pStyle w:val="a5"/>
    </w:pPr>
  </w:p>
  <w:p w14:paraId="7BEF7D0A" w14:textId="77777777" w:rsidR="00107EC0" w:rsidRDefault="00107EC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F2883"/>
    <w:multiLevelType w:val="hybridMultilevel"/>
    <w:tmpl w:val="DB2E0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9B769DE"/>
    <w:multiLevelType w:val="hybridMultilevel"/>
    <w:tmpl w:val="8B7C9D8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C30421"/>
    <w:multiLevelType w:val="hybridMultilevel"/>
    <w:tmpl w:val="9A4E30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5" w15:restartNumberingAfterBreak="0">
    <w:nsid w:val="3EF7412D"/>
    <w:multiLevelType w:val="hybridMultilevel"/>
    <w:tmpl w:val="3F68D4D0"/>
    <w:lvl w:ilvl="0" w:tplc="04190001">
      <w:start w:val="1"/>
      <w:numFmt w:val="bullet"/>
      <w:lvlText w:val=""/>
      <w:lvlJc w:val="left"/>
      <w:pPr>
        <w:ind w:left="2400" w:hanging="360"/>
      </w:pPr>
      <w:rPr>
        <w:rFonts w:ascii="Symbol" w:hAnsi="Symbol"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16"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3DB1AD7"/>
    <w:multiLevelType w:val="hybridMultilevel"/>
    <w:tmpl w:val="D9A08A02"/>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4"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9"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22"/>
  </w:num>
  <w:num w:numId="3">
    <w:abstractNumId w:val="10"/>
  </w:num>
  <w:num w:numId="4">
    <w:abstractNumId w:val="13"/>
  </w:num>
  <w:num w:numId="5">
    <w:abstractNumId w:val="8"/>
  </w:num>
  <w:num w:numId="6">
    <w:abstractNumId w:val="26"/>
  </w:num>
  <w:num w:numId="7">
    <w:abstractNumId w:val="29"/>
  </w:num>
  <w:num w:numId="8">
    <w:abstractNumId w:val="17"/>
  </w:num>
  <w:num w:numId="9">
    <w:abstractNumId w:val="12"/>
  </w:num>
  <w:num w:numId="10">
    <w:abstractNumId w:val="9"/>
  </w:num>
  <w:num w:numId="11">
    <w:abstractNumId w:val="14"/>
  </w:num>
  <w:num w:numId="12">
    <w:abstractNumId w:val="25"/>
  </w:num>
  <w:num w:numId="13">
    <w:abstractNumId w:val="24"/>
  </w:num>
  <w:num w:numId="14">
    <w:abstractNumId w:val="27"/>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28"/>
  </w:num>
  <w:num w:numId="25">
    <w:abstractNumId w:val="7"/>
  </w:num>
  <w:num w:numId="26">
    <w:abstractNumId w:val="11"/>
  </w:num>
  <w:num w:numId="27">
    <w:abstractNumId w:val="21"/>
  </w:num>
  <w:num w:numId="28">
    <w:abstractNumId w:val="2"/>
  </w:num>
  <w:num w:numId="29">
    <w:abstractNumId w:val="20"/>
  </w:num>
  <w:num w:numId="30">
    <w:abstractNumId w:val="6"/>
  </w:num>
  <w:num w:numId="31">
    <w:abstractNumId w:val="18"/>
  </w:num>
  <w:num w:numId="32">
    <w:abstractNumId w:val="23"/>
  </w:num>
  <w:num w:numId="33">
    <w:abstractNumId w:val="12"/>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5"/>
  </w:num>
  <w:num w:numId="37">
    <w:abstractNumId w:val="0"/>
  </w:num>
  <w:num w:numId="3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hdrShapeDefaults>
    <o:shapedefaults v:ext="edit" spidmax="195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3221"/>
    <w:rsid w:val="00065909"/>
    <w:rsid w:val="00067205"/>
    <w:rsid w:val="000722B9"/>
    <w:rsid w:val="00072952"/>
    <w:rsid w:val="00073941"/>
    <w:rsid w:val="00074671"/>
    <w:rsid w:val="00083C6F"/>
    <w:rsid w:val="00084417"/>
    <w:rsid w:val="00087BB3"/>
    <w:rsid w:val="000974D5"/>
    <w:rsid w:val="000A1972"/>
    <w:rsid w:val="000A5443"/>
    <w:rsid w:val="000A5DE1"/>
    <w:rsid w:val="000B6DE9"/>
    <w:rsid w:val="000C04B0"/>
    <w:rsid w:val="000C623A"/>
    <w:rsid w:val="000D112C"/>
    <w:rsid w:val="000D273C"/>
    <w:rsid w:val="000E4B13"/>
    <w:rsid w:val="000E6C28"/>
    <w:rsid w:val="000E7EF6"/>
    <w:rsid w:val="000F1E87"/>
    <w:rsid w:val="000F2C83"/>
    <w:rsid w:val="000F2E17"/>
    <w:rsid w:val="000F3D38"/>
    <w:rsid w:val="000F45AD"/>
    <w:rsid w:val="000F462D"/>
    <w:rsid w:val="000F476E"/>
    <w:rsid w:val="000F5F58"/>
    <w:rsid w:val="00107EC0"/>
    <w:rsid w:val="00110F3A"/>
    <w:rsid w:val="0011566A"/>
    <w:rsid w:val="00115C3E"/>
    <w:rsid w:val="00116DC3"/>
    <w:rsid w:val="001174C2"/>
    <w:rsid w:val="001179C4"/>
    <w:rsid w:val="001241F9"/>
    <w:rsid w:val="00125162"/>
    <w:rsid w:val="001305D7"/>
    <w:rsid w:val="00132679"/>
    <w:rsid w:val="0013576B"/>
    <w:rsid w:val="00140DDF"/>
    <w:rsid w:val="00141919"/>
    <w:rsid w:val="00141A46"/>
    <w:rsid w:val="00147811"/>
    <w:rsid w:val="00151EE1"/>
    <w:rsid w:val="001540A0"/>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2FE8"/>
    <w:rsid w:val="001B4B46"/>
    <w:rsid w:val="001B56E7"/>
    <w:rsid w:val="001B7F94"/>
    <w:rsid w:val="001C0BBB"/>
    <w:rsid w:val="001C1C78"/>
    <w:rsid w:val="001C3465"/>
    <w:rsid w:val="001D32EC"/>
    <w:rsid w:val="001E45CB"/>
    <w:rsid w:val="001E577B"/>
    <w:rsid w:val="001E5A5F"/>
    <w:rsid w:val="001F09AD"/>
    <w:rsid w:val="001F49F0"/>
    <w:rsid w:val="001F5184"/>
    <w:rsid w:val="001F70F3"/>
    <w:rsid w:val="001F7164"/>
    <w:rsid w:val="00202371"/>
    <w:rsid w:val="002032AA"/>
    <w:rsid w:val="00203AC2"/>
    <w:rsid w:val="00204B30"/>
    <w:rsid w:val="00204BAE"/>
    <w:rsid w:val="00205BAF"/>
    <w:rsid w:val="002065C6"/>
    <w:rsid w:val="0020742F"/>
    <w:rsid w:val="00211C7B"/>
    <w:rsid w:val="00212AA9"/>
    <w:rsid w:val="00213C65"/>
    <w:rsid w:val="002152C3"/>
    <w:rsid w:val="002155DA"/>
    <w:rsid w:val="00217B5C"/>
    <w:rsid w:val="002211CB"/>
    <w:rsid w:val="00221830"/>
    <w:rsid w:val="00222BC9"/>
    <w:rsid w:val="00224971"/>
    <w:rsid w:val="00231782"/>
    <w:rsid w:val="00231C5E"/>
    <w:rsid w:val="0023365A"/>
    <w:rsid w:val="00234784"/>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0D70"/>
    <w:rsid w:val="0028278B"/>
    <w:rsid w:val="00287514"/>
    <w:rsid w:val="00293F37"/>
    <w:rsid w:val="00296528"/>
    <w:rsid w:val="002A3C03"/>
    <w:rsid w:val="002A4F37"/>
    <w:rsid w:val="002A6C10"/>
    <w:rsid w:val="002A76B8"/>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3F57"/>
    <w:rsid w:val="003073E3"/>
    <w:rsid w:val="00313786"/>
    <w:rsid w:val="003154DB"/>
    <w:rsid w:val="00320F18"/>
    <w:rsid w:val="00323260"/>
    <w:rsid w:val="0032380E"/>
    <w:rsid w:val="003330C2"/>
    <w:rsid w:val="0033449E"/>
    <w:rsid w:val="00334BE4"/>
    <w:rsid w:val="00335046"/>
    <w:rsid w:val="00341474"/>
    <w:rsid w:val="00351AA6"/>
    <w:rsid w:val="0035383B"/>
    <w:rsid w:val="00353D3D"/>
    <w:rsid w:val="003706C1"/>
    <w:rsid w:val="003719D2"/>
    <w:rsid w:val="00372F73"/>
    <w:rsid w:val="003747F7"/>
    <w:rsid w:val="00382568"/>
    <w:rsid w:val="00386D29"/>
    <w:rsid w:val="0039230B"/>
    <w:rsid w:val="0039398C"/>
    <w:rsid w:val="00394B5E"/>
    <w:rsid w:val="00394CCF"/>
    <w:rsid w:val="003965F4"/>
    <w:rsid w:val="003A0014"/>
    <w:rsid w:val="003A0749"/>
    <w:rsid w:val="003A2092"/>
    <w:rsid w:val="003A244F"/>
    <w:rsid w:val="003A3314"/>
    <w:rsid w:val="003A3DE6"/>
    <w:rsid w:val="003A6E1D"/>
    <w:rsid w:val="003B2A7F"/>
    <w:rsid w:val="003B63D1"/>
    <w:rsid w:val="003C0462"/>
    <w:rsid w:val="003C1BCC"/>
    <w:rsid w:val="003C7097"/>
    <w:rsid w:val="003D0478"/>
    <w:rsid w:val="003D06B7"/>
    <w:rsid w:val="003D2AC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909"/>
    <w:rsid w:val="00423B50"/>
    <w:rsid w:val="00423E5B"/>
    <w:rsid w:val="00426634"/>
    <w:rsid w:val="00426665"/>
    <w:rsid w:val="0042745D"/>
    <w:rsid w:val="00431FB8"/>
    <w:rsid w:val="00436721"/>
    <w:rsid w:val="00441B2D"/>
    <w:rsid w:val="004421CE"/>
    <w:rsid w:val="004446F2"/>
    <w:rsid w:val="00451FEF"/>
    <w:rsid w:val="0045733E"/>
    <w:rsid w:val="00485A1C"/>
    <w:rsid w:val="004904EB"/>
    <w:rsid w:val="004911AF"/>
    <w:rsid w:val="004924B7"/>
    <w:rsid w:val="004A1E4C"/>
    <w:rsid w:val="004A4BBE"/>
    <w:rsid w:val="004A5697"/>
    <w:rsid w:val="004B6116"/>
    <w:rsid w:val="004B7D9C"/>
    <w:rsid w:val="004C0C1B"/>
    <w:rsid w:val="004C22E5"/>
    <w:rsid w:val="004C3C97"/>
    <w:rsid w:val="004C70A0"/>
    <w:rsid w:val="004C7DCE"/>
    <w:rsid w:val="004D391C"/>
    <w:rsid w:val="004D3BFB"/>
    <w:rsid w:val="004D3DC5"/>
    <w:rsid w:val="004D557E"/>
    <w:rsid w:val="004D5847"/>
    <w:rsid w:val="004E3778"/>
    <w:rsid w:val="004F1198"/>
    <w:rsid w:val="004F6C8C"/>
    <w:rsid w:val="004F6E93"/>
    <w:rsid w:val="004F7102"/>
    <w:rsid w:val="004F797A"/>
    <w:rsid w:val="00503900"/>
    <w:rsid w:val="00506234"/>
    <w:rsid w:val="00506B7D"/>
    <w:rsid w:val="00507422"/>
    <w:rsid w:val="00512245"/>
    <w:rsid w:val="00516635"/>
    <w:rsid w:val="00517E5A"/>
    <w:rsid w:val="005370F4"/>
    <w:rsid w:val="00541121"/>
    <w:rsid w:val="00544737"/>
    <w:rsid w:val="00545173"/>
    <w:rsid w:val="00546440"/>
    <w:rsid w:val="005513D6"/>
    <w:rsid w:val="0055140F"/>
    <w:rsid w:val="00551D65"/>
    <w:rsid w:val="00553653"/>
    <w:rsid w:val="00561ED5"/>
    <w:rsid w:val="00562F3B"/>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168"/>
    <w:rsid w:val="005A13F0"/>
    <w:rsid w:val="005A1C04"/>
    <w:rsid w:val="005A5C04"/>
    <w:rsid w:val="005A7047"/>
    <w:rsid w:val="005B17FE"/>
    <w:rsid w:val="005B2D1C"/>
    <w:rsid w:val="005B6600"/>
    <w:rsid w:val="005B6D1D"/>
    <w:rsid w:val="005C0BEA"/>
    <w:rsid w:val="005C4CA4"/>
    <w:rsid w:val="005D0173"/>
    <w:rsid w:val="005D7CA7"/>
    <w:rsid w:val="005E0010"/>
    <w:rsid w:val="005E3FDC"/>
    <w:rsid w:val="005E4B8B"/>
    <w:rsid w:val="005F0060"/>
    <w:rsid w:val="005F228A"/>
    <w:rsid w:val="005F7B74"/>
    <w:rsid w:val="0060284B"/>
    <w:rsid w:val="00602DE5"/>
    <w:rsid w:val="006132F1"/>
    <w:rsid w:val="00613ADE"/>
    <w:rsid w:val="00615633"/>
    <w:rsid w:val="00626913"/>
    <w:rsid w:val="00627D27"/>
    <w:rsid w:val="00627D69"/>
    <w:rsid w:val="00631DC6"/>
    <w:rsid w:val="0063290D"/>
    <w:rsid w:val="00637C44"/>
    <w:rsid w:val="00641B6F"/>
    <w:rsid w:val="00641D1E"/>
    <w:rsid w:val="00651A40"/>
    <w:rsid w:val="00655026"/>
    <w:rsid w:val="006557C9"/>
    <w:rsid w:val="006562E9"/>
    <w:rsid w:val="00660041"/>
    <w:rsid w:val="00666F98"/>
    <w:rsid w:val="0067146C"/>
    <w:rsid w:val="00671E7E"/>
    <w:rsid w:val="00672C85"/>
    <w:rsid w:val="00673054"/>
    <w:rsid w:val="006757A8"/>
    <w:rsid w:val="00675DB3"/>
    <w:rsid w:val="00685C9A"/>
    <w:rsid w:val="00692C83"/>
    <w:rsid w:val="00694094"/>
    <w:rsid w:val="00696932"/>
    <w:rsid w:val="006A12F0"/>
    <w:rsid w:val="006A4509"/>
    <w:rsid w:val="006A62CE"/>
    <w:rsid w:val="006A691B"/>
    <w:rsid w:val="006A6F58"/>
    <w:rsid w:val="006B3B02"/>
    <w:rsid w:val="006B56D9"/>
    <w:rsid w:val="006C3A65"/>
    <w:rsid w:val="006C3D86"/>
    <w:rsid w:val="006C40F7"/>
    <w:rsid w:val="006C6182"/>
    <w:rsid w:val="006D6C0E"/>
    <w:rsid w:val="006D729D"/>
    <w:rsid w:val="006E15D1"/>
    <w:rsid w:val="006E18A7"/>
    <w:rsid w:val="006E7CC2"/>
    <w:rsid w:val="006F30ED"/>
    <w:rsid w:val="006F4292"/>
    <w:rsid w:val="00701BB9"/>
    <w:rsid w:val="00703F39"/>
    <w:rsid w:val="00705559"/>
    <w:rsid w:val="0070754A"/>
    <w:rsid w:val="0071044F"/>
    <w:rsid w:val="007110BE"/>
    <w:rsid w:val="007214E2"/>
    <w:rsid w:val="00727188"/>
    <w:rsid w:val="007325EE"/>
    <w:rsid w:val="00740FA2"/>
    <w:rsid w:val="007446BE"/>
    <w:rsid w:val="0074637D"/>
    <w:rsid w:val="00752E23"/>
    <w:rsid w:val="007541B9"/>
    <w:rsid w:val="007550EA"/>
    <w:rsid w:val="007563AC"/>
    <w:rsid w:val="00757558"/>
    <w:rsid w:val="00762401"/>
    <w:rsid w:val="00763662"/>
    <w:rsid w:val="0076480C"/>
    <w:rsid w:val="00764EBE"/>
    <w:rsid w:val="00771B81"/>
    <w:rsid w:val="00782851"/>
    <w:rsid w:val="00782A5D"/>
    <w:rsid w:val="00784E10"/>
    <w:rsid w:val="00785A9E"/>
    <w:rsid w:val="00794422"/>
    <w:rsid w:val="007A12A3"/>
    <w:rsid w:val="007A1735"/>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03C4"/>
    <w:rsid w:val="008012B5"/>
    <w:rsid w:val="0080665C"/>
    <w:rsid w:val="00810CEC"/>
    <w:rsid w:val="00815AE4"/>
    <w:rsid w:val="00820E74"/>
    <w:rsid w:val="008212AB"/>
    <w:rsid w:val="00830670"/>
    <w:rsid w:val="0083197C"/>
    <w:rsid w:val="00834668"/>
    <w:rsid w:val="008362AA"/>
    <w:rsid w:val="0083701B"/>
    <w:rsid w:val="00840B72"/>
    <w:rsid w:val="0084113A"/>
    <w:rsid w:val="0084156C"/>
    <w:rsid w:val="00843853"/>
    <w:rsid w:val="00843B2A"/>
    <w:rsid w:val="00844B4C"/>
    <w:rsid w:val="00846C6B"/>
    <w:rsid w:val="00852086"/>
    <w:rsid w:val="008556C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56B4"/>
    <w:rsid w:val="008D6C36"/>
    <w:rsid w:val="008E00E2"/>
    <w:rsid w:val="008E0DDE"/>
    <w:rsid w:val="008E0E50"/>
    <w:rsid w:val="008E0FAC"/>
    <w:rsid w:val="008E6E84"/>
    <w:rsid w:val="008F015F"/>
    <w:rsid w:val="008F6434"/>
    <w:rsid w:val="00906C09"/>
    <w:rsid w:val="00911760"/>
    <w:rsid w:val="0091405B"/>
    <w:rsid w:val="00915589"/>
    <w:rsid w:val="00923F09"/>
    <w:rsid w:val="00925695"/>
    <w:rsid w:val="00930D0C"/>
    <w:rsid w:val="00930F5E"/>
    <w:rsid w:val="009356BC"/>
    <w:rsid w:val="00940FF1"/>
    <w:rsid w:val="0094123A"/>
    <w:rsid w:val="00942449"/>
    <w:rsid w:val="00950833"/>
    <w:rsid w:val="00951C29"/>
    <w:rsid w:val="009629B8"/>
    <w:rsid w:val="009631C0"/>
    <w:rsid w:val="0096779A"/>
    <w:rsid w:val="009702DA"/>
    <w:rsid w:val="009800D8"/>
    <w:rsid w:val="00980127"/>
    <w:rsid w:val="00980CC1"/>
    <w:rsid w:val="00981B1C"/>
    <w:rsid w:val="0098305F"/>
    <w:rsid w:val="0098398D"/>
    <w:rsid w:val="00985D21"/>
    <w:rsid w:val="00986742"/>
    <w:rsid w:val="009879D4"/>
    <w:rsid w:val="00990E08"/>
    <w:rsid w:val="0099472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9F5B07"/>
    <w:rsid w:val="00A01106"/>
    <w:rsid w:val="00A05426"/>
    <w:rsid w:val="00A06C38"/>
    <w:rsid w:val="00A11F1F"/>
    <w:rsid w:val="00A12BD5"/>
    <w:rsid w:val="00A20047"/>
    <w:rsid w:val="00A22A26"/>
    <w:rsid w:val="00A24003"/>
    <w:rsid w:val="00A25DD1"/>
    <w:rsid w:val="00A425A0"/>
    <w:rsid w:val="00A433F3"/>
    <w:rsid w:val="00A46203"/>
    <w:rsid w:val="00A515D5"/>
    <w:rsid w:val="00A53956"/>
    <w:rsid w:val="00A54B77"/>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1F3"/>
    <w:rsid w:val="00B175AA"/>
    <w:rsid w:val="00B20AD1"/>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87D69"/>
    <w:rsid w:val="00B95B80"/>
    <w:rsid w:val="00BA0B58"/>
    <w:rsid w:val="00BA1897"/>
    <w:rsid w:val="00BA1C45"/>
    <w:rsid w:val="00BA29BE"/>
    <w:rsid w:val="00BA2F54"/>
    <w:rsid w:val="00BA50FE"/>
    <w:rsid w:val="00BA6108"/>
    <w:rsid w:val="00BB12ED"/>
    <w:rsid w:val="00BB3AC8"/>
    <w:rsid w:val="00BB45C3"/>
    <w:rsid w:val="00BB4FAF"/>
    <w:rsid w:val="00BC117C"/>
    <w:rsid w:val="00BC2077"/>
    <w:rsid w:val="00BD037A"/>
    <w:rsid w:val="00BD2562"/>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6541"/>
    <w:rsid w:val="00C2754A"/>
    <w:rsid w:val="00C27AA4"/>
    <w:rsid w:val="00C308CC"/>
    <w:rsid w:val="00C31E0F"/>
    <w:rsid w:val="00C320F6"/>
    <w:rsid w:val="00C3330B"/>
    <w:rsid w:val="00C336F3"/>
    <w:rsid w:val="00C352D0"/>
    <w:rsid w:val="00C43FB3"/>
    <w:rsid w:val="00C445D2"/>
    <w:rsid w:val="00C44B30"/>
    <w:rsid w:val="00C5070D"/>
    <w:rsid w:val="00C53B75"/>
    <w:rsid w:val="00C56A75"/>
    <w:rsid w:val="00C6218B"/>
    <w:rsid w:val="00C62EBA"/>
    <w:rsid w:val="00C63B62"/>
    <w:rsid w:val="00C71141"/>
    <w:rsid w:val="00C724FB"/>
    <w:rsid w:val="00C72A73"/>
    <w:rsid w:val="00C87A09"/>
    <w:rsid w:val="00C92069"/>
    <w:rsid w:val="00C940FA"/>
    <w:rsid w:val="00CA3161"/>
    <w:rsid w:val="00CA3CF6"/>
    <w:rsid w:val="00CB12A8"/>
    <w:rsid w:val="00CB164C"/>
    <w:rsid w:val="00CB2815"/>
    <w:rsid w:val="00CB29E5"/>
    <w:rsid w:val="00CB5BFC"/>
    <w:rsid w:val="00CB61AC"/>
    <w:rsid w:val="00CB6510"/>
    <w:rsid w:val="00CB7D2E"/>
    <w:rsid w:val="00CC1740"/>
    <w:rsid w:val="00CC19F0"/>
    <w:rsid w:val="00CC2676"/>
    <w:rsid w:val="00CC6AC3"/>
    <w:rsid w:val="00CE05F6"/>
    <w:rsid w:val="00CE4A04"/>
    <w:rsid w:val="00CE6970"/>
    <w:rsid w:val="00CF419E"/>
    <w:rsid w:val="00CF57C5"/>
    <w:rsid w:val="00CF6146"/>
    <w:rsid w:val="00CF669E"/>
    <w:rsid w:val="00CF78C5"/>
    <w:rsid w:val="00CF791E"/>
    <w:rsid w:val="00D0039B"/>
    <w:rsid w:val="00D00BD8"/>
    <w:rsid w:val="00D01542"/>
    <w:rsid w:val="00D0439E"/>
    <w:rsid w:val="00D04F69"/>
    <w:rsid w:val="00D055C0"/>
    <w:rsid w:val="00D06604"/>
    <w:rsid w:val="00D06CBB"/>
    <w:rsid w:val="00D1123B"/>
    <w:rsid w:val="00D1184C"/>
    <w:rsid w:val="00D1473F"/>
    <w:rsid w:val="00D21D4D"/>
    <w:rsid w:val="00D2230F"/>
    <w:rsid w:val="00D22B4B"/>
    <w:rsid w:val="00D41734"/>
    <w:rsid w:val="00D46D9C"/>
    <w:rsid w:val="00D505D7"/>
    <w:rsid w:val="00D51F3C"/>
    <w:rsid w:val="00D53B50"/>
    <w:rsid w:val="00D54385"/>
    <w:rsid w:val="00D7054C"/>
    <w:rsid w:val="00D71C82"/>
    <w:rsid w:val="00D72375"/>
    <w:rsid w:val="00D75A29"/>
    <w:rsid w:val="00D76E57"/>
    <w:rsid w:val="00D77BE1"/>
    <w:rsid w:val="00D87F7C"/>
    <w:rsid w:val="00D91311"/>
    <w:rsid w:val="00D92B09"/>
    <w:rsid w:val="00D931CC"/>
    <w:rsid w:val="00D97E9F"/>
    <w:rsid w:val="00DA0C6A"/>
    <w:rsid w:val="00DA1810"/>
    <w:rsid w:val="00DA2B98"/>
    <w:rsid w:val="00DA4334"/>
    <w:rsid w:val="00DA6A07"/>
    <w:rsid w:val="00DA6D46"/>
    <w:rsid w:val="00DA775F"/>
    <w:rsid w:val="00DB0D88"/>
    <w:rsid w:val="00DB37C2"/>
    <w:rsid w:val="00DB4DC8"/>
    <w:rsid w:val="00DB68F6"/>
    <w:rsid w:val="00DB7D2D"/>
    <w:rsid w:val="00DC2AAC"/>
    <w:rsid w:val="00DC2CD6"/>
    <w:rsid w:val="00DC46B1"/>
    <w:rsid w:val="00DC67DC"/>
    <w:rsid w:val="00DC7C0B"/>
    <w:rsid w:val="00DD3BAD"/>
    <w:rsid w:val="00DD44C9"/>
    <w:rsid w:val="00DD5E54"/>
    <w:rsid w:val="00DD7058"/>
    <w:rsid w:val="00DE1E94"/>
    <w:rsid w:val="00DE673E"/>
    <w:rsid w:val="00DE67C3"/>
    <w:rsid w:val="00DE7FEE"/>
    <w:rsid w:val="00DF1626"/>
    <w:rsid w:val="00DF30BF"/>
    <w:rsid w:val="00DF656A"/>
    <w:rsid w:val="00E011C0"/>
    <w:rsid w:val="00E01C43"/>
    <w:rsid w:val="00E01DBE"/>
    <w:rsid w:val="00E0299B"/>
    <w:rsid w:val="00E02B68"/>
    <w:rsid w:val="00E0557A"/>
    <w:rsid w:val="00E07051"/>
    <w:rsid w:val="00E12508"/>
    <w:rsid w:val="00E13B44"/>
    <w:rsid w:val="00E1637A"/>
    <w:rsid w:val="00E20B23"/>
    <w:rsid w:val="00E23970"/>
    <w:rsid w:val="00E241B5"/>
    <w:rsid w:val="00E27C87"/>
    <w:rsid w:val="00E304A8"/>
    <w:rsid w:val="00E334C7"/>
    <w:rsid w:val="00E359A5"/>
    <w:rsid w:val="00E43F3F"/>
    <w:rsid w:val="00E46E84"/>
    <w:rsid w:val="00E471B4"/>
    <w:rsid w:val="00E52CC3"/>
    <w:rsid w:val="00E5510A"/>
    <w:rsid w:val="00E62647"/>
    <w:rsid w:val="00E636A2"/>
    <w:rsid w:val="00E72343"/>
    <w:rsid w:val="00E74C3C"/>
    <w:rsid w:val="00E77300"/>
    <w:rsid w:val="00E80781"/>
    <w:rsid w:val="00E80CD0"/>
    <w:rsid w:val="00E810D6"/>
    <w:rsid w:val="00E96A51"/>
    <w:rsid w:val="00EA0F0B"/>
    <w:rsid w:val="00EA1888"/>
    <w:rsid w:val="00EA206D"/>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23AA"/>
    <w:rsid w:val="00F73F9E"/>
    <w:rsid w:val="00F76E1C"/>
    <w:rsid w:val="00F85D63"/>
    <w:rsid w:val="00F86B3B"/>
    <w:rsid w:val="00F87589"/>
    <w:rsid w:val="00F928C2"/>
    <w:rsid w:val="00F9472C"/>
    <w:rsid w:val="00FA1C72"/>
    <w:rsid w:val="00FA275A"/>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5130"/>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 w:type="character" w:styleId="aff1">
    <w:name w:val="Unresolved Mention"/>
    <w:basedOn w:val="a1"/>
    <w:uiPriority w:val="99"/>
    <w:semiHidden/>
    <w:unhideWhenUsed/>
    <w:rsid w:val="00FA2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195994517">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 w:id="194021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01329-646D-4A54-A8BC-E317296B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7956</Words>
  <Characters>45350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5</cp:revision>
  <cp:lastPrinted>2025-06-16T12:33:00Z</cp:lastPrinted>
  <dcterms:created xsi:type="dcterms:W3CDTF">2026-09-08T09:35:00Z</dcterms:created>
  <dcterms:modified xsi:type="dcterms:W3CDTF">2026-09-11T09:31:00Z</dcterms:modified>
</cp:coreProperties>
</file>