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7217E" w14:textId="25CD3A23" w:rsidR="00DE1D9D" w:rsidRPr="006C426F" w:rsidRDefault="00DE1D9D" w:rsidP="00D5602E">
      <w:pPr>
        <w:ind w:left="4395" w:right="-81"/>
        <w:rPr>
          <w:rFonts w:ascii="Tahoma" w:hAnsi="Tahoma" w:cs="Tahoma"/>
          <w:b/>
          <w:sz w:val="20"/>
          <w:szCs w:val="20"/>
          <w:lang w:eastAsia="x-none"/>
        </w:rPr>
      </w:pPr>
      <w:r w:rsidRPr="006C426F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  <w:r w:rsidR="0042171A" w:rsidRPr="006C426F">
        <w:rPr>
          <w:rFonts w:ascii="Tahoma" w:hAnsi="Tahoma" w:cs="Tahoma"/>
          <w:b/>
          <w:sz w:val="20"/>
          <w:szCs w:val="20"/>
          <w:lang w:eastAsia="x-none"/>
        </w:rPr>
        <w:t xml:space="preserve"> </w:t>
      </w:r>
    </w:p>
    <w:p w14:paraId="783C806A" w14:textId="77777777" w:rsidR="00DE1D9D" w:rsidRPr="006C426F" w:rsidRDefault="00CC689C" w:rsidP="00CC689C">
      <w:pPr>
        <w:tabs>
          <w:tab w:val="left" w:pos="4962"/>
        </w:tabs>
        <w:ind w:left="4395" w:right="-81"/>
        <w:rPr>
          <w:rFonts w:ascii="Tahoma" w:hAnsi="Tahoma" w:cs="Tahoma"/>
          <w:bCs/>
          <w:sz w:val="20"/>
          <w:szCs w:val="20"/>
          <w:lang w:eastAsia="x-none"/>
        </w:rPr>
      </w:pPr>
      <w:r w:rsidRPr="006C426F">
        <w:rPr>
          <w:rFonts w:ascii="Tahoma" w:hAnsi="Tahoma" w:cs="Tahoma"/>
          <w:bCs/>
          <w:sz w:val="20"/>
          <w:szCs w:val="20"/>
          <w:lang w:eastAsia="x-none"/>
        </w:rPr>
        <w:t xml:space="preserve">Приказом </w:t>
      </w:r>
      <w:r w:rsidR="009A7E1A" w:rsidRPr="006C426F">
        <w:rPr>
          <w:rFonts w:ascii="Tahoma" w:hAnsi="Tahoma" w:cs="Tahoma"/>
          <w:bCs/>
          <w:sz w:val="20"/>
          <w:szCs w:val="20"/>
          <w:lang w:eastAsia="x-none"/>
        </w:rPr>
        <w:t>Публичного</w:t>
      </w:r>
      <w:r w:rsidR="00DE1D9D" w:rsidRPr="006C426F">
        <w:rPr>
          <w:rFonts w:ascii="Tahoma" w:hAnsi="Tahoma" w:cs="Tahoma"/>
          <w:bCs/>
          <w:sz w:val="20"/>
          <w:szCs w:val="20"/>
          <w:lang w:val="x-none" w:eastAsia="x-none"/>
        </w:rPr>
        <w:t xml:space="preserve"> акционерного общества </w:t>
      </w:r>
      <w:r w:rsidR="00DE1D9D" w:rsidRPr="006C426F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="00DE1D9D" w:rsidRPr="006C426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DE1D9D" w:rsidRPr="006C426F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="00DE1D9D" w:rsidRPr="006C426F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="00DE1D9D" w:rsidRPr="006C426F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14:paraId="4DA63D88" w14:textId="1B56DA5C" w:rsidR="00B471DD" w:rsidRDefault="00DE1D9D" w:rsidP="00CF2F2E">
      <w:pPr>
        <w:tabs>
          <w:tab w:val="left" w:pos="4962"/>
        </w:tabs>
        <w:ind w:left="4395" w:right="-81"/>
        <w:rPr>
          <w:rFonts w:ascii="Tahoma" w:hAnsi="Tahoma" w:cs="Tahoma"/>
          <w:sz w:val="20"/>
          <w:szCs w:val="20"/>
        </w:rPr>
      </w:pPr>
      <w:r w:rsidRPr="006C426F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CC689C" w:rsidRPr="006C426F">
        <w:rPr>
          <w:rFonts w:ascii="Tahoma" w:hAnsi="Tahoma" w:cs="Tahoma"/>
          <w:bCs/>
          <w:sz w:val="20"/>
          <w:szCs w:val="20"/>
          <w:lang w:eastAsia="x-none"/>
        </w:rPr>
        <w:t>Приказ</w:t>
      </w:r>
      <w:r w:rsidR="00C541C4" w:rsidRPr="006C426F">
        <w:rPr>
          <w:rFonts w:ascii="Tahoma" w:hAnsi="Tahoma" w:cs="Tahoma"/>
          <w:bCs/>
          <w:sz w:val="20"/>
          <w:szCs w:val="20"/>
          <w:lang w:eastAsia="x-none"/>
        </w:rPr>
        <w:t xml:space="preserve"> № </w:t>
      </w:r>
      <w:r w:rsidR="00CF2F2E">
        <w:rPr>
          <w:rFonts w:ascii="Tahoma" w:hAnsi="Tahoma" w:cs="Tahoma"/>
          <w:sz w:val="20"/>
          <w:szCs w:val="20"/>
        </w:rPr>
        <w:t>МБ-П</w:t>
      </w:r>
      <w:bookmarkStart w:id="0" w:name="_Hlk115190362"/>
      <w:r w:rsidR="00CF2F2E">
        <w:rPr>
          <w:rFonts w:ascii="Tahoma" w:hAnsi="Tahoma" w:cs="Tahoma"/>
          <w:sz w:val="20"/>
          <w:szCs w:val="20"/>
        </w:rPr>
        <w:t>-</w:t>
      </w:r>
      <w:bookmarkEnd w:id="0"/>
      <w:r w:rsidR="00CF2F2E">
        <w:rPr>
          <w:rFonts w:ascii="Tahoma" w:hAnsi="Tahoma" w:cs="Tahoma"/>
          <w:sz w:val="20"/>
          <w:szCs w:val="20"/>
        </w:rPr>
        <w:t>2026-893</w:t>
      </w:r>
      <w:r w:rsidR="00CF2F2E" w:rsidRPr="00ED1D8A">
        <w:rPr>
          <w:rFonts w:ascii="Tahoma" w:hAnsi="Tahoma" w:cs="Tahoma"/>
          <w:sz w:val="20"/>
          <w:szCs w:val="20"/>
        </w:rPr>
        <w:t xml:space="preserve"> от</w:t>
      </w:r>
      <w:r w:rsidR="00CF2F2E">
        <w:rPr>
          <w:rFonts w:ascii="Tahoma" w:hAnsi="Tahoma" w:cs="Tahoma"/>
          <w:sz w:val="20"/>
          <w:szCs w:val="20"/>
        </w:rPr>
        <w:t xml:space="preserve"> 12 марта 2026г.</w:t>
      </w:r>
      <w:r w:rsidR="00CF2F2E" w:rsidRPr="006C64AE">
        <w:rPr>
          <w:rFonts w:ascii="Tahoma" w:hAnsi="Tahoma" w:cs="Tahoma"/>
          <w:sz w:val="20"/>
          <w:szCs w:val="20"/>
        </w:rPr>
        <w:t>)</w:t>
      </w:r>
    </w:p>
    <w:p w14:paraId="6E03CE37" w14:textId="230B092C" w:rsidR="00CF2F2E" w:rsidRDefault="00CF2F2E" w:rsidP="00CF2F2E">
      <w:pPr>
        <w:tabs>
          <w:tab w:val="left" w:pos="4962"/>
        </w:tabs>
        <w:ind w:left="4395" w:right="-81"/>
        <w:rPr>
          <w:rFonts w:ascii="Tahoma" w:hAnsi="Tahoma" w:cs="Tahoma"/>
          <w:sz w:val="20"/>
          <w:szCs w:val="20"/>
        </w:rPr>
      </w:pPr>
    </w:p>
    <w:p w14:paraId="796B93C1" w14:textId="77777777" w:rsidR="00CF2F2E" w:rsidRPr="006C426F" w:rsidRDefault="00CF2F2E" w:rsidP="00CF2F2E">
      <w:pPr>
        <w:tabs>
          <w:tab w:val="left" w:pos="4962"/>
        </w:tabs>
        <w:ind w:left="4395" w:right="-81"/>
        <w:rPr>
          <w:rFonts w:ascii="Tahoma" w:hAnsi="Tahoma" w:cs="Tahoma"/>
          <w:sz w:val="20"/>
          <w:szCs w:val="20"/>
        </w:rPr>
      </w:pPr>
      <w:bookmarkStart w:id="1" w:name="_GoBack"/>
      <w:bookmarkEnd w:id="1"/>
    </w:p>
    <w:p w14:paraId="7D936DC2" w14:textId="77777777" w:rsidR="00B471DD" w:rsidRPr="006C426F" w:rsidRDefault="00F11C0C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6C426F">
        <w:rPr>
          <w:rFonts w:ascii="Tahoma" w:eastAsia="Arial Unicode MS" w:hAnsi="Tahoma" w:cs="Tahoma"/>
          <w:b/>
          <w:bCs/>
          <w:color w:val="auto"/>
        </w:rPr>
        <w:t>СПЕЦИФИКАЦИЯ</w:t>
      </w:r>
      <w:r w:rsidR="00B471DD" w:rsidRPr="006C426F">
        <w:rPr>
          <w:rFonts w:ascii="Tahoma" w:eastAsia="Arial Unicode MS" w:hAnsi="Tahoma" w:cs="Tahoma"/>
          <w:b/>
          <w:bCs/>
          <w:color w:val="auto"/>
        </w:rPr>
        <w:t xml:space="preserve"> </w:t>
      </w:r>
    </w:p>
    <w:p w14:paraId="1BE6A623" w14:textId="77777777" w:rsidR="00B471DD" w:rsidRPr="006C426F" w:rsidRDefault="00B471DD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6C426F">
        <w:rPr>
          <w:rFonts w:ascii="Tahoma" w:eastAsia="Arial Unicode MS" w:hAnsi="Tahoma" w:cs="Tahoma"/>
          <w:b/>
          <w:bCs/>
          <w:color w:val="auto"/>
        </w:rPr>
        <w:t>ФЬЮЧЕРСН</w:t>
      </w:r>
      <w:r w:rsidR="006D5543" w:rsidRPr="006C426F">
        <w:rPr>
          <w:rFonts w:ascii="Tahoma" w:eastAsia="Arial Unicode MS" w:hAnsi="Tahoma" w:cs="Tahoma"/>
          <w:b/>
          <w:bCs/>
          <w:color w:val="auto"/>
        </w:rPr>
        <w:t>ЫХ</w:t>
      </w:r>
      <w:r w:rsidRPr="006C426F">
        <w:rPr>
          <w:rFonts w:ascii="Tahoma" w:eastAsia="Arial Unicode MS" w:hAnsi="Tahoma" w:cs="Tahoma"/>
          <w:b/>
          <w:bCs/>
          <w:color w:val="auto"/>
        </w:rPr>
        <w:t xml:space="preserve"> КОНТРАКТ</w:t>
      </w:r>
      <w:r w:rsidR="006D5543" w:rsidRPr="006C426F">
        <w:rPr>
          <w:rFonts w:ascii="Tahoma" w:eastAsia="Arial Unicode MS" w:hAnsi="Tahoma" w:cs="Tahoma"/>
          <w:b/>
          <w:bCs/>
          <w:color w:val="auto"/>
        </w:rPr>
        <w:t>ОВ</w:t>
      </w:r>
      <w:r w:rsidR="004046E4" w:rsidRPr="006C426F">
        <w:rPr>
          <w:rFonts w:ascii="Tahoma" w:eastAsia="Arial Unicode MS" w:hAnsi="Tahoma" w:cs="Tahoma"/>
          <w:b/>
          <w:bCs/>
          <w:color w:val="auto"/>
        </w:rPr>
        <w:t xml:space="preserve"> </w:t>
      </w:r>
      <w:r w:rsidR="00F40A05" w:rsidRPr="006C426F">
        <w:rPr>
          <w:rFonts w:ascii="Tahoma" w:eastAsia="Arial Unicode MS" w:hAnsi="Tahoma" w:cs="Tahoma"/>
          <w:b/>
          <w:bCs/>
          <w:color w:val="auto"/>
        </w:rPr>
        <w:t>НА АКЦИИ</w:t>
      </w:r>
    </w:p>
    <w:p w14:paraId="7A804D86" w14:textId="77777777" w:rsidR="00C12BA6" w:rsidRPr="006C426F" w:rsidRDefault="00C12BA6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6C426F">
        <w:rPr>
          <w:rFonts w:ascii="Tahoma" w:eastAsia="Arial Unicode MS" w:hAnsi="Tahoma" w:cs="Tahoma"/>
          <w:b/>
          <w:bCs/>
          <w:color w:val="auto"/>
        </w:rPr>
        <w:t>РОССИЙСКИХ ЭМИТЕНТОВ</w:t>
      </w:r>
    </w:p>
    <w:p w14:paraId="272B1274" w14:textId="77777777" w:rsidR="005B1E6C" w:rsidRPr="006C426F" w:rsidRDefault="005B1E6C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</w:p>
    <w:p w14:paraId="3A6FC0E3" w14:textId="77777777" w:rsidR="00B471DD" w:rsidRPr="006C426F" w:rsidRDefault="007452E4" w:rsidP="00F11C0C">
      <w:pPr>
        <w:pStyle w:val="ad"/>
        <w:spacing w:after="120"/>
        <w:rPr>
          <w:rFonts w:ascii="Tahoma" w:hAnsi="Tahoma" w:cs="Tahoma"/>
          <w:lang w:val="ru-RU"/>
        </w:rPr>
      </w:pPr>
      <w:r w:rsidRPr="006C426F">
        <w:rPr>
          <w:rFonts w:ascii="Tahoma" w:hAnsi="Tahoma" w:cs="Tahoma"/>
          <w:lang w:val="ru-RU"/>
        </w:rPr>
        <w:t xml:space="preserve">Настоящая </w:t>
      </w:r>
      <w:r w:rsidR="00A67F21" w:rsidRPr="006C426F">
        <w:rPr>
          <w:rFonts w:ascii="Tahoma" w:hAnsi="Tahoma" w:cs="Tahoma"/>
          <w:lang w:val="ru-RU"/>
        </w:rPr>
        <w:t>С</w:t>
      </w:r>
      <w:r w:rsidR="00B471DD" w:rsidRPr="006C426F">
        <w:rPr>
          <w:rFonts w:ascii="Tahoma" w:hAnsi="Tahoma" w:cs="Tahoma"/>
          <w:lang w:val="ru-RU"/>
        </w:rPr>
        <w:t>пецификация</w:t>
      </w:r>
      <w:r w:rsidR="00DE1D9D" w:rsidRPr="006C426F">
        <w:rPr>
          <w:rFonts w:ascii="Tahoma" w:hAnsi="Tahoma" w:cs="Tahoma"/>
          <w:lang w:val="ru-RU"/>
        </w:rPr>
        <w:t xml:space="preserve"> </w:t>
      </w:r>
      <w:r w:rsidR="00F45CF4" w:rsidRPr="006C426F">
        <w:rPr>
          <w:rFonts w:ascii="Tahoma" w:hAnsi="Tahoma" w:cs="Tahoma"/>
          <w:lang w:val="ru-RU"/>
        </w:rPr>
        <w:t>фьючерсн</w:t>
      </w:r>
      <w:r w:rsidR="006D5543" w:rsidRPr="006C426F">
        <w:rPr>
          <w:rFonts w:ascii="Tahoma" w:hAnsi="Tahoma" w:cs="Tahoma"/>
          <w:lang w:val="ru-RU"/>
        </w:rPr>
        <w:t>ых</w:t>
      </w:r>
      <w:r w:rsidR="00F45CF4" w:rsidRPr="006C426F">
        <w:rPr>
          <w:rFonts w:ascii="Tahoma" w:hAnsi="Tahoma" w:cs="Tahoma"/>
          <w:lang w:val="ru-RU"/>
        </w:rPr>
        <w:t xml:space="preserve"> контракт</w:t>
      </w:r>
      <w:r w:rsidR="006D5543" w:rsidRPr="006C426F">
        <w:rPr>
          <w:rFonts w:ascii="Tahoma" w:hAnsi="Tahoma" w:cs="Tahoma"/>
          <w:lang w:val="ru-RU"/>
        </w:rPr>
        <w:t>ов</w:t>
      </w:r>
      <w:r w:rsidR="00F45CF4" w:rsidRPr="006C426F">
        <w:rPr>
          <w:rFonts w:ascii="Tahoma" w:hAnsi="Tahoma" w:cs="Tahoma"/>
          <w:lang w:val="ru-RU"/>
        </w:rPr>
        <w:t xml:space="preserve"> на акции</w:t>
      </w:r>
      <w:r w:rsidR="005B1E6C" w:rsidRPr="006C426F">
        <w:rPr>
          <w:rFonts w:ascii="Tahoma" w:hAnsi="Tahoma" w:cs="Tahoma"/>
          <w:lang w:val="ru-RU"/>
        </w:rPr>
        <w:t xml:space="preserve"> российских эмитентов</w:t>
      </w:r>
      <w:r w:rsidR="00F45CF4" w:rsidRPr="006C426F">
        <w:rPr>
          <w:rFonts w:ascii="Tahoma" w:hAnsi="Tahoma" w:cs="Tahoma"/>
          <w:lang w:val="ru-RU"/>
        </w:rPr>
        <w:t xml:space="preserve"> (далее – Спецификация)</w:t>
      </w:r>
      <w:r w:rsidR="00B471DD" w:rsidRPr="006C426F">
        <w:rPr>
          <w:rFonts w:ascii="Tahoma" w:hAnsi="Tahoma" w:cs="Tahoma"/>
          <w:lang w:val="ru-RU"/>
        </w:rPr>
        <w:t xml:space="preserve"> определяет стандартные условия</w:t>
      </w:r>
      <w:r w:rsidR="00125B93" w:rsidRPr="006C426F">
        <w:rPr>
          <w:rFonts w:ascii="Tahoma" w:hAnsi="Tahoma" w:cs="Tahoma"/>
          <w:lang w:val="ru-RU"/>
        </w:rPr>
        <w:t xml:space="preserve"> поставочн</w:t>
      </w:r>
      <w:r w:rsidR="006D5543" w:rsidRPr="006C426F">
        <w:rPr>
          <w:rFonts w:ascii="Tahoma" w:hAnsi="Tahoma" w:cs="Tahoma"/>
          <w:lang w:val="ru-RU"/>
        </w:rPr>
        <w:t>ых</w:t>
      </w:r>
      <w:r w:rsidR="00B471DD" w:rsidRPr="006C426F">
        <w:rPr>
          <w:rFonts w:ascii="Tahoma" w:hAnsi="Tahoma" w:cs="Tahoma"/>
          <w:lang w:val="ru-RU"/>
        </w:rPr>
        <w:t xml:space="preserve"> фьючерсн</w:t>
      </w:r>
      <w:r w:rsidR="006D5543" w:rsidRPr="006C426F">
        <w:rPr>
          <w:rFonts w:ascii="Tahoma" w:hAnsi="Tahoma" w:cs="Tahoma"/>
          <w:lang w:val="ru-RU"/>
        </w:rPr>
        <w:t>ых</w:t>
      </w:r>
      <w:r w:rsidR="00B471DD" w:rsidRPr="006C426F">
        <w:rPr>
          <w:rFonts w:ascii="Tahoma" w:hAnsi="Tahoma" w:cs="Tahoma"/>
          <w:lang w:val="ru-RU"/>
        </w:rPr>
        <w:t xml:space="preserve"> контракт</w:t>
      </w:r>
      <w:r w:rsidR="006D5543" w:rsidRPr="006C426F">
        <w:rPr>
          <w:rFonts w:ascii="Tahoma" w:hAnsi="Tahoma" w:cs="Tahoma"/>
          <w:lang w:val="ru-RU"/>
        </w:rPr>
        <w:t>ов</w:t>
      </w:r>
      <w:r w:rsidR="00B471DD" w:rsidRPr="006C426F">
        <w:rPr>
          <w:rFonts w:ascii="Tahoma" w:hAnsi="Tahoma" w:cs="Tahoma"/>
          <w:lang w:val="ru-RU"/>
        </w:rPr>
        <w:t xml:space="preserve"> на</w:t>
      </w:r>
      <w:r w:rsidR="00125B93" w:rsidRPr="006C426F">
        <w:rPr>
          <w:rFonts w:ascii="Tahoma" w:hAnsi="Tahoma" w:cs="Tahoma"/>
          <w:lang w:val="ru-RU"/>
        </w:rPr>
        <w:t xml:space="preserve"> акции</w:t>
      </w:r>
      <w:r w:rsidR="00C12BA6" w:rsidRPr="006C426F">
        <w:rPr>
          <w:rFonts w:ascii="Tahoma" w:hAnsi="Tahoma" w:cs="Tahoma"/>
          <w:lang w:val="ru-RU"/>
        </w:rPr>
        <w:t xml:space="preserve">, эмитентами которых являются российские </w:t>
      </w:r>
      <w:r w:rsidR="00A44B10" w:rsidRPr="006C426F">
        <w:rPr>
          <w:rFonts w:ascii="Tahoma" w:hAnsi="Tahoma" w:cs="Tahoma"/>
          <w:lang w:val="ru-RU"/>
        </w:rPr>
        <w:t>акционерные общества</w:t>
      </w:r>
      <w:r w:rsidR="00F45CF4" w:rsidRPr="006C426F">
        <w:rPr>
          <w:rFonts w:ascii="Tahoma" w:hAnsi="Tahoma" w:cs="Tahoma"/>
          <w:lang w:val="ru-RU"/>
        </w:rPr>
        <w:t>.</w:t>
      </w:r>
    </w:p>
    <w:p w14:paraId="6C4788A6" w14:textId="77777777" w:rsidR="00651BB4" w:rsidRPr="006C426F" w:rsidRDefault="00F45CF4" w:rsidP="00651BB4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6C426F">
        <w:rPr>
          <w:rFonts w:ascii="Tahoma" w:hAnsi="Tahoma" w:cs="Tahoma"/>
          <w:lang w:val="ru-RU"/>
        </w:rPr>
        <w:t>С</w:t>
      </w:r>
      <w:r w:rsidR="00B471DD" w:rsidRPr="006C426F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9D1DF9" w:rsidRPr="006C426F">
        <w:rPr>
          <w:rFonts w:ascii="Tahoma" w:hAnsi="Tahoma" w:cs="Tahoma"/>
          <w:lang w:val="ru-RU"/>
        </w:rPr>
        <w:t>С</w:t>
      </w:r>
      <w:r w:rsidR="00B471DD" w:rsidRPr="006C426F">
        <w:rPr>
          <w:rFonts w:ascii="Tahoma" w:hAnsi="Tahoma" w:cs="Tahoma"/>
          <w:lang w:val="ru-RU"/>
        </w:rPr>
        <w:t xml:space="preserve">рочном рынке </w:t>
      </w:r>
      <w:r w:rsidR="009A7E1A" w:rsidRPr="006C426F">
        <w:rPr>
          <w:rFonts w:ascii="Tahoma" w:hAnsi="Tahoma" w:cs="Tahoma"/>
          <w:lang w:val="ru-RU"/>
        </w:rPr>
        <w:t xml:space="preserve">ПАО </w:t>
      </w:r>
      <w:r w:rsidR="008755F6" w:rsidRPr="006C426F">
        <w:rPr>
          <w:rFonts w:ascii="Tahoma" w:hAnsi="Tahoma" w:cs="Tahoma"/>
          <w:lang w:val="ru-RU"/>
        </w:rPr>
        <w:t xml:space="preserve">Московская Биржа </w:t>
      </w:r>
      <w:r w:rsidR="00B471DD" w:rsidRPr="006C426F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CE5C46" w:rsidRPr="006C426F">
        <w:rPr>
          <w:rFonts w:ascii="Tahoma" w:hAnsi="Tahoma" w:cs="Tahoma"/>
          <w:lang w:val="ru-RU"/>
        </w:rPr>
        <w:t>с</w:t>
      </w:r>
      <w:r w:rsidR="00B471DD" w:rsidRPr="006C426F">
        <w:rPr>
          <w:rFonts w:ascii="Tahoma" w:hAnsi="Tahoma" w:cs="Tahoma"/>
          <w:lang w:val="ru-RU"/>
        </w:rPr>
        <w:t>рочном рынке</w:t>
      </w:r>
      <w:r w:rsidR="008755F6" w:rsidRPr="006C426F">
        <w:rPr>
          <w:rFonts w:ascii="Tahoma" w:hAnsi="Tahoma" w:cs="Tahoma"/>
          <w:lang w:val="ru-RU"/>
        </w:rPr>
        <w:t xml:space="preserve"> </w:t>
      </w:r>
      <w:r w:rsidR="009A7E1A" w:rsidRPr="006C426F">
        <w:rPr>
          <w:rFonts w:ascii="Tahoma" w:hAnsi="Tahoma" w:cs="Tahoma"/>
          <w:lang w:val="ru-RU"/>
        </w:rPr>
        <w:t xml:space="preserve">ПАО </w:t>
      </w:r>
      <w:r w:rsidR="008755F6" w:rsidRPr="006C426F">
        <w:rPr>
          <w:rFonts w:ascii="Tahoma" w:hAnsi="Tahoma" w:cs="Tahoma"/>
          <w:lang w:val="ru-RU"/>
        </w:rPr>
        <w:t>Московская Биржа</w:t>
      </w:r>
      <w:r w:rsidR="00B471DD" w:rsidRPr="006C426F">
        <w:rPr>
          <w:rFonts w:ascii="Tahoma" w:hAnsi="Tahoma" w:cs="Tahoma"/>
          <w:lang w:val="ru-RU"/>
        </w:rPr>
        <w:t xml:space="preserve"> (далее – Правила торгов</w:t>
      </w:r>
      <w:r w:rsidR="008143AB" w:rsidRPr="006C426F">
        <w:rPr>
          <w:rFonts w:ascii="Tahoma" w:hAnsi="Tahoma" w:cs="Tahoma"/>
          <w:lang w:val="ru-RU"/>
        </w:rPr>
        <w:t xml:space="preserve">), </w:t>
      </w:r>
      <w:r w:rsidR="00B471DD" w:rsidRPr="006C426F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по </w:t>
      </w:r>
      <w:r w:rsidR="004046E4" w:rsidRPr="006C426F">
        <w:rPr>
          <w:rFonts w:ascii="Tahoma" w:hAnsi="Tahoma" w:cs="Tahoma"/>
          <w:lang w:val="ru-RU"/>
        </w:rPr>
        <w:t>поставочн</w:t>
      </w:r>
      <w:r w:rsidR="006D5543" w:rsidRPr="006C426F">
        <w:rPr>
          <w:rFonts w:ascii="Tahoma" w:hAnsi="Tahoma" w:cs="Tahoma"/>
          <w:lang w:val="ru-RU"/>
        </w:rPr>
        <w:t>ым</w:t>
      </w:r>
      <w:r w:rsidR="004046E4" w:rsidRPr="006C426F">
        <w:rPr>
          <w:rFonts w:ascii="Tahoma" w:hAnsi="Tahoma" w:cs="Tahoma"/>
          <w:lang w:val="ru-RU"/>
        </w:rPr>
        <w:t xml:space="preserve"> </w:t>
      </w:r>
      <w:r w:rsidR="00B471DD" w:rsidRPr="006C426F">
        <w:rPr>
          <w:rFonts w:ascii="Tahoma" w:hAnsi="Tahoma" w:cs="Tahoma"/>
          <w:lang w:val="ru-RU"/>
        </w:rPr>
        <w:t>фьючерсн</w:t>
      </w:r>
      <w:r w:rsidR="006D5543" w:rsidRPr="006C426F">
        <w:rPr>
          <w:rFonts w:ascii="Tahoma" w:hAnsi="Tahoma" w:cs="Tahoma"/>
          <w:lang w:val="ru-RU"/>
        </w:rPr>
        <w:t>ым</w:t>
      </w:r>
      <w:r w:rsidR="00B471DD" w:rsidRPr="006C426F">
        <w:rPr>
          <w:rFonts w:ascii="Tahoma" w:hAnsi="Tahoma" w:cs="Tahoma"/>
          <w:lang w:val="ru-RU"/>
        </w:rPr>
        <w:t xml:space="preserve"> контракт</w:t>
      </w:r>
      <w:r w:rsidR="006D5543" w:rsidRPr="006C426F">
        <w:rPr>
          <w:rFonts w:ascii="Tahoma" w:hAnsi="Tahoma" w:cs="Tahoma"/>
          <w:lang w:val="ru-RU"/>
        </w:rPr>
        <w:t>ам</w:t>
      </w:r>
      <w:r w:rsidR="00B471DD" w:rsidRPr="006C426F">
        <w:rPr>
          <w:rFonts w:ascii="Tahoma" w:hAnsi="Tahoma" w:cs="Tahoma"/>
          <w:lang w:val="ru-RU"/>
        </w:rPr>
        <w:t xml:space="preserve"> на </w:t>
      </w:r>
      <w:r w:rsidR="005302F6" w:rsidRPr="006C426F">
        <w:rPr>
          <w:rFonts w:ascii="Tahoma" w:hAnsi="Tahoma" w:cs="Tahoma"/>
          <w:lang w:val="ru-RU"/>
        </w:rPr>
        <w:t>акции</w:t>
      </w:r>
      <w:r w:rsidR="005B1E6C" w:rsidRPr="006C426F">
        <w:rPr>
          <w:rFonts w:ascii="Tahoma" w:hAnsi="Tahoma" w:cs="Tahoma"/>
          <w:lang w:val="ru-RU"/>
        </w:rPr>
        <w:t xml:space="preserve">, эмитентами которых являются российские </w:t>
      </w:r>
      <w:r w:rsidR="00434D4A" w:rsidRPr="006C426F">
        <w:rPr>
          <w:rFonts w:ascii="Tahoma" w:hAnsi="Tahoma" w:cs="Tahoma"/>
          <w:lang w:val="ru-RU"/>
        </w:rPr>
        <w:t>акционерные общества</w:t>
      </w:r>
      <w:r w:rsidR="005302F6" w:rsidRPr="006C426F">
        <w:rPr>
          <w:rFonts w:ascii="Tahoma" w:hAnsi="Tahoma" w:cs="Tahoma"/>
          <w:lang w:val="ru-RU"/>
        </w:rPr>
        <w:t xml:space="preserve"> </w:t>
      </w:r>
      <w:r w:rsidR="00B471DD" w:rsidRPr="006C426F">
        <w:rPr>
          <w:rFonts w:ascii="Tahoma" w:hAnsi="Tahoma" w:cs="Tahoma"/>
          <w:lang w:val="ru-RU"/>
        </w:rPr>
        <w:t>(далее – Контракт</w:t>
      </w:r>
      <w:r w:rsidR="006D5543" w:rsidRPr="006C426F">
        <w:rPr>
          <w:rFonts w:ascii="Tahoma" w:hAnsi="Tahoma" w:cs="Tahoma"/>
          <w:lang w:val="ru-RU"/>
        </w:rPr>
        <w:t>ы, Контракт</w:t>
      </w:r>
      <w:r w:rsidR="00B471DD" w:rsidRPr="006C426F">
        <w:rPr>
          <w:rFonts w:ascii="Tahoma" w:hAnsi="Tahoma" w:cs="Tahoma"/>
          <w:lang w:val="ru-RU"/>
        </w:rPr>
        <w:t>).</w:t>
      </w:r>
      <w:r w:rsidR="00651BB4" w:rsidRPr="006C426F">
        <w:rPr>
          <w:rFonts w:ascii="Tahoma" w:hAnsi="Tahoma" w:cs="Tahoma"/>
          <w:lang w:val="ru-RU"/>
        </w:rPr>
        <w:t xml:space="preserve"> </w:t>
      </w:r>
    </w:p>
    <w:p w14:paraId="0F522D63" w14:textId="77777777" w:rsidR="00DE1D9D" w:rsidRPr="006C426F" w:rsidRDefault="009A7E1A" w:rsidP="00834DEE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6C426F">
        <w:rPr>
          <w:rFonts w:ascii="Tahoma" w:hAnsi="Tahoma" w:cs="Tahoma"/>
          <w:lang w:val="ru-RU"/>
        </w:rPr>
        <w:t>П</w:t>
      </w:r>
      <w:r w:rsidR="00A44B10" w:rsidRPr="006C426F">
        <w:rPr>
          <w:rFonts w:ascii="Tahoma" w:hAnsi="Tahoma" w:cs="Tahoma"/>
          <w:lang w:val="ru-RU"/>
        </w:rPr>
        <w:t xml:space="preserve">АО Московская Биржа (далее – Биржа) утверждает </w:t>
      </w:r>
      <w:r w:rsidR="0033417E" w:rsidRPr="006C426F">
        <w:rPr>
          <w:rFonts w:ascii="Tahoma" w:hAnsi="Tahoma" w:cs="Tahoma"/>
          <w:lang w:val="ru-RU"/>
        </w:rPr>
        <w:t>Спис</w:t>
      </w:r>
      <w:r w:rsidR="00A44B10" w:rsidRPr="006C426F">
        <w:rPr>
          <w:rFonts w:ascii="Tahoma" w:hAnsi="Tahoma" w:cs="Tahoma"/>
          <w:lang w:val="ru-RU"/>
        </w:rPr>
        <w:t>ок</w:t>
      </w:r>
      <w:r w:rsidR="00DE1D9D" w:rsidRPr="006C426F">
        <w:rPr>
          <w:rFonts w:ascii="Tahoma" w:hAnsi="Tahoma" w:cs="Tahoma"/>
          <w:lang w:val="ru-RU"/>
        </w:rPr>
        <w:t xml:space="preserve"> </w:t>
      </w:r>
      <w:r w:rsidR="0033417E" w:rsidRPr="006C426F">
        <w:rPr>
          <w:rFonts w:ascii="Tahoma" w:hAnsi="Tahoma" w:cs="Tahoma"/>
          <w:lang w:val="ru-RU"/>
        </w:rPr>
        <w:t>п</w:t>
      </w:r>
      <w:r w:rsidR="00DE1D9D" w:rsidRPr="006C426F">
        <w:rPr>
          <w:rFonts w:ascii="Tahoma" w:hAnsi="Tahoma" w:cs="Tahoma"/>
          <w:lang w:val="ru-RU"/>
        </w:rPr>
        <w:t>араметр</w:t>
      </w:r>
      <w:r w:rsidR="0033417E" w:rsidRPr="006C426F">
        <w:rPr>
          <w:rFonts w:ascii="Tahoma" w:hAnsi="Tahoma" w:cs="Tahoma"/>
          <w:lang w:val="ru-RU"/>
        </w:rPr>
        <w:t>ов</w:t>
      </w:r>
      <w:r w:rsidR="00DE1D9D" w:rsidRPr="006C426F">
        <w:rPr>
          <w:rFonts w:ascii="Tahoma" w:hAnsi="Tahoma" w:cs="Tahoma"/>
          <w:lang w:val="ru-RU"/>
        </w:rPr>
        <w:t xml:space="preserve"> </w:t>
      </w:r>
      <w:r w:rsidR="00ED15C0" w:rsidRPr="006C426F">
        <w:rPr>
          <w:rFonts w:ascii="Tahoma" w:hAnsi="Tahoma" w:cs="Tahoma"/>
          <w:lang w:val="ru-RU"/>
        </w:rPr>
        <w:t xml:space="preserve">поставочных </w:t>
      </w:r>
      <w:r w:rsidR="00DE1D9D" w:rsidRPr="006C426F">
        <w:rPr>
          <w:rFonts w:ascii="Tahoma" w:hAnsi="Tahoma" w:cs="Tahoma"/>
          <w:lang w:val="ru-RU"/>
        </w:rPr>
        <w:t>фьючерсных контрактов на акции</w:t>
      </w:r>
      <w:r w:rsidR="00ED15C0" w:rsidRPr="006C426F">
        <w:rPr>
          <w:rFonts w:ascii="Tahoma" w:hAnsi="Tahoma" w:cs="Tahoma"/>
          <w:lang w:val="ru-RU"/>
        </w:rPr>
        <w:t xml:space="preserve"> российски</w:t>
      </w:r>
      <w:r w:rsidR="0079685C" w:rsidRPr="006C426F">
        <w:rPr>
          <w:rFonts w:ascii="Tahoma" w:hAnsi="Tahoma" w:cs="Tahoma"/>
          <w:lang w:val="ru-RU"/>
        </w:rPr>
        <w:t>х</w:t>
      </w:r>
      <w:r w:rsidR="00ED15C0" w:rsidRPr="006C426F">
        <w:rPr>
          <w:rFonts w:ascii="Tahoma" w:hAnsi="Tahoma" w:cs="Tahoma"/>
          <w:lang w:val="ru-RU"/>
        </w:rPr>
        <w:t xml:space="preserve"> </w:t>
      </w:r>
      <w:r w:rsidR="0079685C" w:rsidRPr="006C426F">
        <w:rPr>
          <w:rFonts w:ascii="Tahoma" w:hAnsi="Tahoma" w:cs="Tahoma"/>
          <w:lang w:val="ru-RU"/>
        </w:rPr>
        <w:t>эмитентов</w:t>
      </w:r>
      <w:r w:rsidR="00B2571E" w:rsidRPr="006C426F">
        <w:rPr>
          <w:rFonts w:ascii="Tahoma" w:hAnsi="Tahoma" w:cs="Tahoma"/>
          <w:lang w:val="ru-RU"/>
        </w:rPr>
        <w:t>,</w:t>
      </w:r>
      <w:r w:rsidR="009E5F49" w:rsidRPr="006C426F">
        <w:rPr>
          <w:rFonts w:ascii="Tahoma" w:hAnsi="Tahoma" w:cs="Tahoma"/>
          <w:lang w:val="ru-RU"/>
        </w:rPr>
        <w:t xml:space="preserve"> являющийся Приложением № 1 к настоящей Спецификации (далее – Список параметров),</w:t>
      </w:r>
      <w:r w:rsidR="00DE1D9D" w:rsidRPr="006C426F">
        <w:rPr>
          <w:rFonts w:ascii="Tahoma" w:hAnsi="Tahoma" w:cs="Tahoma"/>
          <w:lang w:val="ru-RU"/>
        </w:rPr>
        <w:t xml:space="preserve"> </w:t>
      </w:r>
      <w:r w:rsidR="00A44B10" w:rsidRPr="006C426F">
        <w:rPr>
          <w:rFonts w:ascii="Tahoma" w:hAnsi="Tahoma" w:cs="Tahoma"/>
          <w:lang w:val="ru-RU"/>
        </w:rPr>
        <w:t>который содержит</w:t>
      </w:r>
      <w:r w:rsidR="00DE1D9D" w:rsidRPr="006C426F">
        <w:rPr>
          <w:rFonts w:ascii="Tahoma" w:hAnsi="Tahoma" w:cs="Tahoma"/>
          <w:lang w:val="ru-RU"/>
        </w:rPr>
        <w:t>:</w:t>
      </w:r>
    </w:p>
    <w:p w14:paraId="5EA3E3CA" w14:textId="77777777" w:rsidR="00DE1D9D" w:rsidRPr="006C426F" w:rsidRDefault="00F97024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120"/>
        <w:ind w:left="714" w:right="57" w:hanging="357"/>
        <w:rPr>
          <w:rFonts w:ascii="Tahoma" w:hAnsi="Tahoma" w:cs="Tahoma"/>
          <w:lang w:val="ru-RU"/>
        </w:rPr>
      </w:pPr>
      <w:r w:rsidRPr="006C426F">
        <w:rPr>
          <w:rFonts w:ascii="Tahoma" w:hAnsi="Tahoma" w:cs="Tahoma"/>
          <w:lang w:val="ru-RU"/>
        </w:rPr>
        <w:t>н</w:t>
      </w:r>
      <w:r w:rsidR="004A7EAD" w:rsidRPr="006C426F">
        <w:rPr>
          <w:rFonts w:ascii="Tahoma" w:hAnsi="Tahoma" w:cs="Tahoma"/>
          <w:lang w:val="ru-RU"/>
        </w:rPr>
        <w:t>аименование</w:t>
      </w:r>
      <w:r w:rsidRPr="006C426F">
        <w:rPr>
          <w:rFonts w:ascii="Tahoma" w:hAnsi="Tahoma" w:cs="Tahoma"/>
          <w:lang w:val="ru-RU"/>
        </w:rPr>
        <w:t xml:space="preserve"> </w:t>
      </w:r>
      <w:r w:rsidR="004A7EAD" w:rsidRPr="006C426F">
        <w:rPr>
          <w:rFonts w:ascii="Tahoma" w:hAnsi="Tahoma" w:cs="Tahoma"/>
          <w:lang w:val="ru-RU"/>
        </w:rPr>
        <w:t>Контракта</w:t>
      </w:r>
      <w:r w:rsidR="008F48E0" w:rsidRPr="006C426F">
        <w:rPr>
          <w:rFonts w:ascii="Tahoma" w:hAnsi="Tahoma" w:cs="Tahoma"/>
          <w:lang w:val="ru-RU"/>
        </w:rPr>
        <w:t>;</w:t>
      </w:r>
    </w:p>
    <w:p w14:paraId="50669865" w14:textId="77777777" w:rsidR="00BB7919" w:rsidRPr="006C426F" w:rsidRDefault="00500A04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6C426F">
        <w:rPr>
          <w:rFonts w:ascii="Tahoma" w:hAnsi="Tahoma" w:cs="Tahoma"/>
          <w:lang w:val="ru-RU"/>
        </w:rPr>
        <w:t xml:space="preserve">основной </w:t>
      </w:r>
      <w:r w:rsidR="00BB7919" w:rsidRPr="006C426F">
        <w:rPr>
          <w:rFonts w:ascii="Tahoma" w:hAnsi="Tahoma" w:cs="Tahoma"/>
          <w:lang w:val="ru-RU"/>
        </w:rPr>
        <w:t xml:space="preserve">код </w:t>
      </w:r>
      <w:r w:rsidR="000C1F35" w:rsidRPr="006C426F">
        <w:rPr>
          <w:rFonts w:ascii="Tahoma" w:hAnsi="Tahoma" w:cs="Tahoma"/>
          <w:lang w:val="ru-RU"/>
        </w:rPr>
        <w:t>баз</w:t>
      </w:r>
      <w:r w:rsidR="009E5F49" w:rsidRPr="006C426F">
        <w:rPr>
          <w:rFonts w:ascii="Tahoma" w:hAnsi="Tahoma" w:cs="Tahoma"/>
          <w:lang w:val="ru-RU"/>
        </w:rPr>
        <w:t>исного</w:t>
      </w:r>
      <w:r w:rsidR="000C1F35" w:rsidRPr="006C426F">
        <w:rPr>
          <w:rFonts w:ascii="Tahoma" w:hAnsi="Tahoma" w:cs="Tahoma"/>
          <w:lang w:val="ru-RU"/>
        </w:rPr>
        <w:t xml:space="preserve"> актива</w:t>
      </w:r>
      <w:r w:rsidR="00BB7919" w:rsidRPr="006C426F">
        <w:rPr>
          <w:rFonts w:ascii="Tahoma" w:hAnsi="Tahoma" w:cs="Tahoma"/>
          <w:lang w:val="ru-RU"/>
        </w:rPr>
        <w:t>;</w:t>
      </w:r>
    </w:p>
    <w:p w14:paraId="0AF136A2" w14:textId="77777777" w:rsidR="00DE1D9D" w:rsidRPr="006C426F" w:rsidRDefault="004A7EAD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6C426F">
        <w:rPr>
          <w:rFonts w:ascii="Tahoma" w:hAnsi="Tahoma" w:cs="Tahoma"/>
          <w:lang w:val="ru-RU"/>
        </w:rPr>
        <w:t>баз</w:t>
      </w:r>
      <w:r w:rsidR="009E5F49" w:rsidRPr="006C426F">
        <w:rPr>
          <w:rFonts w:ascii="Tahoma" w:hAnsi="Tahoma" w:cs="Tahoma"/>
          <w:lang w:val="ru-RU"/>
        </w:rPr>
        <w:t>исный</w:t>
      </w:r>
      <w:r w:rsidRPr="006C426F">
        <w:rPr>
          <w:rFonts w:ascii="Tahoma" w:hAnsi="Tahoma" w:cs="Tahoma"/>
          <w:lang w:val="ru-RU"/>
        </w:rPr>
        <w:t xml:space="preserve"> актив Контракта</w:t>
      </w:r>
      <w:r w:rsidR="008F48E0" w:rsidRPr="006C426F">
        <w:rPr>
          <w:rFonts w:ascii="Tahoma" w:hAnsi="Tahoma" w:cs="Tahoma"/>
          <w:lang w:val="ru-RU"/>
        </w:rPr>
        <w:t>;</w:t>
      </w:r>
    </w:p>
    <w:p w14:paraId="62C99375" w14:textId="77777777" w:rsidR="00663B5E" w:rsidRPr="006C426F" w:rsidRDefault="004A7EAD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6C426F">
        <w:rPr>
          <w:rFonts w:ascii="Tahoma" w:hAnsi="Tahoma" w:cs="Tahoma"/>
          <w:lang w:val="ru-RU"/>
        </w:rPr>
        <w:t>лот Контракта</w:t>
      </w:r>
      <w:r w:rsidR="00EE568C" w:rsidRPr="006C426F">
        <w:rPr>
          <w:rFonts w:ascii="Tahoma" w:hAnsi="Tahoma" w:cs="Tahoma"/>
          <w:lang w:val="ru-RU"/>
        </w:rPr>
        <w:t>;</w:t>
      </w:r>
    </w:p>
    <w:p w14:paraId="6A2AC897" w14:textId="5C605432" w:rsidR="00663B5E" w:rsidRPr="006C426F" w:rsidRDefault="00663B5E" w:rsidP="00834DEE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6C426F">
        <w:rPr>
          <w:rFonts w:ascii="Tahoma" w:hAnsi="Tahoma" w:cs="Tahoma"/>
          <w:sz w:val="20"/>
          <w:szCs w:val="20"/>
        </w:rPr>
        <w:t xml:space="preserve">минимальное изменение цены Контракта в ходе </w:t>
      </w:r>
      <w:r w:rsidR="002D24E5" w:rsidRPr="006C426F">
        <w:rPr>
          <w:rFonts w:ascii="Tahoma" w:hAnsi="Tahoma" w:cs="Tahoma"/>
          <w:sz w:val="20"/>
          <w:szCs w:val="20"/>
        </w:rPr>
        <w:t>т</w:t>
      </w:r>
      <w:r w:rsidRPr="006C426F">
        <w:rPr>
          <w:rFonts w:ascii="Tahoma" w:hAnsi="Tahoma" w:cs="Tahoma"/>
          <w:sz w:val="20"/>
          <w:szCs w:val="20"/>
        </w:rPr>
        <w:t>оргов (далее – минимальный шаг цены);</w:t>
      </w:r>
    </w:p>
    <w:p w14:paraId="25A10415" w14:textId="77777777" w:rsidR="00193F21" w:rsidRPr="006C426F" w:rsidRDefault="00663B5E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proofErr w:type="spellStart"/>
      <w:r w:rsidRPr="006C426F">
        <w:rPr>
          <w:rFonts w:ascii="Tahoma" w:hAnsi="Tahoma" w:cs="Tahoma"/>
        </w:rPr>
        <w:t>стоимость</w:t>
      </w:r>
      <w:proofErr w:type="spellEnd"/>
      <w:r w:rsidRPr="006C426F">
        <w:rPr>
          <w:rFonts w:ascii="Tahoma" w:hAnsi="Tahoma" w:cs="Tahoma"/>
        </w:rPr>
        <w:t xml:space="preserve"> </w:t>
      </w:r>
      <w:proofErr w:type="spellStart"/>
      <w:r w:rsidRPr="006C426F">
        <w:rPr>
          <w:rFonts w:ascii="Tahoma" w:hAnsi="Tahoma" w:cs="Tahoma"/>
        </w:rPr>
        <w:t>минимального</w:t>
      </w:r>
      <w:proofErr w:type="spellEnd"/>
      <w:r w:rsidRPr="006C426F">
        <w:rPr>
          <w:rFonts w:ascii="Tahoma" w:hAnsi="Tahoma" w:cs="Tahoma"/>
        </w:rPr>
        <w:t xml:space="preserve"> </w:t>
      </w:r>
      <w:proofErr w:type="spellStart"/>
      <w:r w:rsidRPr="006C426F">
        <w:rPr>
          <w:rFonts w:ascii="Tahoma" w:hAnsi="Tahoma" w:cs="Tahoma"/>
        </w:rPr>
        <w:t>шага</w:t>
      </w:r>
      <w:proofErr w:type="spellEnd"/>
      <w:r w:rsidRPr="006C426F">
        <w:rPr>
          <w:rFonts w:ascii="Tahoma" w:hAnsi="Tahoma" w:cs="Tahoma"/>
        </w:rPr>
        <w:t xml:space="preserve"> </w:t>
      </w:r>
      <w:proofErr w:type="spellStart"/>
      <w:r w:rsidRPr="006C426F">
        <w:rPr>
          <w:rFonts w:ascii="Tahoma" w:hAnsi="Tahoma" w:cs="Tahoma"/>
        </w:rPr>
        <w:t>цены</w:t>
      </w:r>
      <w:proofErr w:type="spellEnd"/>
    </w:p>
    <w:p w14:paraId="15B2985C" w14:textId="32E37D6F" w:rsidR="00C10F58" w:rsidRPr="006C426F" w:rsidRDefault="00C10F58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6C426F">
        <w:rPr>
          <w:rFonts w:ascii="Tahoma" w:hAnsi="Tahoma" w:cs="Tahoma"/>
          <w:lang w:val="ru-RU"/>
        </w:rPr>
        <w:t>Время прекращения торгов Контрактом</w:t>
      </w:r>
    </w:p>
    <w:p w14:paraId="69FA780F" w14:textId="77777777" w:rsidR="00262FD8" w:rsidRPr="006C426F" w:rsidRDefault="001820D3" w:rsidP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after="120"/>
        <w:rPr>
          <w:rFonts w:ascii="Tahoma" w:hAnsi="Tahoma" w:cs="Tahoma"/>
        </w:rPr>
      </w:pPr>
      <w:r w:rsidRPr="006C426F">
        <w:rPr>
          <w:rFonts w:ascii="Tahoma" w:hAnsi="Tahoma" w:cs="Tahoma"/>
        </w:rPr>
        <w:t>Баз</w:t>
      </w:r>
      <w:r w:rsidR="009E5F49" w:rsidRPr="006C426F">
        <w:rPr>
          <w:rFonts w:ascii="Tahoma" w:hAnsi="Tahoma" w:cs="Tahoma"/>
        </w:rPr>
        <w:t>исными</w:t>
      </w:r>
      <w:r w:rsidR="006D5543" w:rsidRPr="006C426F">
        <w:rPr>
          <w:rFonts w:ascii="Tahoma" w:hAnsi="Tahoma" w:cs="Tahoma"/>
        </w:rPr>
        <w:t xml:space="preserve"> актива</w:t>
      </w:r>
      <w:r w:rsidRPr="006C426F">
        <w:rPr>
          <w:rFonts w:ascii="Tahoma" w:hAnsi="Tahoma" w:cs="Tahoma"/>
        </w:rPr>
        <w:t>м</w:t>
      </w:r>
      <w:r w:rsidR="006D5543" w:rsidRPr="006C426F">
        <w:rPr>
          <w:rFonts w:ascii="Tahoma" w:hAnsi="Tahoma" w:cs="Tahoma"/>
        </w:rPr>
        <w:t>и</w:t>
      </w:r>
      <w:r w:rsidRPr="006C426F">
        <w:rPr>
          <w:rFonts w:ascii="Tahoma" w:hAnsi="Tahoma" w:cs="Tahoma"/>
        </w:rPr>
        <w:t xml:space="preserve"> Контракт</w:t>
      </w:r>
      <w:r w:rsidR="006D5543" w:rsidRPr="006C426F">
        <w:rPr>
          <w:rFonts w:ascii="Tahoma" w:hAnsi="Tahoma" w:cs="Tahoma"/>
        </w:rPr>
        <w:t>ов</w:t>
      </w:r>
      <w:r w:rsidRPr="006C426F">
        <w:rPr>
          <w:rFonts w:ascii="Tahoma" w:hAnsi="Tahoma" w:cs="Tahoma"/>
        </w:rPr>
        <w:t>, условия котор</w:t>
      </w:r>
      <w:r w:rsidR="006D5543" w:rsidRPr="006C426F">
        <w:rPr>
          <w:rFonts w:ascii="Tahoma" w:hAnsi="Tahoma" w:cs="Tahoma"/>
        </w:rPr>
        <w:t>ых</w:t>
      </w:r>
      <w:r w:rsidRPr="006C426F">
        <w:rPr>
          <w:rFonts w:ascii="Tahoma" w:hAnsi="Tahoma" w:cs="Tahoma"/>
        </w:rPr>
        <w:t xml:space="preserve"> определяются в настоящей Спецификации и в Списке параметров поставочных фьючерсных контрактов на акции российских эмитентов</w:t>
      </w:r>
      <w:r w:rsidR="006D5543" w:rsidRPr="006C426F">
        <w:rPr>
          <w:rFonts w:ascii="Tahoma" w:hAnsi="Tahoma" w:cs="Tahoma"/>
        </w:rPr>
        <w:t>,</w:t>
      </w:r>
      <w:r w:rsidRPr="006C426F">
        <w:rPr>
          <w:rFonts w:ascii="Tahoma" w:hAnsi="Tahoma" w:cs="Tahoma"/>
        </w:rPr>
        <w:t xml:space="preserve"> являются </w:t>
      </w:r>
      <w:r w:rsidR="00C3764B" w:rsidRPr="006C426F">
        <w:rPr>
          <w:rFonts w:ascii="Tahoma" w:hAnsi="Tahoma" w:cs="Tahoma"/>
        </w:rPr>
        <w:t>а</w:t>
      </w:r>
      <w:r w:rsidR="00262FD8" w:rsidRPr="006C426F">
        <w:rPr>
          <w:rFonts w:ascii="Tahoma" w:hAnsi="Tahoma" w:cs="Tahoma"/>
        </w:rPr>
        <w:t>кции, эмитент</w:t>
      </w:r>
      <w:r w:rsidR="00B06CA8" w:rsidRPr="006C426F">
        <w:rPr>
          <w:rFonts w:ascii="Tahoma" w:hAnsi="Tahoma" w:cs="Tahoma"/>
        </w:rPr>
        <w:t>ами</w:t>
      </w:r>
      <w:r w:rsidR="00DB552C" w:rsidRPr="006C426F">
        <w:rPr>
          <w:rFonts w:ascii="Tahoma" w:hAnsi="Tahoma" w:cs="Tahoma"/>
        </w:rPr>
        <w:t xml:space="preserve"> </w:t>
      </w:r>
      <w:r w:rsidR="00262FD8" w:rsidRPr="006C426F">
        <w:rPr>
          <w:rFonts w:ascii="Tahoma" w:hAnsi="Tahoma" w:cs="Tahoma"/>
        </w:rPr>
        <w:t xml:space="preserve">которых являются российские </w:t>
      </w:r>
      <w:r w:rsidR="00A44B10" w:rsidRPr="006C426F">
        <w:rPr>
          <w:rFonts w:ascii="Tahoma" w:hAnsi="Tahoma" w:cs="Tahoma"/>
        </w:rPr>
        <w:t>акционерные общества</w:t>
      </w:r>
      <w:r w:rsidR="00262FD8" w:rsidRPr="006C426F">
        <w:rPr>
          <w:rFonts w:ascii="Tahoma" w:hAnsi="Tahoma" w:cs="Tahoma"/>
        </w:rPr>
        <w:t xml:space="preserve"> </w:t>
      </w:r>
      <w:r w:rsidR="00B06CA8" w:rsidRPr="006C426F">
        <w:rPr>
          <w:rFonts w:ascii="Tahoma" w:hAnsi="Tahoma" w:cs="Tahoma"/>
        </w:rPr>
        <w:t xml:space="preserve">(далее </w:t>
      </w:r>
      <w:r w:rsidR="00651BB4" w:rsidRPr="006C426F">
        <w:rPr>
          <w:rFonts w:ascii="Tahoma" w:hAnsi="Tahoma" w:cs="Tahoma"/>
        </w:rPr>
        <w:t>–</w:t>
      </w:r>
      <w:r w:rsidR="00B06CA8" w:rsidRPr="006C426F">
        <w:rPr>
          <w:rFonts w:ascii="Tahoma" w:hAnsi="Tahoma" w:cs="Tahoma"/>
        </w:rPr>
        <w:t xml:space="preserve"> Акции)</w:t>
      </w:r>
      <w:r w:rsidR="00262FD8" w:rsidRPr="006C426F">
        <w:rPr>
          <w:rFonts w:ascii="Tahoma" w:hAnsi="Tahoma" w:cs="Tahoma"/>
        </w:rPr>
        <w:t>.</w:t>
      </w:r>
    </w:p>
    <w:p w14:paraId="48DCC84A" w14:textId="77777777" w:rsidR="00ED15C0" w:rsidRPr="006C426F" w:rsidRDefault="00ED15C0" w:rsidP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after="120"/>
        <w:rPr>
          <w:rFonts w:ascii="Tahoma" w:hAnsi="Tahoma" w:cs="Tahoma"/>
        </w:rPr>
      </w:pPr>
      <w:r w:rsidRPr="006C426F">
        <w:rPr>
          <w:rFonts w:ascii="Tahoma" w:hAnsi="Tahoma" w:cs="Tahoma"/>
        </w:rPr>
        <w:t xml:space="preserve">Термины и определения, прямо не </w:t>
      </w:r>
      <w:r w:rsidR="00A44B10" w:rsidRPr="006C426F">
        <w:rPr>
          <w:rFonts w:ascii="Tahoma" w:hAnsi="Tahoma" w:cs="Tahoma"/>
        </w:rPr>
        <w:t xml:space="preserve">определенные </w:t>
      </w:r>
      <w:r w:rsidRPr="006C426F">
        <w:rPr>
          <w:rFonts w:ascii="Tahoma" w:hAnsi="Tahoma" w:cs="Tahoma"/>
        </w:rPr>
        <w:t>в Спецификации, понимаются в соответствии с законодательством Российской Федерации, Правилами торгов, Правилами клиринга.</w:t>
      </w:r>
    </w:p>
    <w:p w14:paraId="58FCADDA" w14:textId="77777777" w:rsidR="0064425A" w:rsidRPr="006C426F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6C426F">
        <w:rPr>
          <w:rFonts w:ascii="Tahoma" w:hAnsi="Tahoma" w:cs="Tahoma"/>
        </w:rPr>
        <w:t>Заключение Контракта</w:t>
      </w:r>
    </w:p>
    <w:p w14:paraId="70A65E68" w14:textId="77777777" w:rsidR="0064425A" w:rsidRPr="006C426F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6C426F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F45CF4" w:rsidRPr="006C426F">
        <w:rPr>
          <w:rFonts w:ascii="Tahoma" w:hAnsi="Tahoma" w:cs="Tahoma"/>
        </w:rPr>
        <w:t xml:space="preserve"> </w:t>
      </w:r>
      <w:r w:rsidRPr="006C426F">
        <w:rPr>
          <w:rFonts w:ascii="Tahoma" w:hAnsi="Tahoma" w:cs="Tahoma"/>
        </w:rPr>
        <w:t>Бирж</w:t>
      </w:r>
      <w:r w:rsidR="00B2571E" w:rsidRPr="006C426F">
        <w:rPr>
          <w:rFonts w:ascii="Tahoma" w:hAnsi="Tahoma" w:cs="Tahoma"/>
        </w:rPr>
        <w:t>и</w:t>
      </w:r>
      <w:r w:rsidRPr="006C426F">
        <w:rPr>
          <w:rFonts w:ascii="Tahoma" w:hAnsi="Tahoma" w:cs="Tahoma"/>
        </w:rPr>
        <w:t>, которое должно содержать:</w:t>
      </w:r>
    </w:p>
    <w:p w14:paraId="3980B04C" w14:textId="77777777" w:rsidR="0064425A" w:rsidRPr="006C426F" w:rsidRDefault="0064425A" w:rsidP="0046162E">
      <w:pPr>
        <w:pStyle w:val="Pointmark"/>
        <w:numPr>
          <w:ilvl w:val="0"/>
          <w:numId w:val="18"/>
        </w:numPr>
        <w:autoSpaceDN/>
        <w:spacing w:before="120"/>
        <w:ind w:left="993" w:hanging="283"/>
        <w:rPr>
          <w:rFonts w:ascii="Tahoma" w:hAnsi="Tahoma" w:cs="Tahoma"/>
        </w:rPr>
      </w:pPr>
      <w:r w:rsidRPr="006C426F">
        <w:rPr>
          <w:rFonts w:ascii="Tahoma" w:hAnsi="Tahoma" w:cs="Tahoma"/>
        </w:rPr>
        <w:t>код (обозначение) Контракта;</w:t>
      </w:r>
    </w:p>
    <w:p w14:paraId="18F81879" w14:textId="77777777" w:rsidR="0064425A" w:rsidRPr="006C426F" w:rsidRDefault="0064425A" w:rsidP="0046162E">
      <w:pPr>
        <w:pStyle w:val="Pointmark"/>
        <w:numPr>
          <w:ilvl w:val="0"/>
          <w:numId w:val="18"/>
        </w:numPr>
        <w:autoSpaceDN/>
        <w:spacing w:before="0"/>
        <w:ind w:left="993" w:hanging="283"/>
        <w:rPr>
          <w:rFonts w:ascii="Tahoma" w:hAnsi="Tahoma" w:cs="Tahoma"/>
        </w:rPr>
      </w:pPr>
      <w:r w:rsidRPr="006C426F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00CF8AAA" w14:textId="659EEF81" w:rsidR="0064425A" w:rsidRPr="006C426F" w:rsidRDefault="00BA156B">
      <w:pPr>
        <w:pStyle w:val="Pointmark"/>
        <w:numPr>
          <w:ilvl w:val="0"/>
          <w:numId w:val="18"/>
        </w:numPr>
        <w:autoSpaceDN/>
        <w:spacing w:before="0"/>
        <w:ind w:left="993" w:hanging="283"/>
        <w:rPr>
          <w:rFonts w:ascii="Tahoma" w:hAnsi="Tahoma" w:cs="Tahoma"/>
        </w:rPr>
      </w:pPr>
      <w:r w:rsidRPr="006C426F">
        <w:rPr>
          <w:rFonts w:ascii="Tahoma" w:hAnsi="Tahoma" w:cs="Tahoma"/>
        </w:rPr>
        <w:t xml:space="preserve">время, начиная с которого может быть заключен Контракт (момент начала </w:t>
      </w:r>
      <w:r w:rsidR="002D24E5" w:rsidRPr="006C426F">
        <w:rPr>
          <w:rFonts w:ascii="Tahoma" w:hAnsi="Tahoma" w:cs="Tahoma"/>
        </w:rPr>
        <w:t>т</w:t>
      </w:r>
      <w:r w:rsidRPr="006C426F">
        <w:rPr>
          <w:rFonts w:ascii="Tahoma" w:hAnsi="Tahoma" w:cs="Tahoma"/>
        </w:rPr>
        <w:t>оргов Контрактом)</w:t>
      </w:r>
      <w:r w:rsidR="00625EC3" w:rsidRPr="006C426F">
        <w:rPr>
          <w:rFonts w:ascii="Tahoma" w:hAnsi="Tahoma" w:cs="Tahoma"/>
        </w:rPr>
        <w:t>.</w:t>
      </w:r>
    </w:p>
    <w:p w14:paraId="7B96A1C9" w14:textId="129E6D9D" w:rsidR="00C10F58" w:rsidRPr="006C426F" w:rsidRDefault="00C10F58">
      <w:pPr>
        <w:pStyle w:val="Pointmark"/>
        <w:numPr>
          <w:ilvl w:val="0"/>
          <w:numId w:val="18"/>
        </w:numPr>
        <w:autoSpaceDN/>
        <w:spacing w:before="0"/>
        <w:ind w:left="993" w:hanging="283"/>
        <w:rPr>
          <w:rFonts w:ascii="Tahoma" w:hAnsi="Tahoma" w:cs="Tahoma"/>
        </w:rPr>
      </w:pPr>
      <w:r w:rsidRPr="006C426F">
        <w:rPr>
          <w:rFonts w:ascii="Tahoma" w:hAnsi="Tahoma" w:cs="Tahoma"/>
        </w:rPr>
        <w:t>Последний торговый день, в который может быть заключен Контракт (далее последний день заключения Контракта)</w:t>
      </w:r>
    </w:p>
    <w:p w14:paraId="350751C8" w14:textId="77777777" w:rsidR="006A6D3C" w:rsidRPr="006C426F" w:rsidRDefault="00500A04" w:rsidP="00BB247A">
      <w:pPr>
        <w:pStyle w:val="a1"/>
        <w:tabs>
          <w:tab w:val="num" w:pos="567"/>
        </w:tabs>
        <w:ind w:left="567" w:hanging="567"/>
        <w:rPr>
          <w:rFonts w:ascii="Tahoma" w:hAnsi="Tahoma" w:cs="Tahoma"/>
        </w:rPr>
      </w:pPr>
      <w:r w:rsidRPr="006C426F">
        <w:rPr>
          <w:rFonts w:ascii="Tahoma" w:hAnsi="Tahoma" w:cs="Tahoma"/>
        </w:rPr>
        <w:t>Основной к</w:t>
      </w:r>
      <w:r w:rsidR="006A6D3C" w:rsidRPr="006C426F">
        <w:rPr>
          <w:rFonts w:ascii="Tahoma" w:hAnsi="Tahoma" w:cs="Tahoma"/>
        </w:rPr>
        <w:t>од (обозначение) Контракта формируется по следующим правилам:</w:t>
      </w:r>
    </w:p>
    <w:p w14:paraId="74D93E12" w14:textId="79978896" w:rsidR="008A75D9" w:rsidRPr="006C426F" w:rsidRDefault="00547387" w:rsidP="0046162E">
      <w:pPr>
        <w:pStyle w:val="Pointmark"/>
        <w:tabs>
          <w:tab w:val="clear" w:pos="360"/>
        </w:tabs>
        <w:spacing w:before="120"/>
        <w:ind w:left="993" w:hanging="284"/>
        <w:rPr>
          <w:rFonts w:ascii="Tahoma" w:hAnsi="Tahoma" w:cs="Tahoma"/>
        </w:rPr>
      </w:pPr>
      <w:r w:rsidRPr="006C426F">
        <w:rPr>
          <w:rFonts w:ascii="Tahoma" w:hAnsi="Tahoma" w:cs="Tahoma"/>
          <w:lang w:val="en-US"/>
        </w:rPr>
        <w:t>XXXX</w:t>
      </w:r>
      <w:r w:rsidR="00FC6BA4" w:rsidRPr="006C426F">
        <w:rPr>
          <w:rFonts w:ascii="Tahoma" w:hAnsi="Tahoma" w:cs="Tahoma"/>
        </w:rPr>
        <w:t xml:space="preserve"> </w:t>
      </w:r>
      <w:r w:rsidRPr="006C426F">
        <w:rPr>
          <w:rFonts w:ascii="Tahoma" w:hAnsi="Tahoma" w:cs="Tahoma"/>
        </w:rPr>
        <w:t>(</w:t>
      </w:r>
      <w:r w:rsidR="00C052BD" w:rsidRPr="006C426F">
        <w:rPr>
          <w:rFonts w:ascii="Tahoma" w:hAnsi="Tahoma" w:cs="Tahoma"/>
        </w:rPr>
        <w:t>основной</w:t>
      </w:r>
      <w:r w:rsidR="00377F38" w:rsidRPr="006C426F">
        <w:rPr>
          <w:rFonts w:ascii="Tahoma" w:hAnsi="Tahoma" w:cs="Tahoma"/>
        </w:rPr>
        <w:t xml:space="preserve"> </w:t>
      </w:r>
      <w:r w:rsidRPr="006C426F">
        <w:rPr>
          <w:rFonts w:ascii="Tahoma" w:hAnsi="Tahoma" w:cs="Tahoma"/>
        </w:rPr>
        <w:t>код баз</w:t>
      </w:r>
      <w:r w:rsidR="009E5F49" w:rsidRPr="006C426F">
        <w:rPr>
          <w:rFonts w:ascii="Tahoma" w:hAnsi="Tahoma" w:cs="Tahoma"/>
        </w:rPr>
        <w:t>исного</w:t>
      </w:r>
      <w:r w:rsidRPr="006C426F">
        <w:rPr>
          <w:rFonts w:ascii="Tahoma" w:hAnsi="Tahoma" w:cs="Tahoma"/>
        </w:rPr>
        <w:t xml:space="preserve"> актива</w:t>
      </w:r>
      <w:r w:rsidR="00193F21" w:rsidRPr="006C426F">
        <w:rPr>
          <w:rFonts w:ascii="Tahoma" w:hAnsi="Tahoma" w:cs="Tahoma"/>
        </w:rPr>
        <w:t xml:space="preserve"> от одного до девяти знаков</w:t>
      </w:r>
      <w:r w:rsidRPr="006C426F">
        <w:rPr>
          <w:rFonts w:ascii="Tahoma" w:hAnsi="Tahoma" w:cs="Tahoma"/>
        </w:rPr>
        <w:t>)-&lt;месяц исполнения</w:t>
      </w:r>
      <w:proofErr w:type="gramStart"/>
      <w:r w:rsidRPr="006C426F">
        <w:rPr>
          <w:rFonts w:ascii="Tahoma" w:hAnsi="Tahoma" w:cs="Tahoma"/>
        </w:rPr>
        <w:t>&gt;.&lt;</w:t>
      </w:r>
      <w:proofErr w:type="gramEnd"/>
      <w:r w:rsidRPr="006C426F">
        <w:rPr>
          <w:rFonts w:ascii="Tahoma" w:hAnsi="Tahoma" w:cs="Tahoma"/>
        </w:rPr>
        <w:t>год исполнения&gt;</w:t>
      </w:r>
      <w:r w:rsidR="00CD4662" w:rsidRPr="006C426F">
        <w:rPr>
          <w:rFonts w:ascii="Tahoma" w:hAnsi="Tahoma" w:cs="Tahoma"/>
        </w:rPr>
        <w:t>;</w:t>
      </w:r>
    </w:p>
    <w:p w14:paraId="4D2F2AC4" w14:textId="04A3A3B0" w:rsidR="0064425A" w:rsidRPr="006C426F" w:rsidRDefault="00CD4662" w:rsidP="00BB247A">
      <w:pPr>
        <w:pStyle w:val="Pointmark"/>
        <w:numPr>
          <w:ilvl w:val="0"/>
          <w:numId w:val="0"/>
        </w:numPr>
        <w:spacing w:before="120"/>
        <w:ind w:left="567"/>
        <w:rPr>
          <w:rFonts w:ascii="Tahoma" w:hAnsi="Tahoma" w:cs="Tahoma"/>
        </w:rPr>
      </w:pPr>
      <w:r w:rsidRPr="006C426F">
        <w:rPr>
          <w:rFonts w:ascii="Tahoma" w:hAnsi="Tahoma" w:cs="Tahoma"/>
        </w:rPr>
        <w:t>М</w:t>
      </w:r>
      <w:r w:rsidR="006A6D3C" w:rsidRPr="006C426F">
        <w:rPr>
          <w:rFonts w:ascii="Tahoma" w:hAnsi="Tahoma" w:cs="Tahoma"/>
        </w:rPr>
        <w:t>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B07CDF" w:rsidRPr="006C426F">
        <w:rPr>
          <w:rFonts w:ascii="Tahoma" w:hAnsi="Tahoma" w:cs="Tahoma"/>
        </w:rPr>
        <w:t xml:space="preserve"> Торгового</w:t>
      </w:r>
      <w:r w:rsidR="006A6D3C" w:rsidRPr="006C426F">
        <w:rPr>
          <w:rFonts w:ascii="Tahoma" w:hAnsi="Tahoma" w:cs="Tahoma"/>
        </w:rPr>
        <w:t xml:space="preserve"> дня</w:t>
      </w:r>
      <w:r w:rsidR="00B07CDF" w:rsidRPr="006C426F">
        <w:rPr>
          <w:rFonts w:ascii="Tahoma" w:hAnsi="Tahoma" w:cs="Tahoma"/>
        </w:rPr>
        <w:t>, в ходе которого может быть</w:t>
      </w:r>
      <w:r w:rsidR="006A6D3C" w:rsidRPr="006C426F">
        <w:rPr>
          <w:rFonts w:ascii="Tahoma" w:hAnsi="Tahoma" w:cs="Tahoma"/>
        </w:rPr>
        <w:t xml:space="preserve"> заключен Контракт</w:t>
      </w:r>
      <w:r w:rsidR="00B07CDF" w:rsidRPr="006C426F">
        <w:rPr>
          <w:rFonts w:ascii="Tahoma" w:hAnsi="Tahoma" w:cs="Tahoma"/>
        </w:rPr>
        <w:t xml:space="preserve"> (далее – последний день заключения Контракта)</w:t>
      </w:r>
      <w:r w:rsidR="006A6D3C" w:rsidRPr="006C426F">
        <w:rPr>
          <w:rFonts w:ascii="Tahoma" w:hAnsi="Tahoma" w:cs="Tahoma"/>
        </w:rPr>
        <w:t xml:space="preserve"> и дня исполнения Контракта.</w:t>
      </w:r>
    </w:p>
    <w:p w14:paraId="14CB4CAA" w14:textId="2375CB06" w:rsidR="00C10F58" w:rsidRPr="006C426F" w:rsidRDefault="00C10F58" w:rsidP="00BB247A">
      <w:pPr>
        <w:pStyle w:val="Pointmark"/>
        <w:numPr>
          <w:ilvl w:val="0"/>
          <w:numId w:val="0"/>
        </w:numPr>
        <w:spacing w:before="120"/>
        <w:ind w:left="567"/>
        <w:rPr>
          <w:rFonts w:ascii="Tahoma" w:hAnsi="Tahoma" w:cs="Tahoma"/>
        </w:rPr>
      </w:pPr>
      <w:r w:rsidRPr="006C426F">
        <w:rPr>
          <w:rFonts w:ascii="Tahoma" w:hAnsi="Tahoma" w:cs="Tahoma"/>
        </w:rPr>
        <w:lastRenderedPageBreak/>
        <w:t>Если последний день заключения Контракта и день исполнения Контракта приходятся на разные месяцы, то в целях формирования кода Контракта указывается месяц и год последнего дня заключения Контракта.</w:t>
      </w:r>
    </w:p>
    <w:p w14:paraId="25888AEE" w14:textId="1D5712F0" w:rsidR="006C1BF1" w:rsidRPr="006C426F" w:rsidRDefault="006C1BF1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6C426F">
        <w:rPr>
          <w:rFonts w:ascii="Tahoma" w:hAnsi="Tahoma" w:cs="Tahoma"/>
        </w:rPr>
        <w:t>Цена Контракта</w:t>
      </w:r>
      <w:r w:rsidR="00596D9E" w:rsidRPr="006C426F">
        <w:rPr>
          <w:rFonts w:ascii="Tahoma" w:hAnsi="Tahoma" w:cs="Tahoma"/>
        </w:rPr>
        <w:t xml:space="preserve"> в ходе </w:t>
      </w:r>
      <w:r w:rsidR="002D24E5" w:rsidRPr="006C426F">
        <w:rPr>
          <w:rFonts w:ascii="Tahoma" w:hAnsi="Tahoma" w:cs="Tahoma"/>
        </w:rPr>
        <w:t>т</w:t>
      </w:r>
      <w:r w:rsidR="00596D9E" w:rsidRPr="006C426F">
        <w:rPr>
          <w:rFonts w:ascii="Tahoma" w:hAnsi="Tahoma" w:cs="Tahoma"/>
        </w:rPr>
        <w:t>оргов при подаче заявки и заключении Контракта указыва</w:t>
      </w:r>
      <w:r w:rsidR="009313FD" w:rsidRPr="006C426F">
        <w:rPr>
          <w:rFonts w:ascii="Tahoma" w:hAnsi="Tahoma" w:cs="Tahoma"/>
        </w:rPr>
        <w:t>е</w:t>
      </w:r>
      <w:r w:rsidR="00596D9E" w:rsidRPr="006C426F">
        <w:rPr>
          <w:rFonts w:ascii="Tahoma" w:hAnsi="Tahoma" w:cs="Tahoma"/>
        </w:rPr>
        <w:t xml:space="preserve">тся в </w:t>
      </w:r>
      <w:r w:rsidR="00834DEE" w:rsidRPr="006C426F">
        <w:rPr>
          <w:rFonts w:ascii="Tahoma" w:hAnsi="Tahoma" w:cs="Tahoma"/>
        </w:rPr>
        <w:t xml:space="preserve">российских </w:t>
      </w:r>
      <w:r w:rsidR="00596D9E" w:rsidRPr="006C426F">
        <w:rPr>
          <w:rFonts w:ascii="Tahoma" w:hAnsi="Tahoma" w:cs="Tahoma"/>
        </w:rPr>
        <w:t>рублях за Лот</w:t>
      </w:r>
      <w:r w:rsidRPr="006C426F">
        <w:rPr>
          <w:rFonts w:ascii="Tahoma" w:hAnsi="Tahoma" w:cs="Tahoma"/>
        </w:rPr>
        <w:t>.</w:t>
      </w:r>
      <w:r w:rsidR="00596D9E" w:rsidRPr="006C426F">
        <w:rPr>
          <w:rFonts w:ascii="Tahoma" w:hAnsi="Tahoma" w:cs="Tahoma"/>
        </w:rPr>
        <w:t xml:space="preserve"> </w:t>
      </w:r>
    </w:p>
    <w:p w14:paraId="02468B41" w14:textId="77777777" w:rsidR="00273A72" w:rsidRPr="006C426F" w:rsidRDefault="00EE126F" w:rsidP="00B07CDF">
      <w:pPr>
        <w:pStyle w:val="a1"/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6C426F">
        <w:rPr>
          <w:rFonts w:ascii="Tahoma" w:hAnsi="Tahoma" w:cs="Tahoma"/>
        </w:rPr>
        <w:t>П</w:t>
      </w:r>
      <w:r w:rsidR="0064425A" w:rsidRPr="006C426F">
        <w:rPr>
          <w:rFonts w:ascii="Tahoma" w:hAnsi="Tahoma" w:cs="Tahoma"/>
        </w:rPr>
        <w:t>оследним д</w:t>
      </w:r>
      <w:r w:rsidR="00B07CDF" w:rsidRPr="006C426F">
        <w:rPr>
          <w:rFonts w:ascii="Tahoma" w:hAnsi="Tahoma" w:cs="Tahoma"/>
        </w:rPr>
        <w:t>нем</w:t>
      </w:r>
      <w:r w:rsidR="0064425A" w:rsidRPr="006C426F">
        <w:rPr>
          <w:rFonts w:ascii="Tahoma" w:hAnsi="Tahoma" w:cs="Tahoma"/>
        </w:rPr>
        <w:t xml:space="preserve"> заключения Контракта является</w:t>
      </w:r>
      <w:r w:rsidR="00232B5C" w:rsidRPr="006C426F">
        <w:rPr>
          <w:rFonts w:ascii="Tahoma" w:hAnsi="Tahoma" w:cs="Tahoma"/>
        </w:rPr>
        <w:t xml:space="preserve"> </w:t>
      </w:r>
      <w:r w:rsidR="00273A72" w:rsidRPr="006C426F">
        <w:rPr>
          <w:rFonts w:ascii="Tahoma" w:hAnsi="Tahoma" w:cs="Tahoma"/>
        </w:rPr>
        <w:t>3 (трет</w:t>
      </w:r>
      <w:r w:rsidR="00E9438A" w:rsidRPr="006C426F">
        <w:rPr>
          <w:rFonts w:ascii="Tahoma" w:hAnsi="Tahoma" w:cs="Tahoma"/>
        </w:rPr>
        <w:t>ий</w:t>
      </w:r>
      <w:r w:rsidR="00273A72" w:rsidRPr="006C426F">
        <w:rPr>
          <w:rFonts w:ascii="Tahoma" w:hAnsi="Tahoma" w:cs="Tahoma"/>
        </w:rPr>
        <w:t xml:space="preserve">) </w:t>
      </w:r>
      <w:r w:rsidR="00E9438A" w:rsidRPr="006C426F">
        <w:rPr>
          <w:rFonts w:ascii="Tahoma" w:hAnsi="Tahoma" w:cs="Tahoma"/>
        </w:rPr>
        <w:t>четверг</w:t>
      </w:r>
      <w:r w:rsidR="00273A72" w:rsidRPr="006C426F">
        <w:rPr>
          <w:rFonts w:ascii="Tahoma" w:hAnsi="Tahoma" w:cs="Tahoma"/>
        </w:rPr>
        <w:t xml:space="preserve"> месяца и года исполнения Контракта, а в случае, если 3 (трет</w:t>
      </w:r>
      <w:r w:rsidR="00E9438A" w:rsidRPr="006C426F">
        <w:rPr>
          <w:rFonts w:ascii="Tahoma" w:hAnsi="Tahoma" w:cs="Tahoma"/>
        </w:rPr>
        <w:t>ий</w:t>
      </w:r>
      <w:r w:rsidR="00273A72" w:rsidRPr="006C426F">
        <w:rPr>
          <w:rFonts w:ascii="Tahoma" w:hAnsi="Tahoma" w:cs="Tahoma"/>
        </w:rPr>
        <w:t xml:space="preserve">) </w:t>
      </w:r>
      <w:r w:rsidR="00E9438A" w:rsidRPr="006C426F">
        <w:rPr>
          <w:rFonts w:ascii="Tahoma" w:hAnsi="Tahoma" w:cs="Tahoma"/>
        </w:rPr>
        <w:t>четверг</w:t>
      </w:r>
      <w:r w:rsidR="00273A72" w:rsidRPr="006C426F">
        <w:rPr>
          <w:rFonts w:ascii="Tahoma" w:hAnsi="Tahoma" w:cs="Tahoma"/>
        </w:rPr>
        <w:t xml:space="preserve"> месяца и года исполнения Контракта не является Торговым днем – последний Торговый день, который предшествует </w:t>
      </w:r>
      <w:r w:rsidR="00E9438A" w:rsidRPr="006C426F">
        <w:rPr>
          <w:rFonts w:ascii="Tahoma" w:hAnsi="Tahoma" w:cs="Tahoma"/>
        </w:rPr>
        <w:t>3</w:t>
      </w:r>
      <w:r w:rsidR="00B07CDF" w:rsidRPr="006C426F">
        <w:rPr>
          <w:rFonts w:ascii="Tahoma" w:hAnsi="Tahoma" w:cs="Tahoma"/>
        </w:rPr>
        <w:t> </w:t>
      </w:r>
      <w:r w:rsidR="00273A72" w:rsidRPr="006C426F">
        <w:rPr>
          <w:rFonts w:ascii="Tahoma" w:hAnsi="Tahoma" w:cs="Tahoma"/>
        </w:rPr>
        <w:t>(</w:t>
      </w:r>
      <w:r w:rsidR="00E9438A" w:rsidRPr="006C426F">
        <w:rPr>
          <w:rFonts w:ascii="Tahoma" w:hAnsi="Tahoma" w:cs="Tahoma"/>
        </w:rPr>
        <w:t>третьему</w:t>
      </w:r>
      <w:r w:rsidR="00273A72" w:rsidRPr="006C426F">
        <w:rPr>
          <w:rFonts w:ascii="Tahoma" w:hAnsi="Tahoma" w:cs="Tahoma"/>
        </w:rPr>
        <w:t xml:space="preserve">) </w:t>
      </w:r>
      <w:r w:rsidR="00E9438A" w:rsidRPr="006C426F">
        <w:rPr>
          <w:rFonts w:ascii="Tahoma" w:hAnsi="Tahoma" w:cs="Tahoma"/>
        </w:rPr>
        <w:t>четвергу</w:t>
      </w:r>
      <w:r w:rsidR="00273A72" w:rsidRPr="006C426F">
        <w:rPr>
          <w:rFonts w:ascii="Tahoma" w:hAnsi="Tahoma" w:cs="Tahoma"/>
        </w:rPr>
        <w:t xml:space="preserve"> месяца и года исполнения Контракта.</w:t>
      </w:r>
    </w:p>
    <w:p w14:paraId="6758F854" w14:textId="78EB9E3E" w:rsidR="00EE126F" w:rsidRPr="006C426F" w:rsidRDefault="00EE126F" w:rsidP="00657A13">
      <w:pPr>
        <w:pStyle w:val="10"/>
        <w:numPr>
          <w:ilvl w:val="0"/>
          <w:numId w:val="0"/>
        </w:numPr>
        <w:tabs>
          <w:tab w:val="clear" w:pos="1418"/>
          <w:tab w:val="num" w:pos="567"/>
          <w:tab w:val="num" w:pos="1560"/>
        </w:tabs>
        <w:ind w:left="567"/>
        <w:rPr>
          <w:rFonts w:ascii="Tahoma" w:hAnsi="Tahoma" w:cs="Tahoma"/>
        </w:rPr>
      </w:pPr>
      <w:r w:rsidRPr="006C426F">
        <w:rPr>
          <w:rFonts w:ascii="Tahoma" w:hAnsi="Tahoma" w:cs="Tahoma"/>
        </w:rPr>
        <w:t>Биржа вправе</w:t>
      </w:r>
      <w:r w:rsidR="003E1A1C" w:rsidRPr="006C426F">
        <w:rPr>
          <w:rFonts w:ascii="Tahoma" w:hAnsi="Tahoma" w:cs="Tahoma"/>
        </w:rPr>
        <w:t xml:space="preserve"> по согласованию с Клиринговым центром </w:t>
      </w:r>
      <w:r w:rsidRPr="006C426F">
        <w:rPr>
          <w:rFonts w:ascii="Tahoma" w:hAnsi="Tahoma" w:cs="Tahoma"/>
        </w:rPr>
        <w:t>установить ин</w:t>
      </w:r>
      <w:r w:rsidR="006E4896" w:rsidRPr="006C426F">
        <w:rPr>
          <w:rFonts w:ascii="Tahoma" w:hAnsi="Tahoma" w:cs="Tahoma"/>
        </w:rPr>
        <w:t>ую</w:t>
      </w:r>
      <w:r w:rsidRPr="006C426F">
        <w:rPr>
          <w:rFonts w:ascii="Tahoma" w:hAnsi="Tahoma" w:cs="Tahoma"/>
        </w:rPr>
        <w:t xml:space="preserve"> </w:t>
      </w:r>
      <w:r w:rsidR="006E4896" w:rsidRPr="006C426F">
        <w:rPr>
          <w:rFonts w:ascii="Tahoma" w:hAnsi="Tahoma" w:cs="Tahoma"/>
        </w:rPr>
        <w:t xml:space="preserve">дату </w:t>
      </w:r>
      <w:r w:rsidRPr="006C426F">
        <w:rPr>
          <w:rFonts w:ascii="Tahoma" w:hAnsi="Tahoma" w:cs="Tahoma"/>
        </w:rPr>
        <w:t>последн</w:t>
      </w:r>
      <w:r w:rsidR="006E4896" w:rsidRPr="006C426F">
        <w:rPr>
          <w:rFonts w:ascii="Tahoma" w:hAnsi="Tahoma" w:cs="Tahoma"/>
        </w:rPr>
        <w:t>его</w:t>
      </w:r>
      <w:r w:rsidRPr="006C426F">
        <w:rPr>
          <w:rFonts w:ascii="Tahoma" w:hAnsi="Tahoma" w:cs="Tahoma"/>
        </w:rPr>
        <w:t xml:space="preserve"> дн</w:t>
      </w:r>
      <w:r w:rsidR="006E4896" w:rsidRPr="006C426F">
        <w:rPr>
          <w:rFonts w:ascii="Tahoma" w:hAnsi="Tahoma" w:cs="Tahoma"/>
        </w:rPr>
        <w:t>я</w:t>
      </w:r>
      <w:r w:rsidRPr="006C426F">
        <w:rPr>
          <w:rFonts w:ascii="Tahoma" w:hAnsi="Tahoma" w:cs="Tahoma"/>
        </w:rPr>
        <w:t xml:space="preserve"> заключения Контракта, отличн</w:t>
      </w:r>
      <w:r w:rsidR="006E4896" w:rsidRPr="006C426F">
        <w:rPr>
          <w:rFonts w:ascii="Tahoma" w:hAnsi="Tahoma" w:cs="Tahoma"/>
        </w:rPr>
        <w:t>ую</w:t>
      </w:r>
      <w:r w:rsidRPr="006C426F">
        <w:rPr>
          <w:rFonts w:ascii="Tahoma" w:hAnsi="Tahoma" w:cs="Tahoma"/>
        </w:rPr>
        <w:t xml:space="preserve"> от определяемо</w:t>
      </w:r>
      <w:r w:rsidR="006E4896" w:rsidRPr="006C426F">
        <w:rPr>
          <w:rFonts w:ascii="Tahoma" w:hAnsi="Tahoma" w:cs="Tahoma"/>
        </w:rPr>
        <w:t>й</w:t>
      </w:r>
      <w:r w:rsidRPr="006C426F">
        <w:rPr>
          <w:rFonts w:ascii="Tahoma" w:hAnsi="Tahoma" w:cs="Tahoma"/>
        </w:rPr>
        <w:t xml:space="preserve"> в соответствии с настоящим пунктом.</w:t>
      </w:r>
    </w:p>
    <w:p w14:paraId="0222B719" w14:textId="685F5750" w:rsidR="00C10F58" w:rsidRPr="006C426F" w:rsidRDefault="00C10F58" w:rsidP="00657A13">
      <w:pPr>
        <w:pStyle w:val="10"/>
        <w:numPr>
          <w:ilvl w:val="0"/>
          <w:numId w:val="0"/>
        </w:numPr>
        <w:tabs>
          <w:tab w:val="clear" w:pos="1418"/>
          <w:tab w:val="num" w:pos="567"/>
          <w:tab w:val="num" w:pos="1560"/>
        </w:tabs>
        <w:ind w:left="567"/>
        <w:rPr>
          <w:rFonts w:ascii="Tahoma" w:hAnsi="Tahoma" w:cs="Tahoma"/>
        </w:rPr>
      </w:pPr>
      <w:r w:rsidRPr="006C426F">
        <w:rPr>
          <w:rFonts w:ascii="Tahoma" w:hAnsi="Tahoma" w:cs="Tahoma"/>
        </w:rPr>
        <w:t>Время прекращения торгов Контрактом в последний день заключения Контракта, устанавливается в соответствии со Списком параметров.</w:t>
      </w:r>
    </w:p>
    <w:p w14:paraId="5B3BA5CD" w14:textId="78DC078C" w:rsidR="007D7969" w:rsidRDefault="00D44ADC" w:rsidP="00232B5C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567"/>
          <w:tab w:val="left" w:pos="1276"/>
        </w:tabs>
        <w:spacing w:after="120"/>
        <w:ind w:left="567" w:hanging="567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В целях настоящей спецификации д</w:t>
      </w:r>
      <w:r w:rsidR="007D7969" w:rsidRPr="006C426F">
        <w:rPr>
          <w:rFonts w:ascii="Tahoma" w:hAnsi="Tahoma" w:cs="Tahoma"/>
          <w:bCs/>
        </w:rPr>
        <w:t>н</w:t>
      </w:r>
      <w:r w:rsidR="00F22C33" w:rsidRPr="006C426F">
        <w:rPr>
          <w:rFonts w:ascii="Tahoma" w:hAnsi="Tahoma" w:cs="Tahoma"/>
          <w:bCs/>
        </w:rPr>
        <w:t>ем</w:t>
      </w:r>
      <w:r w:rsidR="007D7969" w:rsidRPr="006C426F">
        <w:rPr>
          <w:rFonts w:ascii="Tahoma" w:hAnsi="Tahoma" w:cs="Tahoma"/>
          <w:bCs/>
        </w:rPr>
        <w:t xml:space="preserve"> исполнения Контракта является перв</w:t>
      </w:r>
      <w:r w:rsidR="00F22C33" w:rsidRPr="006C426F">
        <w:rPr>
          <w:rFonts w:ascii="Tahoma" w:hAnsi="Tahoma" w:cs="Tahoma"/>
          <w:bCs/>
        </w:rPr>
        <w:t>ый</w:t>
      </w:r>
      <w:r w:rsidR="00233E34" w:rsidRPr="006C426F">
        <w:rPr>
          <w:rFonts w:ascii="Tahoma" w:hAnsi="Tahoma" w:cs="Tahoma"/>
          <w:bCs/>
        </w:rPr>
        <w:t xml:space="preserve"> </w:t>
      </w:r>
      <w:r w:rsidR="00CC4555" w:rsidRPr="006C426F">
        <w:rPr>
          <w:rFonts w:ascii="Tahoma" w:hAnsi="Tahoma" w:cs="Tahoma"/>
          <w:bCs/>
        </w:rPr>
        <w:t>Т</w:t>
      </w:r>
      <w:r w:rsidR="00233E34" w:rsidRPr="006C426F">
        <w:rPr>
          <w:rFonts w:ascii="Tahoma" w:hAnsi="Tahoma" w:cs="Tahoma"/>
          <w:bCs/>
        </w:rPr>
        <w:t>оргов</w:t>
      </w:r>
      <w:r w:rsidR="00F22C33" w:rsidRPr="006C426F">
        <w:rPr>
          <w:rFonts w:ascii="Tahoma" w:hAnsi="Tahoma" w:cs="Tahoma"/>
          <w:bCs/>
        </w:rPr>
        <w:t>ый</w:t>
      </w:r>
      <w:r w:rsidR="00233E34" w:rsidRPr="006C426F">
        <w:rPr>
          <w:rFonts w:ascii="Tahoma" w:hAnsi="Tahoma" w:cs="Tahoma"/>
          <w:bCs/>
        </w:rPr>
        <w:t xml:space="preserve"> д</w:t>
      </w:r>
      <w:r w:rsidR="00F22C33" w:rsidRPr="006C426F">
        <w:rPr>
          <w:rFonts w:ascii="Tahoma" w:hAnsi="Tahoma" w:cs="Tahoma"/>
          <w:bCs/>
        </w:rPr>
        <w:t>е</w:t>
      </w:r>
      <w:r w:rsidR="00233E34" w:rsidRPr="006C426F">
        <w:rPr>
          <w:rFonts w:ascii="Tahoma" w:hAnsi="Tahoma" w:cs="Tahoma"/>
          <w:bCs/>
        </w:rPr>
        <w:t>н</w:t>
      </w:r>
      <w:r w:rsidR="00F22C33" w:rsidRPr="006C426F">
        <w:rPr>
          <w:rFonts w:ascii="Tahoma" w:hAnsi="Tahoma" w:cs="Tahoma"/>
          <w:bCs/>
        </w:rPr>
        <w:t>ь</w:t>
      </w:r>
      <w:r w:rsidR="00233E34" w:rsidRPr="006C426F">
        <w:rPr>
          <w:rStyle w:val="aff5"/>
          <w:rFonts w:ascii="Tahoma" w:hAnsi="Tahoma" w:cs="Tahoma"/>
          <w:bCs/>
        </w:rPr>
        <w:footnoteReference w:id="1"/>
      </w:r>
      <w:r w:rsidR="0096320D" w:rsidRPr="006C426F">
        <w:rPr>
          <w:rFonts w:ascii="Tahoma" w:hAnsi="Tahoma" w:cs="Tahoma"/>
          <w:bCs/>
        </w:rPr>
        <w:t xml:space="preserve">, </w:t>
      </w:r>
      <w:r w:rsidR="007D7969" w:rsidRPr="006C426F">
        <w:rPr>
          <w:rFonts w:ascii="Tahoma" w:hAnsi="Tahoma" w:cs="Tahoma"/>
          <w:bCs/>
        </w:rPr>
        <w:t xml:space="preserve">в который проводятся торги Акциями </w:t>
      </w:r>
      <w:r w:rsidR="00745048" w:rsidRPr="006C426F">
        <w:rPr>
          <w:rFonts w:ascii="Tahoma" w:hAnsi="Tahoma" w:cs="Tahoma"/>
          <w:bCs/>
        </w:rPr>
        <w:t>в Секции фондового рынка ПАО Московская Биржа</w:t>
      </w:r>
      <w:r w:rsidR="006906AA" w:rsidRPr="006C426F">
        <w:rPr>
          <w:rFonts w:ascii="Tahoma" w:hAnsi="Tahoma" w:cs="Tahoma"/>
          <w:bCs/>
        </w:rPr>
        <w:t xml:space="preserve"> в режиме </w:t>
      </w:r>
      <w:r w:rsidR="00193F21" w:rsidRPr="006C426F">
        <w:rPr>
          <w:rFonts w:ascii="Tahoma" w:hAnsi="Tahoma" w:cs="Tahoma"/>
          <w:bCs/>
        </w:rPr>
        <w:t>торгов «Режим основных торгов Т+»</w:t>
      </w:r>
      <w:r w:rsidR="00745048" w:rsidRPr="006C426F">
        <w:rPr>
          <w:rFonts w:ascii="Tahoma" w:hAnsi="Tahoma" w:cs="Tahoma"/>
          <w:bCs/>
        </w:rPr>
        <w:t xml:space="preserve"> </w:t>
      </w:r>
      <w:r w:rsidR="003F2465" w:rsidRPr="006C426F">
        <w:rPr>
          <w:rFonts w:ascii="Tahoma" w:hAnsi="Tahoma" w:cs="Tahoma"/>
          <w:bCs/>
        </w:rPr>
        <w:t>следующий за последним днем</w:t>
      </w:r>
      <w:r w:rsidR="00745048" w:rsidRPr="006C426F">
        <w:rPr>
          <w:rFonts w:ascii="Tahoma" w:hAnsi="Tahoma" w:cs="Tahoma"/>
          <w:bCs/>
        </w:rPr>
        <w:t xml:space="preserve"> заключения Контракта</w:t>
      </w:r>
      <w:r w:rsidR="007D7969" w:rsidRPr="006C426F">
        <w:rPr>
          <w:rFonts w:ascii="Tahoma" w:hAnsi="Tahoma" w:cs="Tahoma"/>
          <w:bCs/>
        </w:rPr>
        <w:t xml:space="preserve">, за исключением случаев, предусмотренных пунктами </w:t>
      </w:r>
      <w:r w:rsidR="0046162E" w:rsidRPr="006C426F">
        <w:rPr>
          <w:rFonts w:ascii="Tahoma" w:hAnsi="Tahoma" w:cs="Tahoma"/>
          <w:bCs/>
        </w:rPr>
        <w:t>5</w:t>
      </w:r>
      <w:r w:rsidR="007D7969" w:rsidRPr="006C426F">
        <w:rPr>
          <w:rFonts w:ascii="Tahoma" w:hAnsi="Tahoma" w:cs="Tahoma"/>
          <w:bCs/>
        </w:rPr>
        <w:t>.1.</w:t>
      </w:r>
      <w:r w:rsidR="0046162E" w:rsidRPr="006C426F">
        <w:rPr>
          <w:rFonts w:ascii="Tahoma" w:hAnsi="Tahoma" w:cs="Tahoma"/>
          <w:bCs/>
        </w:rPr>
        <w:t xml:space="preserve"> – 5</w:t>
      </w:r>
      <w:r w:rsidR="007D7969" w:rsidRPr="006C426F">
        <w:rPr>
          <w:rFonts w:ascii="Tahoma" w:hAnsi="Tahoma" w:cs="Tahoma"/>
          <w:bCs/>
        </w:rPr>
        <w:t>.</w:t>
      </w:r>
      <w:r w:rsidR="009D64A3" w:rsidRPr="006C426F">
        <w:rPr>
          <w:rFonts w:ascii="Tahoma" w:hAnsi="Tahoma" w:cs="Tahoma"/>
          <w:bCs/>
        </w:rPr>
        <w:t>3</w:t>
      </w:r>
      <w:r w:rsidR="007D7969" w:rsidRPr="006C426F">
        <w:rPr>
          <w:rFonts w:ascii="Tahoma" w:hAnsi="Tahoma" w:cs="Tahoma"/>
          <w:bCs/>
        </w:rPr>
        <w:t>. Спецификации.</w:t>
      </w:r>
      <w:r w:rsidR="00366784">
        <w:rPr>
          <w:rFonts w:ascii="Tahoma" w:hAnsi="Tahoma" w:cs="Tahoma"/>
          <w:bCs/>
        </w:rPr>
        <w:t xml:space="preserve"> </w:t>
      </w:r>
    </w:p>
    <w:p w14:paraId="7AB50ED8" w14:textId="521F2495" w:rsidR="00366784" w:rsidRDefault="00366784" w:rsidP="00232B5C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567"/>
          <w:tab w:val="left" w:pos="1276"/>
        </w:tabs>
        <w:spacing w:after="120"/>
        <w:ind w:left="567" w:hanging="567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В целях </w:t>
      </w:r>
      <w:r w:rsidR="00D44ADC">
        <w:rPr>
          <w:rFonts w:ascii="Tahoma" w:hAnsi="Tahoma" w:cs="Tahoma"/>
          <w:bCs/>
        </w:rPr>
        <w:t>настоящей с</w:t>
      </w:r>
      <w:r>
        <w:rPr>
          <w:rFonts w:ascii="Tahoma" w:hAnsi="Tahoma" w:cs="Tahoma"/>
          <w:bCs/>
        </w:rPr>
        <w:t>пецификации днем экспирации Контракта, считается день исполнения Контракта, определенный согласно</w:t>
      </w:r>
      <w:r w:rsidR="00D44ADC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пункту 1.5. Спецификации.</w:t>
      </w:r>
    </w:p>
    <w:p w14:paraId="1A54A0E9" w14:textId="66C699FC" w:rsidR="00463253" w:rsidRPr="006C426F" w:rsidRDefault="00463253" w:rsidP="00232B5C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567"/>
          <w:tab w:val="left" w:pos="1276"/>
        </w:tabs>
        <w:spacing w:after="120"/>
        <w:ind w:left="567" w:hanging="567"/>
        <w:rPr>
          <w:rFonts w:ascii="Tahoma" w:hAnsi="Tahoma" w:cs="Tahoma"/>
          <w:bCs/>
        </w:rPr>
      </w:pPr>
      <w:r w:rsidRPr="006C426F">
        <w:rPr>
          <w:rFonts w:ascii="Tahoma" w:hAnsi="Tahoma" w:cs="Tahoma"/>
          <w:bCs/>
        </w:rPr>
        <w:t>Публикация списка дат, являющихся последними днями заключения и днями исполнения Контрактов, осуществляется на сайте Биржи в сети Интернет.</w:t>
      </w:r>
    </w:p>
    <w:p w14:paraId="3BADD2A7" w14:textId="77777777" w:rsidR="0064425A" w:rsidRPr="006C426F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6C426F">
        <w:rPr>
          <w:rFonts w:ascii="Tahoma" w:hAnsi="Tahoma" w:cs="Tahoma"/>
        </w:rPr>
        <w:t>Обязательств</w:t>
      </w:r>
      <w:r w:rsidR="0046162E" w:rsidRPr="006C426F">
        <w:rPr>
          <w:rFonts w:ascii="Tahoma" w:hAnsi="Tahoma" w:cs="Tahoma"/>
        </w:rPr>
        <w:t>а</w:t>
      </w:r>
      <w:r w:rsidRPr="006C426F">
        <w:rPr>
          <w:rFonts w:ascii="Tahoma" w:hAnsi="Tahoma" w:cs="Tahoma"/>
        </w:rPr>
        <w:t xml:space="preserve"> по </w:t>
      </w:r>
      <w:r w:rsidR="0046162E" w:rsidRPr="006C426F">
        <w:rPr>
          <w:rFonts w:ascii="Tahoma" w:hAnsi="Tahoma" w:cs="Tahoma"/>
        </w:rPr>
        <w:t>Контракту</w:t>
      </w:r>
    </w:p>
    <w:p w14:paraId="16771980" w14:textId="77777777" w:rsidR="0046162E" w:rsidRPr="006C426F" w:rsidRDefault="0046162E" w:rsidP="00F7369A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spacing w:before="240" w:after="120"/>
        <w:ind w:left="567" w:hanging="567"/>
        <w:rPr>
          <w:rFonts w:ascii="Tahoma" w:hAnsi="Tahoma" w:cs="Tahoma"/>
        </w:rPr>
      </w:pPr>
      <w:r w:rsidRPr="006C426F">
        <w:rPr>
          <w:rFonts w:ascii="Tahoma" w:hAnsi="Tahoma" w:cs="Tahoma"/>
        </w:rPr>
        <w:t>Обязательство по уплате вариационной маржи.</w:t>
      </w:r>
    </w:p>
    <w:p w14:paraId="721A0C41" w14:textId="77777777" w:rsidR="00F7369A" w:rsidRPr="006C426F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6C426F">
        <w:rPr>
          <w:rFonts w:ascii="Tahoma" w:hAnsi="Tahoma" w:cs="Tahoma"/>
        </w:rPr>
        <w:t xml:space="preserve">Стороны Контракта обязаны уплачивать друг другу денежные средства (вариационную маржу) в сумме, размер которой зависит от изменения </w:t>
      </w:r>
      <w:r w:rsidR="00A44B10" w:rsidRPr="006C426F">
        <w:rPr>
          <w:rFonts w:ascii="Tahoma" w:hAnsi="Tahoma" w:cs="Tahoma"/>
        </w:rPr>
        <w:t>цены</w:t>
      </w:r>
      <w:r w:rsidRPr="006C426F">
        <w:rPr>
          <w:rFonts w:ascii="Tahoma" w:hAnsi="Tahoma" w:cs="Tahoma"/>
        </w:rPr>
        <w:t xml:space="preserve"> баз</w:t>
      </w:r>
      <w:r w:rsidR="00745048" w:rsidRPr="006C426F">
        <w:rPr>
          <w:rFonts w:ascii="Tahoma" w:hAnsi="Tahoma" w:cs="Tahoma"/>
        </w:rPr>
        <w:t>исного</w:t>
      </w:r>
      <w:r w:rsidRPr="006C426F">
        <w:rPr>
          <w:rFonts w:ascii="Tahoma" w:hAnsi="Tahoma" w:cs="Tahoma"/>
        </w:rPr>
        <w:t xml:space="preserve"> актива.</w:t>
      </w:r>
    </w:p>
    <w:p w14:paraId="6C5501C3" w14:textId="597DD96B" w:rsidR="00273A72" w:rsidRPr="006C426F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  <w:color w:val="000000"/>
        </w:rPr>
      </w:pPr>
      <w:r w:rsidRPr="006C426F">
        <w:rPr>
          <w:rFonts w:ascii="Tahoma" w:hAnsi="Tahoma" w:cs="Tahoma"/>
        </w:rPr>
        <w:t xml:space="preserve">Вариационная маржа </w:t>
      </w:r>
      <w:r w:rsidR="000B0790" w:rsidRPr="006C426F">
        <w:rPr>
          <w:rFonts w:ascii="Tahoma" w:hAnsi="Tahoma" w:cs="Tahoma"/>
        </w:rPr>
        <w:t>рассчитывается</w:t>
      </w:r>
      <w:r w:rsidR="009756B8" w:rsidRPr="006C426F">
        <w:rPr>
          <w:rFonts w:ascii="Tahoma" w:hAnsi="Tahoma" w:cs="Tahoma"/>
        </w:rPr>
        <w:t xml:space="preserve"> в период с первого дня заключения Контракта до </w:t>
      </w:r>
      <w:r w:rsidR="000B0790" w:rsidRPr="006C426F">
        <w:rPr>
          <w:rFonts w:ascii="Tahoma" w:hAnsi="Tahoma" w:cs="Tahoma"/>
        </w:rPr>
        <w:t>последнего дня заключения Контракт</w:t>
      </w:r>
      <w:r w:rsidR="000B0790" w:rsidRPr="006C426F">
        <w:rPr>
          <w:rFonts w:ascii="Tahoma" w:hAnsi="Tahoma" w:cs="Tahoma"/>
          <w:color w:val="000000"/>
        </w:rPr>
        <w:t>а</w:t>
      </w:r>
      <w:r w:rsidR="009756B8" w:rsidRPr="006C426F">
        <w:rPr>
          <w:rFonts w:ascii="Tahoma" w:hAnsi="Tahoma" w:cs="Tahoma"/>
        </w:rPr>
        <w:t xml:space="preserve"> включительно и </w:t>
      </w:r>
      <w:r w:rsidR="000B0790" w:rsidRPr="006C426F">
        <w:rPr>
          <w:rFonts w:ascii="Tahoma" w:hAnsi="Tahoma" w:cs="Tahoma"/>
        </w:rPr>
        <w:t>уплачивается</w:t>
      </w:r>
      <w:r w:rsidR="009756B8" w:rsidRPr="006C426F">
        <w:rPr>
          <w:rFonts w:ascii="Tahoma" w:hAnsi="Tahoma" w:cs="Tahoma"/>
        </w:rPr>
        <w:t xml:space="preserve"> с </w:t>
      </w:r>
      <w:r w:rsidR="00A0366B">
        <w:rPr>
          <w:rFonts w:ascii="Tahoma" w:hAnsi="Tahoma" w:cs="Tahoma"/>
        </w:rPr>
        <w:t>Расчетного</w:t>
      </w:r>
      <w:r w:rsidR="00203080" w:rsidRPr="006C426F">
        <w:rPr>
          <w:rFonts w:ascii="Tahoma" w:hAnsi="Tahoma" w:cs="Tahoma"/>
        </w:rPr>
        <w:t xml:space="preserve"> </w:t>
      </w:r>
      <w:r w:rsidR="009756B8" w:rsidRPr="006C426F">
        <w:rPr>
          <w:rFonts w:ascii="Tahoma" w:hAnsi="Tahoma" w:cs="Tahoma"/>
        </w:rPr>
        <w:t xml:space="preserve">дня, </w:t>
      </w:r>
      <w:r w:rsidR="000B0790" w:rsidRPr="006C426F">
        <w:rPr>
          <w:rFonts w:ascii="Tahoma" w:hAnsi="Tahoma" w:cs="Tahoma"/>
        </w:rPr>
        <w:t>следующего</w:t>
      </w:r>
      <w:r w:rsidR="009756B8" w:rsidRPr="006C426F">
        <w:rPr>
          <w:rFonts w:ascii="Tahoma" w:hAnsi="Tahoma" w:cs="Tahoma"/>
        </w:rPr>
        <w:t xml:space="preserve"> за днем заключения контракта, до </w:t>
      </w:r>
      <w:r w:rsidR="00E67079">
        <w:rPr>
          <w:rFonts w:ascii="Tahoma" w:hAnsi="Tahoma" w:cs="Tahoma"/>
        </w:rPr>
        <w:t xml:space="preserve">Расчетного </w:t>
      </w:r>
      <w:r w:rsidR="009756B8" w:rsidRPr="006C426F">
        <w:rPr>
          <w:rFonts w:ascii="Tahoma" w:hAnsi="Tahoma" w:cs="Tahoma"/>
        </w:rPr>
        <w:t>дня, следующего</w:t>
      </w:r>
      <w:r w:rsidR="000B0790" w:rsidRPr="006C426F">
        <w:rPr>
          <w:rFonts w:ascii="Tahoma" w:hAnsi="Tahoma" w:cs="Tahoma"/>
        </w:rPr>
        <w:t xml:space="preserve"> за последним днем </w:t>
      </w:r>
      <w:r w:rsidR="0021145B">
        <w:rPr>
          <w:rFonts w:ascii="Tahoma" w:hAnsi="Tahoma" w:cs="Tahoma"/>
        </w:rPr>
        <w:t>заключения</w:t>
      </w:r>
      <w:r w:rsidR="000B0790" w:rsidRPr="006C426F">
        <w:rPr>
          <w:rFonts w:ascii="Tahoma" w:hAnsi="Tahoma" w:cs="Tahoma"/>
        </w:rPr>
        <w:t xml:space="preserve"> контракта</w:t>
      </w:r>
      <w:r w:rsidR="0021145B">
        <w:rPr>
          <w:rFonts w:ascii="Tahoma" w:hAnsi="Tahoma" w:cs="Tahoma"/>
        </w:rPr>
        <w:t xml:space="preserve"> включительно</w:t>
      </w:r>
      <w:r w:rsidR="000B0790" w:rsidRPr="006C426F">
        <w:rPr>
          <w:rFonts w:ascii="Tahoma" w:hAnsi="Tahoma" w:cs="Tahoma"/>
        </w:rPr>
        <w:t xml:space="preserve">. </w:t>
      </w:r>
    </w:p>
    <w:p w14:paraId="14318244" w14:textId="614D0327" w:rsidR="0064425A" w:rsidRPr="006C426F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6C426F">
        <w:rPr>
          <w:rFonts w:ascii="Tahoma" w:hAnsi="Tahoma" w:cs="Tahoma"/>
        </w:rPr>
        <w:t>Вариационная маржа рассчитывается</w:t>
      </w:r>
      <w:r w:rsidR="000B0790" w:rsidRPr="006C426F">
        <w:rPr>
          <w:rFonts w:ascii="Tahoma" w:hAnsi="Tahoma" w:cs="Tahoma"/>
        </w:rPr>
        <w:t xml:space="preserve"> в ходе клиринговой сессии </w:t>
      </w:r>
      <w:r w:rsidR="000B0790" w:rsidRPr="006C426F">
        <w:rPr>
          <w:rFonts w:ascii="Tahoma" w:hAnsi="Tahoma" w:cs="Tahoma"/>
          <w:lang w:val="en-US"/>
        </w:rPr>
        <w:t>mark</w:t>
      </w:r>
      <w:r w:rsidR="000B0790" w:rsidRPr="006C426F">
        <w:rPr>
          <w:rFonts w:ascii="Tahoma" w:hAnsi="Tahoma" w:cs="Tahoma"/>
        </w:rPr>
        <w:t>-</w:t>
      </w:r>
      <w:r w:rsidR="000B0790" w:rsidRPr="006C426F">
        <w:rPr>
          <w:rFonts w:ascii="Tahoma" w:hAnsi="Tahoma" w:cs="Tahoma"/>
          <w:lang w:val="en-US"/>
        </w:rPr>
        <w:t>to</w:t>
      </w:r>
      <w:r w:rsidR="000B0790" w:rsidRPr="006C426F">
        <w:rPr>
          <w:rFonts w:ascii="Tahoma" w:hAnsi="Tahoma" w:cs="Tahoma"/>
        </w:rPr>
        <w:t>-</w:t>
      </w:r>
      <w:r w:rsidR="000B0790" w:rsidRPr="006C426F">
        <w:rPr>
          <w:rFonts w:ascii="Tahoma" w:hAnsi="Tahoma" w:cs="Tahoma"/>
          <w:lang w:val="en-US"/>
        </w:rPr>
        <w:t>market</w:t>
      </w:r>
      <w:r w:rsidR="00737596">
        <w:rPr>
          <w:rStyle w:val="aff5"/>
          <w:rFonts w:ascii="Tahoma" w:hAnsi="Tahoma" w:cs="Tahoma"/>
          <w:lang w:val="en-US"/>
        </w:rPr>
        <w:footnoteReference w:id="2"/>
      </w:r>
      <w:r w:rsidRPr="006C426F">
        <w:rPr>
          <w:rFonts w:ascii="Tahoma" w:hAnsi="Tahoma" w:cs="Tahoma"/>
        </w:rPr>
        <w:t xml:space="preserve"> по следующим формулам:</w:t>
      </w:r>
    </w:p>
    <w:p w14:paraId="64ADF44F" w14:textId="77777777" w:rsidR="00745048" w:rsidRPr="006C426F" w:rsidRDefault="00745048" w:rsidP="00745048">
      <w:pPr>
        <w:numPr>
          <w:ilvl w:val="0"/>
          <w:numId w:val="22"/>
        </w:numPr>
        <w:tabs>
          <w:tab w:val="left" w:pos="1418"/>
        </w:tabs>
        <w:autoSpaceDE/>
        <w:autoSpaceDN/>
        <w:spacing w:before="120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6C426F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00826301" w14:textId="329FE47E" w:rsidR="00745048" w:rsidRPr="006C426F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6C426F">
        <w:rPr>
          <w:rFonts w:ascii="Tahoma" w:hAnsi="Tahoma" w:cs="Tahoma"/>
          <w:b/>
          <w:sz w:val="20"/>
          <w:szCs w:val="20"/>
        </w:rPr>
        <w:t>ВМ</w:t>
      </w:r>
      <w:r w:rsidRPr="006C426F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6C426F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6C426F">
        <w:rPr>
          <w:rFonts w:ascii="Tahoma" w:hAnsi="Tahoma" w:cs="Tahoma"/>
          <w:b/>
          <w:sz w:val="20"/>
          <w:szCs w:val="20"/>
        </w:rPr>
        <w:t>РЦ</w:t>
      </w:r>
      <w:r w:rsidRPr="006C426F">
        <w:rPr>
          <w:rFonts w:ascii="Tahoma" w:hAnsi="Tahoma" w:cs="Tahoma"/>
          <w:b/>
          <w:sz w:val="20"/>
          <w:szCs w:val="20"/>
          <w:lang w:val="en-US"/>
        </w:rPr>
        <w:t>*Round (W/R;5);2) – Round(</w:t>
      </w:r>
      <w:r w:rsidRPr="006C426F">
        <w:rPr>
          <w:rFonts w:ascii="Tahoma" w:hAnsi="Tahoma" w:cs="Tahoma"/>
          <w:b/>
          <w:sz w:val="20"/>
          <w:szCs w:val="20"/>
        </w:rPr>
        <w:t>Цо</w:t>
      </w:r>
      <w:r w:rsidRPr="006C426F">
        <w:rPr>
          <w:rFonts w:ascii="Tahoma" w:hAnsi="Tahoma" w:cs="Tahoma"/>
          <w:b/>
          <w:sz w:val="20"/>
          <w:szCs w:val="20"/>
          <w:lang w:val="en-US"/>
        </w:rPr>
        <w:t xml:space="preserve">*Round (W/R;5);2)          </w:t>
      </w:r>
    </w:p>
    <w:p w14:paraId="251CCAD9" w14:textId="77777777" w:rsidR="00745048" w:rsidRPr="006C426F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6C426F">
        <w:rPr>
          <w:rFonts w:ascii="Tahoma" w:hAnsi="Tahoma" w:cs="Tahoma"/>
          <w:sz w:val="20"/>
          <w:szCs w:val="20"/>
        </w:rPr>
        <w:t>где:</w:t>
      </w:r>
    </w:p>
    <w:p w14:paraId="5C9EA420" w14:textId="69CCFB61" w:rsidR="00745048" w:rsidRPr="006C426F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6C426F">
        <w:rPr>
          <w:rFonts w:ascii="Tahoma" w:hAnsi="Tahoma" w:cs="Tahoma"/>
          <w:sz w:val="20"/>
          <w:szCs w:val="20"/>
        </w:rPr>
        <w:t xml:space="preserve">ВМ – вариационная маржа по Контракту, рассчитанная в ходе </w:t>
      </w:r>
      <w:r w:rsidR="00A21BF3" w:rsidRPr="006C426F">
        <w:rPr>
          <w:rFonts w:ascii="Tahoma" w:hAnsi="Tahoma" w:cs="Tahoma"/>
          <w:sz w:val="20"/>
          <w:szCs w:val="20"/>
        </w:rPr>
        <w:t>К</w:t>
      </w:r>
      <w:r w:rsidRPr="006C426F">
        <w:rPr>
          <w:rFonts w:ascii="Tahoma" w:hAnsi="Tahoma" w:cs="Tahoma"/>
          <w:sz w:val="20"/>
          <w:szCs w:val="20"/>
        </w:rPr>
        <w:t>лиринговой сессии</w:t>
      </w:r>
      <w:r w:rsidR="00A21BF3" w:rsidRPr="006C426F">
        <w:rPr>
          <w:rFonts w:ascii="Tahoma" w:hAnsi="Tahoma" w:cs="Tahoma"/>
          <w:sz w:val="20"/>
          <w:szCs w:val="20"/>
        </w:rPr>
        <w:t xml:space="preserve"> </w:t>
      </w:r>
      <w:r w:rsidR="00A21BF3" w:rsidRPr="006C426F">
        <w:rPr>
          <w:rFonts w:ascii="Tahoma" w:hAnsi="Tahoma" w:cs="Tahoma"/>
          <w:sz w:val="20"/>
          <w:szCs w:val="20"/>
          <w:lang w:val="en-US"/>
        </w:rPr>
        <w:t>mark</w:t>
      </w:r>
      <w:r w:rsidR="00A21BF3" w:rsidRPr="006C426F">
        <w:rPr>
          <w:rFonts w:ascii="Tahoma" w:hAnsi="Tahoma" w:cs="Tahoma"/>
          <w:sz w:val="20"/>
          <w:szCs w:val="20"/>
        </w:rPr>
        <w:t>-</w:t>
      </w:r>
      <w:r w:rsidR="00A21BF3" w:rsidRPr="006C426F">
        <w:rPr>
          <w:rFonts w:ascii="Tahoma" w:hAnsi="Tahoma" w:cs="Tahoma"/>
          <w:sz w:val="20"/>
          <w:szCs w:val="20"/>
          <w:lang w:val="en-US"/>
        </w:rPr>
        <w:t>to</w:t>
      </w:r>
      <w:r w:rsidR="00A21BF3" w:rsidRPr="006C426F">
        <w:rPr>
          <w:rFonts w:ascii="Tahoma" w:hAnsi="Tahoma" w:cs="Tahoma"/>
          <w:sz w:val="20"/>
          <w:szCs w:val="20"/>
        </w:rPr>
        <w:t>-</w:t>
      </w:r>
      <w:r w:rsidR="00A21BF3" w:rsidRPr="006C426F">
        <w:rPr>
          <w:rFonts w:ascii="Tahoma" w:hAnsi="Tahoma" w:cs="Tahoma"/>
          <w:sz w:val="20"/>
          <w:szCs w:val="20"/>
          <w:lang w:val="en-US"/>
        </w:rPr>
        <w:t>market</w:t>
      </w:r>
      <w:r w:rsidRPr="006C426F">
        <w:rPr>
          <w:rFonts w:ascii="Tahoma" w:hAnsi="Tahoma" w:cs="Tahoma"/>
          <w:sz w:val="20"/>
          <w:szCs w:val="20"/>
        </w:rPr>
        <w:t xml:space="preserve"> текущего Торгового дня;</w:t>
      </w:r>
    </w:p>
    <w:p w14:paraId="4D0B34EE" w14:textId="77777777" w:rsidR="00745048" w:rsidRPr="006C426F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6C426F">
        <w:rPr>
          <w:rFonts w:ascii="Tahoma" w:hAnsi="Tahoma" w:cs="Tahoma"/>
          <w:sz w:val="20"/>
          <w:szCs w:val="20"/>
          <w:lang w:val="en-US"/>
        </w:rPr>
        <w:t>Round</w:t>
      </w:r>
      <w:r w:rsidRPr="006C426F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1FA73C4" w14:textId="77777777" w:rsidR="00745048" w:rsidRPr="006C426F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6C426F">
        <w:rPr>
          <w:rFonts w:ascii="Tahoma" w:hAnsi="Tahoma" w:cs="Tahoma"/>
          <w:sz w:val="20"/>
          <w:szCs w:val="20"/>
        </w:rPr>
        <w:t>Цо</w:t>
      </w:r>
      <w:proofErr w:type="spellEnd"/>
      <w:r w:rsidRPr="006C426F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037EFDC" w14:textId="77D4A46F" w:rsidR="00745048" w:rsidRPr="006C426F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6C426F">
        <w:rPr>
          <w:rFonts w:ascii="Tahoma" w:hAnsi="Tahoma" w:cs="Tahoma"/>
          <w:sz w:val="20"/>
          <w:szCs w:val="20"/>
        </w:rPr>
        <w:t>РЦ – текущая (последняя) Расчетная цена Контракта;</w:t>
      </w:r>
    </w:p>
    <w:p w14:paraId="3CF9939A" w14:textId="33B51B41" w:rsidR="00745048" w:rsidRPr="006C426F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6C426F">
        <w:rPr>
          <w:rFonts w:ascii="Tahoma" w:hAnsi="Tahoma" w:cs="Tahoma"/>
          <w:sz w:val="20"/>
          <w:szCs w:val="20"/>
          <w:lang w:val="en-US"/>
        </w:rPr>
        <w:t>W</w:t>
      </w:r>
      <w:r w:rsidRPr="006C426F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4DA05C20" w14:textId="77777777" w:rsidR="00745048" w:rsidRPr="006C426F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6C426F">
        <w:rPr>
          <w:rFonts w:ascii="Tahoma" w:hAnsi="Tahoma" w:cs="Tahoma"/>
          <w:sz w:val="20"/>
          <w:szCs w:val="20"/>
          <w:lang w:val="en-US"/>
        </w:rPr>
        <w:t>R</w:t>
      </w:r>
      <w:r w:rsidRPr="006C426F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6B53CD0D" w14:textId="77777777" w:rsidR="00A21BF3" w:rsidRPr="006C426F" w:rsidRDefault="00A21BF3" w:rsidP="006C426F">
      <w:pPr>
        <w:tabs>
          <w:tab w:val="left" w:pos="1701"/>
          <w:tab w:val="left" w:pos="9000"/>
        </w:tabs>
        <w:jc w:val="both"/>
        <w:rPr>
          <w:rFonts w:ascii="Tahoma" w:hAnsi="Tahoma" w:cs="Tahoma"/>
          <w:sz w:val="20"/>
          <w:szCs w:val="20"/>
        </w:rPr>
      </w:pPr>
    </w:p>
    <w:p w14:paraId="27E0DD2A" w14:textId="193A0135" w:rsidR="00745048" w:rsidRPr="006C426F" w:rsidRDefault="000B0790" w:rsidP="006C426F">
      <w:pPr>
        <w:tabs>
          <w:tab w:val="left" w:pos="1418"/>
          <w:tab w:val="left" w:pos="9000"/>
        </w:tabs>
        <w:spacing w:before="120"/>
        <w:ind w:left="708"/>
        <w:jc w:val="both"/>
        <w:rPr>
          <w:rFonts w:ascii="Tahoma" w:hAnsi="Tahoma" w:cs="Tahoma"/>
          <w:sz w:val="20"/>
          <w:szCs w:val="20"/>
        </w:rPr>
      </w:pPr>
      <w:r w:rsidRPr="006C426F">
        <w:rPr>
          <w:rFonts w:ascii="Tahoma" w:hAnsi="Tahoma" w:cs="Tahoma"/>
          <w:sz w:val="20"/>
          <w:szCs w:val="20"/>
          <w:lang w:val="en-US"/>
        </w:rPr>
        <w:t>b</w:t>
      </w:r>
      <w:r w:rsidRPr="006C426F">
        <w:rPr>
          <w:rFonts w:ascii="Tahoma" w:hAnsi="Tahoma" w:cs="Tahoma"/>
          <w:sz w:val="20"/>
          <w:szCs w:val="20"/>
        </w:rPr>
        <w:t xml:space="preserve">) </w:t>
      </w:r>
      <w:r w:rsidR="00745048" w:rsidRPr="006C426F">
        <w:rPr>
          <w:rFonts w:ascii="Tahoma" w:hAnsi="Tahoma" w:cs="Tahoma"/>
          <w:sz w:val="20"/>
          <w:szCs w:val="20"/>
        </w:rPr>
        <w:t xml:space="preserve">Если расчет вариационной маржи по Контракту в ходе </w:t>
      </w:r>
      <w:r w:rsidR="00A21BF3" w:rsidRPr="006C426F">
        <w:rPr>
          <w:rFonts w:ascii="Tahoma" w:hAnsi="Tahoma" w:cs="Tahoma"/>
          <w:sz w:val="20"/>
          <w:szCs w:val="20"/>
        </w:rPr>
        <w:t>К</w:t>
      </w:r>
      <w:r w:rsidR="00745048" w:rsidRPr="006C426F">
        <w:rPr>
          <w:rFonts w:ascii="Tahoma" w:hAnsi="Tahoma" w:cs="Tahoma"/>
          <w:sz w:val="20"/>
          <w:szCs w:val="20"/>
        </w:rPr>
        <w:t>лиринговой сессии</w:t>
      </w:r>
      <w:r w:rsidR="00A21BF3" w:rsidRPr="006C426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21BF3" w:rsidRPr="006C426F">
        <w:rPr>
          <w:rFonts w:ascii="Tahoma" w:hAnsi="Tahoma" w:cs="Tahoma"/>
          <w:sz w:val="20"/>
          <w:szCs w:val="20"/>
        </w:rPr>
        <w:t>mark-to-</w:t>
      </w:r>
      <w:proofErr w:type="gramStart"/>
      <w:r w:rsidR="00A21BF3" w:rsidRPr="006C426F">
        <w:rPr>
          <w:rFonts w:ascii="Tahoma" w:hAnsi="Tahoma" w:cs="Tahoma"/>
          <w:sz w:val="20"/>
          <w:szCs w:val="20"/>
        </w:rPr>
        <w:t>market</w:t>
      </w:r>
      <w:proofErr w:type="spellEnd"/>
      <w:r w:rsidR="00737596" w:rsidRPr="00F7369A">
        <w:rPr>
          <w:rFonts w:ascii="Tahoma" w:hAnsi="Tahoma" w:cs="Tahoma"/>
        </w:rPr>
        <w:t xml:space="preserve"> </w:t>
      </w:r>
      <w:r w:rsidR="00745048" w:rsidRPr="006C426F">
        <w:rPr>
          <w:rFonts w:ascii="Tahoma" w:hAnsi="Tahoma" w:cs="Tahoma"/>
          <w:sz w:val="20"/>
          <w:szCs w:val="20"/>
        </w:rPr>
        <w:t xml:space="preserve"> за</w:t>
      </w:r>
      <w:proofErr w:type="gramEnd"/>
      <w:r w:rsidR="00745048" w:rsidRPr="006C426F">
        <w:rPr>
          <w:rFonts w:ascii="Tahoma" w:hAnsi="Tahoma" w:cs="Tahoma"/>
          <w:sz w:val="20"/>
          <w:szCs w:val="20"/>
        </w:rPr>
        <w:t xml:space="preserve"> предыдущий Торговый день осуществлялся:</w:t>
      </w:r>
    </w:p>
    <w:p w14:paraId="78915B23" w14:textId="651ADA95" w:rsidR="00745048" w:rsidRPr="006C426F" w:rsidRDefault="00745048" w:rsidP="00745048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6C426F">
        <w:rPr>
          <w:rFonts w:ascii="Tahoma" w:hAnsi="Tahoma" w:cs="Tahoma"/>
          <w:b/>
          <w:sz w:val="20"/>
          <w:szCs w:val="20"/>
        </w:rPr>
        <w:lastRenderedPageBreak/>
        <w:t>ВМ</w:t>
      </w:r>
      <w:r w:rsidRPr="006C426F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6C426F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6C426F">
        <w:rPr>
          <w:rFonts w:ascii="Tahoma" w:hAnsi="Tahoma" w:cs="Tahoma"/>
          <w:b/>
          <w:sz w:val="20"/>
          <w:szCs w:val="20"/>
        </w:rPr>
        <w:t>РЦ</w:t>
      </w:r>
      <w:r w:rsidRPr="006C426F">
        <w:rPr>
          <w:rFonts w:ascii="Tahoma" w:hAnsi="Tahoma" w:cs="Tahoma"/>
          <w:b/>
          <w:sz w:val="20"/>
          <w:szCs w:val="20"/>
          <w:lang w:val="en-US"/>
        </w:rPr>
        <w:t>*Round(W/R;5);2) – Round(</w:t>
      </w:r>
      <w:r w:rsidRPr="006C426F">
        <w:rPr>
          <w:rFonts w:ascii="Tahoma" w:hAnsi="Tahoma" w:cs="Tahoma"/>
          <w:b/>
          <w:sz w:val="20"/>
          <w:szCs w:val="20"/>
        </w:rPr>
        <w:t>РЦп</w:t>
      </w:r>
      <w:r w:rsidRPr="006C426F">
        <w:rPr>
          <w:rFonts w:ascii="Tahoma" w:hAnsi="Tahoma" w:cs="Tahoma"/>
          <w:b/>
          <w:sz w:val="20"/>
          <w:szCs w:val="20"/>
          <w:lang w:val="en-US"/>
        </w:rPr>
        <w:t>*Round (W/R;5);2</w:t>
      </w:r>
      <w:r w:rsidRPr="006C426F">
        <w:rPr>
          <w:rFonts w:ascii="Tahoma" w:hAnsi="Tahoma" w:cs="Tahoma"/>
          <w:sz w:val="20"/>
          <w:szCs w:val="20"/>
          <w:lang w:val="en-US"/>
        </w:rPr>
        <w:t>,</w:t>
      </w:r>
    </w:p>
    <w:p w14:paraId="7B624778" w14:textId="21383A9F" w:rsidR="00745048" w:rsidRPr="006C426F" w:rsidRDefault="00745048" w:rsidP="00745048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6C426F">
        <w:rPr>
          <w:rFonts w:ascii="Tahoma" w:hAnsi="Tahoma" w:cs="Tahoma"/>
          <w:sz w:val="20"/>
          <w:szCs w:val="20"/>
        </w:rPr>
        <w:t>где:</w:t>
      </w:r>
    </w:p>
    <w:p w14:paraId="052D9771" w14:textId="2DFA537C" w:rsidR="00A21BF3" w:rsidRPr="006C426F" w:rsidRDefault="00A21BF3" w:rsidP="00745048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6C426F">
        <w:rPr>
          <w:rFonts w:ascii="Tahoma" w:hAnsi="Tahoma" w:cs="Tahoma"/>
          <w:sz w:val="20"/>
          <w:szCs w:val="20"/>
        </w:rPr>
        <w:t xml:space="preserve">ВМ – вариационная маржа по Контракту, рассчитанная в ходе Клиринговой сессии </w:t>
      </w:r>
      <w:proofErr w:type="spellStart"/>
      <w:r w:rsidRPr="006C426F">
        <w:rPr>
          <w:rFonts w:ascii="Tahoma" w:hAnsi="Tahoma" w:cs="Tahoma"/>
          <w:sz w:val="20"/>
          <w:szCs w:val="20"/>
        </w:rPr>
        <w:t>mark-to</w:t>
      </w:r>
      <w:proofErr w:type="spellEnd"/>
      <w:r w:rsidRPr="006C426F">
        <w:rPr>
          <w:rFonts w:ascii="Tahoma" w:hAnsi="Tahoma" w:cs="Tahoma"/>
          <w:sz w:val="20"/>
          <w:szCs w:val="20"/>
        </w:rPr>
        <w:t>-</w:t>
      </w:r>
      <w:r w:rsidRPr="006C426F">
        <w:rPr>
          <w:rFonts w:ascii="Tahoma" w:hAnsi="Tahoma" w:cs="Tahoma"/>
          <w:sz w:val="20"/>
          <w:szCs w:val="20"/>
          <w:lang w:val="en-US"/>
        </w:rPr>
        <w:t>ma</w:t>
      </w:r>
      <w:proofErr w:type="spellStart"/>
      <w:r w:rsidRPr="006C426F">
        <w:rPr>
          <w:rFonts w:ascii="Tahoma" w:hAnsi="Tahoma" w:cs="Tahoma"/>
          <w:sz w:val="20"/>
          <w:szCs w:val="20"/>
        </w:rPr>
        <w:t>rket</w:t>
      </w:r>
      <w:proofErr w:type="spellEnd"/>
      <w:r w:rsidRPr="006C426F">
        <w:rPr>
          <w:rFonts w:ascii="Tahoma" w:hAnsi="Tahoma" w:cs="Tahoma"/>
          <w:sz w:val="20"/>
          <w:szCs w:val="20"/>
        </w:rPr>
        <w:t xml:space="preserve"> текущего Торгового дня;</w:t>
      </w:r>
    </w:p>
    <w:p w14:paraId="045CCD3E" w14:textId="77777777" w:rsidR="00745048" w:rsidRPr="006C426F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6C426F">
        <w:rPr>
          <w:rFonts w:ascii="Tahoma" w:hAnsi="Tahoma" w:cs="Tahoma"/>
          <w:sz w:val="20"/>
          <w:szCs w:val="20"/>
          <w:lang w:val="en-US"/>
        </w:rPr>
        <w:t>Round</w:t>
      </w:r>
      <w:r w:rsidRPr="006C426F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773A86BB" w14:textId="5240704D" w:rsidR="00745048" w:rsidRPr="006C426F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6C426F">
        <w:rPr>
          <w:rFonts w:ascii="Tahoma" w:hAnsi="Tahoma" w:cs="Tahoma"/>
          <w:sz w:val="20"/>
          <w:szCs w:val="20"/>
        </w:rPr>
        <w:t>РЦ – текущая (последняя) Расчетная цена Контракта;</w:t>
      </w:r>
    </w:p>
    <w:p w14:paraId="1B4FB184" w14:textId="0D212293" w:rsidR="00745048" w:rsidRPr="006C426F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proofErr w:type="spellStart"/>
      <w:r w:rsidRPr="006C426F">
        <w:rPr>
          <w:rFonts w:ascii="Tahoma" w:hAnsi="Tahoma" w:cs="Tahoma"/>
          <w:sz w:val="20"/>
          <w:szCs w:val="20"/>
        </w:rPr>
        <w:t>РЦп</w:t>
      </w:r>
      <w:proofErr w:type="spellEnd"/>
      <w:r w:rsidRPr="006C426F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6C426F">
        <w:rPr>
          <w:rFonts w:ascii="Tahoma" w:hAnsi="Tahoma" w:cs="Tahoma"/>
          <w:i/>
          <w:sz w:val="20"/>
          <w:szCs w:val="20"/>
        </w:rPr>
        <w:t xml:space="preserve"> </w:t>
      </w:r>
      <w:r w:rsidRPr="006C426F">
        <w:rPr>
          <w:rFonts w:ascii="Tahoma" w:hAnsi="Tahoma" w:cs="Tahoma"/>
          <w:sz w:val="20"/>
          <w:szCs w:val="20"/>
        </w:rPr>
        <w:t>определенная по итогам</w:t>
      </w:r>
      <w:r w:rsidR="00E6735C" w:rsidRPr="006C426F">
        <w:rPr>
          <w:rFonts w:ascii="Tahoma" w:hAnsi="Tahoma" w:cs="Tahoma"/>
          <w:sz w:val="20"/>
          <w:szCs w:val="20"/>
        </w:rPr>
        <w:t xml:space="preserve"> основной сессии</w:t>
      </w:r>
      <w:r w:rsidRPr="006C426F">
        <w:rPr>
          <w:rFonts w:ascii="Tahoma" w:hAnsi="Tahoma" w:cs="Tahoma"/>
          <w:sz w:val="20"/>
          <w:szCs w:val="20"/>
        </w:rPr>
        <w:t xml:space="preserve"> предыдущего Торгового дня;</w:t>
      </w:r>
    </w:p>
    <w:p w14:paraId="5B59D8E9" w14:textId="4B382AC2" w:rsidR="00745048" w:rsidRPr="006C426F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6C426F">
        <w:rPr>
          <w:rFonts w:ascii="Tahoma" w:hAnsi="Tahoma" w:cs="Tahoma"/>
          <w:sz w:val="20"/>
          <w:szCs w:val="20"/>
          <w:lang w:val="en-US"/>
        </w:rPr>
        <w:t>W</w:t>
      </w:r>
      <w:r w:rsidRPr="006C426F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0E3592F" w14:textId="77777777" w:rsidR="00745048" w:rsidRPr="006C426F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6C426F">
        <w:rPr>
          <w:rFonts w:ascii="Tahoma" w:hAnsi="Tahoma" w:cs="Tahoma"/>
          <w:sz w:val="20"/>
          <w:szCs w:val="20"/>
          <w:lang w:val="en-US"/>
        </w:rPr>
        <w:t>R</w:t>
      </w:r>
      <w:r w:rsidRPr="006C426F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4CE12130" w14:textId="0D76D69C" w:rsidR="00745048" w:rsidRPr="006C426F" w:rsidRDefault="00745048" w:rsidP="0074504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6C426F">
        <w:rPr>
          <w:rFonts w:ascii="Tahoma" w:hAnsi="Tahoma" w:cs="Tahoma"/>
          <w:sz w:val="20"/>
          <w:szCs w:val="20"/>
        </w:rPr>
        <w:t xml:space="preserve">Для расчета вариационной маржи в ходе </w:t>
      </w:r>
      <w:r w:rsidR="00A21BF3" w:rsidRPr="006C426F">
        <w:rPr>
          <w:rFonts w:ascii="Tahoma" w:hAnsi="Tahoma" w:cs="Tahoma"/>
          <w:sz w:val="20"/>
          <w:szCs w:val="20"/>
        </w:rPr>
        <w:t>К</w:t>
      </w:r>
      <w:r w:rsidRPr="006C426F">
        <w:rPr>
          <w:rFonts w:ascii="Tahoma" w:hAnsi="Tahoma" w:cs="Tahoma"/>
          <w:sz w:val="20"/>
          <w:szCs w:val="20"/>
        </w:rPr>
        <w:t>лиринговой сессии</w:t>
      </w:r>
      <w:r w:rsidR="00A21BF3" w:rsidRPr="006C426F">
        <w:rPr>
          <w:rFonts w:ascii="Tahoma" w:hAnsi="Tahoma" w:cs="Tahoma"/>
          <w:sz w:val="20"/>
          <w:szCs w:val="20"/>
        </w:rPr>
        <w:t xml:space="preserve"> </w:t>
      </w:r>
      <w:r w:rsidR="00A21BF3" w:rsidRPr="006C426F">
        <w:rPr>
          <w:rFonts w:ascii="Tahoma" w:hAnsi="Tahoma" w:cs="Tahoma"/>
          <w:sz w:val="20"/>
          <w:szCs w:val="20"/>
          <w:lang w:val="en-US"/>
        </w:rPr>
        <w:t>mark</w:t>
      </w:r>
      <w:r w:rsidR="00A21BF3" w:rsidRPr="006C426F">
        <w:rPr>
          <w:rFonts w:ascii="Tahoma" w:hAnsi="Tahoma" w:cs="Tahoma"/>
          <w:sz w:val="20"/>
          <w:szCs w:val="20"/>
        </w:rPr>
        <w:t>-</w:t>
      </w:r>
      <w:r w:rsidR="00A21BF3" w:rsidRPr="006C426F">
        <w:rPr>
          <w:rFonts w:ascii="Tahoma" w:hAnsi="Tahoma" w:cs="Tahoma"/>
          <w:sz w:val="20"/>
          <w:szCs w:val="20"/>
          <w:lang w:val="en-US"/>
        </w:rPr>
        <w:t>to</w:t>
      </w:r>
      <w:r w:rsidR="00A21BF3" w:rsidRPr="006C426F">
        <w:rPr>
          <w:rFonts w:ascii="Tahoma" w:hAnsi="Tahoma" w:cs="Tahoma"/>
          <w:sz w:val="20"/>
          <w:szCs w:val="20"/>
        </w:rPr>
        <w:t>-</w:t>
      </w:r>
      <w:r w:rsidR="00A21BF3" w:rsidRPr="006C426F">
        <w:rPr>
          <w:rFonts w:ascii="Tahoma" w:hAnsi="Tahoma" w:cs="Tahoma"/>
          <w:sz w:val="20"/>
          <w:szCs w:val="20"/>
          <w:lang w:val="en-US"/>
        </w:rPr>
        <w:t>market</w:t>
      </w:r>
      <w:r w:rsidRPr="006C426F">
        <w:rPr>
          <w:rFonts w:ascii="Tahoma" w:hAnsi="Tahoma" w:cs="Tahoma"/>
          <w:sz w:val="20"/>
          <w:szCs w:val="20"/>
        </w:rPr>
        <w:t xml:space="preserve"> текущего Торгового дня стоимость минимального шага цены указывается в российских рублях, согласно Списку параметров поставочных фьючерсных контрактов на акции </w:t>
      </w:r>
      <w:r w:rsidR="00EC4657" w:rsidRPr="006C426F">
        <w:rPr>
          <w:rFonts w:ascii="Tahoma" w:hAnsi="Tahoma" w:cs="Tahoma"/>
          <w:sz w:val="20"/>
          <w:szCs w:val="20"/>
        </w:rPr>
        <w:t>российских</w:t>
      </w:r>
      <w:r w:rsidRPr="006C426F">
        <w:rPr>
          <w:rFonts w:ascii="Tahoma" w:hAnsi="Tahoma" w:cs="Tahoma"/>
          <w:sz w:val="20"/>
          <w:szCs w:val="20"/>
        </w:rPr>
        <w:t xml:space="preserve"> эмитентов, опубликованному на сайте Биржи в сети Интернет.</w:t>
      </w:r>
    </w:p>
    <w:p w14:paraId="73C3025B" w14:textId="77777777" w:rsidR="00745048" w:rsidRPr="006C426F" w:rsidRDefault="00745048" w:rsidP="00745048">
      <w:pPr>
        <w:numPr>
          <w:ilvl w:val="2"/>
          <w:numId w:val="0"/>
        </w:numPr>
        <w:tabs>
          <w:tab w:val="num" w:pos="1134"/>
        </w:tabs>
        <w:spacing w:before="120" w:after="60"/>
        <w:ind w:left="1134" w:hanging="567"/>
        <w:jc w:val="both"/>
        <w:rPr>
          <w:rFonts w:ascii="Tahoma" w:hAnsi="Tahoma" w:cs="Tahoma"/>
          <w:color w:val="000000"/>
          <w:sz w:val="20"/>
          <w:szCs w:val="20"/>
        </w:rPr>
      </w:pPr>
      <w:r w:rsidRPr="006C426F">
        <w:rPr>
          <w:rFonts w:ascii="Tahoma" w:hAnsi="Tahoma" w:cs="Tahoma"/>
          <w:color w:val="000000"/>
          <w:sz w:val="20"/>
          <w:szCs w:val="20"/>
        </w:rPr>
        <w:t xml:space="preserve">2.1.4. 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этом: </w:t>
      </w:r>
    </w:p>
    <w:p w14:paraId="1B3E47AF" w14:textId="77777777" w:rsidR="00745048" w:rsidRPr="006C426F" w:rsidRDefault="00745048" w:rsidP="00745048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6C426F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3F50CA55" w14:textId="77777777" w:rsidR="00745048" w:rsidRPr="006C426F" w:rsidRDefault="00745048" w:rsidP="00745048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6C426F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196EFCD7" w14:textId="2313E734" w:rsidR="0046162E" w:rsidRPr="006C426F" w:rsidRDefault="002C1E73" w:rsidP="002C1E73">
      <w:pPr>
        <w:pStyle w:val="10"/>
        <w:numPr>
          <w:ilvl w:val="0"/>
          <w:numId w:val="0"/>
        </w:numPr>
        <w:tabs>
          <w:tab w:val="clear" w:pos="1418"/>
          <w:tab w:val="num" w:pos="1134"/>
        </w:tabs>
        <w:ind w:left="1134" w:hanging="567"/>
        <w:rPr>
          <w:rFonts w:ascii="Tahoma" w:hAnsi="Tahoma" w:cs="Tahoma"/>
        </w:rPr>
      </w:pPr>
      <w:r w:rsidRPr="006C426F">
        <w:rPr>
          <w:rFonts w:ascii="Tahoma" w:hAnsi="Tahoma" w:cs="Tahoma"/>
        </w:rPr>
        <w:t xml:space="preserve">2.1.5. </w:t>
      </w:r>
      <w:r w:rsidR="0046162E" w:rsidRPr="006C426F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</w:t>
      </w:r>
      <w:r w:rsidR="00554E61" w:rsidRPr="006C426F">
        <w:rPr>
          <w:rFonts w:ascii="Tahoma" w:hAnsi="Tahoma" w:cs="Tahoma"/>
        </w:rPr>
        <w:t>/или в соответствии с п.5 настоящей Спецификации</w:t>
      </w:r>
    </w:p>
    <w:p w14:paraId="51E69567" w14:textId="1AA6CEEA" w:rsidR="0064425A" w:rsidRPr="006C426F" w:rsidRDefault="0064425A" w:rsidP="00F7369A">
      <w:pPr>
        <w:pStyle w:val="a1"/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6C426F">
        <w:rPr>
          <w:rFonts w:ascii="Tahoma" w:hAnsi="Tahoma" w:cs="Tahoma"/>
        </w:rPr>
        <w:t>Обязательство по поставке</w:t>
      </w:r>
      <w:r w:rsidR="0046162E" w:rsidRPr="006C426F">
        <w:rPr>
          <w:rFonts w:ascii="Tahoma" w:hAnsi="Tahoma" w:cs="Tahoma"/>
        </w:rPr>
        <w:t>.</w:t>
      </w:r>
    </w:p>
    <w:p w14:paraId="15FE6D55" w14:textId="0D444307" w:rsidR="0053755D" w:rsidRPr="006C426F" w:rsidRDefault="0053755D" w:rsidP="00F7369A">
      <w:pPr>
        <w:pStyle w:val="10"/>
        <w:tabs>
          <w:tab w:val="clear" w:pos="1418"/>
          <w:tab w:val="num" w:pos="1134"/>
        </w:tabs>
        <w:ind w:left="1134"/>
      </w:pPr>
      <w:r w:rsidRPr="006C426F">
        <w:t xml:space="preserve">Покупатель обязан купить, а Продавец обязан продать Акции в количестве, определяемом в соответствии с Правилами клиринга, путем </w:t>
      </w:r>
      <w:r w:rsidRPr="006C426F">
        <w:rPr>
          <w:color w:val="000000"/>
        </w:rPr>
        <w:t xml:space="preserve">заключения сделки в </w:t>
      </w:r>
      <w:r w:rsidR="009E5F49" w:rsidRPr="006C426F">
        <w:rPr>
          <w:color w:val="000000"/>
        </w:rPr>
        <w:t xml:space="preserve">Секции фондового рынка ПАО Московская Биржа ММВБ-РТС в порядке, предусмотренном Правилами проведения торгов на фондовом рынке и рынке депозитов  ПАО Московская Биржа (далее – Правила торгов на фондовом рынке), </w:t>
      </w:r>
      <w:r w:rsidRPr="006C426F">
        <w:t xml:space="preserve">по цене, равной результату деления Расчетной цены Контракта, определенной </w:t>
      </w:r>
      <w:r w:rsidR="00554E61" w:rsidRPr="006C426F">
        <w:t xml:space="preserve">в последний день </w:t>
      </w:r>
      <w:r w:rsidRPr="006C426F">
        <w:t>заключения Контракта, на лот Контракта.</w:t>
      </w:r>
    </w:p>
    <w:p w14:paraId="5CB51258" w14:textId="77777777" w:rsidR="0064425A" w:rsidRPr="006C426F" w:rsidRDefault="0064425A" w:rsidP="00F7369A">
      <w:pPr>
        <w:pStyle w:val="10"/>
        <w:tabs>
          <w:tab w:val="clear" w:pos="1418"/>
          <w:tab w:val="num" w:pos="1134"/>
        </w:tabs>
        <w:ind w:left="1134"/>
      </w:pPr>
      <w:r w:rsidRPr="006C426F">
        <w:t>Исполнение Обязательства по поставке производится в день</w:t>
      </w:r>
      <w:r w:rsidR="0096320D" w:rsidRPr="006C426F">
        <w:t xml:space="preserve"> исполнения Контракта</w:t>
      </w:r>
      <w:r w:rsidR="009D64A3" w:rsidRPr="006C426F">
        <w:t xml:space="preserve"> в порядке и сроки, предусмотренные Правилами торгов </w:t>
      </w:r>
      <w:r w:rsidR="00371E7F" w:rsidRPr="006C426F">
        <w:t xml:space="preserve">на фондовом рынке </w:t>
      </w:r>
      <w:r w:rsidR="009D64A3" w:rsidRPr="006C426F">
        <w:t>и Правилами клиринга.</w:t>
      </w:r>
      <w:r w:rsidR="00DB7F24" w:rsidRPr="006C426F">
        <w:t xml:space="preserve"> </w:t>
      </w:r>
    </w:p>
    <w:p w14:paraId="298DAA37" w14:textId="77777777" w:rsidR="0064425A" w:rsidRPr="006C426F" w:rsidRDefault="0064425A" w:rsidP="00F11C0C">
      <w:pPr>
        <w:pStyle w:val="a0"/>
        <w:numPr>
          <w:ilvl w:val="0"/>
          <w:numId w:val="8"/>
        </w:numPr>
        <w:tabs>
          <w:tab w:val="clear" w:pos="9000"/>
          <w:tab w:val="left" w:pos="720"/>
        </w:tabs>
        <w:spacing w:after="120"/>
        <w:ind w:left="284" w:hanging="284"/>
        <w:rPr>
          <w:rFonts w:ascii="Tahoma" w:hAnsi="Tahoma" w:cs="Tahoma"/>
        </w:rPr>
      </w:pPr>
      <w:r w:rsidRPr="006C426F">
        <w:rPr>
          <w:rFonts w:ascii="Tahoma" w:hAnsi="Tahoma" w:cs="Tahoma"/>
        </w:rPr>
        <w:t>Основания и порядок прекращения обязательств по Контракту</w:t>
      </w:r>
    </w:p>
    <w:p w14:paraId="3AC7B734" w14:textId="77777777" w:rsidR="0064425A" w:rsidRPr="006C426F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240" w:after="120"/>
        <w:ind w:left="426" w:hanging="426"/>
        <w:rPr>
          <w:rFonts w:ascii="Tahoma" w:hAnsi="Tahoma" w:cs="Tahoma"/>
        </w:rPr>
      </w:pPr>
      <w:r w:rsidRPr="006C426F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1ACC1AB6" w14:textId="77777777" w:rsidR="0064425A" w:rsidRPr="006C426F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after="120"/>
        <w:ind w:left="426" w:hanging="426"/>
        <w:rPr>
          <w:rFonts w:ascii="Tahoma" w:hAnsi="Tahoma" w:cs="Tahoma"/>
        </w:rPr>
      </w:pPr>
      <w:r w:rsidRPr="006C426F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6C426F">
        <w:rPr>
          <w:rFonts w:ascii="Tahoma" w:hAnsi="Tahoma" w:cs="Tahoma"/>
        </w:rPr>
        <w:t>в порядке и сроки</w:t>
      </w:r>
      <w:r w:rsidRPr="006C426F">
        <w:rPr>
          <w:rFonts w:ascii="Tahoma" w:hAnsi="Tahoma" w:cs="Tahoma"/>
        </w:rPr>
        <w:t xml:space="preserve">, </w:t>
      </w:r>
      <w:r w:rsidR="00DB7F24" w:rsidRPr="006C426F">
        <w:rPr>
          <w:rFonts w:ascii="Tahoma" w:hAnsi="Tahoma" w:cs="Tahoma"/>
        </w:rPr>
        <w:t xml:space="preserve">предусмотренные </w:t>
      </w:r>
      <w:r w:rsidRPr="006C426F">
        <w:rPr>
          <w:rFonts w:ascii="Tahoma" w:hAnsi="Tahoma" w:cs="Tahoma"/>
        </w:rPr>
        <w:t>Правилами клиринга.</w:t>
      </w:r>
    </w:p>
    <w:p w14:paraId="23298346" w14:textId="77777777" w:rsidR="0064425A" w:rsidRPr="006C426F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426"/>
          <w:tab w:val="left" w:pos="993"/>
        </w:tabs>
        <w:spacing w:after="120"/>
        <w:ind w:left="426" w:hanging="426"/>
        <w:rPr>
          <w:rFonts w:ascii="Tahoma" w:hAnsi="Tahoma" w:cs="Tahoma"/>
        </w:rPr>
      </w:pPr>
      <w:r w:rsidRPr="006C426F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0A9DCF07" w14:textId="77777777" w:rsidR="0064425A" w:rsidRPr="006C426F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6C426F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14:paraId="631BF4AA" w14:textId="038C9CBA" w:rsidR="0064425A" w:rsidRPr="006C426F" w:rsidRDefault="0064425A" w:rsidP="00657A13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240" w:after="120"/>
        <w:ind w:left="426" w:hanging="426"/>
        <w:rPr>
          <w:rFonts w:ascii="Tahoma" w:hAnsi="Tahoma" w:cs="Tahoma"/>
        </w:rPr>
      </w:pPr>
      <w:r w:rsidRPr="006C426F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6C426F">
        <w:rPr>
          <w:rFonts w:ascii="Tahoma" w:hAnsi="Tahoma" w:cs="Tahoma"/>
        </w:rPr>
        <w:t>,</w:t>
      </w:r>
      <w:r w:rsidR="00066752" w:rsidRPr="006C426F">
        <w:rPr>
          <w:rFonts w:ascii="Tahoma" w:hAnsi="Tahoma" w:cs="Tahoma"/>
        </w:rPr>
        <w:t xml:space="preserve"> </w:t>
      </w:r>
      <w:r w:rsidR="00821D0A" w:rsidRPr="006C426F">
        <w:rPr>
          <w:rFonts w:ascii="Tahoma" w:hAnsi="Tahoma" w:cs="Tahoma"/>
        </w:rPr>
        <w:t xml:space="preserve">Правилами допуска, </w:t>
      </w:r>
      <w:r w:rsidRPr="006C426F">
        <w:rPr>
          <w:rFonts w:ascii="Tahoma" w:hAnsi="Tahoma" w:cs="Tahoma"/>
        </w:rPr>
        <w:t>Правилами клиринга</w:t>
      </w:r>
      <w:r w:rsidR="00DC7782" w:rsidRPr="006C426F">
        <w:rPr>
          <w:rFonts w:ascii="Tahoma" w:hAnsi="Tahoma" w:cs="Tahoma"/>
        </w:rPr>
        <w:t xml:space="preserve"> и Правилами торгов.</w:t>
      </w:r>
      <w:r w:rsidR="00C920EF" w:rsidRPr="006C426F">
        <w:rPr>
          <w:rFonts w:ascii="Tahoma" w:hAnsi="Tahoma" w:cs="Tahoma"/>
        </w:rPr>
        <w:t xml:space="preserve"> </w:t>
      </w:r>
    </w:p>
    <w:p w14:paraId="428615A5" w14:textId="77777777" w:rsidR="0064425A" w:rsidRPr="006C426F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6C426F">
        <w:rPr>
          <w:rFonts w:ascii="Tahoma" w:hAnsi="Tahoma" w:cs="Tahoma"/>
        </w:rPr>
        <w:t>Особые условия</w:t>
      </w:r>
    </w:p>
    <w:p w14:paraId="2CF92665" w14:textId="77777777" w:rsidR="0064425A" w:rsidRPr="006C426F" w:rsidRDefault="0064425A" w:rsidP="00657A13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/>
        <w:ind w:left="426" w:hanging="426"/>
        <w:rPr>
          <w:rFonts w:ascii="Tahoma" w:hAnsi="Tahoma" w:cs="Tahoma"/>
        </w:rPr>
      </w:pPr>
      <w:bookmarkStart w:id="2" w:name="_Hlk175578692"/>
      <w:r w:rsidRPr="006C426F">
        <w:rPr>
          <w:rFonts w:ascii="Tahoma" w:hAnsi="Tahoma" w:cs="Tahoma"/>
        </w:rPr>
        <w:lastRenderedPageBreak/>
        <w:t>В случае</w:t>
      </w:r>
      <w:r w:rsidR="00A754A6" w:rsidRPr="006C426F">
        <w:rPr>
          <w:rFonts w:ascii="Tahoma" w:hAnsi="Tahoma" w:cs="Tahoma"/>
        </w:rPr>
        <w:t xml:space="preserve"> возникновения обстоятельств, которые приводят к существенному изменению условий заключения и (или) исполнения Контракта, в том числе, но не ограничиваясь,</w:t>
      </w:r>
      <w:r w:rsidRPr="006C426F">
        <w:rPr>
          <w:rFonts w:ascii="Tahoma" w:hAnsi="Tahoma" w:cs="Tahoma"/>
        </w:rPr>
        <w:t xml:space="preserve"> </w:t>
      </w:r>
      <w:r w:rsidR="00A754A6" w:rsidRPr="006C426F">
        <w:rPr>
          <w:rFonts w:ascii="Tahoma" w:hAnsi="Tahoma" w:cs="Tahoma"/>
        </w:rPr>
        <w:t xml:space="preserve">в случае </w:t>
      </w:r>
      <w:r w:rsidRPr="006C426F">
        <w:rPr>
          <w:rFonts w:ascii="Tahoma" w:hAnsi="Tahoma" w:cs="Tahoma"/>
        </w:rPr>
        <w:t xml:space="preserve">приостановления/прекращения заключения Контракта на Торгах, приостановления </w:t>
      </w:r>
      <w:r w:rsidR="003468D4" w:rsidRPr="006C426F">
        <w:rPr>
          <w:rFonts w:ascii="Tahoma" w:hAnsi="Tahoma" w:cs="Tahoma"/>
        </w:rPr>
        <w:t xml:space="preserve">организованных торгов Акциями </w:t>
      </w:r>
      <w:r w:rsidRPr="006C426F">
        <w:rPr>
          <w:rFonts w:ascii="Tahoma" w:hAnsi="Tahoma" w:cs="Tahoma"/>
        </w:rPr>
        <w:t>или изъятия из обращения (аннулирования) таких Акций,</w:t>
      </w:r>
      <w:r w:rsidR="00642C2A" w:rsidRPr="006C426F">
        <w:rPr>
          <w:rFonts w:ascii="Tahoma" w:hAnsi="Tahoma" w:cs="Tahoma"/>
        </w:rPr>
        <w:t xml:space="preserve"> проведения эмитентом Акций корпоративных событий (в том числе, но не ограничиваясь, реорганизации, конвертации акци</w:t>
      </w:r>
      <w:r w:rsidR="001618CE" w:rsidRPr="006C426F">
        <w:rPr>
          <w:rFonts w:ascii="Tahoma" w:hAnsi="Tahoma" w:cs="Tahoma"/>
        </w:rPr>
        <w:t>й</w:t>
      </w:r>
      <w:r w:rsidR="00642C2A" w:rsidRPr="006C426F">
        <w:rPr>
          <w:rFonts w:ascii="Tahoma" w:hAnsi="Tahoma" w:cs="Tahoma"/>
        </w:rPr>
        <w:t xml:space="preserve"> или размещения дополнительных акций, а также в случае объявления (раскрытия информации) эмитентом Акций о предстоящем корпоративном событии, произошедш</w:t>
      </w:r>
      <w:r w:rsidR="00E148E9" w:rsidRPr="006C426F">
        <w:rPr>
          <w:rFonts w:ascii="Tahoma" w:hAnsi="Tahoma" w:cs="Tahoma"/>
        </w:rPr>
        <w:t>ем</w:t>
      </w:r>
      <w:r w:rsidR="00642C2A" w:rsidRPr="006C426F">
        <w:rPr>
          <w:rFonts w:ascii="Tahoma" w:hAnsi="Tahoma" w:cs="Tahoma"/>
        </w:rPr>
        <w:t xml:space="preserve"> в период с первого дня заключения Контра</w:t>
      </w:r>
      <w:r w:rsidR="00E148E9" w:rsidRPr="006C426F">
        <w:rPr>
          <w:rFonts w:ascii="Tahoma" w:hAnsi="Tahoma" w:cs="Tahoma"/>
        </w:rPr>
        <w:t>кта</w:t>
      </w:r>
      <w:r w:rsidR="00642C2A" w:rsidRPr="006C426F">
        <w:rPr>
          <w:rFonts w:ascii="Tahoma" w:hAnsi="Tahoma" w:cs="Tahoma"/>
        </w:rPr>
        <w:t xml:space="preserve"> с определенным кодом до дня исполнения данного Контракта включительно),</w:t>
      </w:r>
      <w:r w:rsidRPr="006C426F">
        <w:rPr>
          <w:rFonts w:ascii="Tahoma" w:hAnsi="Tahoma" w:cs="Tahoma"/>
        </w:rPr>
        <w:t xml:space="preserve"> Бирж</w:t>
      </w:r>
      <w:r w:rsidR="00D06662" w:rsidRPr="006C426F">
        <w:rPr>
          <w:rFonts w:ascii="Tahoma" w:hAnsi="Tahoma" w:cs="Tahoma"/>
        </w:rPr>
        <w:t>а</w:t>
      </w:r>
      <w:r w:rsidRPr="006C426F">
        <w:rPr>
          <w:rFonts w:ascii="Tahoma" w:hAnsi="Tahoma" w:cs="Tahoma"/>
        </w:rPr>
        <w:t xml:space="preserve"> вправе </w:t>
      </w:r>
      <w:r w:rsidR="00FA1D40" w:rsidRPr="006C426F">
        <w:rPr>
          <w:rFonts w:ascii="Tahoma" w:hAnsi="Tahoma" w:cs="Tahoma"/>
        </w:rPr>
        <w:t xml:space="preserve">по согласованию с Клиринговым центром </w:t>
      </w:r>
      <w:r w:rsidRPr="006C426F">
        <w:rPr>
          <w:rFonts w:ascii="Tahoma" w:hAnsi="Tahoma" w:cs="Tahoma"/>
        </w:rPr>
        <w:t>принять одно или несколько из следующих решений</w:t>
      </w:r>
      <w:bookmarkEnd w:id="2"/>
      <w:r w:rsidRPr="006C426F">
        <w:rPr>
          <w:rFonts w:ascii="Tahoma" w:hAnsi="Tahoma" w:cs="Tahoma"/>
        </w:rPr>
        <w:t>:</w:t>
      </w:r>
    </w:p>
    <w:p w14:paraId="6D42C728" w14:textId="77777777" w:rsidR="0064425A" w:rsidRPr="006C426F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6C426F">
        <w:rPr>
          <w:rFonts w:ascii="Tahoma" w:hAnsi="Tahoma" w:cs="Tahoma"/>
        </w:rPr>
        <w:t>об изменении даты последнего дня заключения Контракта;</w:t>
      </w:r>
    </w:p>
    <w:p w14:paraId="35DF3AE6" w14:textId="67BA592E" w:rsidR="0064425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6C426F">
        <w:rPr>
          <w:rFonts w:ascii="Tahoma" w:hAnsi="Tahoma" w:cs="Tahoma"/>
        </w:rPr>
        <w:t>об изменении даты дня исполнения Контракта;</w:t>
      </w:r>
    </w:p>
    <w:p w14:paraId="72FC3ACF" w14:textId="4729E09A" w:rsidR="00366784" w:rsidRDefault="00366784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>
        <w:rPr>
          <w:rFonts w:ascii="Tahoma" w:hAnsi="Tahoma" w:cs="Tahoma"/>
        </w:rPr>
        <w:t>об изменении даты дня экспирации Контракта</w:t>
      </w:r>
      <w:r w:rsidRPr="00366784">
        <w:rPr>
          <w:rFonts w:ascii="Tahoma" w:hAnsi="Tahoma" w:cs="Tahoma"/>
        </w:rPr>
        <w:t>;</w:t>
      </w:r>
    </w:p>
    <w:p w14:paraId="6430C66A" w14:textId="35E57C0F" w:rsidR="00E94DF7" w:rsidRPr="006C426F" w:rsidRDefault="00E94DF7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>
        <w:rPr>
          <w:rFonts w:ascii="Tahoma" w:hAnsi="Tahoma" w:cs="Tahoma"/>
        </w:rPr>
        <w:t>об изменении времени прекращения торгов Контрактом</w:t>
      </w:r>
      <w:r w:rsidRPr="00E94DF7">
        <w:rPr>
          <w:rFonts w:ascii="Tahoma" w:hAnsi="Tahoma" w:cs="Tahoma"/>
        </w:rPr>
        <w:t>;</w:t>
      </w:r>
    </w:p>
    <w:p w14:paraId="4FE35CA6" w14:textId="77777777" w:rsidR="00642C2A" w:rsidRPr="006C426F" w:rsidRDefault="00642C2A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6C426F">
        <w:rPr>
          <w:rFonts w:ascii="Tahoma" w:hAnsi="Tahoma" w:cs="Tahoma"/>
        </w:rPr>
        <w:t>об изменении размера Лота;</w:t>
      </w:r>
    </w:p>
    <w:p w14:paraId="60663700" w14:textId="77777777" w:rsidR="00500A04" w:rsidRPr="006C426F" w:rsidRDefault="00500A04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6C426F">
        <w:rPr>
          <w:rFonts w:ascii="Tahoma" w:hAnsi="Tahoma" w:cs="Tahoma"/>
        </w:rPr>
        <w:t>об изменении шага цены и его стоимости;</w:t>
      </w:r>
    </w:p>
    <w:p w14:paraId="4C58EE04" w14:textId="77777777" w:rsidR="00500A04" w:rsidRPr="006C426F" w:rsidRDefault="00500A04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6C426F">
        <w:rPr>
          <w:rFonts w:ascii="Tahoma" w:hAnsi="Tahoma" w:cs="Tahoma"/>
        </w:rPr>
        <w:t>об изменении базисного актива Контракта;</w:t>
      </w:r>
    </w:p>
    <w:p w14:paraId="0AAFE254" w14:textId="77777777" w:rsidR="007A0647" w:rsidRPr="006C426F" w:rsidRDefault="007A0647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6C426F">
        <w:rPr>
          <w:rFonts w:ascii="Tahoma" w:hAnsi="Tahoma" w:cs="Tahoma"/>
        </w:rPr>
        <w:t>об исполнении Обязательства по поставке путем передачи Продавцом и оплаты Покупателем Акций и/или иных ценных бумаг, перечень и количество которых определяется Биржей с учетом условий реорганизации или конвертации. Указанное решение может быть принято только в отношении Контракта с основным кодом;</w:t>
      </w:r>
    </w:p>
    <w:p w14:paraId="188A5FF3" w14:textId="77777777" w:rsidR="0064425A" w:rsidRPr="006C426F" w:rsidRDefault="0064425A" w:rsidP="007A0647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6C426F">
        <w:rPr>
          <w:rFonts w:ascii="Tahoma" w:hAnsi="Tahoma" w:cs="Tahoma"/>
        </w:rPr>
        <w:t>о прекращении Обязательства по поставке;</w:t>
      </w:r>
    </w:p>
    <w:p w14:paraId="0F8F9FEF" w14:textId="77777777" w:rsidR="0064425A" w:rsidRPr="006C426F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6C426F">
        <w:rPr>
          <w:rFonts w:ascii="Tahoma" w:hAnsi="Tahoma" w:cs="Tahoma"/>
        </w:rPr>
        <w:t>об изменении текущей (последней) Расчетной цены и</w:t>
      </w:r>
      <w:r w:rsidR="00910492" w:rsidRPr="006C426F">
        <w:rPr>
          <w:rFonts w:ascii="Tahoma" w:hAnsi="Tahoma" w:cs="Tahoma"/>
        </w:rPr>
        <w:t xml:space="preserve"> (или)</w:t>
      </w:r>
      <w:r w:rsidRPr="006C426F">
        <w:rPr>
          <w:rFonts w:ascii="Tahoma" w:hAnsi="Tahoma" w:cs="Tahoma"/>
        </w:rPr>
        <w:t xml:space="preserve"> определении порядка расчета и перечисления вариационной маржи;</w:t>
      </w:r>
    </w:p>
    <w:p w14:paraId="13F73F36" w14:textId="77777777" w:rsidR="0064425A" w:rsidRPr="006C426F" w:rsidRDefault="0064425A" w:rsidP="00937073">
      <w:pPr>
        <w:pStyle w:val="10"/>
        <w:numPr>
          <w:ilvl w:val="2"/>
          <w:numId w:val="8"/>
        </w:numPr>
        <w:tabs>
          <w:tab w:val="clear" w:pos="9000"/>
          <w:tab w:val="num" w:pos="1134"/>
          <w:tab w:val="left" w:pos="1985"/>
        </w:tabs>
        <w:spacing w:before="60"/>
        <w:ind w:left="1134"/>
        <w:rPr>
          <w:rFonts w:ascii="Tahoma" w:hAnsi="Tahoma" w:cs="Tahoma"/>
        </w:rPr>
      </w:pPr>
      <w:r w:rsidRPr="006C426F">
        <w:rPr>
          <w:rFonts w:ascii="Tahoma" w:hAnsi="Tahoma" w:cs="Tahoma"/>
        </w:rPr>
        <w:t xml:space="preserve">принять иные решения, предусмотренные </w:t>
      </w:r>
      <w:r w:rsidR="00A830A2" w:rsidRPr="006C426F">
        <w:rPr>
          <w:rFonts w:ascii="Tahoma" w:hAnsi="Tahoma" w:cs="Tahoma"/>
        </w:rPr>
        <w:t>Правилами торгов</w:t>
      </w:r>
      <w:r w:rsidR="00937073" w:rsidRPr="006C426F">
        <w:rPr>
          <w:rFonts w:ascii="Tahoma" w:hAnsi="Tahoma" w:cs="Tahoma"/>
        </w:rPr>
        <w:t>.</w:t>
      </w:r>
    </w:p>
    <w:p w14:paraId="0F40B49D" w14:textId="69288E95" w:rsidR="009D64A3" w:rsidRPr="006C426F" w:rsidRDefault="00642C2A" w:rsidP="00984D24">
      <w:pPr>
        <w:pStyle w:val="a1"/>
        <w:tabs>
          <w:tab w:val="clear" w:pos="9000"/>
          <w:tab w:val="left" w:pos="426"/>
        </w:tabs>
        <w:ind w:left="426" w:hanging="426"/>
        <w:rPr>
          <w:rFonts w:ascii="Tahoma" w:hAnsi="Tahoma" w:cs="Tahoma"/>
        </w:rPr>
      </w:pPr>
      <w:r w:rsidRPr="006C426F" w:rsidDel="00642C2A">
        <w:rPr>
          <w:rFonts w:ascii="Tahoma" w:hAnsi="Tahoma" w:cs="Tahoma"/>
        </w:rPr>
        <w:t xml:space="preserve"> </w:t>
      </w:r>
      <w:r w:rsidR="009D64A3" w:rsidRPr="006C426F">
        <w:rPr>
          <w:rFonts w:ascii="Tahoma" w:hAnsi="Tahoma" w:cs="Tahoma"/>
        </w:rPr>
        <w:t xml:space="preserve">Биржа вправе по согласованию с Клиринговым центром изменить дату последнего дня заключения и (или) дату дня исполнения </w:t>
      </w:r>
      <w:r w:rsidR="00366784">
        <w:rPr>
          <w:rFonts w:ascii="Tahoma" w:hAnsi="Tahoma" w:cs="Tahoma"/>
        </w:rPr>
        <w:t xml:space="preserve">и (или) дату дня экспирации </w:t>
      </w:r>
      <w:r w:rsidR="009D64A3" w:rsidRPr="006C426F">
        <w:rPr>
          <w:rFonts w:ascii="Tahoma" w:hAnsi="Tahoma" w:cs="Tahoma"/>
        </w:rPr>
        <w:t>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405DB524" w14:textId="77777777" w:rsidR="00C91C90" w:rsidRPr="006C426F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  <w:tab w:val="num" w:pos="900"/>
        </w:tabs>
        <w:spacing w:after="120"/>
        <w:ind w:left="426" w:hanging="426"/>
        <w:rPr>
          <w:rFonts w:ascii="Tahoma" w:hAnsi="Tahoma" w:cs="Tahoma"/>
        </w:rPr>
      </w:pPr>
      <w:r w:rsidRPr="006C426F">
        <w:rPr>
          <w:rFonts w:ascii="Tahoma" w:hAnsi="Tahoma" w:cs="Tahoma"/>
        </w:rPr>
        <w:t>Информация о решении (решениях), принятом (принятых) Бирж</w:t>
      </w:r>
      <w:r w:rsidR="001B6DBE" w:rsidRPr="006C426F">
        <w:rPr>
          <w:rFonts w:ascii="Tahoma" w:hAnsi="Tahoma" w:cs="Tahoma"/>
        </w:rPr>
        <w:t>ей</w:t>
      </w:r>
      <w:r w:rsidRPr="006C426F">
        <w:rPr>
          <w:rFonts w:ascii="Tahoma" w:hAnsi="Tahoma" w:cs="Tahoma"/>
        </w:rPr>
        <w:t xml:space="preserve"> в соответствии с пунктами</w:t>
      </w:r>
      <w:r w:rsidR="00AD4202" w:rsidRPr="006C426F">
        <w:rPr>
          <w:rFonts w:ascii="Tahoma" w:hAnsi="Tahoma" w:cs="Tahoma"/>
        </w:rPr>
        <w:t xml:space="preserve"> </w:t>
      </w:r>
      <w:r w:rsidR="0046162E" w:rsidRPr="006C426F">
        <w:rPr>
          <w:rFonts w:ascii="Tahoma" w:hAnsi="Tahoma" w:cs="Tahoma"/>
        </w:rPr>
        <w:t>5</w:t>
      </w:r>
      <w:r w:rsidR="00721075" w:rsidRPr="006C426F">
        <w:rPr>
          <w:rFonts w:ascii="Tahoma" w:hAnsi="Tahoma" w:cs="Tahoma"/>
        </w:rPr>
        <w:t xml:space="preserve">.1. – </w:t>
      </w:r>
      <w:r w:rsidR="0046162E" w:rsidRPr="006C426F">
        <w:rPr>
          <w:rFonts w:ascii="Tahoma" w:hAnsi="Tahoma" w:cs="Tahoma"/>
        </w:rPr>
        <w:t>5</w:t>
      </w:r>
      <w:r w:rsidR="00AD4202" w:rsidRPr="006C426F">
        <w:rPr>
          <w:rFonts w:ascii="Tahoma" w:hAnsi="Tahoma" w:cs="Tahoma"/>
        </w:rPr>
        <w:t>.</w:t>
      </w:r>
      <w:r w:rsidR="009D64A3" w:rsidRPr="006C426F">
        <w:rPr>
          <w:rFonts w:ascii="Tahoma" w:hAnsi="Tahoma" w:cs="Tahoma"/>
        </w:rPr>
        <w:t>3</w:t>
      </w:r>
      <w:r w:rsidR="00AD4202" w:rsidRPr="006C426F">
        <w:rPr>
          <w:rFonts w:ascii="Tahoma" w:hAnsi="Tahoma" w:cs="Tahoma"/>
        </w:rPr>
        <w:t xml:space="preserve">. </w:t>
      </w:r>
      <w:r w:rsidR="003F0702" w:rsidRPr="006C426F">
        <w:rPr>
          <w:rFonts w:ascii="Tahoma" w:hAnsi="Tahoma" w:cs="Tahoma"/>
        </w:rPr>
        <w:t>С</w:t>
      </w:r>
      <w:r w:rsidRPr="006C426F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</w:t>
      </w:r>
      <w:r w:rsidR="004621CB" w:rsidRPr="006C426F">
        <w:rPr>
          <w:rFonts w:ascii="Tahoma" w:hAnsi="Tahoma" w:cs="Tahoma"/>
        </w:rPr>
        <w:t xml:space="preserve">Интернет </w:t>
      </w:r>
      <w:r w:rsidRPr="006C426F">
        <w:rPr>
          <w:rFonts w:ascii="Tahoma" w:hAnsi="Tahoma" w:cs="Tahoma"/>
        </w:rPr>
        <w:t>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</w:t>
      </w:r>
      <w:r w:rsidR="00AD4202" w:rsidRPr="006C426F">
        <w:rPr>
          <w:rFonts w:ascii="Tahoma" w:hAnsi="Tahoma" w:cs="Tahoma"/>
        </w:rPr>
        <w:t xml:space="preserve"> </w:t>
      </w:r>
      <w:r w:rsidR="0046162E" w:rsidRPr="006C426F">
        <w:rPr>
          <w:rFonts w:ascii="Tahoma" w:hAnsi="Tahoma" w:cs="Tahoma"/>
        </w:rPr>
        <w:t>5</w:t>
      </w:r>
      <w:r w:rsidR="00721075" w:rsidRPr="006C426F">
        <w:rPr>
          <w:rFonts w:ascii="Tahoma" w:hAnsi="Tahoma" w:cs="Tahoma"/>
        </w:rPr>
        <w:t xml:space="preserve">.1. – </w:t>
      </w:r>
      <w:r w:rsidR="0046162E" w:rsidRPr="006C426F">
        <w:rPr>
          <w:rFonts w:ascii="Tahoma" w:hAnsi="Tahoma" w:cs="Tahoma"/>
        </w:rPr>
        <w:t>5</w:t>
      </w:r>
      <w:r w:rsidR="00AD4202" w:rsidRPr="006C426F">
        <w:rPr>
          <w:rFonts w:ascii="Tahoma" w:hAnsi="Tahoma" w:cs="Tahoma"/>
        </w:rPr>
        <w:t>.</w:t>
      </w:r>
      <w:r w:rsidR="007D3CB1" w:rsidRPr="006C426F">
        <w:rPr>
          <w:rFonts w:ascii="Tahoma" w:hAnsi="Tahoma" w:cs="Tahoma"/>
        </w:rPr>
        <w:t>3</w:t>
      </w:r>
      <w:r w:rsidR="00AD4202" w:rsidRPr="006C426F">
        <w:rPr>
          <w:rFonts w:ascii="Tahoma" w:hAnsi="Tahoma" w:cs="Tahoma"/>
        </w:rPr>
        <w:t>.</w:t>
      </w:r>
      <w:r w:rsidR="004621CB" w:rsidRPr="006C426F">
        <w:rPr>
          <w:rFonts w:ascii="Tahoma" w:hAnsi="Tahoma" w:cs="Tahoma"/>
        </w:rPr>
        <w:t>С</w:t>
      </w:r>
      <w:r w:rsidRPr="006C426F">
        <w:rPr>
          <w:rFonts w:ascii="Tahoma" w:hAnsi="Tahoma" w:cs="Tahoma"/>
        </w:rPr>
        <w:t>пецификации,  менее чем за 3 (три) Торговых дня до последнего дня заключения Контракта, информация о таком решении (решениях), принятом (принятых) Бирж</w:t>
      </w:r>
      <w:r w:rsidR="001B6DBE" w:rsidRPr="006C426F">
        <w:rPr>
          <w:rFonts w:ascii="Tahoma" w:hAnsi="Tahoma" w:cs="Tahoma"/>
        </w:rPr>
        <w:t>ей</w:t>
      </w:r>
      <w:r w:rsidRPr="006C426F">
        <w:rPr>
          <w:rFonts w:ascii="Tahoma" w:hAnsi="Tahoma" w:cs="Tahoma"/>
        </w:rPr>
        <w:t>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65FAF234" w14:textId="77777777" w:rsidR="0064425A" w:rsidRPr="006C426F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  <w:tab w:val="num" w:pos="900"/>
        </w:tabs>
        <w:spacing w:after="120"/>
        <w:ind w:left="426" w:hanging="426"/>
        <w:rPr>
          <w:rFonts w:ascii="Tahoma" w:hAnsi="Tahoma" w:cs="Tahoma"/>
        </w:rPr>
      </w:pPr>
      <w:r w:rsidRPr="006C426F">
        <w:rPr>
          <w:rFonts w:ascii="Tahoma" w:hAnsi="Tahoma" w:cs="Tahoma"/>
        </w:rPr>
        <w:t>С момента вступления в силу решения (решений), принятого (принятых)</w:t>
      </w:r>
      <w:r w:rsidR="003F0702" w:rsidRPr="006C426F">
        <w:rPr>
          <w:rFonts w:ascii="Tahoma" w:hAnsi="Tahoma" w:cs="Tahoma"/>
        </w:rPr>
        <w:t xml:space="preserve"> </w:t>
      </w:r>
      <w:r w:rsidRPr="006C426F">
        <w:rPr>
          <w:rFonts w:ascii="Tahoma" w:hAnsi="Tahoma" w:cs="Tahoma"/>
        </w:rPr>
        <w:t>Бирж</w:t>
      </w:r>
      <w:r w:rsidR="001B6DBE" w:rsidRPr="006C426F">
        <w:rPr>
          <w:rFonts w:ascii="Tahoma" w:hAnsi="Tahoma" w:cs="Tahoma"/>
        </w:rPr>
        <w:t>ей</w:t>
      </w:r>
      <w:r w:rsidRPr="006C426F">
        <w:rPr>
          <w:rFonts w:ascii="Tahoma" w:hAnsi="Tahoma" w:cs="Tahoma"/>
        </w:rPr>
        <w:t xml:space="preserve"> в соответствии с пунктами</w:t>
      </w:r>
      <w:r w:rsidR="00AD4202" w:rsidRPr="006C426F">
        <w:rPr>
          <w:rFonts w:ascii="Tahoma" w:hAnsi="Tahoma" w:cs="Tahoma"/>
        </w:rPr>
        <w:t xml:space="preserve"> </w:t>
      </w:r>
      <w:r w:rsidR="0046162E" w:rsidRPr="006C426F">
        <w:rPr>
          <w:rFonts w:ascii="Tahoma" w:hAnsi="Tahoma" w:cs="Tahoma"/>
        </w:rPr>
        <w:t>5</w:t>
      </w:r>
      <w:r w:rsidR="00AD4202" w:rsidRPr="006C426F">
        <w:rPr>
          <w:rFonts w:ascii="Tahoma" w:hAnsi="Tahoma" w:cs="Tahoma"/>
        </w:rPr>
        <w:t>.1.</w:t>
      </w:r>
      <w:r w:rsidR="00721075" w:rsidRPr="006C426F">
        <w:rPr>
          <w:rFonts w:ascii="Tahoma" w:hAnsi="Tahoma" w:cs="Tahoma"/>
        </w:rPr>
        <w:t xml:space="preserve"> – </w:t>
      </w:r>
      <w:r w:rsidR="0046162E" w:rsidRPr="006C426F">
        <w:rPr>
          <w:rFonts w:ascii="Tahoma" w:hAnsi="Tahoma" w:cs="Tahoma"/>
        </w:rPr>
        <w:t>5</w:t>
      </w:r>
      <w:r w:rsidR="00AD4202" w:rsidRPr="006C426F">
        <w:rPr>
          <w:rFonts w:ascii="Tahoma" w:hAnsi="Tahoma" w:cs="Tahoma"/>
        </w:rPr>
        <w:t>.</w:t>
      </w:r>
      <w:r w:rsidR="009D64A3" w:rsidRPr="006C426F">
        <w:rPr>
          <w:rFonts w:ascii="Tahoma" w:hAnsi="Tahoma" w:cs="Tahoma"/>
        </w:rPr>
        <w:t>3</w:t>
      </w:r>
      <w:r w:rsidR="00AD4202" w:rsidRPr="006C426F">
        <w:rPr>
          <w:rFonts w:ascii="Tahoma" w:hAnsi="Tahoma" w:cs="Tahoma"/>
        </w:rPr>
        <w:t xml:space="preserve">. </w:t>
      </w:r>
      <w:r w:rsidR="003F0702" w:rsidRPr="006C426F">
        <w:rPr>
          <w:rFonts w:ascii="Tahoma" w:hAnsi="Tahoma" w:cs="Tahoma"/>
        </w:rPr>
        <w:t>С</w:t>
      </w:r>
      <w:r w:rsidRPr="006C426F">
        <w:rPr>
          <w:rFonts w:ascii="Tahoma" w:hAnsi="Tahoma" w:cs="Tahoma"/>
        </w:rPr>
        <w:t>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672AA3B5" w14:textId="77777777" w:rsidR="00C3764B" w:rsidRPr="006C426F" w:rsidRDefault="00C3764B" w:rsidP="0046162E">
      <w:pPr>
        <w:pStyle w:val="a1"/>
        <w:tabs>
          <w:tab w:val="clear" w:pos="9000"/>
          <w:tab w:val="left" w:pos="426"/>
        </w:tabs>
        <w:ind w:left="426" w:hanging="426"/>
        <w:rPr>
          <w:rFonts w:ascii="Tahoma" w:hAnsi="Tahoma" w:cs="Tahoma"/>
        </w:rPr>
      </w:pPr>
      <w:bookmarkStart w:id="3" w:name="_Ref152644934"/>
      <w:r w:rsidRPr="006C426F">
        <w:rPr>
          <w:rFonts w:ascii="Tahoma" w:hAnsi="Tahoma" w:cs="Tahoma"/>
        </w:rPr>
        <w:t xml:space="preserve">В случае если Акция перестает соответствовать требованиям, предъявляемым </w:t>
      </w:r>
      <w:r w:rsidR="007D3CB1" w:rsidRPr="006C426F">
        <w:rPr>
          <w:rFonts w:ascii="Tahoma" w:hAnsi="Tahoma" w:cs="Tahoma"/>
        </w:rPr>
        <w:t>Банком России</w:t>
      </w:r>
      <w:r w:rsidRPr="006C426F">
        <w:rPr>
          <w:rFonts w:ascii="Tahoma" w:hAnsi="Tahoma" w:cs="Tahoma"/>
        </w:rPr>
        <w:t xml:space="preserve"> к базовому активу </w:t>
      </w:r>
      <w:r w:rsidR="0014756D" w:rsidRPr="006C426F">
        <w:rPr>
          <w:rFonts w:ascii="Tahoma" w:hAnsi="Tahoma" w:cs="Tahoma"/>
        </w:rPr>
        <w:t>договора, являющегося производным финансовым инструментом</w:t>
      </w:r>
      <w:r w:rsidRPr="006C426F">
        <w:rPr>
          <w:rFonts w:ascii="Tahoma" w:hAnsi="Tahoma" w:cs="Tahoma"/>
        </w:rPr>
        <w:t xml:space="preserve">, условия обязательств по </w:t>
      </w:r>
      <w:bookmarkStart w:id="4" w:name="OLE_LINK2"/>
      <w:r w:rsidRPr="006C426F">
        <w:rPr>
          <w:rFonts w:ascii="Tahoma" w:hAnsi="Tahoma" w:cs="Tahoma"/>
        </w:rPr>
        <w:t>ранее заключенным Контрактам не изменяются</w:t>
      </w:r>
      <w:bookmarkEnd w:id="3"/>
      <w:bookmarkEnd w:id="4"/>
      <w:r w:rsidRPr="006C426F">
        <w:rPr>
          <w:rFonts w:ascii="Tahoma" w:hAnsi="Tahoma" w:cs="Tahoma"/>
        </w:rPr>
        <w:t>.</w:t>
      </w:r>
    </w:p>
    <w:p w14:paraId="69D74964" w14:textId="77777777" w:rsidR="0064425A" w:rsidRPr="006C426F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6C426F">
        <w:rPr>
          <w:rFonts w:ascii="Tahoma" w:hAnsi="Tahoma" w:cs="Tahoma"/>
        </w:rPr>
        <w:t xml:space="preserve">Внесение изменений и дополнений в </w:t>
      </w:r>
      <w:r w:rsidR="00463EDB" w:rsidRPr="006C426F">
        <w:rPr>
          <w:rFonts w:ascii="Tahoma" w:hAnsi="Tahoma" w:cs="Tahoma"/>
          <w:lang w:val="en-US"/>
        </w:rPr>
        <w:t>C</w:t>
      </w:r>
      <w:r w:rsidRPr="006C426F">
        <w:rPr>
          <w:rFonts w:ascii="Tahoma" w:hAnsi="Tahoma" w:cs="Tahoma"/>
        </w:rPr>
        <w:t>пецификацию</w:t>
      </w:r>
    </w:p>
    <w:p w14:paraId="03277E16" w14:textId="77777777" w:rsidR="00C91C90" w:rsidRPr="006C426F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6C426F">
        <w:rPr>
          <w:rFonts w:ascii="Tahoma" w:hAnsi="Tahoma" w:cs="Tahoma"/>
        </w:rPr>
        <w:t>Бирж</w:t>
      </w:r>
      <w:r w:rsidR="001B6DBE" w:rsidRPr="006C426F">
        <w:rPr>
          <w:rFonts w:ascii="Tahoma" w:hAnsi="Tahoma" w:cs="Tahoma"/>
        </w:rPr>
        <w:t>а</w:t>
      </w:r>
      <w:r w:rsidRPr="006C426F">
        <w:rPr>
          <w:rFonts w:ascii="Tahoma" w:hAnsi="Tahoma" w:cs="Tahoma"/>
        </w:rPr>
        <w:t xml:space="preserve"> вправе </w:t>
      </w:r>
      <w:r w:rsidR="00FA1D40" w:rsidRPr="006C426F">
        <w:rPr>
          <w:rFonts w:ascii="Tahoma" w:hAnsi="Tahoma" w:cs="Tahoma"/>
        </w:rPr>
        <w:t xml:space="preserve">по согласованию с Клиринговым центром </w:t>
      </w:r>
      <w:r w:rsidRPr="006C426F">
        <w:rPr>
          <w:rFonts w:ascii="Tahoma" w:hAnsi="Tahoma" w:cs="Tahoma"/>
        </w:rPr>
        <w:t xml:space="preserve">внести изменения и дополнения в </w:t>
      </w:r>
      <w:r w:rsidR="00FC1D9E" w:rsidRPr="006C426F">
        <w:rPr>
          <w:rFonts w:ascii="Tahoma" w:hAnsi="Tahoma" w:cs="Tahoma"/>
        </w:rPr>
        <w:t>С</w:t>
      </w:r>
      <w:r w:rsidRPr="006C426F">
        <w:rPr>
          <w:rFonts w:ascii="Tahoma" w:hAnsi="Tahoma" w:cs="Tahoma"/>
        </w:rPr>
        <w:t>пецификацию.</w:t>
      </w:r>
    </w:p>
    <w:p w14:paraId="1D1CD608" w14:textId="77777777" w:rsidR="00C91C90" w:rsidRPr="006C426F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6C426F">
        <w:rPr>
          <w:rFonts w:ascii="Tahoma" w:hAnsi="Tahoma" w:cs="Tahoma"/>
        </w:rPr>
        <w:t xml:space="preserve">Изменения и дополнения в </w:t>
      </w:r>
      <w:r w:rsidR="00FC1D9E" w:rsidRPr="006C426F">
        <w:rPr>
          <w:rFonts w:ascii="Tahoma" w:hAnsi="Tahoma" w:cs="Tahoma"/>
        </w:rPr>
        <w:t>С</w:t>
      </w:r>
      <w:r w:rsidRPr="006C426F">
        <w:rPr>
          <w:rFonts w:ascii="Tahoma" w:hAnsi="Tahoma" w:cs="Tahoma"/>
        </w:rPr>
        <w:t>пецификацию</w:t>
      </w:r>
      <w:r w:rsidR="00E32F93" w:rsidRPr="006C426F">
        <w:rPr>
          <w:rFonts w:ascii="Tahoma" w:hAnsi="Tahoma" w:cs="Tahoma"/>
        </w:rPr>
        <w:t xml:space="preserve"> </w:t>
      </w:r>
      <w:r w:rsidRPr="006C426F">
        <w:rPr>
          <w:rFonts w:ascii="Tahoma" w:hAnsi="Tahoma" w:cs="Tahoma"/>
        </w:rPr>
        <w:t xml:space="preserve">вступают в силу с момента введения Биржей в действие </w:t>
      </w:r>
      <w:r w:rsidR="006E3E82" w:rsidRPr="006C426F">
        <w:rPr>
          <w:rFonts w:ascii="Tahoma" w:hAnsi="Tahoma" w:cs="Tahoma"/>
        </w:rPr>
        <w:t>Спецификации</w:t>
      </w:r>
      <w:r w:rsidR="00FA1D40" w:rsidRPr="006C426F">
        <w:rPr>
          <w:rFonts w:ascii="Tahoma" w:hAnsi="Tahoma" w:cs="Tahoma"/>
        </w:rPr>
        <w:t>,</w:t>
      </w:r>
      <w:r w:rsidR="006E3E82" w:rsidRPr="006C426F">
        <w:rPr>
          <w:rFonts w:ascii="Tahoma" w:hAnsi="Tahoma" w:cs="Tahoma"/>
        </w:rPr>
        <w:t xml:space="preserve"> содержащей </w:t>
      </w:r>
      <w:r w:rsidRPr="006C426F">
        <w:rPr>
          <w:rFonts w:ascii="Tahoma" w:hAnsi="Tahoma" w:cs="Tahoma"/>
        </w:rPr>
        <w:t>указанны</w:t>
      </w:r>
      <w:r w:rsidR="006E3E82" w:rsidRPr="006C426F">
        <w:rPr>
          <w:rFonts w:ascii="Tahoma" w:hAnsi="Tahoma" w:cs="Tahoma"/>
        </w:rPr>
        <w:t xml:space="preserve">е </w:t>
      </w:r>
      <w:r w:rsidR="003D7413" w:rsidRPr="006C426F">
        <w:rPr>
          <w:rFonts w:ascii="Tahoma" w:hAnsi="Tahoma" w:cs="Tahoma"/>
        </w:rPr>
        <w:t>изменени</w:t>
      </w:r>
      <w:r w:rsidR="006E3E82" w:rsidRPr="006C426F">
        <w:rPr>
          <w:rFonts w:ascii="Tahoma" w:hAnsi="Tahoma" w:cs="Tahoma"/>
        </w:rPr>
        <w:t>я</w:t>
      </w:r>
      <w:r w:rsidR="003D7413" w:rsidRPr="006C426F">
        <w:rPr>
          <w:rFonts w:ascii="Tahoma" w:hAnsi="Tahoma" w:cs="Tahoma"/>
        </w:rPr>
        <w:t xml:space="preserve"> </w:t>
      </w:r>
      <w:r w:rsidRPr="006C426F">
        <w:rPr>
          <w:rFonts w:ascii="Tahoma" w:hAnsi="Tahoma" w:cs="Tahoma"/>
        </w:rPr>
        <w:t xml:space="preserve">и </w:t>
      </w:r>
      <w:r w:rsidR="003D7413" w:rsidRPr="006C426F">
        <w:rPr>
          <w:rFonts w:ascii="Tahoma" w:hAnsi="Tahoma" w:cs="Tahoma"/>
        </w:rPr>
        <w:t>дополнени</w:t>
      </w:r>
      <w:r w:rsidR="006E3E82" w:rsidRPr="006C426F">
        <w:rPr>
          <w:rFonts w:ascii="Tahoma" w:hAnsi="Tahoma" w:cs="Tahoma"/>
        </w:rPr>
        <w:t>я</w:t>
      </w:r>
      <w:r w:rsidR="00371E7F" w:rsidRPr="006C426F">
        <w:rPr>
          <w:rFonts w:ascii="Tahoma" w:hAnsi="Tahoma" w:cs="Tahoma"/>
        </w:rPr>
        <w:t>.</w:t>
      </w:r>
    </w:p>
    <w:p w14:paraId="764BA1AF" w14:textId="77777777" w:rsidR="00C91C90" w:rsidRPr="006C426F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6C426F">
        <w:rPr>
          <w:rFonts w:ascii="Tahoma" w:hAnsi="Tahoma" w:cs="Tahoma"/>
        </w:rPr>
        <w:t xml:space="preserve">Информация о введении в действие </w:t>
      </w:r>
      <w:r w:rsidR="006E3E82" w:rsidRPr="006C426F">
        <w:rPr>
          <w:rFonts w:ascii="Tahoma" w:hAnsi="Tahoma" w:cs="Tahoma"/>
        </w:rPr>
        <w:t>Спецификации</w:t>
      </w:r>
      <w:r w:rsidR="00FA1D40" w:rsidRPr="006C426F">
        <w:rPr>
          <w:rFonts w:ascii="Tahoma" w:hAnsi="Tahoma" w:cs="Tahoma"/>
        </w:rPr>
        <w:t>,</w:t>
      </w:r>
      <w:r w:rsidR="00E32F93" w:rsidRPr="006C426F">
        <w:rPr>
          <w:rFonts w:ascii="Tahoma" w:hAnsi="Tahoma" w:cs="Tahoma"/>
        </w:rPr>
        <w:t xml:space="preserve"> </w:t>
      </w:r>
      <w:r w:rsidR="006E3E82" w:rsidRPr="006C426F">
        <w:rPr>
          <w:rFonts w:ascii="Tahoma" w:hAnsi="Tahoma" w:cs="Tahoma"/>
        </w:rPr>
        <w:t xml:space="preserve">содержащей изменения и дополнения, </w:t>
      </w:r>
      <w:r w:rsidRPr="006C426F">
        <w:rPr>
          <w:rFonts w:ascii="Tahoma" w:hAnsi="Tahoma" w:cs="Tahoma"/>
        </w:rPr>
        <w:t xml:space="preserve">доводится Биржей до сведения Участников торгов путем опубликования на сайте Биржи в сети Интернет не менее чем за </w:t>
      </w:r>
      <w:r w:rsidR="00B23434" w:rsidRPr="006C426F">
        <w:rPr>
          <w:rFonts w:ascii="Tahoma" w:hAnsi="Tahoma" w:cs="Tahoma"/>
        </w:rPr>
        <w:t xml:space="preserve">3 </w:t>
      </w:r>
      <w:r w:rsidRPr="006C426F">
        <w:rPr>
          <w:rFonts w:ascii="Tahoma" w:hAnsi="Tahoma" w:cs="Tahoma"/>
        </w:rPr>
        <w:t>(</w:t>
      </w:r>
      <w:r w:rsidR="00B23434" w:rsidRPr="006C426F">
        <w:rPr>
          <w:rFonts w:ascii="Tahoma" w:hAnsi="Tahoma" w:cs="Tahoma"/>
        </w:rPr>
        <w:t>три</w:t>
      </w:r>
      <w:r w:rsidRPr="006C426F">
        <w:rPr>
          <w:rFonts w:ascii="Tahoma" w:hAnsi="Tahoma" w:cs="Tahoma"/>
        </w:rPr>
        <w:t>)</w:t>
      </w:r>
      <w:r w:rsidR="00B00889" w:rsidRPr="006C426F">
        <w:rPr>
          <w:rFonts w:ascii="Tahoma" w:hAnsi="Tahoma" w:cs="Tahoma"/>
        </w:rPr>
        <w:t xml:space="preserve"> </w:t>
      </w:r>
      <w:r w:rsidR="00371E7F" w:rsidRPr="006C426F">
        <w:rPr>
          <w:rFonts w:ascii="Tahoma" w:hAnsi="Tahoma" w:cs="Tahoma"/>
        </w:rPr>
        <w:t>рабочих</w:t>
      </w:r>
      <w:r w:rsidRPr="006C426F">
        <w:rPr>
          <w:rFonts w:ascii="Tahoma" w:hAnsi="Tahoma" w:cs="Tahoma"/>
        </w:rPr>
        <w:t xml:space="preserve"> </w:t>
      </w:r>
      <w:r w:rsidR="00B23434" w:rsidRPr="006C426F">
        <w:rPr>
          <w:rFonts w:ascii="Tahoma" w:hAnsi="Tahoma" w:cs="Tahoma"/>
        </w:rPr>
        <w:t>дня</w:t>
      </w:r>
      <w:r w:rsidRPr="006C426F">
        <w:rPr>
          <w:rFonts w:ascii="Tahoma" w:hAnsi="Tahoma" w:cs="Tahoma"/>
        </w:rPr>
        <w:t xml:space="preserve"> до введения </w:t>
      </w:r>
      <w:r w:rsidR="00B00889" w:rsidRPr="006C426F">
        <w:rPr>
          <w:rFonts w:ascii="Tahoma" w:hAnsi="Tahoma" w:cs="Tahoma"/>
        </w:rPr>
        <w:t xml:space="preserve">ее </w:t>
      </w:r>
      <w:r w:rsidRPr="006C426F">
        <w:rPr>
          <w:rFonts w:ascii="Tahoma" w:hAnsi="Tahoma" w:cs="Tahoma"/>
        </w:rPr>
        <w:t>в действие.</w:t>
      </w:r>
    </w:p>
    <w:p w14:paraId="1A929685" w14:textId="01FF967C" w:rsidR="00C375D5" w:rsidRPr="006C426F" w:rsidRDefault="00B6480C" w:rsidP="006C426F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</w:tabs>
        <w:spacing w:before="0" w:after="60"/>
        <w:ind w:left="426" w:hanging="426"/>
        <w:rPr>
          <w:rFonts w:ascii="Tahoma" w:hAnsi="Tahoma" w:cs="Tahoma"/>
        </w:rPr>
      </w:pPr>
      <w:r w:rsidRPr="006C426F">
        <w:rPr>
          <w:rFonts w:ascii="Tahoma" w:hAnsi="Tahoma" w:cs="Tahoma"/>
        </w:rPr>
        <w:lastRenderedPageBreak/>
        <w:t>Если иное не предусмотрено решением Биржи, с</w:t>
      </w:r>
      <w:r w:rsidR="007B1A21" w:rsidRPr="006C426F">
        <w:rPr>
          <w:rFonts w:ascii="Tahoma" w:hAnsi="Tahoma" w:cs="Tahoma"/>
        </w:rPr>
        <w:t xml:space="preserve"> момента вступления в силу изменений и дополнений в </w:t>
      </w:r>
      <w:r w:rsidR="00F31360" w:rsidRPr="006C426F">
        <w:rPr>
          <w:rFonts w:ascii="Tahoma" w:hAnsi="Tahoma" w:cs="Tahoma"/>
        </w:rPr>
        <w:t>Спецификацию</w:t>
      </w:r>
      <w:r w:rsidR="00E32F93" w:rsidRPr="006C426F">
        <w:rPr>
          <w:rFonts w:ascii="Tahoma" w:hAnsi="Tahoma" w:cs="Tahoma"/>
        </w:rPr>
        <w:t xml:space="preserve"> </w:t>
      </w:r>
      <w:r w:rsidR="007B1A21" w:rsidRPr="006C426F">
        <w:rPr>
          <w:rFonts w:ascii="Tahoma" w:hAnsi="Tahoma" w:cs="Tahoma"/>
        </w:rPr>
        <w:t>условия существующих обязательств по ранее заключенным Контрактам считаются измененными с учетом таких изменений и дополнений.</w:t>
      </w:r>
    </w:p>
    <w:p w14:paraId="04A53F91" w14:textId="77777777" w:rsidR="00C375D5" w:rsidRPr="006C426F" w:rsidRDefault="00C375D5" w:rsidP="00C375D5">
      <w:pPr>
        <w:pStyle w:val="a0"/>
        <w:numPr>
          <w:ilvl w:val="0"/>
          <w:numId w:val="0"/>
        </w:numPr>
        <w:ind w:left="360" w:hanging="360"/>
      </w:pPr>
    </w:p>
    <w:p w14:paraId="52844995" w14:textId="77777777" w:rsidR="00C375D5" w:rsidRPr="006C426F" w:rsidRDefault="00C375D5" w:rsidP="00C375D5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  <w:sectPr w:rsidR="00C375D5" w:rsidRPr="006C426F" w:rsidSect="009E545E"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807C3E7" w14:textId="77777777" w:rsidR="00C375D5" w:rsidRPr="006C426F" w:rsidRDefault="00C375D5" w:rsidP="00C375D5">
      <w:pPr>
        <w:ind w:left="10632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6C426F">
        <w:rPr>
          <w:rFonts w:ascii="Tahoma" w:hAnsi="Tahoma" w:cs="Tahoma"/>
          <w:b/>
          <w:sz w:val="20"/>
          <w:szCs w:val="20"/>
          <w:lang w:val="x-none" w:eastAsia="x-none"/>
        </w:rPr>
        <w:lastRenderedPageBreak/>
        <w:t>Приложение № 1 к Спецификации</w:t>
      </w:r>
    </w:p>
    <w:p w14:paraId="1CF3488A" w14:textId="77777777" w:rsidR="00C375D5" w:rsidRPr="006C426F" w:rsidRDefault="00C375D5" w:rsidP="00C375D5">
      <w:pPr>
        <w:ind w:left="10632" w:right="-81"/>
        <w:rPr>
          <w:rFonts w:ascii="Tahoma" w:hAnsi="Tahoma" w:cs="Tahoma"/>
          <w:b/>
          <w:bCs/>
          <w:strike/>
          <w:sz w:val="22"/>
          <w:szCs w:val="22"/>
          <w:lang w:eastAsia="x-none"/>
        </w:rPr>
      </w:pPr>
      <w:r w:rsidRPr="006C426F">
        <w:rPr>
          <w:rFonts w:ascii="Tahoma" w:hAnsi="Tahoma" w:cs="Tahoma"/>
          <w:b/>
          <w:sz w:val="20"/>
          <w:szCs w:val="20"/>
          <w:lang w:val="x-none" w:eastAsia="x-none"/>
        </w:rPr>
        <w:t xml:space="preserve">фьючерсных контрактов на </w:t>
      </w:r>
      <w:r w:rsidRPr="006C426F">
        <w:rPr>
          <w:rFonts w:ascii="Tahoma" w:hAnsi="Tahoma" w:cs="Tahoma"/>
          <w:b/>
          <w:sz w:val="20"/>
          <w:szCs w:val="20"/>
          <w:lang w:eastAsia="x-none"/>
        </w:rPr>
        <w:t>акции российских эмитентов</w:t>
      </w:r>
      <w:r w:rsidRPr="006C426F">
        <w:rPr>
          <w:rFonts w:ascii="Tahoma" w:hAnsi="Tahoma" w:cs="Tahoma"/>
          <w:b/>
          <w:sz w:val="20"/>
          <w:szCs w:val="20"/>
          <w:lang w:val="x-none" w:eastAsia="x-none"/>
        </w:rPr>
        <w:t xml:space="preserve">                    </w:t>
      </w:r>
    </w:p>
    <w:p w14:paraId="3C32A4E2" w14:textId="77777777" w:rsidR="00C375D5" w:rsidRPr="006C426F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 w:rsidRPr="006C426F">
        <w:rPr>
          <w:rFonts w:ascii="Tahoma" w:hAnsi="Tahoma" w:cs="Tahoma"/>
          <w:sz w:val="22"/>
          <w:szCs w:val="20"/>
        </w:rPr>
        <w:t xml:space="preserve">                                               </w:t>
      </w:r>
    </w:p>
    <w:p w14:paraId="7DEC4844" w14:textId="77777777" w:rsidR="00C375D5" w:rsidRPr="006C426F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 w:rsidRPr="006C426F">
        <w:rPr>
          <w:rFonts w:ascii="Tahoma" w:hAnsi="Tahoma" w:cs="Tahoma"/>
          <w:sz w:val="22"/>
          <w:szCs w:val="20"/>
        </w:rPr>
        <w:t xml:space="preserve">                                                                           </w:t>
      </w:r>
    </w:p>
    <w:p w14:paraId="6C9D548F" w14:textId="77777777" w:rsidR="00C375D5" w:rsidRPr="006C426F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b/>
          <w:bCs/>
          <w:szCs w:val="22"/>
        </w:rPr>
      </w:pPr>
      <w:r w:rsidRPr="006C426F">
        <w:rPr>
          <w:rFonts w:ascii="Tahoma" w:hAnsi="Tahoma" w:cs="Tahoma"/>
          <w:sz w:val="22"/>
          <w:szCs w:val="20"/>
        </w:rPr>
        <w:tab/>
      </w:r>
      <w:r w:rsidRPr="006C426F">
        <w:rPr>
          <w:rFonts w:ascii="Tahoma" w:hAnsi="Tahoma" w:cs="Tahoma"/>
          <w:sz w:val="22"/>
          <w:szCs w:val="20"/>
        </w:rPr>
        <w:tab/>
      </w:r>
      <w:r w:rsidRPr="006C426F">
        <w:rPr>
          <w:rFonts w:ascii="Tahoma" w:hAnsi="Tahoma" w:cs="Tahoma"/>
          <w:sz w:val="22"/>
          <w:szCs w:val="20"/>
        </w:rPr>
        <w:tab/>
      </w:r>
      <w:r w:rsidRPr="006C426F">
        <w:rPr>
          <w:rFonts w:ascii="Tahoma" w:hAnsi="Tahoma" w:cs="Tahoma"/>
          <w:sz w:val="22"/>
          <w:szCs w:val="20"/>
        </w:rPr>
        <w:tab/>
      </w:r>
      <w:r w:rsidRPr="006C426F">
        <w:rPr>
          <w:rFonts w:ascii="Tahoma" w:hAnsi="Tahoma" w:cs="Tahoma"/>
          <w:sz w:val="22"/>
          <w:szCs w:val="20"/>
        </w:rPr>
        <w:tab/>
      </w:r>
      <w:r w:rsidRPr="006C426F">
        <w:rPr>
          <w:rFonts w:ascii="Tahoma" w:hAnsi="Tahoma" w:cs="Tahoma"/>
          <w:sz w:val="22"/>
          <w:szCs w:val="20"/>
        </w:rPr>
        <w:tab/>
      </w:r>
    </w:p>
    <w:p w14:paraId="6AC1D587" w14:textId="77777777" w:rsidR="00C375D5" w:rsidRPr="006C426F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9298552" w14:textId="77777777" w:rsidR="00C375D5" w:rsidRPr="006C426F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6C426F">
        <w:rPr>
          <w:rFonts w:ascii="Tahoma" w:hAnsi="Tahoma" w:cs="Tahoma"/>
          <w:b/>
          <w:bCs/>
          <w:sz w:val="22"/>
          <w:szCs w:val="22"/>
        </w:rPr>
        <w:t>СПИСОК ПАРАМЕТРОВ ПОСТАВОЧНЫХ</w:t>
      </w:r>
    </w:p>
    <w:p w14:paraId="38EC5622" w14:textId="77777777" w:rsidR="00C375D5" w:rsidRPr="006C426F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6C426F">
        <w:rPr>
          <w:rFonts w:ascii="Tahoma" w:hAnsi="Tahoma" w:cs="Tahoma"/>
          <w:b/>
          <w:bCs/>
          <w:sz w:val="22"/>
          <w:szCs w:val="22"/>
        </w:rPr>
        <w:t xml:space="preserve"> ФЬЮЧЕРСНЫХ КОНТРАКТОВ НА АКЦИИ</w:t>
      </w:r>
    </w:p>
    <w:p w14:paraId="5DB12ACB" w14:textId="77777777" w:rsidR="00C375D5" w:rsidRPr="006C426F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6C426F">
        <w:rPr>
          <w:rFonts w:ascii="Tahoma" w:hAnsi="Tahoma" w:cs="Tahoma"/>
          <w:b/>
          <w:bCs/>
          <w:sz w:val="22"/>
          <w:szCs w:val="22"/>
        </w:rPr>
        <w:t>РОССИЙСКИХ ЭМИТЕНТОВ</w:t>
      </w:r>
    </w:p>
    <w:p w14:paraId="70C3A2C8" w14:textId="77777777" w:rsidR="00C375D5" w:rsidRPr="006C426F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W w:w="14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760"/>
        <w:gridCol w:w="1311"/>
        <w:gridCol w:w="2615"/>
        <w:gridCol w:w="1559"/>
        <w:gridCol w:w="1418"/>
        <w:gridCol w:w="1842"/>
        <w:gridCol w:w="1842"/>
      </w:tblGrid>
      <w:tr w:rsidR="001E1524" w:rsidRPr="006C426F" w14:paraId="6A5DD6E5" w14:textId="42A1982C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C48C839" w14:textId="77777777" w:rsidR="001E1524" w:rsidRPr="006C426F" w:rsidRDefault="001E1524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C426F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2F35E609" w14:textId="77777777" w:rsidR="001E1524" w:rsidRPr="006C426F" w:rsidRDefault="001E1524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C426F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41C6AB01" w14:textId="77777777" w:rsidR="001E1524" w:rsidRPr="006C426F" w:rsidRDefault="001E1524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b/>
                <w:sz w:val="20"/>
                <w:szCs w:val="20"/>
              </w:rPr>
              <w:t>Основной код базисного актива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D9B26FE" w14:textId="77777777" w:rsidR="001E1524" w:rsidRPr="006C426F" w:rsidRDefault="001E1524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C426F">
              <w:rPr>
                <w:rFonts w:ascii="Tahoma" w:hAnsi="Tahoma" w:cs="Tahoma"/>
                <w:b/>
                <w:sz w:val="20"/>
                <w:szCs w:val="20"/>
              </w:rPr>
              <w:t>Базисный актив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33D21D" w14:textId="77777777" w:rsidR="001E1524" w:rsidRPr="006C426F" w:rsidRDefault="001E1524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C426F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14:paraId="1310757C" w14:textId="77777777" w:rsidR="001E1524" w:rsidRPr="006C426F" w:rsidRDefault="001E1524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C426F">
              <w:rPr>
                <w:rFonts w:ascii="Tahoma" w:hAnsi="Tahoma" w:cs="Tahoma"/>
                <w:b/>
                <w:sz w:val="20"/>
                <w:szCs w:val="20"/>
              </w:rPr>
              <w:t>(в Акциях)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77CC71" w14:textId="77777777" w:rsidR="001E1524" w:rsidRPr="006C426F" w:rsidRDefault="001E1524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C426F"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3EB0650" w14:textId="77777777" w:rsidR="001E1524" w:rsidRPr="006C426F" w:rsidRDefault="001E1524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C426F"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  <w:tc>
          <w:tcPr>
            <w:tcW w:w="1842" w:type="dxa"/>
          </w:tcPr>
          <w:p w14:paraId="4C57AACC" w14:textId="314091B5" w:rsidR="001E1524" w:rsidRPr="006C426F" w:rsidRDefault="001E1524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C426F">
              <w:rPr>
                <w:rFonts w:ascii="Tahoma" w:hAnsi="Tahoma" w:cs="Tahoma"/>
                <w:b/>
                <w:sz w:val="20"/>
                <w:szCs w:val="20"/>
              </w:rPr>
              <w:t>Время прекращения торгов Контрактом</w:t>
            </w:r>
          </w:p>
        </w:tc>
      </w:tr>
      <w:tr w:rsidR="001E1524" w:rsidRPr="006C426F" w14:paraId="52BCFB61" w14:textId="5A4033A4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D09F2FF" w14:textId="77777777" w:rsidR="001E1524" w:rsidRPr="006C426F" w:rsidRDefault="001E1524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71BBF860" w14:textId="77777777" w:rsidR="001E1524" w:rsidRPr="006C426F" w:rsidRDefault="001E1524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«РусГидро»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53346F9D" w14:textId="77777777" w:rsidR="001E1524" w:rsidRPr="006C426F" w:rsidRDefault="001E1524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1DAAB3E0" w14:textId="77777777" w:rsidR="001E1524" w:rsidRPr="006C426F" w:rsidRDefault="001E1524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«РусГидро» </w:t>
            </w:r>
          </w:p>
          <w:p w14:paraId="38C36A0C" w14:textId="77777777" w:rsidR="001E1524" w:rsidRPr="006C426F" w:rsidRDefault="001E1524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RU000A0JPKH7)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C827C0" w14:textId="77777777" w:rsidR="001E1524" w:rsidRPr="006C426F" w:rsidRDefault="001E1524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A9BEFB" w14:textId="77777777" w:rsidR="001E1524" w:rsidRPr="006C426F" w:rsidRDefault="001E1524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104892" w14:textId="77777777" w:rsidR="001E1524" w:rsidRPr="006C426F" w:rsidRDefault="001E1524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6C0A0B1E" w14:textId="38CFF497" w:rsidR="001E1524" w:rsidRPr="006C426F" w:rsidRDefault="001E1524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3AF5AF98" w14:textId="5859775B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37049945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4678CE86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ПАО «Федеральная сетевая компания - 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Россети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397B815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E7DC976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«Федеральная сетевая компания - 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Россети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 xml:space="preserve">» </w:t>
            </w:r>
          </w:p>
          <w:p w14:paraId="0AA66074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RU000A0JPNN9)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CEF88A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219B07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452DAB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7B44C8D4" w14:textId="1CE71BA0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71E96AD5" w14:textId="18D96700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E5E3614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7F4D91A0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«Газпром»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5DD8AAC6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C1C4D50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«Газпром»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 </w:t>
            </w:r>
            <w:r w:rsidRPr="006C426F">
              <w:rPr>
                <w:rFonts w:ascii="Tahoma" w:hAnsi="Tahoma" w:cs="Tahoma"/>
                <w:sz w:val="20"/>
                <w:szCs w:val="20"/>
              </w:rPr>
              <w:t>RU0007661625)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CED8AB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5AF375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3AB975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675139BF" w14:textId="691B89A3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769D8E10" w14:textId="322150EB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2B46976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7E3EA5E9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«НК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6C426F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446FD7E0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11B98C83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6C426F">
              <w:rPr>
                <w:rFonts w:ascii="Tahoma" w:hAnsi="Tahoma" w:cs="Tahoma"/>
                <w:sz w:val="20"/>
                <w:szCs w:val="20"/>
              </w:rPr>
              <w:t>«НК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6C426F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  <w:p w14:paraId="165032CB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RU000A0J2Q06)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B947E0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0723B4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4F1AD98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432A1CDD" w14:textId="607C1B1D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1C689175" w14:textId="41A22DCA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55FE0BE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1A3DA647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</w:p>
          <w:p w14:paraId="4A20AFAF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ПАО Сбербанк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300A7C3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2B30BFDA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 Сбербанк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RU0009029540)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3CEA23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EEEF53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05FF5E2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05C3809E" w14:textId="14290CC4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7A914C3C" w14:textId="3829E5E5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2A0EB60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2272B2B8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Сбербанк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53F059A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DC6A6BB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ПАО Сбербанк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RU0009029557)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F74034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66F6DD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194C50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3A655A62" w14:textId="05DB7DE5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3DB69B94" w14:textId="5D49336C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33269C53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6B47DFCF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«НК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6C426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3F62093A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2F08C7D2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НК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«ЛУКОЙЛ» </w:t>
            </w:r>
          </w:p>
          <w:p w14:paraId="7EE67D48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RU0009024277)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61239F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A07D55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F4CF05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5C469D8F" w14:textId="507960A1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4BBBEE50" w14:textId="1C17634C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17B4F6A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12A25666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«Ростелеком»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8D94611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261F129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«Ростелеком»</w:t>
            </w:r>
          </w:p>
          <w:p w14:paraId="426D9CD1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6C426F">
              <w:rPr>
                <w:rFonts w:ascii="Tahoma" w:hAnsi="Tahoma" w:cs="Tahoma"/>
                <w:sz w:val="20"/>
                <w:szCs w:val="20"/>
              </w:rPr>
              <w:t>RU0008943394)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25DF7D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FB5E8F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674482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4849271C" w14:textId="5B7CE14B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57788C63" w14:textId="396E4878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03B24304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68C19CA9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«Сургутнефтегаз»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6A3DFAD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37C8D959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 «Сургутнефтегаз»</w:t>
            </w:r>
          </w:p>
          <w:p w14:paraId="2F46FB95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RU0008926258)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2E4B36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08266A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BB69B81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56DF01A1" w14:textId="60DBEE29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1984DC54" w14:textId="444E55C1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6AE9ACA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337515A5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«Сургутнефтегаз»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DCC21C0" w14:textId="77777777" w:rsidR="001E1524" w:rsidRPr="006C426F" w:rsidRDefault="001E1524" w:rsidP="00554E61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SNGP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B378F2E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ПАО «Сургутнефтегаз» </w:t>
            </w:r>
          </w:p>
          <w:p w14:paraId="6D7C95AD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RU0009029524)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86F001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B22E67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AB0FAB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0C3CA5E8" w14:textId="704C74A8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35FB4D11" w14:textId="0DB57220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90547C1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7A9E644B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«ГМК «Норильский никель»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97A7F64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GMKN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B75F9C4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 «ГМК «Норильский никель» </w:t>
            </w:r>
          </w:p>
          <w:p w14:paraId="57FBB742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RU0007288411)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B23DC2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F83310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CBC2C2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04E7FBFD" w14:textId="40244219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45823603" w14:textId="52BABB87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04C84EAF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137F4A52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«Татнефть» им. В.Д. 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311" w:type="dxa"/>
            <w:shd w:val="clear" w:color="auto" w:fill="auto"/>
            <w:vAlign w:val="center"/>
          </w:tcPr>
          <w:p w14:paraId="1552EEDA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29A1EA7A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«Татнефть» им. В.Д. 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14:paraId="43AD1686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RU0009033591)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45E21A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FFEDF7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58F37F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60B900BC" w14:textId="4A0896AB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6EA3C177" w14:textId="345E0C35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F5EF9FE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69A94423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«МТС»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DA7DBC4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BA6BB01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 «МТС» </w:t>
            </w:r>
          </w:p>
          <w:p w14:paraId="5660F62B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RU0007775219)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D0C389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EA3889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B87AA7A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170713EA" w14:textId="4688F2F1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01A8F182" w14:textId="0593B680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B41E672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4A3272C3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«НОВАТЭК»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0C698A65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7EEF937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«НОВАТЭК» </w:t>
            </w:r>
          </w:p>
          <w:p w14:paraId="35DB997C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RU000A0DKVS5)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9BF01B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570F48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FF1FDF7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0ECD12B6" w14:textId="0EDCD2B5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7D993DBF" w14:textId="6C538B29" w:rsidTr="006C426F">
        <w:trPr>
          <w:trHeight w:val="539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945B69B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127B42DC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«Северсталь»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DC0BC1A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5FD048B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«Северсталь»</w:t>
            </w:r>
          </w:p>
          <w:p w14:paraId="56A40CD4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RU0009046510)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8D1407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4649C7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4892D3C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5C0E82D4" w14:textId="488C2459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2B596682" w14:textId="33BDDE40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AE2B840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66C376CB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«Транснефть»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3B13A36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1131C1B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ПАО «Транснефть»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RU0009091573)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2A26A2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18BAD7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8C4A777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160411EC" w14:textId="435B45D2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2D637C2F" w14:textId="353047F4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FBE60D2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659518BA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 Банк ВТБ (ПАО)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3E27981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25C0CD9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Банк ВТБ (ПАО)</w:t>
            </w:r>
          </w:p>
          <w:p w14:paraId="6065C981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RU000A0JP5V6)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F0508D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4F0047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CA491C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18451E7B" w14:textId="1F925AD0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44F1C4F0" w14:textId="2EAF090F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C9FD5B6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7AD6A19F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«Уралкалий»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703504B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52C06B7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«Уралкалий» </w:t>
            </w:r>
          </w:p>
          <w:p w14:paraId="350A8089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RU0007661302)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F1CA87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F3972D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7FB762F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0BFB5D05" w14:textId="4CB2A904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55A201EB" w14:textId="452C30C1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0A1CF931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149083A7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Московская Биржа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07174FA6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24574CB4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Московская Биржа </w:t>
            </w:r>
          </w:p>
          <w:p w14:paraId="44264E1D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6C426F">
              <w:rPr>
                <w:rFonts w:ascii="Tahoma" w:hAnsi="Tahoma" w:cs="Tahoma"/>
                <w:sz w:val="20"/>
                <w:szCs w:val="20"/>
              </w:rPr>
              <w:t>0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JR</w:t>
            </w:r>
            <w:r w:rsidRPr="006C426F">
              <w:rPr>
                <w:rFonts w:ascii="Tahoma" w:hAnsi="Tahoma" w:cs="Tahoma"/>
                <w:sz w:val="20"/>
                <w:szCs w:val="20"/>
              </w:rPr>
              <w:t>4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6C426F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8F7545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929D86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B20621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4B572ED5" w14:textId="7D0AD4EB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32BE5A56" w14:textId="6AAC8F99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3307DCC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3656C464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«Магнит»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39B8FC88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MGNT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8BCBCD5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«Магнит»</w:t>
            </w:r>
          </w:p>
          <w:p w14:paraId="4BA4FF89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6C426F">
              <w:rPr>
                <w:rFonts w:ascii="Tahoma" w:hAnsi="Tahoma" w:cs="Tahoma"/>
                <w:sz w:val="20"/>
                <w:szCs w:val="20"/>
              </w:rPr>
              <w:t>0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JKQU</w:t>
            </w:r>
            <w:r w:rsidRPr="006C426F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EC018A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03CBA5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A861D8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790DC1D6" w14:textId="23972CBD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21A10BE4" w14:textId="1FD2261B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B9C57EE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47E61243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«НЛМК»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0577525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NLMK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1636005C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«НЛМК» (ISIN </w:t>
            </w:r>
            <w:r w:rsidRPr="006C426F">
              <w:rPr>
                <w:rFonts w:ascii="Tahoma" w:hAnsi="Tahoma" w:cs="Tahoma"/>
                <w:color w:val="262626"/>
                <w:sz w:val="20"/>
                <w:szCs w:val="20"/>
                <w:shd w:val="clear" w:color="auto" w:fill="FFFFFF"/>
              </w:rPr>
              <w:t>RU0009046452</w:t>
            </w:r>
            <w:r w:rsidRPr="006C42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B87CD3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99755B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380193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5C0C9AEB" w14:textId="799C21C1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5EFFC979" w14:textId="6AA023A7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3A51F91A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75CE3B06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АК «АЛРОСА» (ПАО)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03BB5A8E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ALRS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58DB95A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АК «АЛРОСА» (ПАО) </w:t>
            </w:r>
          </w:p>
          <w:p w14:paraId="690C7B46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(ISIN RU0007252813)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E21482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397E2A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AA0146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1C84A84B" w14:textId="21C80C16" w:rsidR="001E1524" w:rsidRPr="006C426F" w:rsidRDefault="00E62EA5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6C918C2C" w14:textId="28390AEE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5E10824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7502171B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«Аэрофлот»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C3D5254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AFLT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78C5389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«Аэрофлот»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C426F">
              <w:rPr>
                <w:rFonts w:ascii="Tahoma" w:hAnsi="Tahoma" w:cs="Tahoma"/>
                <w:color w:val="262626"/>
                <w:sz w:val="20"/>
                <w:szCs w:val="20"/>
              </w:rPr>
              <w:t>RU0009062285</w:t>
            </w:r>
            <w:r w:rsidRPr="006C42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6D5B5A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566875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F22566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2F652374" w14:textId="12847326" w:rsidR="001E1524" w:rsidRPr="006C426F" w:rsidRDefault="00E62EA5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7EE1F774" w14:textId="560DEE8F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6BB7730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00D82204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«Магнитогорский металлургический комбинат»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E9DA20E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MAGN</w:t>
            </w:r>
          </w:p>
        </w:tc>
        <w:tc>
          <w:tcPr>
            <w:tcW w:w="2615" w:type="dxa"/>
            <w:shd w:val="clear" w:color="auto" w:fill="auto"/>
          </w:tcPr>
          <w:p w14:paraId="005EF28B" w14:textId="77777777" w:rsidR="001E1524" w:rsidRPr="006C426F" w:rsidRDefault="001E1524" w:rsidP="00554E61"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«Магнитогорский металлургический комбинат»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RU0009084396)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8B7C76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6CBCA5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632728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6F85C07C" w14:textId="7E423365" w:rsidR="001E1524" w:rsidRPr="006C426F" w:rsidRDefault="00E62EA5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196A77A0" w14:textId="79363B65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3DDF19BF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32EB90ED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«Полюс»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2239417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PLZL</w:t>
            </w:r>
          </w:p>
        </w:tc>
        <w:tc>
          <w:tcPr>
            <w:tcW w:w="2615" w:type="dxa"/>
            <w:shd w:val="clear" w:color="auto" w:fill="auto"/>
          </w:tcPr>
          <w:p w14:paraId="79F4EE79" w14:textId="77777777" w:rsidR="001E1524" w:rsidRPr="006C426F" w:rsidRDefault="001E1524" w:rsidP="00554E61"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«Полюс»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C426F">
              <w:rPr>
                <w:rFonts w:ascii="Tahoma" w:hAnsi="Tahoma" w:cs="Tahoma"/>
                <w:color w:val="262626"/>
                <w:sz w:val="20"/>
                <w:szCs w:val="20"/>
              </w:rPr>
              <w:t>RU000A0JNAA8</w:t>
            </w:r>
            <w:r w:rsidRPr="006C42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6D9A08" w14:textId="5C813D3E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  <w:r w:rsidRPr="006C426F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AEA156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D5B0F66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</w:tcPr>
          <w:p w14:paraId="309196B1" w14:textId="4CBAAB8B" w:rsidR="001E1524" w:rsidRPr="006C426F" w:rsidRDefault="00E62EA5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2C8223E8" w14:textId="5C4EC7A9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47BF81D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42EA32D9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«Акционерная финансовая корпорация «Система»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DAD7F28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AFKS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3F3F094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«Акционерная финансовая корпорация «Система»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RU000A0DQZE3)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614FCE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1E4EC7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2F093C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</w:tcPr>
          <w:p w14:paraId="554E838C" w14:textId="3053C518" w:rsidR="001E1524" w:rsidRPr="006C426F" w:rsidRDefault="00E62EA5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2945DBA7" w14:textId="401973F1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7A83E58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2C6C7F40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«Интер РАО ЕЭС»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595A8673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IRAO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0E4DF92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«Интер РАО ЕЭС» </w:t>
            </w:r>
          </w:p>
          <w:p w14:paraId="676185D4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RU000A0JPNM1)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581326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E364C9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9E2D8A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2B81B57A" w14:textId="18BCFC25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0F564AC4" w14:textId="2A1BC364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8086B4F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7609A723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«ПИК-специализированный застройщик»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B5DEA37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PIKK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CEF2D9B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«ПИК-специализированный застройщик»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RU000A0JP7J7)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B53CE5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EDEFC4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813EC1F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0623A468" w14:textId="2521C36D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7BD20155" w14:textId="2066CB6D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C7EEB16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2C0D9970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"СПБ Биржа"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0C42DA3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SPBE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211798CA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«СПБ Биржа»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RU000A0JQ9P9)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4D374E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4F6E79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4DE835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2296DD6E" w14:textId="1B52F7FA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05B10897" w14:textId="10B98DB8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28A100A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bookmarkStart w:id="5" w:name="_Hlk91691516"/>
          </w:p>
        </w:tc>
        <w:tc>
          <w:tcPr>
            <w:tcW w:w="3760" w:type="dxa"/>
            <w:shd w:val="clear" w:color="auto" w:fill="auto"/>
            <w:vAlign w:val="center"/>
          </w:tcPr>
          <w:p w14:paraId="45963AB5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МКПАО «ОК «РУСАЛ»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F56FAE3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RUAL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36E394BB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МКПАО «Объединённая </w:t>
            </w:r>
            <w:r w:rsidRPr="006C426F">
              <w:rPr>
                <w:rFonts w:ascii="Tahoma" w:hAnsi="Tahoma" w:cs="Tahoma"/>
                <w:sz w:val="20"/>
                <w:szCs w:val="20"/>
              </w:rPr>
              <w:lastRenderedPageBreak/>
              <w:t>Компания «РУСАЛ»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6C426F">
              <w:rPr>
                <w:rFonts w:ascii="Tahoma" w:hAnsi="Tahoma" w:cs="Tahoma"/>
                <w:sz w:val="20"/>
                <w:szCs w:val="20"/>
              </w:rPr>
              <w:t>000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6C426F">
              <w:rPr>
                <w:rFonts w:ascii="Tahoma" w:hAnsi="Tahoma" w:cs="Tahoma"/>
                <w:sz w:val="20"/>
                <w:szCs w:val="20"/>
              </w:rPr>
              <w:t>1025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  <w:r w:rsidRPr="006C426F">
              <w:rPr>
                <w:rFonts w:ascii="Tahoma" w:hAnsi="Tahoma" w:cs="Tahoma"/>
                <w:sz w:val="20"/>
                <w:szCs w:val="20"/>
              </w:rPr>
              <w:t>3)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CDA199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BD585B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F35282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397E8DA2" w14:textId="59000151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bookmarkEnd w:id="5"/>
      <w:tr w:rsidR="001E1524" w:rsidRPr="006C426F" w14:paraId="0C179DAD" w14:textId="470C45C2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3A347A4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5A006705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«ФосАгро»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5C7D222D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PHOR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794FFC0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«ФосАгро»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6C426F">
              <w:rPr>
                <w:rFonts w:ascii="Tahoma" w:hAnsi="Tahoma" w:cs="Tahoma"/>
                <w:sz w:val="20"/>
                <w:szCs w:val="20"/>
              </w:rPr>
              <w:t>000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6C426F">
              <w:rPr>
                <w:rFonts w:ascii="Tahoma" w:hAnsi="Tahoma" w:cs="Tahoma"/>
                <w:sz w:val="20"/>
                <w:szCs w:val="20"/>
              </w:rPr>
              <w:t>0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JRKT</w:t>
            </w:r>
            <w:r w:rsidRPr="006C426F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2435B4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2D02C6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BD02B3D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3CDD0F60" w14:textId="703F75E9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5BC14D0F" w14:textId="07A39EEF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0108B983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46C18AE4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</w:t>
            </w:r>
            <w:r w:rsidRPr="006C426F">
              <w:t xml:space="preserve"> </w:t>
            </w:r>
            <w:r w:rsidRPr="006C426F">
              <w:rPr>
                <w:rFonts w:ascii="Tahoma" w:hAnsi="Tahoma" w:cs="Tahoma"/>
                <w:sz w:val="20"/>
                <w:szCs w:val="20"/>
              </w:rPr>
              <w:t>«Группа компаний «Самолет»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09FA1E6E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SMLT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B6E197B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«Группа компаний «Самолет»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RU000A0ZZG02)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D47461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8167E8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D7C11BD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2B14EE1F" w14:textId="4D9B64A7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176B0B7D" w14:textId="5CFFF70C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1B62AA4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648EA886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«Мечел»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4FE3F971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MTLR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7E538F1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«Мечел»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6C426F">
              <w:rPr>
                <w:rFonts w:ascii="Tahoma" w:hAnsi="Tahoma" w:cs="Tahoma"/>
                <w:sz w:val="20"/>
                <w:szCs w:val="20"/>
              </w:rPr>
              <w:t>000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6C426F">
              <w:rPr>
                <w:rFonts w:ascii="Tahoma" w:hAnsi="Tahoma" w:cs="Tahoma"/>
                <w:sz w:val="20"/>
                <w:szCs w:val="20"/>
              </w:rPr>
              <w:t>0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DKXV</w:t>
            </w:r>
            <w:r w:rsidRPr="006C426F">
              <w:rPr>
                <w:rFonts w:ascii="Tahoma" w:hAnsi="Tahoma" w:cs="Tahoma"/>
                <w:sz w:val="20"/>
                <w:szCs w:val="20"/>
              </w:rPr>
              <w:t>5)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C66E09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782C1A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F40E3AC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62B574C1" w14:textId="5D7141FE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19B85B07" w14:textId="664CF171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00A47143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3F99C951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«Газпром нефть»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09CD0830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SIBN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19BFDDA0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«Газпром нефть»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RU0009062467)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A601D6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A17038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B5AE963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30D77A62" w14:textId="5CFD999E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0C61C50C" w14:textId="557EBE84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088C9EC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2AB74D49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«Группа Позитив»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551CA83C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POSI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76EE0E9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«Группа Позитив»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RU000A103X66)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B71FB1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4782FF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79453C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7A5FC1A4" w14:textId="07FB3544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474788A2" w14:textId="46949BCD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DD12452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7B6B11C9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Артген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55964E78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ISKJ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24D3494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Артген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"</w:t>
            </w:r>
            <w:r w:rsidRPr="006C426F" w:rsidDel="007532C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C426F">
              <w:rPr>
                <w:rFonts w:ascii="Tahoma" w:hAnsi="Tahoma" w:cs="Tahoma"/>
                <w:sz w:val="20"/>
                <w:szCs w:val="20"/>
              </w:rPr>
              <w:t>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t xml:space="preserve"> </w:t>
            </w:r>
            <w:r w:rsidRPr="006C426F">
              <w:rPr>
                <w:rFonts w:ascii="Tahoma" w:hAnsi="Tahoma" w:cs="Tahoma"/>
                <w:sz w:val="20"/>
                <w:szCs w:val="20"/>
              </w:rPr>
              <w:t>RU000A0JNAB6)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E6C337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DC10B1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791C82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4E29DE9D" w14:textId="4B3736A3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0FC23B76" w14:textId="374E1064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E518DCA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39B9372E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"МОСКОВСКИЙ КРЕДИТНЫЙ БАНК"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186AD6A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CBOM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6B77CD8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"МОСКОВСКИЙ КРЕДИТНЫЙ БАНК"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C426F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RU000A0JUG31</w:t>
            </w:r>
            <w:r w:rsidRPr="006C42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3D534A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6C426F">
              <w:rPr>
                <w:rFonts w:ascii="Tahoma" w:hAnsi="Tahoma" w:cs="Tahoma"/>
                <w:sz w:val="20"/>
                <w:szCs w:val="20"/>
              </w:rPr>
              <w:t>0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B14294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541BFB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48D7A09F" w14:textId="2037E941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69394CC7" w14:textId="1339DADE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96FD817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42C1A300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proofErr w:type="gramStart"/>
            <w:r w:rsidRPr="006C426F">
              <w:rPr>
                <w:rFonts w:ascii="Tahoma" w:hAnsi="Tahoma" w:cs="Tahoma"/>
                <w:sz w:val="20"/>
                <w:szCs w:val="20"/>
              </w:rPr>
              <w:t>М.видео</w:t>
            </w:r>
            <w:proofErr w:type="spellEnd"/>
            <w:proofErr w:type="gramEnd"/>
            <w:r w:rsidRPr="006C426F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9971D21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MVID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5454491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proofErr w:type="spellStart"/>
            <w:proofErr w:type="gramStart"/>
            <w:r w:rsidRPr="006C426F">
              <w:rPr>
                <w:rFonts w:ascii="Tahoma" w:hAnsi="Tahoma" w:cs="Tahoma"/>
                <w:sz w:val="20"/>
                <w:szCs w:val="20"/>
              </w:rPr>
              <w:t>М.видео</w:t>
            </w:r>
            <w:proofErr w:type="spellEnd"/>
            <w:proofErr w:type="gramEnd"/>
            <w:r w:rsidRPr="006C426F">
              <w:rPr>
                <w:rFonts w:ascii="Tahoma" w:hAnsi="Tahoma" w:cs="Tahoma"/>
                <w:sz w:val="20"/>
                <w:szCs w:val="20"/>
              </w:rPr>
              <w:t>"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C426F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RU000A0JPGA0</w:t>
            </w:r>
            <w:r w:rsidRPr="006C42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6456C0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60E90D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9D987BE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2D8E27BA" w14:textId="1BFC1485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37B5EAB6" w14:textId="4196E36F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6435671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70581952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"ВУШ Холдинг"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ED04AAF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WUSH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17CE0AFF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"ВУШ Холдинг"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C426F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RU000A105EX7</w:t>
            </w:r>
            <w:r w:rsidRPr="006C42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889002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097F7B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6C7AF6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54A0037F" w14:textId="30ABE4BF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7206EF0A" w14:textId="19B307BD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8FA1C8F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0E268EFE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“Сегежа Групп”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8484F1B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SGZH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90FBECA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“Сегежа Групп”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RU000A102XG9)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170826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6C426F">
              <w:rPr>
                <w:rFonts w:ascii="Tahoma" w:hAnsi="Tahoma" w:cs="Tahoma"/>
                <w:sz w:val="20"/>
                <w:szCs w:val="20"/>
              </w:rPr>
              <w:t>0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A07F8E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A4A5E0D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043CA705" w14:textId="4D73303A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472960A5" w14:textId="25E017A0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0F0D3611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08DFDF27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“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Совкомфлот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”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0F809EC2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FLOT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45725CF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“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Совкомфлот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”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RU000A0JXNU8)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524BEB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37486B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1E206BD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20F7206E" w14:textId="570E0DCA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57AA4A58" w14:textId="43A3E47E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96D6792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152B0669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«Банк «Санкт-Петербург»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EA1B0BA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BSPB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C05AD75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«Банк «Санкт-Петербург»: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6C426F">
              <w:rPr>
                <w:rFonts w:ascii="Tahoma" w:hAnsi="Tahoma" w:cs="Tahoma"/>
                <w:sz w:val="20"/>
                <w:szCs w:val="20"/>
              </w:rPr>
              <w:t>0009100945)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DC2BD5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8A6B6A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477D9A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01818906" w14:textId="5133EDBA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03553E9A" w14:textId="61725716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3AF30429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17F36BD8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АНК «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Башнефть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07CF3DD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BANE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4A4608C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АНК «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Башнефть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RU0007976957)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1886B2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F4181C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4D9B8C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7A83D1C3" w14:textId="5033CF43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4E641A44" w14:textId="2E132B4A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84F4D6B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1559F9E9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«КАМАЗ»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37D529C0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KMAZ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7AF76E2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«КАМАЗ»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RU0008959580)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705E31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DA7070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187598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30707CB1" w14:textId="6EA31D3F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42A67F88" w14:textId="666C5EBA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1507891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372E5906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МКПАО «ВК»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081A08E2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VKCO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69D38770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МКПАО «ВК»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RU000A106YF0)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FFBC82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EFCBD9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56C3128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667AE9E6" w14:textId="02A5E6E9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64269D44" w14:textId="146BFEB7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0877607F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66BDA4AD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Группа Астра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4637810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ASTR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701B0EA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Группа Астра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RU000A106T36)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ECD634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E25085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37F109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0E176403" w14:textId="31983736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097FCE1F" w14:textId="32647D0A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386C1FFB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2713B7B4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Софтлайн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3A7B2DDC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SOFL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229B36FA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Софтлайн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RU000A0ZZBC2)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98D76F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8D8327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ED7A76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541DBA14" w14:textId="378ADFCC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423E8A6D" w14:textId="13787C1E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07133928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0784685C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Совкомбанк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DA44711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SVCB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2247597A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Совкомбанк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RU000A0ZZAC4)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40725E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7039D9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67E811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103E3F20" w14:textId="65B86308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58BC9027" w14:textId="3F087941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4513E8D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6BD9A7F2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МКПАО "ТКС Холдинг"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80CF184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TCSI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39A1F82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МКПАО "ТКС Холдинг"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RU000A107UL4)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B78DCE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C7C791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13FD434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43208928" w14:textId="6DBC2682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5E9AEFFE" w14:textId="523A9581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4F30A06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bookmarkStart w:id="6" w:name="_Hlk80185861"/>
          </w:p>
        </w:tc>
        <w:tc>
          <w:tcPr>
            <w:tcW w:w="3760" w:type="dxa"/>
            <w:shd w:val="clear" w:color="auto" w:fill="auto"/>
            <w:vAlign w:val="center"/>
          </w:tcPr>
          <w:p w14:paraId="0AD46A90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"Распадская"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208DCC0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RASP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9095B55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"Распадская"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RU000A0B90N8)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01C4CF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E83FFF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DEBEAC8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2C8644C4" w14:textId="661E4C0D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65F5DFC1" w14:textId="3608D0F2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8F5CE7E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08FFB535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НК "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РуссНефть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54D7686D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RNFT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66CE03F3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НК "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РуссНефть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"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RU000A0JSE60)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7A5FC4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B8978D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9AE2A7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0B44A12B" w14:textId="33586E42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7B592AC2" w14:textId="62E7AC83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495ED12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26B48BFB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"ДВМП"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76AD7C0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FESH</w:t>
            </w:r>
          </w:p>
        </w:tc>
        <w:tc>
          <w:tcPr>
            <w:tcW w:w="2615" w:type="dxa"/>
            <w:shd w:val="clear" w:color="auto" w:fill="auto"/>
          </w:tcPr>
          <w:p w14:paraId="58E3CA19" w14:textId="77777777" w:rsidR="001E1524" w:rsidRPr="006C426F" w:rsidRDefault="001E1524" w:rsidP="00554E61"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"ДВМП"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RU0008992318)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CD09E8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01E78B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21C864D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6CD1F8C6" w14:textId="628AA427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35522312" w14:textId="4E41C64E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6CA5F2C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3CB1D6DA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"ЛК "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Европлан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0D8C480F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LEAS</w:t>
            </w:r>
          </w:p>
        </w:tc>
        <w:tc>
          <w:tcPr>
            <w:tcW w:w="2615" w:type="dxa"/>
            <w:shd w:val="clear" w:color="auto" w:fill="auto"/>
          </w:tcPr>
          <w:p w14:paraId="59B51946" w14:textId="77777777" w:rsidR="001E1524" w:rsidRPr="006C426F" w:rsidRDefault="001E1524" w:rsidP="00554E61"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"ЛК "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Европлан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"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RU000A0ZZFS9)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978A9E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AD905D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88805C5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4C617A46" w14:textId="7BC865A0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1FA18AD6" w14:textId="529CA466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B182E7A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59BBB5FE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«Татнефть» им. В.Д. 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311" w:type="dxa"/>
            <w:shd w:val="clear" w:color="auto" w:fill="auto"/>
            <w:vAlign w:val="center"/>
          </w:tcPr>
          <w:p w14:paraId="1141A98B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TATP</w:t>
            </w:r>
          </w:p>
        </w:tc>
        <w:tc>
          <w:tcPr>
            <w:tcW w:w="2615" w:type="dxa"/>
            <w:shd w:val="clear" w:color="auto" w:fill="auto"/>
          </w:tcPr>
          <w:p w14:paraId="1F11EBED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Привилегированные акции ПАО «Татнефть» им. В.Д. 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14:paraId="0D949FF1" w14:textId="77777777" w:rsidR="001E1524" w:rsidRPr="006C426F" w:rsidRDefault="001E1524" w:rsidP="00554E61">
            <w:r w:rsidRPr="006C426F">
              <w:rPr>
                <w:rFonts w:ascii="Tahoma" w:hAnsi="Tahoma" w:cs="Tahoma"/>
                <w:sz w:val="20"/>
                <w:szCs w:val="20"/>
              </w:rPr>
              <w:t>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RU0006944147)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C8A6E9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B801A0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B232DD1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5E5BB625" w14:textId="51EF95D2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342D5951" w14:textId="7F678227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357FA67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312DFFE9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МКПАО "ЯНДЕКС"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4CBF53DA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YDEX</w:t>
            </w:r>
          </w:p>
        </w:tc>
        <w:tc>
          <w:tcPr>
            <w:tcW w:w="2615" w:type="dxa"/>
            <w:shd w:val="clear" w:color="auto" w:fill="auto"/>
          </w:tcPr>
          <w:p w14:paraId="6300B39A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МКПАО "ЯНДЕКС"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RU000A107T19)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F6F9E2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DD0BE6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01E4441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40F914C5" w14:textId="6F538C4D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5F4AE037" w14:textId="2E9E941F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AC83AE3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7E87F4B9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ЭсЭфАй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40C44A61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SFIN</w:t>
            </w:r>
          </w:p>
        </w:tc>
        <w:tc>
          <w:tcPr>
            <w:tcW w:w="2615" w:type="dxa"/>
            <w:shd w:val="clear" w:color="auto" w:fill="auto"/>
          </w:tcPr>
          <w:p w14:paraId="456637BD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ЭсЭфАй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"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RU000A0JVW89)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7538F4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16ED0B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0,2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B9070FA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0,2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  <w:tc>
          <w:tcPr>
            <w:tcW w:w="1842" w:type="dxa"/>
          </w:tcPr>
          <w:p w14:paraId="14A538D7" w14:textId="733A5F34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21651840" w14:textId="21823FD6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6887D10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4D32BBE8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НоваБев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 xml:space="preserve"> Групп"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E5F9F1B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BELUGA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256790E6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“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НоваБев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 xml:space="preserve"> Групп”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RU000A0HL5M1)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2E82FA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6365DF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47E691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1CD7C345" w14:textId="21634A33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24384908" w14:textId="1C6AEF55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3E602558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09856F7F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МКПАО "Т-Технологии"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5F131C66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B3556E8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МКПАО "Т-Технологии"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RU000A107UL4)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540B06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37D20D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78213A5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4D6C4B5F" w14:textId="79224730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13BCB273" w14:textId="4E945DE4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E567234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7567F480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«Корпоративный центр ИКС 5»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301BDADF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X5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37A866F7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«Корпоративный центр ИКС5» (ISIN RU000A108X38)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82F649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2F1F39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CD72DE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2CE2E0A0" w14:textId="3311F346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632AA597" w14:textId="16D02A14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959AC2A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002EB003" w14:textId="58597274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МКПАО «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Хэдхантер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A23142C" w14:textId="084AE3EF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HEAD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EC98E7D" w14:textId="4344A7C8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МКПАО «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Хэдхантер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» (ISIN RU000A107662)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6C2397" w14:textId="4BB359BB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9E1D2A" w14:textId="32F39191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D1AEC6" w14:textId="45242E55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4AEAED79" w14:textId="52AEA191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59F5749F" w14:textId="31A51B3E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08190BF6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43EC9F81" w14:textId="22D090E1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МКПАО «МД 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Медикал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7AFE81C" w14:textId="4443D584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MDMG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6268689D" w14:textId="55707529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Обыкновенные акции МКПАО «МД 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Медикал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» (ISIN RU000A108KL3)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824532" w14:textId="186EF10A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A57A29" w14:textId="00E0CC94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14C5F6C" w14:textId="4B1507A8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2612DCA9" w14:textId="1079090D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622595B2" w14:textId="3CA80FA5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65ADEDA7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5C830126" w14:textId="3594BA25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«Группа Ренессанс Страхование»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8CFF4B5" w14:textId="53BDD562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RENI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CEB9ECB" w14:textId="48D445C8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«Группа Ренессанс Страхование» (ISIN RU000A0ZZM04)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379FD3" w14:textId="3BC91682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FB1F78" w14:textId="3BA0C80B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F312D1" w14:textId="222720CB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166CF506" w14:textId="0E5CF53E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37941391" w14:textId="6D00B6FA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AF34339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516699E7" w14:textId="28BD5CF2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Юнипро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82B1599" w14:textId="2B6BF2EA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UPRO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7E870E3" w14:textId="3A491BD9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Юнипро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» (ISIN RU000A0JNGA5)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3F9A4C" w14:textId="4C1E4B2B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0F0351" w14:textId="2BE50F0D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4FF0CA0" w14:textId="0D7F31B4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4F787FD1" w14:textId="1F3903DF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6645B8F8" w14:textId="5CCC5D73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2823749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288F9C00" w14:textId="69F0AA6E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«Полюс» (мини)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860737C" w14:textId="1E230680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PLZLM</w:t>
            </w:r>
          </w:p>
        </w:tc>
        <w:tc>
          <w:tcPr>
            <w:tcW w:w="2615" w:type="dxa"/>
            <w:shd w:val="clear" w:color="auto" w:fill="auto"/>
          </w:tcPr>
          <w:p w14:paraId="173B1A77" w14:textId="643D431C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«Полюс»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C426F">
              <w:rPr>
                <w:rFonts w:ascii="Tahoma" w:hAnsi="Tahoma" w:cs="Tahoma"/>
                <w:color w:val="262626"/>
                <w:sz w:val="20"/>
                <w:szCs w:val="20"/>
              </w:rPr>
              <w:t>RU000A0JNAA8</w:t>
            </w:r>
            <w:r w:rsidRPr="006C42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730678" w14:textId="4635C6B9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CC0F1F" w14:textId="644973BE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6CF6D2" w14:textId="70EA2673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</w:tcPr>
          <w:p w14:paraId="2729ED87" w14:textId="69564C43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6C426F" w:rsidRPr="006C426F" w14:paraId="794E05B2" w14:textId="77777777" w:rsidTr="00B36396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39A16C42" w14:textId="77777777" w:rsidR="006C426F" w:rsidRPr="006C426F" w:rsidRDefault="006C426F" w:rsidP="006C42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00C2F82C" w14:textId="30BF619C" w:rsidR="006C426F" w:rsidRPr="006C426F" w:rsidRDefault="006C426F" w:rsidP="006C426F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«НОВАТЭК» (мини)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52B75B71" w14:textId="39106E25" w:rsidR="006C426F" w:rsidRPr="006C426F" w:rsidRDefault="006C426F" w:rsidP="006C42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NOTKM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65E5E6D" w14:textId="77777777" w:rsidR="006C426F" w:rsidRPr="00EE5C93" w:rsidRDefault="006C426F" w:rsidP="006C426F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«НОВАТЭК» </w:t>
            </w:r>
          </w:p>
          <w:p w14:paraId="5F3BE560" w14:textId="2D596566" w:rsidR="006C426F" w:rsidRPr="006C426F" w:rsidRDefault="006C426F" w:rsidP="006C426F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>(</w:t>
            </w: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E5C93">
              <w:rPr>
                <w:rFonts w:ascii="Tahoma" w:hAnsi="Tahoma" w:cs="Tahoma"/>
                <w:sz w:val="20"/>
                <w:szCs w:val="20"/>
              </w:rPr>
              <w:t xml:space="preserve"> RU000A0DKVS5)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DB8BB0" w14:textId="5993BFD0" w:rsidR="006C426F" w:rsidRPr="006C426F" w:rsidRDefault="006C426F" w:rsidP="006C42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8AA36C" w14:textId="14326C87" w:rsidR="006C426F" w:rsidRPr="006C426F" w:rsidRDefault="006C426F" w:rsidP="006C42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DAC40D2" w14:textId="6D7A21F9" w:rsidR="006C426F" w:rsidRPr="006C426F" w:rsidRDefault="006C426F" w:rsidP="006C42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643FA947" w14:textId="011613EF" w:rsidR="006C426F" w:rsidRPr="006C426F" w:rsidRDefault="006C426F" w:rsidP="006C426F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6C426F" w:rsidRPr="006C426F" w14:paraId="54D4904B" w14:textId="77777777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9073C52" w14:textId="77777777" w:rsidR="006C426F" w:rsidRPr="006C426F" w:rsidRDefault="006C426F" w:rsidP="006C42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15A1D3AF" w14:textId="017650BC" w:rsidR="006C426F" w:rsidRPr="006C426F" w:rsidRDefault="006C426F" w:rsidP="006C426F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 «Ростелеком»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C429565" w14:textId="3303F8C4" w:rsidR="006C426F" w:rsidRPr="006C426F" w:rsidRDefault="006C426F" w:rsidP="006C42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RTKMP</w:t>
            </w:r>
          </w:p>
        </w:tc>
        <w:tc>
          <w:tcPr>
            <w:tcW w:w="2615" w:type="dxa"/>
            <w:shd w:val="clear" w:color="auto" w:fill="auto"/>
          </w:tcPr>
          <w:p w14:paraId="216A4612" w14:textId="3A6B4116" w:rsidR="006C426F" w:rsidRPr="006C426F" w:rsidRDefault="006C426F" w:rsidP="006C426F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ПАО «Ростелеком» (ISIN RU0009046700)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0ED61E" w14:textId="3FACABB7" w:rsidR="006C426F" w:rsidRPr="006C426F" w:rsidRDefault="006C426F" w:rsidP="006C42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  <w:r w:rsidRPr="00EE5C93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38EB81" w14:textId="5E446EFC" w:rsidR="006C426F" w:rsidRPr="006C426F" w:rsidRDefault="006C426F" w:rsidP="006C42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AF8CF5" w14:textId="02629BC8" w:rsidR="006C426F" w:rsidRPr="006C426F" w:rsidRDefault="006C426F" w:rsidP="006C42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50BF455B" w14:textId="4707654E" w:rsidR="006C426F" w:rsidRPr="006C426F" w:rsidRDefault="006C426F" w:rsidP="006C426F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6C426F" w:rsidRPr="006C426F" w14:paraId="4D43245D" w14:textId="77777777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9936408" w14:textId="77777777" w:rsidR="006C426F" w:rsidRPr="006C426F" w:rsidRDefault="006C426F" w:rsidP="006C42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2671884F" w14:textId="1BFF0028" w:rsidR="006C426F" w:rsidRPr="006C426F" w:rsidRDefault="006C426F" w:rsidP="006C426F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ПАО «ИВА» </w:t>
            </w:r>
            <w:proofErr w:type="spellStart"/>
            <w:r w:rsidRPr="00EE5C93">
              <w:rPr>
                <w:rFonts w:ascii="Tahoma" w:hAnsi="Tahoma" w:cs="Tahoma"/>
                <w:sz w:val="20"/>
                <w:szCs w:val="20"/>
              </w:rPr>
              <w:t>ао</w:t>
            </w:r>
            <w:proofErr w:type="spellEnd"/>
          </w:p>
        </w:tc>
        <w:tc>
          <w:tcPr>
            <w:tcW w:w="1311" w:type="dxa"/>
            <w:shd w:val="clear" w:color="auto" w:fill="auto"/>
            <w:vAlign w:val="center"/>
          </w:tcPr>
          <w:p w14:paraId="6C870CD9" w14:textId="20B5B05D" w:rsidR="006C426F" w:rsidRPr="006C426F" w:rsidRDefault="006C426F" w:rsidP="006C42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IVAT</w:t>
            </w:r>
          </w:p>
        </w:tc>
        <w:tc>
          <w:tcPr>
            <w:tcW w:w="2615" w:type="dxa"/>
            <w:shd w:val="clear" w:color="auto" w:fill="auto"/>
          </w:tcPr>
          <w:p w14:paraId="753BA23E" w14:textId="77777777" w:rsidR="006C426F" w:rsidRPr="00EE5C93" w:rsidRDefault="006C426F" w:rsidP="006C426F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«ИВА» </w:t>
            </w:r>
          </w:p>
          <w:p w14:paraId="1404CBFC" w14:textId="0BCC2926" w:rsidR="006C426F" w:rsidRPr="006C426F" w:rsidRDefault="006C426F" w:rsidP="006C426F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>(ISIN RU000A108GD8)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122C6F" w14:textId="32535DC3" w:rsidR="006C426F" w:rsidRPr="006C426F" w:rsidRDefault="006C426F" w:rsidP="006C42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  <w:r w:rsidRPr="00EE5C93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3F6668" w14:textId="4340DC34" w:rsidR="006C426F" w:rsidRPr="006C426F" w:rsidRDefault="006C426F" w:rsidP="006C42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487395" w14:textId="2A4C92FB" w:rsidR="006C426F" w:rsidRPr="006C426F" w:rsidRDefault="006C426F" w:rsidP="006C42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2C86DFC4" w14:textId="01C644FF" w:rsidR="006C426F" w:rsidRPr="006C426F" w:rsidRDefault="006C426F" w:rsidP="006C426F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6C426F" w:rsidRPr="006C426F" w14:paraId="7F405628" w14:textId="77777777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1B99408" w14:textId="77777777" w:rsidR="006C426F" w:rsidRPr="006C426F" w:rsidRDefault="006C426F" w:rsidP="006C42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6770C7AD" w14:textId="56AF63B9" w:rsidR="006C426F" w:rsidRPr="006C426F" w:rsidRDefault="006C426F" w:rsidP="006C426F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МКПАО ЭН+ ГРУП </w:t>
            </w:r>
            <w:proofErr w:type="spellStart"/>
            <w:r w:rsidRPr="00EE5C93">
              <w:rPr>
                <w:rFonts w:ascii="Tahoma" w:hAnsi="Tahoma" w:cs="Tahoma"/>
                <w:sz w:val="20"/>
                <w:szCs w:val="20"/>
              </w:rPr>
              <w:t>ао</w:t>
            </w:r>
            <w:proofErr w:type="spellEnd"/>
          </w:p>
        </w:tc>
        <w:tc>
          <w:tcPr>
            <w:tcW w:w="1311" w:type="dxa"/>
            <w:shd w:val="clear" w:color="auto" w:fill="auto"/>
            <w:vAlign w:val="center"/>
          </w:tcPr>
          <w:p w14:paraId="6CA930B4" w14:textId="2191A76C" w:rsidR="006C426F" w:rsidRPr="006C426F" w:rsidRDefault="006C426F" w:rsidP="006C42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ENPG</w:t>
            </w:r>
          </w:p>
        </w:tc>
        <w:tc>
          <w:tcPr>
            <w:tcW w:w="2615" w:type="dxa"/>
            <w:shd w:val="clear" w:color="auto" w:fill="auto"/>
          </w:tcPr>
          <w:p w14:paraId="31BE6912" w14:textId="6BD08D55" w:rsidR="006C426F" w:rsidRPr="006C426F" w:rsidRDefault="006C426F" w:rsidP="006C426F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МКПАО ЭН+ ГРУП </w:t>
            </w:r>
            <w:proofErr w:type="spellStart"/>
            <w:r w:rsidRPr="00EE5C93">
              <w:rPr>
                <w:rFonts w:ascii="Tahoma" w:hAnsi="Tahoma" w:cs="Tahoma"/>
                <w:sz w:val="20"/>
                <w:szCs w:val="20"/>
              </w:rPr>
              <w:t>ао</w:t>
            </w:r>
            <w:proofErr w:type="spellEnd"/>
            <w:r w:rsidRPr="00EE5C93">
              <w:rPr>
                <w:rFonts w:ascii="Tahoma" w:hAnsi="Tahoma" w:cs="Tahoma"/>
                <w:sz w:val="20"/>
                <w:szCs w:val="20"/>
              </w:rPr>
              <w:t xml:space="preserve"> (ISIN </w:t>
            </w:r>
            <w:r w:rsidRPr="003A3DD7">
              <w:rPr>
                <w:rFonts w:ascii="Tahoma" w:hAnsi="Tahoma" w:cs="Tahoma"/>
                <w:sz w:val="20"/>
                <w:szCs w:val="20"/>
              </w:rPr>
              <w:t>RU000A100K72</w:t>
            </w:r>
            <w:r w:rsidRPr="00EE5C93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D19ECB" w14:textId="3ACAF170" w:rsidR="006C426F" w:rsidRPr="006C426F" w:rsidRDefault="006C426F" w:rsidP="006C42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C5C7FC" w14:textId="169D1D66" w:rsidR="006C426F" w:rsidRPr="006C426F" w:rsidRDefault="006C426F" w:rsidP="006C42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95DA4D" w14:textId="247D7F04" w:rsidR="006C426F" w:rsidRPr="006C426F" w:rsidRDefault="006C426F" w:rsidP="006C42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69E487F3" w14:textId="2E51998B" w:rsidR="006C426F" w:rsidRPr="006C426F" w:rsidRDefault="006C426F" w:rsidP="006C426F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6C426F" w:rsidRPr="006C426F" w14:paraId="0204EEDC" w14:textId="77777777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4FDDB04" w14:textId="77777777" w:rsidR="006C426F" w:rsidRPr="006C426F" w:rsidRDefault="006C426F" w:rsidP="006C42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69C7E6B7" w14:textId="7D7E6F53" w:rsidR="006C426F" w:rsidRPr="006C426F" w:rsidRDefault="006C426F" w:rsidP="006C426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</w:t>
            </w:r>
            <w:bookmarkStart w:id="7" w:name="_Hlk219817810"/>
            <w:r>
              <w:rPr>
                <w:rFonts w:ascii="Tahoma" w:hAnsi="Tahoma" w:cs="Tahoma"/>
                <w:sz w:val="20"/>
                <w:szCs w:val="20"/>
              </w:rPr>
              <w:t>на обыкновенные акции МКПАО Озон</w:t>
            </w:r>
            <w:bookmarkEnd w:id="7"/>
          </w:p>
        </w:tc>
        <w:tc>
          <w:tcPr>
            <w:tcW w:w="1311" w:type="dxa"/>
            <w:shd w:val="clear" w:color="auto" w:fill="auto"/>
            <w:vAlign w:val="center"/>
          </w:tcPr>
          <w:p w14:paraId="34EAF883" w14:textId="7681D02A" w:rsidR="006C426F" w:rsidRPr="006C426F" w:rsidRDefault="006C426F" w:rsidP="006C42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OZON</w:t>
            </w:r>
          </w:p>
        </w:tc>
        <w:tc>
          <w:tcPr>
            <w:tcW w:w="2615" w:type="dxa"/>
            <w:shd w:val="clear" w:color="auto" w:fill="auto"/>
          </w:tcPr>
          <w:p w14:paraId="354C80FF" w14:textId="6D1BD5C3" w:rsidR="006C426F" w:rsidRPr="006C426F" w:rsidRDefault="006C426F" w:rsidP="006C426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МКПАО Озон (</w:t>
            </w:r>
            <w:r w:rsidRPr="00EE5C93">
              <w:rPr>
                <w:rFonts w:ascii="Tahoma" w:hAnsi="Tahoma" w:cs="Tahoma"/>
                <w:sz w:val="20"/>
                <w:szCs w:val="20"/>
              </w:rPr>
              <w:t>ISIN RU000A10CW95)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FD9472" w14:textId="5FE49971" w:rsidR="006C426F" w:rsidRPr="006C426F" w:rsidRDefault="006C426F" w:rsidP="006C42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34C323" w14:textId="5FDF6AC7" w:rsidR="006C426F" w:rsidRPr="006C426F" w:rsidRDefault="006C426F" w:rsidP="006C42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42EFADE" w14:textId="19102F42" w:rsidR="006C426F" w:rsidRPr="006C426F" w:rsidRDefault="006C426F" w:rsidP="006C42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095AF8BC" w14:textId="0B7C381A" w:rsidR="006C426F" w:rsidRPr="006C426F" w:rsidRDefault="006C426F" w:rsidP="006C426F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5C5316" w:rsidRPr="006C426F" w14:paraId="50D68658" w14:textId="77777777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C221CE1" w14:textId="77777777" w:rsidR="005C5316" w:rsidRPr="006C426F" w:rsidRDefault="005C5316" w:rsidP="005C5316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63BA9F14" w14:textId="65BF0EA7" w:rsidR="005C5316" w:rsidRPr="005C5316" w:rsidRDefault="005C5316" w:rsidP="005C531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</w:rPr>
              <w:t>Фьючерсный контракт на обыкновенные акции ПАО «Северсталь» (мини)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0975BD14" w14:textId="6DA1FBC0" w:rsidR="005C5316" w:rsidRPr="005C5316" w:rsidRDefault="005C5316" w:rsidP="005C531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CHMFM</w:t>
            </w:r>
          </w:p>
        </w:tc>
        <w:tc>
          <w:tcPr>
            <w:tcW w:w="2615" w:type="dxa"/>
            <w:shd w:val="clear" w:color="auto" w:fill="auto"/>
          </w:tcPr>
          <w:p w14:paraId="7A43E1D8" w14:textId="77777777" w:rsidR="005C5316" w:rsidRPr="005C5316" w:rsidRDefault="005C5316" w:rsidP="005C531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Обыкновенные именные бездокументарные акции ПАО «Северсталь»</w:t>
            </w:r>
          </w:p>
          <w:p w14:paraId="04E35095" w14:textId="193C074B" w:rsidR="005C5316" w:rsidRPr="005C5316" w:rsidRDefault="005C5316" w:rsidP="005C531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</w:rPr>
              <w:t>(</w:t>
            </w: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ISIN</w:t>
            </w: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RU0009046510)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970CF8" w14:textId="2EF08A69" w:rsidR="005C5316" w:rsidRPr="005C5316" w:rsidRDefault="005C5316" w:rsidP="005C5316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D93959" w14:textId="5CFAA088" w:rsidR="005C5316" w:rsidRPr="005C5316" w:rsidRDefault="005C5316" w:rsidP="005C5316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1 </w:t>
            </w: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79C81A" w14:textId="15ED58B3" w:rsidR="005C5316" w:rsidRPr="005C5316" w:rsidRDefault="005C5316" w:rsidP="005C5316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1 </w:t>
            </w: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62FE4CD6" w14:textId="4D7095F5" w:rsidR="005C5316" w:rsidRPr="005C5316" w:rsidRDefault="005C5316" w:rsidP="005C5316">
            <w:pPr>
              <w:jc w:val="center"/>
              <w:rPr>
                <w:rFonts w:ascii="Tahoma" w:eastAsia="Calibri" w:hAnsi="Tahoma" w:cs="Tahoma"/>
                <w:b/>
                <w:color w:val="000000" w:themeColor="text1"/>
                <w:sz w:val="16"/>
                <w:szCs w:val="16"/>
              </w:rPr>
            </w:pPr>
            <w:r w:rsidRPr="005C5316">
              <w:rPr>
                <w:rFonts w:ascii="Tahoma" w:eastAsia="Calibri" w:hAnsi="Tahoma" w:cs="Tahoma"/>
                <w:b/>
                <w:color w:val="000000" w:themeColor="text1"/>
                <w:sz w:val="16"/>
                <w:szCs w:val="16"/>
              </w:rPr>
              <w:t>19:00 МСК</w:t>
            </w:r>
          </w:p>
        </w:tc>
      </w:tr>
      <w:tr w:rsidR="005C5316" w:rsidRPr="006C426F" w14:paraId="1A6717E7" w14:textId="77777777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FF204C9" w14:textId="77777777" w:rsidR="005C5316" w:rsidRPr="006C426F" w:rsidRDefault="005C5316" w:rsidP="005C5316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72AE6E48" w14:textId="08276E1F" w:rsidR="005C5316" w:rsidRPr="005C5316" w:rsidRDefault="005C5316" w:rsidP="005C531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</w:rPr>
              <w:t>Фьючерсный контракт на обыкновенные акции ПАО ДОМ.РФ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8C9A323" w14:textId="6BB84B4A" w:rsidR="005C5316" w:rsidRPr="005C5316" w:rsidRDefault="005C5316" w:rsidP="005C531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DOMRF</w:t>
            </w:r>
          </w:p>
        </w:tc>
        <w:tc>
          <w:tcPr>
            <w:tcW w:w="2615" w:type="dxa"/>
            <w:shd w:val="clear" w:color="auto" w:fill="auto"/>
          </w:tcPr>
          <w:p w14:paraId="182D4049" w14:textId="77777777" w:rsidR="005C5316" w:rsidRPr="005C5316" w:rsidRDefault="005C5316" w:rsidP="005C531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Обыкновенные именные бездокументарные акции ПАО «ДОМ.РФ»</w:t>
            </w:r>
          </w:p>
          <w:p w14:paraId="5A844D9B" w14:textId="1B07E14D" w:rsidR="005C5316" w:rsidRPr="005C5316" w:rsidRDefault="005C5316" w:rsidP="005C531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</w:rPr>
              <w:t>(</w:t>
            </w: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ISIN</w:t>
            </w: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RU000</w:t>
            </w: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A0ZZFU5</w:t>
            </w: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A20F9F" w14:textId="185B03F8" w:rsidR="005C5316" w:rsidRPr="005C5316" w:rsidRDefault="005C5316" w:rsidP="005C5316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3E1836" w14:textId="76B3EF06" w:rsidR="005C5316" w:rsidRPr="005C5316" w:rsidRDefault="005C5316" w:rsidP="005C5316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D33941A" w14:textId="6FE5A047" w:rsidR="005C5316" w:rsidRPr="005C5316" w:rsidRDefault="005C5316" w:rsidP="005C5316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1EC58409" w14:textId="5742C199" w:rsidR="005C5316" w:rsidRPr="005C5316" w:rsidRDefault="005C5316" w:rsidP="005C5316">
            <w:pPr>
              <w:jc w:val="center"/>
              <w:rPr>
                <w:rFonts w:ascii="Tahoma" w:eastAsia="Calibri" w:hAnsi="Tahoma" w:cs="Tahoma"/>
                <w:b/>
                <w:color w:val="000000" w:themeColor="text1"/>
                <w:sz w:val="16"/>
                <w:szCs w:val="16"/>
              </w:rPr>
            </w:pPr>
            <w:r w:rsidRPr="005C5316">
              <w:rPr>
                <w:rFonts w:ascii="Tahoma" w:eastAsia="Calibri" w:hAnsi="Tahoma" w:cs="Tahoma"/>
                <w:b/>
                <w:color w:val="000000" w:themeColor="text1"/>
                <w:sz w:val="16"/>
                <w:szCs w:val="16"/>
              </w:rPr>
              <w:t>19:00 МСК</w:t>
            </w:r>
          </w:p>
        </w:tc>
      </w:tr>
      <w:bookmarkEnd w:id="6"/>
    </w:tbl>
    <w:p w14:paraId="4916ACBC" w14:textId="77777777" w:rsidR="00C375D5" w:rsidRPr="006C426F" w:rsidRDefault="00C375D5" w:rsidP="00C375D5">
      <w:pPr>
        <w:jc w:val="both"/>
        <w:rPr>
          <w:rFonts w:ascii="Tahoma" w:hAnsi="Tahoma" w:cs="Tahoma"/>
          <w:sz w:val="22"/>
          <w:szCs w:val="22"/>
        </w:rPr>
      </w:pPr>
    </w:p>
    <w:p w14:paraId="05ED82AA" w14:textId="77777777" w:rsidR="00C375D5" w:rsidRPr="006C426F" w:rsidRDefault="00C375D5" w:rsidP="00C375D5">
      <w:pPr>
        <w:jc w:val="both"/>
        <w:rPr>
          <w:rFonts w:ascii="Tahoma" w:hAnsi="Tahoma" w:cs="Tahoma"/>
          <w:sz w:val="20"/>
          <w:szCs w:val="22"/>
        </w:rPr>
      </w:pPr>
      <w:r w:rsidRPr="006C426F">
        <w:rPr>
          <w:rFonts w:ascii="Tahoma" w:hAnsi="Tahoma" w:cs="Tahoma"/>
          <w:sz w:val="20"/>
          <w:szCs w:val="22"/>
        </w:rPr>
        <w:t>*Пример на основе фьючерсного контракта на обыкновенные акции ПАО «РусГидро»:</w:t>
      </w:r>
    </w:p>
    <w:p w14:paraId="03BA697C" w14:textId="77777777" w:rsidR="00C375D5" w:rsidRPr="00657A13" w:rsidRDefault="00C375D5" w:rsidP="008D3096">
      <w:pPr>
        <w:jc w:val="both"/>
      </w:pPr>
      <w:r w:rsidRPr="006C426F">
        <w:rPr>
          <w:rFonts w:ascii="Tahoma" w:hAnsi="Tahoma" w:cs="Tahoma"/>
          <w:sz w:val="20"/>
          <w:szCs w:val="22"/>
        </w:rPr>
        <w:t>Код (обозначение) «</w:t>
      </w:r>
      <w:r w:rsidRPr="006C426F">
        <w:rPr>
          <w:rFonts w:ascii="Tahoma" w:hAnsi="Tahoma" w:cs="Tahoma"/>
          <w:sz w:val="20"/>
          <w:szCs w:val="22"/>
          <w:lang w:val="en-US"/>
        </w:rPr>
        <w:t>HYDR</w:t>
      </w:r>
      <w:r w:rsidRPr="006C426F">
        <w:rPr>
          <w:rFonts w:ascii="Tahoma" w:hAnsi="Tahoma" w:cs="Tahoma"/>
          <w:sz w:val="20"/>
          <w:szCs w:val="22"/>
        </w:rPr>
        <w:t>-6.2</w:t>
      </w:r>
      <w:r w:rsidR="00AD4767" w:rsidRPr="006C426F">
        <w:rPr>
          <w:rFonts w:ascii="Tahoma" w:hAnsi="Tahoma" w:cs="Tahoma"/>
          <w:sz w:val="20"/>
          <w:szCs w:val="22"/>
        </w:rPr>
        <w:t>5</w:t>
      </w:r>
      <w:r w:rsidRPr="006C426F">
        <w:rPr>
          <w:rFonts w:ascii="Tahoma" w:hAnsi="Tahoma" w:cs="Tahoma"/>
          <w:sz w:val="20"/>
          <w:szCs w:val="22"/>
        </w:rPr>
        <w:t>» означает, что Контракт подлежит исполнению в июне 202</w:t>
      </w:r>
      <w:r w:rsidR="00AD4767" w:rsidRPr="006C426F">
        <w:rPr>
          <w:rFonts w:ascii="Tahoma" w:hAnsi="Tahoma" w:cs="Tahoma"/>
          <w:sz w:val="20"/>
          <w:szCs w:val="22"/>
        </w:rPr>
        <w:t>5</w:t>
      </w:r>
      <w:r w:rsidRPr="006C426F">
        <w:rPr>
          <w:rFonts w:ascii="Tahoma" w:hAnsi="Tahoma" w:cs="Tahoma"/>
          <w:sz w:val="20"/>
          <w:szCs w:val="22"/>
        </w:rPr>
        <w:t xml:space="preserve"> года.</w:t>
      </w:r>
      <w:r w:rsidR="008D3096">
        <w:t xml:space="preserve"> </w:t>
      </w:r>
    </w:p>
    <w:sectPr w:rsidR="00C375D5" w:rsidRPr="00657A13" w:rsidSect="008D3096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B06CC" w14:textId="77777777" w:rsidR="00C10F58" w:rsidRDefault="00C10F58" w:rsidP="002F7E61">
      <w:r>
        <w:separator/>
      </w:r>
    </w:p>
  </w:endnote>
  <w:endnote w:type="continuationSeparator" w:id="0">
    <w:p w14:paraId="57C4A13E" w14:textId="77777777" w:rsidR="00C10F58" w:rsidRDefault="00C10F58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835F6" w14:textId="77777777" w:rsidR="00C10F58" w:rsidRDefault="00C10F58" w:rsidP="00463E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672AC64D" w14:textId="77777777" w:rsidR="00C10F58" w:rsidRDefault="00C10F58" w:rsidP="00463ED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C144E" w14:textId="77777777" w:rsidR="00C10F58" w:rsidRPr="003768A8" w:rsidRDefault="00C10F58" w:rsidP="00463EDB">
    <w:pPr>
      <w:pStyle w:val="af2"/>
      <w:framePr w:wrap="around" w:vAnchor="text" w:hAnchor="margin" w:xAlign="right" w:y="1"/>
      <w:rPr>
        <w:rStyle w:val="af4"/>
        <w:rFonts w:ascii="Tahoma" w:hAnsi="Tahoma" w:cs="Tahoma"/>
        <w:sz w:val="20"/>
        <w:szCs w:val="22"/>
      </w:rPr>
    </w:pPr>
    <w:r w:rsidRPr="003768A8">
      <w:rPr>
        <w:rStyle w:val="af4"/>
        <w:rFonts w:ascii="Tahoma" w:hAnsi="Tahoma" w:cs="Tahoma"/>
        <w:sz w:val="20"/>
        <w:szCs w:val="22"/>
      </w:rPr>
      <w:fldChar w:fldCharType="begin"/>
    </w:r>
    <w:r w:rsidRPr="003768A8">
      <w:rPr>
        <w:rStyle w:val="af4"/>
        <w:rFonts w:ascii="Tahoma" w:hAnsi="Tahoma" w:cs="Tahoma"/>
        <w:sz w:val="20"/>
        <w:szCs w:val="22"/>
      </w:rPr>
      <w:instrText xml:space="preserve">PAGE  </w:instrText>
    </w:r>
    <w:r w:rsidRPr="003768A8">
      <w:rPr>
        <w:rStyle w:val="af4"/>
        <w:rFonts w:ascii="Tahoma" w:hAnsi="Tahoma" w:cs="Tahoma"/>
        <w:sz w:val="20"/>
        <w:szCs w:val="22"/>
      </w:rPr>
      <w:fldChar w:fldCharType="separate"/>
    </w:r>
    <w:r>
      <w:rPr>
        <w:rStyle w:val="af4"/>
        <w:rFonts w:ascii="Tahoma" w:hAnsi="Tahoma" w:cs="Tahoma"/>
        <w:noProof/>
        <w:sz w:val="20"/>
        <w:szCs w:val="22"/>
      </w:rPr>
      <w:t>1</w:t>
    </w:r>
    <w:r w:rsidRPr="003768A8">
      <w:rPr>
        <w:rStyle w:val="af4"/>
        <w:rFonts w:ascii="Tahoma" w:hAnsi="Tahoma" w:cs="Tahoma"/>
        <w:sz w:val="20"/>
        <w:szCs w:val="22"/>
      </w:rPr>
      <w:fldChar w:fldCharType="end"/>
    </w:r>
  </w:p>
  <w:p w14:paraId="6713D5AA" w14:textId="77777777" w:rsidR="00C10F58" w:rsidRDefault="00C10F58" w:rsidP="00463ED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E7A2E" w14:textId="77777777" w:rsidR="00C10F58" w:rsidRDefault="00C10F58" w:rsidP="002F7E61">
      <w:r>
        <w:separator/>
      </w:r>
    </w:p>
  </w:footnote>
  <w:footnote w:type="continuationSeparator" w:id="0">
    <w:p w14:paraId="28A436F1" w14:textId="77777777" w:rsidR="00C10F58" w:rsidRDefault="00C10F58" w:rsidP="002F7E61">
      <w:r>
        <w:continuationSeparator/>
      </w:r>
    </w:p>
  </w:footnote>
  <w:footnote w:id="1">
    <w:p w14:paraId="2789BED5" w14:textId="77777777" w:rsidR="00C10F58" w:rsidRPr="00F7369A" w:rsidRDefault="00C10F58" w:rsidP="00D5602E">
      <w:pPr>
        <w:pStyle w:val="aff3"/>
        <w:jc w:val="both"/>
        <w:rPr>
          <w:rFonts w:ascii="Tahoma" w:hAnsi="Tahoma" w:cs="Tahoma"/>
          <w:sz w:val="16"/>
        </w:rPr>
      </w:pPr>
      <w:r w:rsidRPr="00F7369A">
        <w:rPr>
          <w:rStyle w:val="aff5"/>
          <w:rFonts w:ascii="Tahoma" w:hAnsi="Tahoma" w:cs="Tahoma"/>
          <w:sz w:val="16"/>
        </w:rPr>
        <w:footnoteRef/>
      </w:r>
      <w:r w:rsidRPr="00F7369A">
        <w:rPr>
          <w:rFonts w:ascii="Tahoma" w:hAnsi="Tahoma" w:cs="Tahoma"/>
          <w:sz w:val="16"/>
        </w:rPr>
        <w:t xml:space="preserve"> </w:t>
      </w:r>
      <w:r w:rsidRPr="00745048">
        <w:rPr>
          <w:rFonts w:ascii="Tahoma" w:hAnsi="Tahoma" w:cs="Tahoma"/>
          <w:sz w:val="16"/>
        </w:rPr>
        <w:t>Торговый день для целей пункта 1.6 настоящей Спецификации означает Торговый день, как он определен в Правилах проведения торгов на фондовом рынке и рынке депозитов ПАО Московская биржа</w:t>
      </w:r>
      <w:r w:rsidRPr="00745048" w:rsidDel="00745048">
        <w:rPr>
          <w:rFonts w:ascii="Tahoma" w:hAnsi="Tahoma" w:cs="Tahoma"/>
          <w:sz w:val="16"/>
        </w:rPr>
        <w:t xml:space="preserve"> </w:t>
      </w:r>
    </w:p>
  </w:footnote>
  <w:footnote w:id="2">
    <w:p w14:paraId="627ED225" w14:textId="77777777" w:rsidR="00737596" w:rsidRDefault="00737596" w:rsidP="00737596">
      <w:pPr>
        <w:pStyle w:val="aff3"/>
        <w:jc w:val="both"/>
      </w:pPr>
      <w:r>
        <w:rPr>
          <w:rStyle w:val="aff5"/>
        </w:rPr>
        <w:footnoteRef/>
      </w:r>
      <w:r>
        <w:t xml:space="preserve"> </w:t>
      </w:r>
      <w:r w:rsidRPr="00154CE5">
        <w:rPr>
          <w:rFonts w:ascii="Tahoma" w:hAnsi="Tahoma" w:cs="Tahoma"/>
          <w:sz w:val="16"/>
        </w:rPr>
        <w:t xml:space="preserve">Здесь и далее по тексту настоящей Спецификации Клиринговая сессия </w:t>
      </w:r>
      <w:proofErr w:type="spellStart"/>
      <w:r w:rsidRPr="00154CE5">
        <w:rPr>
          <w:rFonts w:ascii="Tahoma" w:hAnsi="Tahoma" w:cs="Tahoma"/>
          <w:sz w:val="16"/>
        </w:rPr>
        <w:t>mark-to-market</w:t>
      </w:r>
      <w:proofErr w:type="spellEnd"/>
      <w:r w:rsidRPr="00154CE5">
        <w:rPr>
          <w:rFonts w:ascii="Tahoma" w:hAnsi="Tahoma" w:cs="Tahoma"/>
          <w:sz w:val="16"/>
        </w:rPr>
        <w:t xml:space="preserve"> относится к Торговому дню, являющемуся календарным днем, на который приходится момент начала Клиринговой сессии </w:t>
      </w:r>
      <w:proofErr w:type="spellStart"/>
      <w:r w:rsidRPr="00154CE5">
        <w:rPr>
          <w:rFonts w:ascii="Tahoma" w:hAnsi="Tahoma" w:cs="Tahoma"/>
          <w:sz w:val="16"/>
        </w:rPr>
        <w:t>mark-to-market</w:t>
      </w:r>
      <w:proofErr w:type="spellEnd"/>
      <w:r w:rsidRPr="00154CE5">
        <w:rPr>
          <w:rFonts w:ascii="Tahoma" w:hAnsi="Tahoma" w:cs="Tahoma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0D90D" w14:textId="77777777" w:rsidR="00C10F58" w:rsidRDefault="00C10F58" w:rsidP="003768A8">
    <w:pPr>
      <w:pStyle w:val="af6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</w:t>
    </w:r>
    <w:r w:rsidRPr="00B2571E">
      <w:rPr>
        <w:rFonts w:ascii="Tahoma" w:hAnsi="Tahoma" w:cs="Tahoma"/>
        <w:b/>
        <w:sz w:val="20"/>
        <w:szCs w:val="20"/>
      </w:rPr>
      <w:t>пецификация</w:t>
    </w:r>
    <w:r>
      <w:rPr>
        <w:rFonts w:ascii="Tahoma" w:hAnsi="Tahoma" w:cs="Tahoma"/>
        <w:b/>
        <w:sz w:val="20"/>
        <w:szCs w:val="20"/>
      </w:rPr>
      <w:t xml:space="preserve"> </w:t>
    </w:r>
    <w:r w:rsidRPr="00B2571E">
      <w:rPr>
        <w:rFonts w:ascii="Tahoma" w:hAnsi="Tahoma" w:cs="Tahoma"/>
        <w:b/>
        <w:sz w:val="20"/>
        <w:szCs w:val="20"/>
      </w:rPr>
      <w:t>фьючерсн</w:t>
    </w:r>
    <w:r>
      <w:rPr>
        <w:rFonts w:ascii="Tahoma" w:hAnsi="Tahoma" w:cs="Tahoma"/>
        <w:b/>
        <w:sz w:val="20"/>
        <w:szCs w:val="20"/>
      </w:rPr>
      <w:t>ых</w:t>
    </w:r>
    <w:r w:rsidRPr="00B2571E">
      <w:rPr>
        <w:rFonts w:ascii="Tahoma" w:hAnsi="Tahoma" w:cs="Tahoma"/>
        <w:b/>
        <w:sz w:val="20"/>
        <w:szCs w:val="20"/>
      </w:rPr>
      <w:t xml:space="preserve"> контракт</w:t>
    </w:r>
    <w:r>
      <w:rPr>
        <w:rFonts w:ascii="Tahoma" w:hAnsi="Tahoma" w:cs="Tahoma"/>
        <w:b/>
        <w:sz w:val="20"/>
        <w:szCs w:val="20"/>
      </w:rPr>
      <w:t>ов</w:t>
    </w:r>
    <w:r w:rsidRPr="00B2571E">
      <w:rPr>
        <w:rFonts w:ascii="Tahoma" w:hAnsi="Tahoma" w:cs="Tahoma"/>
        <w:b/>
        <w:sz w:val="20"/>
        <w:szCs w:val="20"/>
      </w:rPr>
      <w:t xml:space="preserve"> </w:t>
    </w:r>
  </w:p>
  <w:p w14:paraId="11E384F1" w14:textId="77777777" w:rsidR="00C10F58" w:rsidRPr="008F48E0" w:rsidRDefault="00C10F58" w:rsidP="00BC1EC9">
    <w:pPr>
      <w:pStyle w:val="af6"/>
      <w:pBdr>
        <w:bottom w:val="single" w:sz="12" w:space="1" w:color="auto"/>
      </w:pBdr>
      <w:rPr>
        <w:rFonts w:ascii="Tahoma" w:hAnsi="Tahoma" w:cs="Tahoma"/>
        <w:b/>
        <w:sz w:val="20"/>
        <w:szCs w:val="20"/>
      </w:rPr>
    </w:pPr>
    <w:r w:rsidRPr="00B2571E">
      <w:rPr>
        <w:rFonts w:ascii="Tahoma" w:hAnsi="Tahoma" w:cs="Tahoma"/>
        <w:b/>
        <w:sz w:val="20"/>
        <w:szCs w:val="20"/>
      </w:rPr>
      <w:t>на акции</w:t>
    </w:r>
    <w:r>
      <w:rPr>
        <w:rFonts w:ascii="Tahoma" w:hAnsi="Tahoma" w:cs="Tahoma"/>
        <w:b/>
        <w:sz w:val="20"/>
        <w:szCs w:val="20"/>
      </w:rPr>
      <w:t xml:space="preserve"> российских эмитентов</w:t>
    </w:r>
  </w:p>
  <w:p w14:paraId="606FD463" w14:textId="77777777" w:rsidR="00C10F58" w:rsidRPr="00B2571E" w:rsidRDefault="00C10F58" w:rsidP="007E575F">
    <w:pPr>
      <w:pStyle w:val="af6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8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16BBF"/>
    <w:multiLevelType w:val="multilevel"/>
    <w:tmpl w:val="801AD30A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1"/>
      <w:lvlText w:val="%1.%2."/>
      <w:lvlJc w:val="left"/>
      <w:pPr>
        <w:tabs>
          <w:tab w:val="num" w:pos="644"/>
        </w:tabs>
        <w:ind w:left="644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4123"/>
        </w:tabs>
        <w:ind w:left="4123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0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8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9"/>
    <w:lvlOverride w:ilvl="0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11"/>
  </w:num>
  <w:num w:numId="10">
    <w:abstractNumId w:val="7"/>
  </w:num>
  <w:num w:numId="11">
    <w:abstractNumId w:val="10"/>
  </w:num>
  <w:num w:numId="12">
    <w:abstractNumId w:val="13"/>
  </w:num>
  <w:num w:numId="13">
    <w:abstractNumId w:val="6"/>
  </w:num>
  <w:num w:numId="14">
    <w:abstractNumId w:val="19"/>
  </w:num>
  <w:num w:numId="15">
    <w:abstractNumId w:val="8"/>
  </w:num>
  <w:num w:numId="16">
    <w:abstractNumId w:val="0"/>
  </w:num>
  <w:num w:numId="17">
    <w:abstractNumId w:val="16"/>
  </w:num>
  <w:num w:numId="18">
    <w:abstractNumId w:val="18"/>
  </w:num>
  <w:num w:numId="19">
    <w:abstractNumId w:val="15"/>
  </w:num>
  <w:num w:numId="20">
    <w:abstractNumId w:val="13"/>
  </w:num>
  <w:num w:numId="21">
    <w:abstractNumId w:val="14"/>
  </w:num>
  <w:num w:numId="22">
    <w:abstractNumId w:val="5"/>
  </w:num>
  <w:num w:numId="23">
    <w:abstractNumId w:val="2"/>
  </w:num>
  <w:num w:numId="2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06C78"/>
    <w:rsid w:val="0001538B"/>
    <w:rsid w:val="000219DC"/>
    <w:rsid w:val="00022699"/>
    <w:rsid w:val="000362C4"/>
    <w:rsid w:val="00041CA4"/>
    <w:rsid w:val="000446D5"/>
    <w:rsid w:val="0005014F"/>
    <w:rsid w:val="00050219"/>
    <w:rsid w:val="00057B82"/>
    <w:rsid w:val="00066752"/>
    <w:rsid w:val="00066905"/>
    <w:rsid w:val="0009539C"/>
    <w:rsid w:val="000975C3"/>
    <w:rsid w:val="000B0790"/>
    <w:rsid w:val="000B7133"/>
    <w:rsid w:val="000C1872"/>
    <w:rsid w:val="000C1F35"/>
    <w:rsid w:val="000C7330"/>
    <w:rsid w:val="000D7C4B"/>
    <w:rsid w:val="000E0906"/>
    <w:rsid w:val="000E295E"/>
    <w:rsid w:val="000E7DDA"/>
    <w:rsid w:val="000F661C"/>
    <w:rsid w:val="001000A3"/>
    <w:rsid w:val="00101ADA"/>
    <w:rsid w:val="00104433"/>
    <w:rsid w:val="001060B5"/>
    <w:rsid w:val="0010758D"/>
    <w:rsid w:val="00110E60"/>
    <w:rsid w:val="001142D0"/>
    <w:rsid w:val="00115554"/>
    <w:rsid w:val="001249B6"/>
    <w:rsid w:val="00125B93"/>
    <w:rsid w:val="001266FA"/>
    <w:rsid w:val="0013150D"/>
    <w:rsid w:val="001434C2"/>
    <w:rsid w:val="0014364F"/>
    <w:rsid w:val="001449CC"/>
    <w:rsid w:val="001471A0"/>
    <w:rsid w:val="0014756D"/>
    <w:rsid w:val="0015058E"/>
    <w:rsid w:val="001618CE"/>
    <w:rsid w:val="00166D3D"/>
    <w:rsid w:val="00177A8B"/>
    <w:rsid w:val="001820D3"/>
    <w:rsid w:val="001834A6"/>
    <w:rsid w:val="00190D7C"/>
    <w:rsid w:val="00193F21"/>
    <w:rsid w:val="001A6A0B"/>
    <w:rsid w:val="001A7AD2"/>
    <w:rsid w:val="001B6DBE"/>
    <w:rsid w:val="001C080F"/>
    <w:rsid w:val="001C3A0E"/>
    <w:rsid w:val="001E1524"/>
    <w:rsid w:val="001E4FB2"/>
    <w:rsid w:val="001F0ED6"/>
    <w:rsid w:val="001F36EC"/>
    <w:rsid w:val="001F50F3"/>
    <w:rsid w:val="001F740D"/>
    <w:rsid w:val="00201C5E"/>
    <w:rsid w:val="00203080"/>
    <w:rsid w:val="002049BC"/>
    <w:rsid w:val="0020583C"/>
    <w:rsid w:val="0021145B"/>
    <w:rsid w:val="00211889"/>
    <w:rsid w:val="002174E0"/>
    <w:rsid w:val="00221EC5"/>
    <w:rsid w:val="0022349A"/>
    <w:rsid w:val="00225003"/>
    <w:rsid w:val="00227884"/>
    <w:rsid w:val="00232B5C"/>
    <w:rsid w:val="00233E34"/>
    <w:rsid w:val="00235246"/>
    <w:rsid w:val="00253D27"/>
    <w:rsid w:val="0025441B"/>
    <w:rsid w:val="002549EE"/>
    <w:rsid w:val="002569BE"/>
    <w:rsid w:val="002614DB"/>
    <w:rsid w:val="00262FD8"/>
    <w:rsid w:val="00264705"/>
    <w:rsid w:val="00265B8A"/>
    <w:rsid w:val="00267657"/>
    <w:rsid w:val="00270428"/>
    <w:rsid w:val="00270BD3"/>
    <w:rsid w:val="0027302D"/>
    <w:rsid w:val="00273A72"/>
    <w:rsid w:val="002820F8"/>
    <w:rsid w:val="00284041"/>
    <w:rsid w:val="0028679C"/>
    <w:rsid w:val="00286C15"/>
    <w:rsid w:val="002A04B2"/>
    <w:rsid w:val="002A1F0A"/>
    <w:rsid w:val="002A4666"/>
    <w:rsid w:val="002B17D9"/>
    <w:rsid w:val="002B3DEE"/>
    <w:rsid w:val="002B6156"/>
    <w:rsid w:val="002C1E73"/>
    <w:rsid w:val="002C21F3"/>
    <w:rsid w:val="002C3657"/>
    <w:rsid w:val="002C4AA9"/>
    <w:rsid w:val="002C663F"/>
    <w:rsid w:val="002D24E5"/>
    <w:rsid w:val="002D72E7"/>
    <w:rsid w:val="002D7C30"/>
    <w:rsid w:val="002E08F3"/>
    <w:rsid w:val="002E4B0E"/>
    <w:rsid w:val="002E663F"/>
    <w:rsid w:val="002E6C16"/>
    <w:rsid w:val="002F6D11"/>
    <w:rsid w:val="002F7E61"/>
    <w:rsid w:val="002F7FA0"/>
    <w:rsid w:val="003042DA"/>
    <w:rsid w:val="00305F03"/>
    <w:rsid w:val="00306A02"/>
    <w:rsid w:val="00307888"/>
    <w:rsid w:val="003123ED"/>
    <w:rsid w:val="003129B7"/>
    <w:rsid w:val="00314798"/>
    <w:rsid w:val="00315C4A"/>
    <w:rsid w:val="00320F5D"/>
    <w:rsid w:val="003260F1"/>
    <w:rsid w:val="00333459"/>
    <w:rsid w:val="0033417E"/>
    <w:rsid w:val="003468D4"/>
    <w:rsid w:val="00346FF6"/>
    <w:rsid w:val="0035128F"/>
    <w:rsid w:val="0035473B"/>
    <w:rsid w:val="003579CC"/>
    <w:rsid w:val="00363074"/>
    <w:rsid w:val="003652D2"/>
    <w:rsid w:val="00366784"/>
    <w:rsid w:val="00371E7F"/>
    <w:rsid w:val="00375E7B"/>
    <w:rsid w:val="003768A8"/>
    <w:rsid w:val="00377F38"/>
    <w:rsid w:val="00383B57"/>
    <w:rsid w:val="00383B89"/>
    <w:rsid w:val="003971C2"/>
    <w:rsid w:val="003A1260"/>
    <w:rsid w:val="003A1DB3"/>
    <w:rsid w:val="003A29AE"/>
    <w:rsid w:val="003A2DCB"/>
    <w:rsid w:val="003B42B6"/>
    <w:rsid w:val="003C3ACF"/>
    <w:rsid w:val="003C4414"/>
    <w:rsid w:val="003C5B5E"/>
    <w:rsid w:val="003C6D40"/>
    <w:rsid w:val="003D374E"/>
    <w:rsid w:val="003D4FE5"/>
    <w:rsid w:val="003D512B"/>
    <w:rsid w:val="003D5894"/>
    <w:rsid w:val="003D640B"/>
    <w:rsid w:val="003D7413"/>
    <w:rsid w:val="003E031C"/>
    <w:rsid w:val="003E03FA"/>
    <w:rsid w:val="003E0FC4"/>
    <w:rsid w:val="003E1A1C"/>
    <w:rsid w:val="003E217A"/>
    <w:rsid w:val="003E2297"/>
    <w:rsid w:val="003E340C"/>
    <w:rsid w:val="003E3B0E"/>
    <w:rsid w:val="003E7B19"/>
    <w:rsid w:val="003F0702"/>
    <w:rsid w:val="003F0C60"/>
    <w:rsid w:val="003F2465"/>
    <w:rsid w:val="003F38F8"/>
    <w:rsid w:val="003F69A0"/>
    <w:rsid w:val="00401477"/>
    <w:rsid w:val="0040429B"/>
    <w:rsid w:val="004046E4"/>
    <w:rsid w:val="00404DE6"/>
    <w:rsid w:val="00413554"/>
    <w:rsid w:val="00413BF1"/>
    <w:rsid w:val="004147B7"/>
    <w:rsid w:val="0042171A"/>
    <w:rsid w:val="00424533"/>
    <w:rsid w:val="00425ADD"/>
    <w:rsid w:val="00432CD4"/>
    <w:rsid w:val="004347F9"/>
    <w:rsid w:val="00434D4A"/>
    <w:rsid w:val="004418AE"/>
    <w:rsid w:val="004420F5"/>
    <w:rsid w:val="004424D4"/>
    <w:rsid w:val="00450C2D"/>
    <w:rsid w:val="004537E3"/>
    <w:rsid w:val="00455B54"/>
    <w:rsid w:val="004575B4"/>
    <w:rsid w:val="0046162E"/>
    <w:rsid w:val="00461F58"/>
    <w:rsid w:val="0046205E"/>
    <w:rsid w:val="004621CB"/>
    <w:rsid w:val="00463253"/>
    <w:rsid w:val="00463EDB"/>
    <w:rsid w:val="00470614"/>
    <w:rsid w:val="004759B6"/>
    <w:rsid w:val="0047678D"/>
    <w:rsid w:val="00485C2C"/>
    <w:rsid w:val="00486CBC"/>
    <w:rsid w:val="00486CF5"/>
    <w:rsid w:val="004A10DE"/>
    <w:rsid w:val="004A562C"/>
    <w:rsid w:val="004A7EAD"/>
    <w:rsid w:val="004B5EFE"/>
    <w:rsid w:val="004D066B"/>
    <w:rsid w:val="004F200D"/>
    <w:rsid w:val="00500A04"/>
    <w:rsid w:val="00514B1D"/>
    <w:rsid w:val="00522ED5"/>
    <w:rsid w:val="00525AC9"/>
    <w:rsid w:val="005302F6"/>
    <w:rsid w:val="00530A57"/>
    <w:rsid w:val="0053755D"/>
    <w:rsid w:val="00540F63"/>
    <w:rsid w:val="0054219D"/>
    <w:rsid w:val="00543907"/>
    <w:rsid w:val="00546DEC"/>
    <w:rsid w:val="00547387"/>
    <w:rsid w:val="00550D12"/>
    <w:rsid w:val="00551143"/>
    <w:rsid w:val="00553236"/>
    <w:rsid w:val="00553790"/>
    <w:rsid w:val="00554E61"/>
    <w:rsid w:val="005621E0"/>
    <w:rsid w:val="00563D8B"/>
    <w:rsid w:val="00563DEC"/>
    <w:rsid w:val="005666FF"/>
    <w:rsid w:val="005674AF"/>
    <w:rsid w:val="00571E99"/>
    <w:rsid w:val="00573912"/>
    <w:rsid w:val="005745C7"/>
    <w:rsid w:val="00580773"/>
    <w:rsid w:val="00582610"/>
    <w:rsid w:val="00585E7E"/>
    <w:rsid w:val="005905C4"/>
    <w:rsid w:val="00593CC5"/>
    <w:rsid w:val="0059529A"/>
    <w:rsid w:val="00596D9E"/>
    <w:rsid w:val="00597A3E"/>
    <w:rsid w:val="005A58E2"/>
    <w:rsid w:val="005A7925"/>
    <w:rsid w:val="005B05B9"/>
    <w:rsid w:val="005B1E6C"/>
    <w:rsid w:val="005B21DD"/>
    <w:rsid w:val="005B4377"/>
    <w:rsid w:val="005C320B"/>
    <w:rsid w:val="005C5316"/>
    <w:rsid w:val="005C70E2"/>
    <w:rsid w:val="005D490C"/>
    <w:rsid w:val="005E1B80"/>
    <w:rsid w:val="005E1F01"/>
    <w:rsid w:val="005E3B88"/>
    <w:rsid w:val="005E663F"/>
    <w:rsid w:val="005F0683"/>
    <w:rsid w:val="005F5736"/>
    <w:rsid w:val="0060016D"/>
    <w:rsid w:val="00600519"/>
    <w:rsid w:val="0060081A"/>
    <w:rsid w:val="00601E32"/>
    <w:rsid w:val="006022B8"/>
    <w:rsid w:val="00607CA7"/>
    <w:rsid w:val="00611E08"/>
    <w:rsid w:val="00625EC3"/>
    <w:rsid w:val="00627139"/>
    <w:rsid w:val="006307EE"/>
    <w:rsid w:val="006361EB"/>
    <w:rsid w:val="0064149C"/>
    <w:rsid w:val="00642C2A"/>
    <w:rsid w:val="0064425A"/>
    <w:rsid w:val="00651BB4"/>
    <w:rsid w:val="00651DB0"/>
    <w:rsid w:val="0065513A"/>
    <w:rsid w:val="00657A13"/>
    <w:rsid w:val="00662F75"/>
    <w:rsid w:val="00663B5E"/>
    <w:rsid w:val="00664021"/>
    <w:rsid w:val="00664064"/>
    <w:rsid w:val="006673D9"/>
    <w:rsid w:val="00670200"/>
    <w:rsid w:val="006906AA"/>
    <w:rsid w:val="00690E9B"/>
    <w:rsid w:val="00691A0C"/>
    <w:rsid w:val="006962B6"/>
    <w:rsid w:val="006A24DF"/>
    <w:rsid w:val="006A3E97"/>
    <w:rsid w:val="006A6D3C"/>
    <w:rsid w:val="006B5161"/>
    <w:rsid w:val="006C1BF1"/>
    <w:rsid w:val="006C1FE2"/>
    <w:rsid w:val="006C426F"/>
    <w:rsid w:val="006D0CC1"/>
    <w:rsid w:val="006D1F01"/>
    <w:rsid w:val="006D316C"/>
    <w:rsid w:val="006D5543"/>
    <w:rsid w:val="006E347D"/>
    <w:rsid w:val="006E3E82"/>
    <w:rsid w:val="006E4896"/>
    <w:rsid w:val="006F1090"/>
    <w:rsid w:val="006F576B"/>
    <w:rsid w:val="006F6016"/>
    <w:rsid w:val="007075D3"/>
    <w:rsid w:val="00707E5F"/>
    <w:rsid w:val="007129A4"/>
    <w:rsid w:val="00716203"/>
    <w:rsid w:val="00716C96"/>
    <w:rsid w:val="00721075"/>
    <w:rsid w:val="00724D5E"/>
    <w:rsid w:val="00730A49"/>
    <w:rsid w:val="00730EE4"/>
    <w:rsid w:val="00737596"/>
    <w:rsid w:val="00745048"/>
    <w:rsid w:val="007452E4"/>
    <w:rsid w:val="007466B3"/>
    <w:rsid w:val="007470D2"/>
    <w:rsid w:val="00747690"/>
    <w:rsid w:val="00750004"/>
    <w:rsid w:val="007512D0"/>
    <w:rsid w:val="00752B7D"/>
    <w:rsid w:val="007532C6"/>
    <w:rsid w:val="00753FA9"/>
    <w:rsid w:val="0076377D"/>
    <w:rsid w:val="00764479"/>
    <w:rsid w:val="007734F2"/>
    <w:rsid w:val="00774359"/>
    <w:rsid w:val="007761EF"/>
    <w:rsid w:val="00776F72"/>
    <w:rsid w:val="00781054"/>
    <w:rsid w:val="0078221A"/>
    <w:rsid w:val="00782ABD"/>
    <w:rsid w:val="007840D3"/>
    <w:rsid w:val="0078739B"/>
    <w:rsid w:val="00791694"/>
    <w:rsid w:val="0079685C"/>
    <w:rsid w:val="007A042F"/>
    <w:rsid w:val="007A0647"/>
    <w:rsid w:val="007A1CDD"/>
    <w:rsid w:val="007A377C"/>
    <w:rsid w:val="007A4728"/>
    <w:rsid w:val="007A63DF"/>
    <w:rsid w:val="007A7AFD"/>
    <w:rsid w:val="007B1A21"/>
    <w:rsid w:val="007B58D6"/>
    <w:rsid w:val="007B76B4"/>
    <w:rsid w:val="007B789C"/>
    <w:rsid w:val="007C0CC9"/>
    <w:rsid w:val="007C1CBB"/>
    <w:rsid w:val="007C1DAF"/>
    <w:rsid w:val="007C5A0E"/>
    <w:rsid w:val="007C645D"/>
    <w:rsid w:val="007C6DF1"/>
    <w:rsid w:val="007D3CB1"/>
    <w:rsid w:val="007D6E9D"/>
    <w:rsid w:val="007D7969"/>
    <w:rsid w:val="007E066C"/>
    <w:rsid w:val="007E1A61"/>
    <w:rsid w:val="007E3BB6"/>
    <w:rsid w:val="007E575F"/>
    <w:rsid w:val="007E7793"/>
    <w:rsid w:val="007F493A"/>
    <w:rsid w:val="007F550D"/>
    <w:rsid w:val="007F591A"/>
    <w:rsid w:val="00800CBA"/>
    <w:rsid w:val="00802A55"/>
    <w:rsid w:val="00803096"/>
    <w:rsid w:val="00805B81"/>
    <w:rsid w:val="00805BF7"/>
    <w:rsid w:val="008062E5"/>
    <w:rsid w:val="0081156F"/>
    <w:rsid w:val="00811A12"/>
    <w:rsid w:val="0081360B"/>
    <w:rsid w:val="0081368E"/>
    <w:rsid w:val="008136E3"/>
    <w:rsid w:val="008143AB"/>
    <w:rsid w:val="00821D0A"/>
    <w:rsid w:val="00822C96"/>
    <w:rsid w:val="008262B1"/>
    <w:rsid w:val="00827C6F"/>
    <w:rsid w:val="00834DEE"/>
    <w:rsid w:val="0084307A"/>
    <w:rsid w:val="00852EC2"/>
    <w:rsid w:val="00860EF4"/>
    <w:rsid w:val="008616F5"/>
    <w:rsid w:val="00870B06"/>
    <w:rsid w:val="00872C7B"/>
    <w:rsid w:val="008755F6"/>
    <w:rsid w:val="00877AC2"/>
    <w:rsid w:val="00880C45"/>
    <w:rsid w:val="00885DFA"/>
    <w:rsid w:val="0088660D"/>
    <w:rsid w:val="00892A26"/>
    <w:rsid w:val="008A1FFD"/>
    <w:rsid w:val="008A3018"/>
    <w:rsid w:val="008A75D9"/>
    <w:rsid w:val="008B34AD"/>
    <w:rsid w:val="008C3CC8"/>
    <w:rsid w:val="008D0E47"/>
    <w:rsid w:val="008D1F57"/>
    <w:rsid w:val="008D3096"/>
    <w:rsid w:val="008E1ED1"/>
    <w:rsid w:val="008E2742"/>
    <w:rsid w:val="008E3A59"/>
    <w:rsid w:val="008E4589"/>
    <w:rsid w:val="008E68C3"/>
    <w:rsid w:val="008F335B"/>
    <w:rsid w:val="008F48E0"/>
    <w:rsid w:val="008F5802"/>
    <w:rsid w:val="009071B1"/>
    <w:rsid w:val="00910492"/>
    <w:rsid w:val="00910931"/>
    <w:rsid w:val="00911BAC"/>
    <w:rsid w:val="0092190B"/>
    <w:rsid w:val="00921DC0"/>
    <w:rsid w:val="00925AE9"/>
    <w:rsid w:val="009313FD"/>
    <w:rsid w:val="00937073"/>
    <w:rsid w:val="00940D28"/>
    <w:rsid w:val="009427A4"/>
    <w:rsid w:val="00945564"/>
    <w:rsid w:val="009457D2"/>
    <w:rsid w:val="00950E56"/>
    <w:rsid w:val="00951DE9"/>
    <w:rsid w:val="00951E6D"/>
    <w:rsid w:val="009611A5"/>
    <w:rsid w:val="0096320D"/>
    <w:rsid w:val="00967819"/>
    <w:rsid w:val="00973BA8"/>
    <w:rsid w:val="00975626"/>
    <w:rsid w:val="009756B8"/>
    <w:rsid w:val="00984D24"/>
    <w:rsid w:val="009855D7"/>
    <w:rsid w:val="00986F5B"/>
    <w:rsid w:val="009901DC"/>
    <w:rsid w:val="009A6045"/>
    <w:rsid w:val="009A7E1A"/>
    <w:rsid w:val="009B09A4"/>
    <w:rsid w:val="009B49DA"/>
    <w:rsid w:val="009B5602"/>
    <w:rsid w:val="009C4ABB"/>
    <w:rsid w:val="009C4B1D"/>
    <w:rsid w:val="009C7BDB"/>
    <w:rsid w:val="009D1DF9"/>
    <w:rsid w:val="009D64A3"/>
    <w:rsid w:val="009D701F"/>
    <w:rsid w:val="009E1C6E"/>
    <w:rsid w:val="009E2920"/>
    <w:rsid w:val="009E545E"/>
    <w:rsid w:val="009E5F49"/>
    <w:rsid w:val="009F0D79"/>
    <w:rsid w:val="009F1071"/>
    <w:rsid w:val="00A0366B"/>
    <w:rsid w:val="00A03A80"/>
    <w:rsid w:val="00A06387"/>
    <w:rsid w:val="00A11BE3"/>
    <w:rsid w:val="00A16AD6"/>
    <w:rsid w:val="00A17E7A"/>
    <w:rsid w:val="00A20C47"/>
    <w:rsid w:val="00A21BF3"/>
    <w:rsid w:val="00A21E06"/>
    <w:rsid w:val="00A238E2"/>
    <w:rsid w:val="00A24FE4"/>
    <w:rsid w:val="00A27389"/>
    <w:rsid w:val="00A40EFC"/>
    <w:rsid w:val="00A41532"/>
    <w:rsid w:val="00A41EAF"/>
    <w:rsid w:val="00A44B10"/>
    <w:rsid w:val="00A44ECB"/>
    <w:rsid w:val="00A51167"/>
    <w:rsid w:val="00A52C80"/>
    <w:rsid w:val="00A56905"/>
    <w:rsid w:val="00A602E9"/>
    <w:rsid w:val="00A64750"/>
    <w:rsid w:val="00A67F21"/>
    <w:rsid w:val="00A74CF3"/>
    <w:rsid w:val="00A754A6"/>
    <w:rsid w:val="00A768FB"/>
    <w:rsid w:val="00A8101C"/>
    <w:rsid w:val="00A830A2"/>
    <w:rsid w:val="00A86B26"/>
    <w:rsid w:val="00A872E6"/>
    <w:rsid w:val="00A96B8D"/>
    <w:rsid w:val="00AA09FD"/>
    <w:rsid w:val="00AA2B1B"/>
    <w:rsid w:val="00AB31E9"/>
    <w:rsid w:val="00AB484A"/>
    <w:rsid w:val="00AC1E2D"/>
    <w:rsid w:val="00AC411D"/>
    <w:rsid w:val="00AC5109"/>
    <w:rsid w:val="00AD4202"/>
    <w:rsid w:val="00AD46F7"/>
    <w:rsid w:val="00AD4767"/>
    <w:rsid w:val="00AE2E0F"/>
    <w:rsid w:val="00AE3060"/>
    <w:rsid w:val="00AE6C58"/>
    <w:rsid w:val="00AF4300"/>
    <w:rsid w:val="00AF5766"/>
    <w:rsid w:val="00AF6013"/>
    <w:rsid w:val="00B00889"/>
    <w:rsid w:val="00B0218B"/>
    <w:rsid w:val="00B02CB2"/>
    <w:rsid w:val="00B05409"/>
    <w:rsid w:val="00B0550C"/>
    <w:rsid w:val="00B06CA8"/>
    <w:rsid w:val="00B0721D"/>
    <w:rsid w:val="00B07CDF"/>
    <w:rsid w:val="00B10062"/>
    <w:rsid w:val="00B126A3"/>
    <w:rsid w:val="00B12E93"/>
    <w:rsid w:val="00B20E87"/>
    <w:rsid w:val="00B21DF5"/>
    <w:rsid w:val="00B22A5F"/>
    <w:rsid w:val="00B23434"/>
    <w:rsid w:val="00B24D0B"/>
    <w:rsid w:val="00B2571E"/>
    <w:rsid w:val="00B304C4"/>
    <w:rsid w:val="00B37B09"/>
    <w:rsid w:val="00B41866"/>
    <w:rsid w:val="00B41CFC"/>
    <w:rsid w:val="00B43C75"/>
    <w:rsid w:val="00B46ECD"/>
    <w:rsid w:val="00B471DD"/>
    <w:rsid w:val="00B54CFD"/>
    <w:rsid w:val="00B562CE"/>
    <w:rsid w:val="00B56B2E"/>
    <w:rsid w:val="00B6480C"/>
    <w:rsid w:val="00B700CE"/>
    <w:rsid w:val="00B74078"/>
    <w:rsid w:val="00B9552A"/>
    <w:rsid w:val="00B95922"/>
    <w:rsid w:val="00BA156B"/>
    <w:rsid w:val="00BB04DC"/>
    <w:rsid w:val="00BB0BA0"/>
    <w:rsid w:val="00BB10A5"/>
    <w:rsid w:val="00BB247A"/>
    <w:rsid w:val="00BB7919"/>
    <w:rsid w:val="00BC1EC9"/>
    <w:rsid w:val="00BC38C2"/>
    <w:rsid w:val="00BC44FE"/>
    <w:rsid w:val="00BD2026"/>
    <w:rsid w:val="00BD5C02"/>
    <w:rsid w:val="00BE350B"/>
    <w:rsid w:val="00BF2C4F"/>
    <w:rsid w:val="00C01403"/>
    <w:rsid w:val="00C052BD"/>
    <w:rsid w:val="00C10F58"/>
    <w:rsid w:val="00C126F0"/>
    <w:rsid w:val="00C12BA6"/>
    <w:rsid w:val="00C13A52"/>
    <w:rsid w:val="00C13EE6"/>
    <w:rsid w:val="00C151EC"/>
    <w:rsid w:val="00C162C8"/>
    <w:rsid w:val="00C16FA8"/>
    <w:rsid w:val="00C21030"/>
    <w:rsid w:val="00C23146"/>
    <w:rsid w:val="00C3137C"/>
    <w:rsid w:val="00C321AA"/>
    <w:rsid w:val="00C3596F"/>
    <w:rsid w:val="00C35A70"/>
    <w:rsid w:val="00C375D5"/>
    <w:rsid w:val="00C3764B"/>
    <w:rsid w:val="00C37AC5"/>
    <w:rsid w:val="00C403E7"/>
    <w:rsid w:val="00C41A6F"/>
    <w:rsid w:val="00C541C4"/>
    <w:rsid w:val="00C547E3"/>
    <w:rsid w:val="00C56474"/>
    <w:rsid w:val="00C5744C"/>
    <w:rsid w:val="00C75BCA"/>
    <w:rsid w:val="00C825E8"/>
    <w:rsid w:val="00C82F73"/>
    <w:rsid w:val="00C84D0D"/>
    <w:rsid w:val="00C91C90"/>
    <w:rsid w:val="00C920EF"/>
    <w:rsid w:val="00CA14FB"/>
    <w:rsid w:val="00CA2FC2"/>
    <w:rsid w:val="00CB1F53"/>
    <w:rsid w:val="00CC4555"/>
    <w:rsid w:val="00CC689C"/>
    <w:rsid w:val="00CD1086"/>
    <w:rsid w:val="00CD2D54"/>
    <w:rsid w:val="00CD3985"/>
    <w:rsid w:val="00CD4662"/>
    <w:rsid w:val="00CD6A6E"/>
    <w:rsid w:val="00CE2025"/>
    <w:rsid w:val="00CE3A5F"/>
    <w:rsid w:val="00CE5C46"/>
    <w:rsid w:val="00CF2F2E"/>
    <w:rsid w:val="00CF3394"/>
    <w:rsid w:val="00D042A5"/>
    <w:rsid w:val="00D0468D"/>
    <w:rsid w:val="00D053FC"/>
    <w:rsid w:val="00D06662"/>
    <w:rsid w:val="00D11188"/>
    <w:rsid w:val="00D11D12"/>
    <w:rsid w:val="00D1224B"/>
    <w:rsid w:val="00D124C6"/>
    <w:rsid w:val="00D13DE1"/>
    <w:rsid w:val="00D13E5D"/>
    <w:rsid w:val="00D17AF9"/>
    <w:rsid w:val="00D201B2"/>
    <w:rsid w:val="00D228BC"/>
    <w:rsid w:val="00D26C10"/>
    <w:rsid w:val="00D35111"/>
    <w:rsid w:val="00D354B6"/>
    <w:rsid w:val="00D44ADC"/>
    <w:rsid w:val="00D50972"/>
    <w:rsid w:val="00D50CD8"/>
    <w:rsid w:val="00D52C2D"/>
    <w:rsid w:val="00D5594A"/>
    <w:rsid w:val="00D5602E"/>
    <w:rsid w:val="00D57447"/>
    <w:rsid w:val="00D57BC8"/>
    <w:rsid w:val="00D6579C"/>
    <w:rsid w:val="00D719DB"/>
    <w:rsid w:val="00D837C1"/>
    <w:rsid w:val="00D87A59"/>
    <w:rsid w:val="00D907C0"/>
    <w:rsid w:val="00D9372E"/>
    <w:rsid w:val="00D94BB8"/>
    <w:rsid w:val="00D95B0A"/>
    <w:rsid w:val="00DA7CC1"/>
    <w:rsid w:val="00DB0C83"/>
    <w:rsid w:val="00DB552C"/>
    <w:rsid w:val="00DB7F24"/>
    <w:rsid w:val="00DC7782"/>
    <w:rsid w:val="00DD05E7"/>
    <w:rsid w:val="00DD3DCF"/>
    <w:rsid w:val="00DD449D"/>
    <w:rsid w:val="00DD47EB"/>
    <w:rsid w:val="00DD7AFE"/>
    <w:rsid w:val="00DE1D9D"/>
    <w:rsid w:val="00DE2B3A"/>
    <w:rsid w:val="00DE2DB5"/>
    <w:rsid w:val="00DE36BC"/>
    <w:rsid w:val="00DE41AA"/>
    <w:rsid w:val="00DF53CC"/>
    <w:rsid w:val="00E148E9"/>
    <w:rsid w:val="00E213C9"/>
    <w:rsid w:val="00E23223"/>
    <w:rsid w:val="00E2490F"/>
    <w:rsid w:val="00E27CC4"/>
    <w:rsid w:val="00E31BE8"/>
    <w:rsid w:val="00E32F93"/>
    <w:rsid w:val="00E33C24"/>
    <w:rsid w:val="00E35CBE"/>
    <w:rsid w:val="00E36670"/>
    <w:rsid w:val="00E5656D"/>
    <w:rsid w:val="00E628B7"/>
    <w:rsid w:val="00E62EA5"/>
    <w:rsid w:val="00E62F9E"/>
    <w:rsid w:val="00E67079"/>
    <w:rsid w:val="00E6735C"/>
    <w:rsid w:val="00E71664"/>
    <w:rsid w:val="00E7243C"/>
    <w:rsid w:val="00E74335"/>
    <w:rsid w:val="00E74488"/>
    <w:rsid w:val="00E7568D"/>
    <w:rsid w:val="00E77DBF"/>
    <w:rsid w:val="00E93720"/>
    <w:rsid w:val="00E9438A"/>
    <w:rsid w:val="00E94DF7"/>
    <w:rsid w:val="00EB0D98"/>
    <w:rsid w:val="00EB2E35"/>
    <w:rsid w:val="00EB3884"/>
    <w:rsid w:val="00EB496D"/>
    <w:rsid w:val="00EB5DCF"/>
    <w:rsid w:val="00EB70D4"/>
    <w:rsid w:val="00EB7630"/>
    <w:rsid w:val="00EB7817"/>
    <w:rsid w:val="00EC4657"/>
    <w:rsid w:val="00ED15C0"/>
    <w:rsid w:val="00ED25EF"/>
    <w:rsid w:val="00ED2C10"/>
    <w:rsid w:val="00EE126F"/>
    <w:rsid w:val="00EE5118"/>
    <w:rsid w:val="00EE568C"/>
    <w:rsid w:val="00EE699E"/>
    <w:rsid w:val="00EE714E"/>
    <w:rsid w:val="00EF0A14"/>
    <w:rsid w:val="00EF297A"/>
    <w:rsid w:val="00EF46DD"/>
    <w:rsid w:val="00EF6144"/>
    <w:rsid w:val="00F104E4"/>
    <w:rsid w:val="00F10A44"/>
    <w:rsid w:val="00F11C0C"/>
    <w:rsid w:val="00F1339B"/>
    <w:rsid w:val="00F16334"/>
    <w:rsid w:val="00F22C33"/>
    <w:rsid w:val="00F252A4"/>
    <w:rsid w:val="00F31360"/>
    <w:rsid w:val="00F31AC2"/>
    <w:rsid w:val="00F40A05"/>
    <w:rsid w:val="00F4267F"/>
    <w:rsid w:val="00F45CF4"/>
    <w:rsid w:val="00F45EB6"/>
    <w:rsid w:val="00F54893"/>
    <w:rsid w:val="00F63266"/>
    <w:rsid w:val="00F72CC3"/>
    <w:rsid w:val="00F7369A"/>
    <w:rsid w:val="00F73FB2"/>
    <w:rsid w:val="00F77702"/>
    <w:rsid w:val="00F803EE"/>
    <w:rsid w:val="00F81A78"/>
    <w:rsid w:val="00F844F8"/>
    <w:rsid w:val="00F85333"/>
    <w:rsid w:val="00F90A3D"/>
    <w:rsid w:val="00F94273"/>
    <w:rsid w:val="00F95531"/>
    <w:rsid w:val="00F97024"/>
    <w:rsid w:val="00FA1D40"/>
    <w:rsid w:val="00FB2E92"/>
    <w:rsid w:val="00FB50B2"/>
    <w:rsid w:val="00FC1D9E"/>
    <w:rsid w:val="00FC21AD"/>
    <w:rsid w:val="00FC49D2"/>
    <w:rsid w:val="00FC5CA0"/>
    <w:rsid w:val="00FC6BA4"/>
    <w:rsid w:val="00FD1351"/>
    <w:rsid w:val="00FD7BD0"/>
    <w:rsid w:val="00FF2207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50F1A49"/>
  <w15:chartTrackingRefBased/>
  <w15:docId w15:val="{28D0DD3B-82A4-4CC0-9EE6-8A65A6C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num" w:pos="360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rsid w:val="002F7E61"/>
    <w:rPr>
      <w:sz w:val="20"/>
      <w:szCs w:val="20"/>
    </w:rPr>
  </w:style>
  <w:style w:type="character" w:customStyle="1" w:styleId="aff4">
    <w:name w:val="Текст сноски Знак"/>
    <w:link w:val="aff3"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7233C-3E5A-44BF-9D6B-CAF81A77E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3742</Words>
  <Characters>21332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Екатерина Бандакова</cp:lastModifiedBy>
  <cp:revision>7</cp:revision>
  <cp:lastPrinted>2025-02-17T14:30:00Z</cp:lastPrinted>
  <dcterms:created xsi:type="dcterms:W3CDTF">2026-02-10T11:13:00Z</dcterms:created>
  <dcterms:modified xsi:type="dcterms:W3CDTF">2026-03-12T09:53:00Z</dcterms:modified>
</cp:coreProperties>
</file>