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FE8" w:rsidRPr="001F0C97" w:rsidRDefault="001B7FE8" w:rsidP="001B7FE8">
      <w:pPr>
        <w:rPr>
          <w:rFonts w:cs="Tahoma"/>
          <w:szCs w:val="20"/>
          <w:lang w:val="en-US"/>
        </w:rPr>
      </w:pPr>
    </w:p>
    <w:p w:rsidR="007C5012" w:rsidRPr="00117BFE" w:rsidRDefault="007C5012" w:rsidP="001B7FE8">
      <w:pPr>
        <w:rPr>
          <w:rFonts w:cs="Tahoma"/>
          <w:sz w:val="22"/>
          <w:szCs w:val="22"/>
        </w:rPr>
      </w:pPr>
    </w:p>
    <w:p w:rsidR="00117BFE" w:rsidRPr="00117BFE" w:rsidRDefault="002F1DA6"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rsidR="00117BFE" w:rsidRPr="007B7A8F" w:rsidRDefault="00280111" w:rsidP="00117BFE">
      <w:pPr>
        <w:autoSpaceDE w:val="0"/>
        <w:autoSpaceDN w:val="0"/>
        <w:adjustRightInd w:val="0"/>
        <w:spacing w:after="120"/>
        <w:ind w:left="5245"/>
        <w:rPr>
          <w:rFonts w:cs="Tahoma"/>
          <w:color w:val="000000"/>
          <w:sz w:val="22"/>
          <w:szCs w:val="22"/>
        </w:rPr>
      </w:pPr>
      <w:r>
        <w:rPr>
          <w:rFonts w:cs="Tahoma"/>
          <w:color w:val="000000"/>
          <w:sz w:val="22"/>
          <w:szCs w:val="22"/>
        </w:rPr>
        <w:t xml:space="preserve">06 </w:t>
      </w:r>
      <w:r w:rsidR="00554063">
        <w:rPr>
          <w:rFonts w:cs="Tahoma"/>
          <w:color w:val="000000"/>
          <w:sz w:val="22"/>
          <w:szCs w:val="22"/>
        </w:rPr>
        <w:t>сентября</w:t>
      </w:r>
      <w:r w:rsidR="00684919">
        <w:rPr>
          <w:rFonts w:cs="Tahoma"/>
          <w:color w:val="000000"/>
          <w:sz w:val="22"/>
          <w:szCs w:val="22"/>
        </w:rPr>
        <w:t xml:space="preserve"> 202</w:t>
      </w:r>
      <w:r w:rsidR="00FD0A15">
        <w:rPr>
          <w:rFonts w:cs="Tahoma"/>
          <w:color w:val="000000"/>
          <w:sz w:val="22"/>
          <w:szCs w:val="22"/>
        </w:rPr>
        <w:t>4</w:t>
      </w:r>
      <w:r w:rsidR="00684919">
        <w:rPr>
          <w:rFonts w:cs="Tahoma"/>
          <w:color w:val="000000"/>
          <w:sz w:val="22"/>
          <w:szCs w:val="22"/>
        </w:rPr>
        <w:t xml:space="preserve"> </w:t>
      </w:r>
      <w:r w:rsidR="002F1DA6">
        <w:rPr>
          <w:rFonts w:cs="Tahoma"/>
          <w:color w:val="000000"/>
          <w:sz w:val="22"/>
          <w:szCs w:val="22"/>
        </w:rPr>
        <w:t>года</w:t>
      </w:r>
      <w:r w:rsidR="002F1DA6" w:rsidRPr="00117BFE">
        <w:rPr>
          <w:rFonts w:cs="Tahoma"/>
          <w:color w:val="000000"/>
          <w:sz w:val="22"/>
          <w:szCs w:val="22"/>
        </w:rPr>
        <w:t>, Протокол №</w:t>
      </w:r>
      <w:r>
        <w:rPr>
          <w:rFonts w:cs="Tahoma"/>
          <w:color w:val="000000"/>
          <w:sz w:val="22"/>
          <w:szCs w:val="22"/>
        </w:rPr>
        <w:t>70</w:t>
      </w:r>
    </w:p>
    <w:p w:rsidR="007C5012" w:rsidRDefault="007C5012" w:rsidP="001B7FE8">
      <w:pPr>
        <w:rPr>
          <w:rFonts w:cs="Tahoma"/>
          <w:sz w:val="22"/>
          <w:szCs w:val="22"/>
        </w:rPr>
      </w:pPr>
    </w:p>
    <w:p w:rsidR="00DB3C25" w:rsidRDefault="00DB3C25" w:rsidP="001B7FE8">
      <w:pPr>
        <w:rPr>
          <w:rFonts w:cs="Tahoma"/>
          <w:sz w:val="22"/>
          <w:szCs w:val="22"/>
        </w:rPr>
      </w:pPr>
    </w:p>
    <w:p w:rsidR="00DB3C25" w:rsidRPr="00117BFE" w:rsidRDefault="00DB3C25" w:rsidP="001B7FE8">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3A4FD0" w:rsidRPr="00117BFE" w:rsidRDefault="003A4FD0" w:rsidP="00E212F7">
      <w:pPr>
        <w:rPr>
          <w:rFonts w:cs="Tahoma"/>
          <w:sz w:val="22"/>
          <w:szCs w:val="22"/>
        </w:rPr>
      </w:pPr>
    </w:p>
    <w:p w:rsidR="00E212F7" w:rsidRPr="00117BFE" w:rsidRDefault="002F1DA6"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Default="00E212F7" w:rsidP="00E212F7">
      <w:pPr>
        <w:rPr>
          <w:rFonts w:cs="Tahoma"/>
          <w:sz w:val="22"/>
          <w:szCs w:val="22"/>
        </w:rPr>
      </w:pPr>
    </w:p>
    <w:p w:rsidR="00117BFE" w:rsidRPr="00117BFE" w:rsidRDefault="00117BFE"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E212F7" w:rsidRPr="00117BFE" w:rsidRDefault="00E212F7" w:rsidP="00E212F7">
      <w:pPr>
        <w:rPr>
          <w:rFonts w:cs="Tahoma"/>
          <w:sz w:val="22"/>
          <w:szCs w:val="22"/>
        </w:rPr>
      </w:pPr>
    </w:p>
    <w:p w:rsidR="00902485" w:rsidRPr="00117BFE" w:rsidRDefault="00902485" w:rsidP="008E3002">
      <w:pPr>
        <w:jc w:val="center"/>
        <w:rPr>
          <w:rFonts w:cs="Tahoma"/>
          <w:b/>
          <w:sz w:val="22"/>
          <w:szCs w:val="22"/>
        </w:rPr>
      </w:pPr>
    </w:p>
    <w:p w:rsidR="00902485" w:rsidRPr="00117BFE" w:rsidRDefault="00902485" w:rsidP="008E3002">
      <w:pPr>
        <w:jc w:val="center"/>
        <w:rPr>
          <w:rFonts w:cs="Tahoma"/>
          <w:b/>
          <w:sz w:val="22"/>
          <w:szCs w:val="22"/>
        </w:rPr>
      </w:pPr>
    </w:p>
    <w:p w:rsidR="00902485" w:rsidRPr="00117BFE" w:rsidRDefault="00902485" w:rsidP="008E3002">
      <w:pPr>
        <w:jc w:val="center"/>
        <w:rPr>
          <w:rFonts w:cs="Tahoma"/>
          <w:b/>
          <w:sz w:val="22"/>
          <w:szCs w:val="22"/>
        </w:rPr>
      </w:pPr>
    </w:p>
    <w:p w:rsidR="00596498" w:rsidRPr="00FF136D" w:rsidRDefault="002F1DA6"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684919" w:rsidRPr="00117BFE">
        <w:rPr>
          <w:rFonts w:cs="Tahoma"/>
          <w:b/>
          <w:sz w:val="22"/>
          <w:szCs w:val="22"/>
        </w:rPr>
        <w:t>20</w:t>
      </w:r>
      <w:r w:rsidR="00684919">
        <w:rPr>
          <w:rFonts w:cs="Tahoma"/>
          <w:b/>
          <w:sz w:val="22"/>
          <w:szCs w:val="22"/>
          <w:lang w:val="en-US"/>
        </w:rPr>
        <w:t>2</w:t>
      </w:r>
      <w:r w:rsidR="00FD0A15">
        <w:rPr>
          <w:rFonts w:cs="Tahoma"/>
          <w:b/>
          <w:sz w:val="22"/>
          <w:szCs w:val="22"/>
        </w:rPr>
        <w:t>4</w:t>
      </w:r>
    </w:p>
    <w:p w:rsidR="00DF65DB" w:rsidRPr="00047157" w:rsidRDefault="002F1DA6" w:rsidP="00047157">
      <w:pPr>
        <w:spacing w:after="240"/>
        <w:jc w:val="center"/>
        <w:rPr>
          <w:b/>
        </w:rPr>
      </w:pPr>
      <w:r w:rsidRPr="00047157">
        <w:rPr>
          <w:b/>
        </w:rPr>
        <w:t>ОГЛАВЛЕНИЕ</w:t>
      </w:r>
    </w:p>
    <w:p w:rsidR="00672882" w:rsidRDefault="002F1DA6">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76857239" w:history="1">
        <w:r w:rsidR="00672882" w:rsidRPr="00E27A20">
          <w:rPr>
            <w:rStyle w:val="a8"/>
            <w:rFonts w:cs="Tahoma"/>
            <w:noProof/>
          </w:rPr>
          <w:t>1.</w:t>
        </w:r>
        <w:r w:rsidR="00672882">
          <w:rPr>
            <w:rFonts w:asciiTheme="minorHAnsi" w:eastAsiaTheme="minorEastAsia" w:hAnsiTheme="minorHAnsi" w:cstheme="minorBidi"/>
            <w:b w:val="0"/>
            <w:bCs w:val="0"/>
            <w:caps w:val="0"/>
            <w:noProof/>
            <w:sz w:val="22"/>
            <w:szCs w:val="22"/>
          </w:rPr>
          <w:tab/>
        </w:r>
        <w:r w:rsidR="00672882" w:rsidRPr="00E27A20">
          <w:rPr>
            <w:rStyle w:val="a8"/>
            <w:rFonts w:cs="Tahoma"/>
            <w:noProof/>
          </w:rPr>
          <w:t>Общие положения</w:t>
        </w:r>
        <w:r w:rsidR="00672882">
          <w:rPr>
            <w:noProof/>
            <w:webHidden/>
          </w:rPr>
          <w:tab/>
        </w:r>
        <w:r w:rsidR="00672882">
          <w:rPr>
            <w:noProof/>
            <w:webHidden/>
          </w:rPr>
          <w:fldChar w:fldCharType="begin"/>
        </w:r>
        <w:r w:rsidR="00672882">
          <w:rPr>
            <w:noProof/>
            <w:webHidden/>
          </w:rPr>
          <w:instrText xml:space="preserve"> PAGEREF _Toc176857239 \h </w:instrText>
        </w:r>
        <w:r w:rsidR="00672882">
          <w:rPr>
            <w:noProof/>
            <w:webHidden/>
          </w:rPr>
        </w:r>
        <w:r w:rsidR="00672882">
          <w:rPr>
            <w:noProof/>
            <w:webHidden/>
          </w:rPr>
          <w:fldChar w:fldCharType="separate"/>
        </w:r>
        <w:r w:rsidR="00672882">
          <w:rPr>
            <w:noProof/>
            <w:webHidden/>
          </w:rPr>
          <w:t>3</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0" w:history="1">
        <w:r w:rsidR="00672882" w:rsidRPr="00E27A20">
          <w:rPr>
            <w:rStyle w:val="a8"/>
            <w:noProof/>
          </w:rPr>
          <w:t>1.1.</w:t>
        </w:r>
        <w:r w:rsidR="00672882">
          <w:rPr>
            <w:rFonts w:asciiTheme="minorHAnsi" w:eastAsiaTheme="minorEastAsia" w:hAnsiTheme="minorHAnsi" w:cstheme="minorBidi"/>
            <w:noProof/>
            <w:sz w:val="22"/>
            <w:szCs w:val="22"/>
          </w:rPr>
          <w:tab/>
        </w:r>
        <w:r w:rsidR="00672882" w:rsidRPr="00E27A20">
          <w:rPr>
            <w:rStyle w:val="a8"/>
            <w:noProof/>
          </w:rPr>
          <w:t>Термины и определения</w:t>
        </w:r>
        <w:r w:rsidR="00672882">
          <w:rPr>
            <w:noProof/>
            <w:webHidden/>
          </w:rPr>
          <w:tab/>
        </w:r>
        <w:r w:rsidR="00672882">
          <w:rPr>
            <w:noProof/>
            <w:webHidden/>
          </w:rPr>
          <w:fldChar w:fldCharType="begin"/>
        </w:r>
        <w:r w:rsidR="00672882">
          <w:rPr>
            <w:noProof/>
            <w:webHidden/>
          </w:rPr>
          <w:instrText xml:space="preserve"> PAGEREF _Toc176857240 \h </w:instrText>
        </w:r>
        <w:r w:rsidR="00672882">
          <w:rPr>
            <w:noProof/>
            <w:webHidden/>
          </w:rPr>
        </w:r>
        <w:r w:rsidR="00672882">
          <w:rPr>
            <w:noProof/>
            <w:webHidden/>
          </w:rPr>
          <w:fldChar w:fldCharType="separate"/>
        </w:r>
        <w:r w:rsidR="00672882">
          <w:rPr>
            <w:noProof/>
            <w:webHidden/>
          </w:rPr>
          <w:t>3</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1" w:history="1">
        <w:r w:rsidR="00672882" w:rsidRPr="00E27A20">
          <w:rPr>
            <w:rStyle w:val="a8"/>
            <w:rFonts w:cs="Tahoma"/>
            <w:noProof/>
          </w:rPr>
          <w:t>1.2.</w:t>
        </w:r>
        <w:r w:rsidR="00672882">
          <w:rPr>
            <w:rFonts w:asciiTheme="minorHAnsi" w:eastAsiaTheme="minorEastAsia" w:hAnsiTheme="minorHAnsi" w:cstheme="minorBidi"/>
            <w:noProof/>
            <w:sz w:val="22"/>
            <w:szCs w:val="22"/>
          </w:rPr>
          <w:tab/>
        </w:r>
        <w:r w:rsidR="00672882" w:rsidRPr="00E27A20">
          <w:rPr>
            <w:rStyle w:val="a8"/>
            <w:rFonts w:cs="Tahoma"/>
            <w:noProof/>
          </w:rPr>
          <w:t>Семейство Индексов</w:t>
        </w:r>
        <w:r w:rsidR="00672882">
          <w:rPr>
            <w:noProof/>
            <w:webHidden/>
          </w:rPr>
          <w:tab/>
        </w:r>
        <w:r w:rsidR="00672882">
          <w:rPr>
            <w:noProof/>
            <w:webHidden/>
          </w:rPr>
          <w:fldChar w:fldCharType="begin"/>
        </w:r>
        <w:r w:rsidR="00672882">
          <w:rPr>
            <w:noProof/>
            <w:webHidden/>
          </w:rPr>
          <w:instrText xml:space="preserve"> PAGEREF _Toc176857241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42" w:history="1">
        <w:r w:rsidR="00672882" w:rsidRPr="00E27A20">
          <w:rPr>
            <w:rStyle w:val="a8"/>
            <w:rFonts w:cs="Tahoma"/>
            <w:noProof/>
          </w:rPr>
          <w:t>2.</w:t>
        </w:r>
        <w:r w:rsidR="00672882">
          <w:rPr>
            <w:rFonts w:asciiTheme="minorHAnsi" w:eastAsiaTheme="minorEastAsia" w:hAnsiTheme="minorHAnsi" w:cstheme="minorBidi"/>
            <w:b w:val="0"/>
            <w:bCs w:val="0"/>
            <w:caps w:val="0"/>
            <w:noProof/>
            <w:sz w:val="22"/>
            <w:szCs w:val="22"/>
          </w:rPr>
          <w:tab/>
        </w:r>
        <w:r w:rsidR="00672882" w:rsidRPr="00E27A20">
          <w:rPr>
            <w:rStyle w:val="a8"/>
            <w:rFonts w:cs="Tahoma"/>
            <w:noProof/>
          </w:rPr>
          <w:t>Расчет Индексов</w:t>
        </w:r>
        <w:r w:rsidR="00672882">
          <w:rPr>
            <w:noProof/>
            <w:webHidden/>
          </w:rPr>
          <w:tab/>
        </w:r>
        <w:r w:rsidR="00672882">
          <w:rPr>
            <w:noProof/>
            <w:webHidden/>
          </w:rPr>
          <w:fldChar w:fldCharType="begin"/>
        </w:r>
        <w:r w:rsidR="00672882">
          <w:rPr>
            <w:noProof/>
            <w:webHidden/>
          </w:rPr>
          <w:instrText xml:space="preserve"> PAGEREF _Toc176857242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3" w:history="1">
        <w:r w:rsidR="00672882" w:rsidRPr="00E27A20">
          <w:rPr>
            <w:rStyle w:val="a8"/>
            <w:noProof/>
          </w:rPr>
          <w:t>2.1.</w:t>
        </w:r>
        <w:r w:rsidR="00672882">
          <w:rPr>
            <w:rFonts w:asciiTheme="minorHAnsi" w:eastAsiaTheme="minorEastAsia" w:hAnsiTheme="minorHAnsi" w:cstheme="minorBidi"/>
            <w:noProof/>
            <w:sz w:val="22"/>
            <w:szCs w:val="22"/>
          </w:rPr>
          <w:tab/>
        </w:r>
        <w:r w:rsidR="00672882" w:rsidRPr="00E27A20">
          <w:rPr>
            <w:rStyle w:val="a8"/>
            <w:noProof/>
          </w:rPr>
          <w:t>Общий порядок расчета ценовых Индексов</w:t>
        </w:r>
        <w:r w:rsidR="00672882">
          <w:rPr>
            <w:noProof/>
            <w:webHidden/>
          </w:rPr>
          <w:tab/>
        </w:r>
        <w:r w:rsidR="00672882">
          <w:rPr>
            <w:noProof/>
            <w:webHidden/>
          </w:rPr>
          <w:fldChar w:fldCharType="begin"/>
        </w:r>
        <w:r w:rsidR="00672882">
          <w:rPr>
            <w:noProof/>
            <w:webHidden/>
          </w:rPr>
          <w:instrText xml:space="preserve"> PAGEREF _Toc176857243 \h </w:instrText>
        </w:r>
        <w:r w:rsidR="00672882">
          <w:rPr>
            <w:noProof/>
            <w:webHidden/>
          </w:rPr>
        </w:r>
        <w:r w:rsidR="00672882">
          <w:rPr>
            <w:noProof/>
            <w:webHidden/>
          </w:rPr>
          <w:fldChar w:fldCharType="separate"/>
        </w:r>
        <w:r w:rsidR="00672882">
          <w:rPr>
            <w:noProof/>
            <w:webHidden/>
          </w:rPr>
          <w:t>4</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4" w:history="1">
        <w:r w:rsidR="00672882" w:rsidRPr="00E27A20">
          <w:rPr>
            <w:rStyle w:val="a8"/>
            <w:noProof/>
          </w:rPr>
          <w:t>2.2.</w:t>
        </w:r>
        <w:r w:rsidR="00672882">
          <w:rPr>
            <w:rFonts w:asciiTheme="minorHAnsi" w:eastAsiaTheme="minorEastAsia" w:hAnsiTheme="minorHAnsi" w:cstheme="minorBidi"/>
            <w:noProof/>
            <w:sz w:val="22"/>
            <w:szCs w:val="22"/>
          </w:rPr>
          <w:tab/>
        </w:r>
        <w:r w:rsidR="00672882" w:rsidRPr="00E27A20">
          <w:rPr>
            <w:rStyle w:val="a8"/>
            <w:noProof/>
          </w:rPr>
          <w:t>Общий порядок расчета Индексов полной доходности</w:t>
        </w:r>
        <w:r w:rsidR="00672882">
          <w:rPr>
            <w:noProof/>
            <w:webHidden/>
          </w:rPr>
          <w:tab/>
        </w:r>
        <w:r w:rsidR="00672882">
          <w:rPr>
            <w:noProof/>
            <w:webHidden/>
          </w:rPr>
          <w:fldChar w:fldCharType="begin"/>
        </w:r>
        <w:r w:rsidR="00672882">
          <w:rPr>
            <w:noProof/>
            <w:webHidden/>
          </w:rPr>
          <w:instrText xml:space="preserve"> PAGEREF _Toc176857244 \h </w:instrText>
        </w:r>
        <w:r w:rsidR="00672882">
          <w:rPr>
            <w:noProof/>
            <w:webHidden/>
          </w:rPr>
        </w:r>
        <w:r w:rsidR="00672882">
          <w:rPr>
            <w:noProof/>
            <w:webHidden/>
          </w:rPr>
          <w:fldChar w:fldCharType="separate"/>
        </w:r>
        <w:r w:rsidR="00672882">
          <w:rPr>
            <w:noProof/>
            <w:webHidden/>
          </w:rPr>
          <w:t>5</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5" w:history="1">
        <w:r w:rsidR="00672882" w:rsidRPr="00E27A20">
          <w:rPr>
            <w:rStyle w:val="a8"/>
            <w:noProof/>
          </w:rPr>
          <w:t>2.3.</w:t>
        </w:r>
        <w:r w:rsidR="00672882">
          <w:rPr>
            <w:rFonts w:asciiTheme="minorHAnsi" w:eastAsiaTheme="minorEastAsia" w:hAnsiTheme="minorHAnsi" w:cstheme="minorBidi"/>
            <w:noProof/>
            <w:sz w:val="22"/>
            <w:szCs w:val="22"/>
          </w:rPr>
          <w:tab/>
        </w:r>
        <w:r w:rsidR="00672882" w:rsidRPr="00E27A20">
          <w:rPr>
            <w:rStyle w:val="a8"/>
            <w:noProof/>
          </w:rPr>
          <w:t>Порядок расчета Индексов полной доходности "брутто"</w:t>
        </w:r>
        <w:r w:rsidR="00672882">
          <w:rPr>
            <w:noProof/>
            <w:webHidden/>
          </w:rPr>
          <w:tab/>
        </w:r>
        <w:r w:rsidR="00672882">
          <w:rPr>
            <w:noProof/>
            <w:webHidden/>
          </w:rPr>
          <w:fldChar w:fldCharType="begin"/>
        </w:r>
        <w:r w:rsidR="00672882">
          <w:rPr>
            <w:noProof/>
            <w:webHidden/>
          </w:rPr>
          <w:instrText xml:space="preserve"> PAGEREF _Toc176857245 \h </w:instrText>
        </w:r>
        <w:r w:rsidR="00672882">
          <w:rPr>
            <w:noProof/>
            <w:webHidden/>
          </w:rPr>
        </w:r>
        <w:r w:rsidR="00672882">
          <w:rPr>
            <w:noProof/>
            <w:webHidden/>
          </w:rPr>
          <w:fldChar w:fldCharType="separate"/>
        </w:r>
        <w:r w:rsidR="00672882">
          <w:rPr>
            <w:noProof/>
            <w:webHidden/>
          </w:rPr>
          <w:t>6</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6" w:history="1">
        <w:r w:rsidR="00672882" w:rsidRPr="00E27A20">
          <w:rPr>
            <w:rStyle w:val="a8"/>
            <w:noProof/>
          </w:rPr>
          <w:t>2.4.</w:t>
        </w:r>
        <w:r w:rsidR="00672882">
          <w:rPr>
            <w:rFonts w:asciiTheme="minorHAnsi" w:eastAsiaTheme="minorEastAsia" w:hAnsiTheme="minorHAnsi" w:cstheme="minorBidi"/>
            <w:noProof/>
            <w:sz w:val="22"/>
            <w:szCs w:val="22"/>
          </w:rPr>
          <w:tab/>
        </w:r>
        <w:r w:rsidR="00672882" w:rsidRPr="00E27A20">
          <w:rPr>
            <w:rStyle w:val="a8"/>
            <w:noProof/>
          </w:rPr>
          <w:t>Порядок расчета Индексов полной доходности "нетто"</w:t>
        </w:r>
        <w:r w:rsidR="00672882">
          <w:rPr>
            <w:noProof/>
            <w:webHidden/>
          </w:rPr>
          <w:tab/>
        </w:r>
        <w:r w:rsidR="00672882">
          <w:rPr>
            <w:noProof/>
            <w:webHidden/>
          </w:rPr>
          <w:fldChar w:fldCharType="begin"/>
        </w:r>
        <w:r w:rsidR="00672882">
          <w:rPr>
            <w:noProof/>
            <w:webHidden/>
          </w:rPr>
          <w:instrText xml:space="preserve"> PAGEREF _Toc176857246 \h </w:instrText>
        </w:r>
        <w:r w:rsidR="00672882">
          <w:rPr>
            <w:noProof/>
            <w:webHidden/>
          </w:rPr>
        </w:r>
        <w:r w:rsidR="00672882">
          <w:rPr>
            <w:noProof/>
            <w:webHidden/>
          </w:rPr>
          <w:fldChar w:fldCharType="separate"/>
        </w:r>
        <w:r w:rsidR="00672882">
          <w:rPr>
            <w:noProof/>
            <w:webHidden/>
          </w:rPr>
          <w:t>6</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7" w:history="1">
        <w:r w:rsidR="00672882" w:rsidRPr="00E27A20">
          <w:rPr>
            <w:rStyle w:val="a8"/>
            <w:noProof/>
          </w:rPr>
          <w:t>2.5.</w:t>
        </w:r>
        <w:r w:rsidR="00672882">
          <w:rPr>
            <w:rFonts w:asciiTheme="minorHAnsi" w:eastAsiaTheme="minorEastAsia" w:hAnsiTheme="minorHAnsi" w:cstheme="minorBidi"/>
            <w:noProof/>
            <w:sz w:val="22"/>
            <w:szCs w:val="22"/>
          </w:rPr>
          <w:tab/>
        </w:r>
        <w:r w:rsidR="00672882" w:rsidRPr="00E27A20">
          <w:rPr>
            <w:rStyle w:val="a8"/>
            <w:noProof/>
          </w:rPr>
          <w:t>Определение цены Акции</w:t>
        </w:r>
        <w:r w:rsidR="00672882">
          <w:rPr>
            <w:noProof/>
            <w:webHidden/>
          </w:rPr>
          <w:tab/>
        </w:r>
        <w:r w:rsidR="00672882">
          <w:rPr>
            <w:noProof/>
            <w:webHidden/>
          </w:rPr>
          <w:fldChar w:fldCharType="begin"/>
        </w:r>
        <w:r w:rsidR="00672882">
          <w:rPr>
            <w:noProof/>
            <w:webHidden/>
          </w:rPr>
          <w:instrText xml:space="preserve"> PAGEREF _Toc176857247 \h </w:instrText>
        </w:r>
        <w:r w:rsidR="00672882">
          <w:rPr>
            <w:noProof/>
            <w:webHidden/>
          </w:rPr>
        </w:r>
        <w:r w:rsidR="00672882">
          <w:rPr>
            <w:noProof/>
            <w:webHidden/>
          </w:rPr>
          <w:fldChar w:fldCharType="separate"/>
        </w:r>
        <w:r w:rsidR="00672882">
          <w:rPr>
            <w:noProof/>
            <w:webHidden/>
          </w:rPr>
          <w:t>7</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8" w:history="1">
        <w:r w:rsidR="00672882" w:rsidRPr="00E27A20">
          <w:rPr>
            <w:rStyle w:val="a8"/>
            <w:noProof/>
          </w:rPr>
          <w:t>2.6.</w:t>
        </w:r>
        <w:r w:rsidR="00672882">
          <w:rPr>
            <w:rFonts w:asciiTheme="minorHAnsi" w:eastAsiaTheme="minorEastAsia" w:hAnsiTheme="minorHAnsi" w:cstheme="minorBidi"/>
            <w:noProof/>
            <w:sz w:val="22"/>
            <w:szCs w:val="22"/>
          </w:rPr>
          <w:tab/>
        </w:r>
        <w:r w:rsidR="00672882" w:rsidRPr="00E27A20">
          <w:rPr>
            <w:rStyle w:val="a8"/>
            <w:noProof/>
          </w:rPr>
          <w:t>Определение количества акций и коэффициентов free-float</w:t>
        </w:r>
        <w:r w:rsidR="00672882">
          <w:rPr>
            <w:noProof/>
            <w:webHidden/>
          </w:rPr>
          <w:tab/>
        </w:r>
        <w:r w:rsidR="00672882">
          <w:rPr>
            <w:noProof/>
            <w:webHidden/>
          </w:rPr>
          <w:fldChar w:fldCharType="begin"/>
        </w:r>
        <w:r w:rsidR="00672882">
          <w:rPr>
            <w:noProof/>
            <w:webHidden/>
          </w:rPr>
          <w:instrText xml:space="preserve"> PAGEREF _Toc176857248 \h </w:instrText>
        </w:r>
        <w:r w:rsidR="00672882">
          <w:rPr>
            <w:noProof/>
            <w:webHidden/>
          </w:rPr>
        </w:r>
        <w:r w:rsidR="00672882">
          <w:rPr>
            <w:noProof/>
            <w:webHidden/>
          </w:rPr>
          <w:fldChar w:fldCharType="separate"/>
        </w:r>
        <w:r w:rsidR="00672882">
          <w:rPr>
            <w:noProof/>
            <w:webHidden/>
          </w:rPr>
          <w:t>8</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49" w:history="1">
        <w:r w:rsidR="00672882" w:rsidRPr="00E27A20">
          <w:rPr>
            <w:rStyle w:val="a8"/>
            <w:noProof/>
          </w:rPr>
          <w:t>2.7.</w:t>
        </w:r>
        <w:r w:rsidR="00672882">
          <w:rPr>
            <w:rFonts w:asciiTheme="minorHAnsi" w:eastAsiaTheme="minorEastAsia" w:hAnsiTheme="minorHAnsi" w:cstheme="minorBidi"/>
            <w:noProof/>
            <w:sz w:val="22"/>
            <w:szCs w:val="22"/>
          </w:rPr>
          <w:tab/>
        </w:r>
        <w:r w:rsidR="00672882" w:rsidRPr="00E27A20">
          <w:rPr>
            <w:rStyle w:val="a8"/>
            <w:noProof/>
          </w:rPr>
          <w:t>Определение коэффициента ликвидности и дополнительного весового коэффициента</w:t>
        </w:r>
        <w:r w:rsidR="00672882">
          <w:rPr>
            <w:noProof/>
            <w:webHidden/>
          </w:rPr>
          <w:tab/>
        </w:r>
        <w:r w:rsidR="00672882">
          <w:rPr>
            <w:noProof/>
            <w:webHidden/>
          </w:rPr>
          <w:fldChar w:fldCharType="begin"/>
        </w:r>
        <w:r w:rsidR="00672882">
          <w:rPr>
            <w:noProof/>
            <w:webHidden/>
          </w:rPr>
          <w:instrText xml:space="preserve"> PAGEREF _Toc176857249 \h </w:instrText>
        </w:r>
        <w:r w:rsidR="00672882">
          <w:rPr>
            <w:noProof/>
            <w:webHidden/>
          </w:rPr>
        </w:r>
        <w:r w:rsidR="00672882">
          <w:rPr>
            <w:noProof/>
            <w:webHidden/>
          </w:rPr>
          <w:fldChar w:fldCharType="separate"/>
        </w:r>
        <w:r w:rsidR="00672882">
          <w:rPr>
            <w:noProof/>
            <w:webHidden/>
          </w:rPr>
          <w:t>9</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0" w:history="1">
        <w:r w:rsidR="00672882" w:rsidRPr="00E27A20">
          <w:rPr>
            <w:rStyle w:val="a8"/>
            <w:noProof/>
          </w:rPr>
          <w:t>2.8.</w:t>
        </w:r>
        <w:r w:rsidR="00672882">
          <w:rPr>
            <w:rFonts w:asciiTheme="minorHAnsi" w:eastAsiaTheme="minorEastAsia" w:hAnsiTheme="minorHAnsi" w:cstheme="minorBidi"/>
            <w:noProof/>
            <w:sz w:val="22"/>
            <w:szCs w:val="22"/>
          </w:rPr>
          <w:tab/>
        </w:r>
        <w:r w:rsidR="00672882" w:rsidRPr="00E27A20">
          <w:rPr>
            <w:rStyle w:val="a8"/>
            <w:noProof/>
          </w:rPr>
          <w:t>Расчет весовых коэффициентов</w:t>
        </w:r>
        <w:r w:rsidR="00672882">
          <w:rPr>
            <w:noProof/>
            <w:webHidden/>
          </w:rPr>
          <w:tab/>
        </w:r>
        <w:r w:rsidR="00672882">
          <w:rPr>
            <w:noProof/>
            <w:webHidden/>
          </w:rPr>
          <w:fldChar w:fldCharType="begin"/>
        </w:r>
        <w:r w:rsidR="00672882">
          <w:rPr>
            <w:noProof/>
            <w:webHidden/>
          </w:rPr>
          <w:instrText xml:space="preserve"> PAGEREF _Toc176857250 \h </w:instrText>
        </w:r>
        <w:r w:rsidR="00672882">
          <w:rPr>
            <w:noProof/>
            <w:webHidden/>
          </w:rPr>
        </w:r>
        <w:r w:rsidR="00672882">
          <w:rPr>
            <w:noProof/>
            <w:webHidden/>
          </w:rPr>
          <w:fldChar w:fldCharType="separate"/>
        </w:r>
        <w:r w:rsidR="00672882">
          <w:rPr>
            <w:noProof/>
            <w:webHidden/>
          </w:rPr>
          <w:t>9</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1" w:history="1">
        <w:r w:rsidR="00672882" w:rsidRPr="00E27A20">
          <w:rPr>
            <w:rStyle w:val="a8"/>
            <w:noProof/>
          </w:rPr>
          <w:t>2.9.</w:t>
        </w:r>
        <w:r w:rsidR="00672882">
          <w:rPr>
            <w:rFonts w:asciiTheme="minorHAnsi" w:eastAsiaTheme="minorEastAsia" w:hAnsiTheme="minorHAnsi" w:cstheme="minorBidi"/>
            <w:noProof/>
            <w:sz w:val="22"/>
            <w:szCs w:val="22"/>
          </w:rPr>
          <w:tab/>
        </w:r>
        <w:r w:rsidR="00672882" w:rsidRPr="00E27A20">
          <w:rPr>
            <w:rStyle w:val="a8"/>
            <w:noProof/>
          </w:rPr>
          <w:t>Расчет Делителя</w:t>
        </w:r>
        <w:r w:rsidR="00672882">
          <w:rPr>
            <w:noProof/>
            <w:webHidden/>
          </w:rPr>
          <w:tab/>
        </w:r>
        <w:r w:rsidR="00672882">
          <w:rPr>
            <w:noProof/>
            <w:webHidden/>
          </w:rPr>
          <w:fldChar w:fldCharType="begin"/>
        </w:r>
        <w:r w:rsidR="00672882">
          <w:rPr>
            <w:noProof/>
            <w:webHidden/>
          </w:rPr>
          <w:instrText xml:space="preserve"> PAGEREF _Toc176857251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52" w:history="1">
        <w:r w:rsidR="00672882" w:rsidRPr="00E27A20">
          <w:rPr>
            <w:rStyle w:val="a8"/>
            <w:rFonts w:cs="Tahoma"/>
            <w:noProof/>
          </w:rPr>
          <w:t>3.</w:t>
        </w:r>
        <w:r w:rsidR="00672882">
          <w:rPr>
            <w:rFonts w:asciiTheme="minorHAnsi" w:eastAsiaTheme="minorEastAsia" w:hAnsiTheme="minorHAnsi" w:cstheme="minorBidi"/>
            <w:b w:val="0"/>
            <w:bCs w:val="0"/>
            <w:caps w:val="0"/>
            <w:noProof/>
            <w:sz w:val="22"/>
            <w:szCs w:val="22"/>
          </w:rPr>
          <w:tab/>
        </w:r>
        <w:r w:rsidR="00672882" w:rsidRPr="00E27A20">
          <w:rPr>
            <w:rStyle w:val="a8"/>
            <w:noProof/>
          </w:rPr>
          <w:t>Формирование и пересмотр Баз расчета Индексов</w:t>
        </w:r>
        <w:r w:rsidR="00672882">
          <w:rPr>
            <w:noProof/>
            <w:webHidden/>
          </w:rPr>
          <w:tab/>
        </w:r>
        <w:r w:rsidR="00672882">
          <w:rPr>
            <w:noProof/>
            <w:webHidden/>
          </w:rPr>
          <w:fldChar w:fldCharType="begin"/>
        </w:r>
        <w:r w:rsidR="00672882">
          <w:rPr>
            <w:noProof/>
            <w:webHidden/>
          </w:rPr>
          <w:instrText xml:space="preserve"> PAGEREF _Toc176857252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3" w:history="1">
        <w:r w:rsidR="00672882" w:rsidRPr="00E27A20">
          <w:rPr>
            <w:rStyle w:val="a8"/>
            <w:noProof/>
          </w:rPr>
          <w:t>3.1.</w:t>
        </w:r>
        <w:r w:rsidR="00672882">
          <w:rPr>
            <w:rFonts w:asciiTheme="minorHAnsi" w:eastAsiaTheme="minorEastAsia" w:hAnsiTheme="minorHAnsi" w:cstheme="minorBidi"/>
            <w:noProof/>
            <w:sz w:val="22"/>
            <w:szCs w:val="22"/>
          </w:rPr>
          <w:tab/>
        </w:r>
        <w:r w:rsidR="00672882" w:rsidRPr="00E27A20">
          <w:rPr>
            <w:rStyle w:val="a8"/>
            <w:noProof/>
          </w:rPr>
          <w:t>Принципы формирования Баз расчета</w:t>
        </w:r>
        <w:r w:rsidR="00672882">
          <w:rPr>
            <w:noProof/>
            <w:webHidden/>
          </w:rPr>
          <w:tab/>
        </w:r>
        <w:r w:rsidR="00672882">
          <w:rPr>
            <w:noProof/>
            <w:webHidden/>
          </w:rPr>
          <w:fldChar w:fldCharType="begin"/>
        </w:r>
        <w:r w:rsidR="00672882">
          <w:rPr>
            <w:noProof/>
            <w:webHidden/>
          </w:rPr>
          <w:instrText xml:space="preserve"> PAGEREF _Toc176857253 \h </w:instrText>
        </w:r>
        <w:r w:rsidR="00672882">
          <w:rPr>
            <w:noProof/>
            <w:webHidden/>
          </w:rPr>
        </w:r>
        <w:r w:rsidR="00672882">
          <w:rPr>
            <w:noProof/>
            <w:webHidden/>
          </w:rPr>
          <w:fldChar w:fldCharType="separate"/>
        </w:r>
        <w:r w:rsidR="00672882">
          <w:rPr>
            <w:noProof/>
            <w:webHidden/>
          </w:rPr>
          <w:t>10</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4" w:history="1">
        <w:r w:rsidR="00672882" w:rsidRPr="00E27A20">
          <w:rPr>
            <w:rStyle w:val="a8"/>
            <w:noProof/>
          </w:rPr>
          <w:t>3.2.</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акций широкого рынка</w:t>
        </w:r>
        <w:r w:rsidR="00672882">
          <w:rPr>
            <w:noProof/>
            <w:webHidden/>
          </w:rPr>
          <w:tab/>
        </w:r>
        <w:r w:rsidR="00672882">
          <w:rPr>
            <w:noProof/>
            <w:webHidden/>
          </w:rPr>
          <w:fldChar w:fldCharType="begin"/>
        </w:r>
        <w:r w:rsidR="00672882">
          <w:rPr>
            <w:noProof/>
            <w:webHidden/>
          </w:rPr>
          <w:instrText xml:space="preserve"> PAGEREF _Toc176857254 \h </w:instrText>
        </w:r>
        <w:r w:rsidR="00672882">
          <w:rPr>
            <w:noProof/>
            <w:webHidden/>
          </w:rPr>
        </w:r>
        <w:r w:rsidR="00672882">
          <w:rPr>
            <w:noProof/>
            <w:webHidden/>
          </w:rPr>
          <w:fldChar w:fldCharType="separate"/>
        </w:r>
        <w:r w:rsidR="00672882">
          <w:rPr>
            <w:noProof/>
            <w:webHidden/>
          </w:rPr>
          <w:t>11</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5" w:history="1">
        <w:r w:rsidR="00672882" w:rsidRPr="00E27A20">
          <w:rPr>
            <w:rStyle w:val="a8"/>
            <w:noProof/>
          </w:rPr>
          <w:t>3.3.</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Основного индекса</w:t>
        </w:r>
        <w:r w:rsidR="00672882">
          <w:rPr>
            <w:noProof/>
            <w:webHidden/>
          </w:rPr>
          <w:tab/>
        </w:r>
        <w:r w:rsidR="00672882">
          <w:rPr>
            <w:noProof/>
            <w:webHidden/>
          </w:rPr>
          <w:fldChar w:fldCharType="begin"/>
        </w:r>
        <w:r w:rsidR="00672882">
          <w:rPr>
            <w:noProof/>
            <w:webHidden/>
          </w:rPr>
          <w:instrText xml:space="preserve"> PAGEREF _Toc176857255 \h </w:instrText>
        </w:r>
        <w:r w:rsidR="00672882">
          <w:rPr>
            <w:noProof/>
            <w:webHidden/>
          </w:rPr>
        </w:r>
        <w:r w:rsidR="00672882">
          <w:rPr>
            <w:noProof/>
            <w:webHidden/>
          </w:rPr>
          <w:fldChar w:fldCharType="separate"/>
        </w:r>
        <w:r w:rsidR="00672882">
          <w:rPr>
            <w:noProof/>
            <w:webHidden/>
          </w:rPr>
          <w:t>12</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6" w:history="1">
        <w:r w:rsidR="00672882" w:rsidRPr="00E27A20">
          <w:rPr>
            <w:rStyle w:val="a8"/>
            <w:noProof/>
          </w:rPr>
          <w:t>3.4.</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средней и малой капитализации</w:t>
        </w:r>
        <w:r w:rsidR="00672882">
          <w:rPr>
            <w:noProof/>
            <w:webHidden/>
          </w:rPr>
          <w:tab/>
        </w:r>
        <w:r w:rsidR="00672882">
          <w:rPr>
            <w:noProof/>
            <w:webHidden/>
          </w:rPr>
          <w:fldChar w:fldCharType="begin"/>
        </w:r>
        <w:r w:rsidR="00672882">
          <w:rPr>
            <w:noProof/>
            <w:webHidden/>
          </w:rPr>
          <w:instrText xml:space="preserve"> PAGEREF _Toc176857256 \h </w:instrText>
        </w:r>
        <w:r w:rsidR="00672882">
          <w:rPr>
            <w:noProof/>
            <w:webHidden/>
          </w:rPr>
        </w:r>
        <w:r w:rsidR="00672882">
          <w:rPr>
            <w:noProof/>
            <w:webHidden/>
          </w:rPr>
          <w:fldChar w:fldCharType="separate"/>
        </w:r>
        <w:r w:rsidR="00672882">
          <w:rPr>
            <w:noProof/>
            <w:webHidden/>
          </w:rPr>
          <w:t>13</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7" w:history="1">
        <w:r w:rsidR="00672882" w:rsidRPr="00E27A20">
          <w:rPr>
            <w:rStyle w:val="a8"/>
            <w:noProof/>
          </w:rPr>
          <w:t>3.5.</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индексов голубых фишек</w:t>
        </w:r>
        <w:r w:rsidR="00672882">
          <w:rPr>
            <w:noProof/>
            <w:webHidden/>
          </w:rPr>
          <w:tab/>
        </w:r>
        <w:r w:rsidR="00672882">
          <w:rPr>
            <w:noProof/>
            <w:webHidden/>
          </w:rPr>
          <w:fldChar w:fldCharType="begin"/>
        </w:r>
        <w:r w:rsidR="00672882">
          <w:rPr>
            <w:noProof/>
            <w:webHidden/>
          </w:rPr>
          <w:instrText xml:space="preserve"> PAGEREF _Toc176857257 \h </w:instrText>
        </w:r>
        <w:r w:rsidR="00672882">
          <w:rPr>
            <w:noProof/>
            <w:webHidden/>
          </w:rPr>
        </w:r>
        <w:r w:rsidR="00672882">
          <w:rPr>
            <w:noProof/>
            <w:webHidden/>
          </w:rPr>
          <w:fldChar w:fldCharType="separate"/>
        </w:r>
        <w:r w:rsidR="00672882">
          <w:rPr>
            <w:noProof/>
            <w:webHidden/>
          </w:rPr>
          <w:t>14</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8" w:history="1">
        <w:r w:rsidR="00672882" w:rsidRPr="00E27A20">
          <w:rPr>
            <w:rStyle w:val="a8"/>
            <w:noProof/>
          </w:rPr>
          <w:t>3.6.</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 расчета Отраслевых Индексов</w:t>
        </w:r>
        <w:r w:rsidR="00672882">
          <w:rPr>
            <w:noProof/>
            <w:webHidden/>
          </w:rPr>
          <w:tab/>
        </w:r>
        <w:r w:rsidR="00672882">
          <w:rPr>
            <w:noProof/>
            <w:webHidden/>
          </w:rPr>
          <w:fldChar w:fldCharType="begin"/>
        </w:r>
        <w:r w:rsidR="00672882">
          <w:rPr>
            <w:noProof/>
            <w:webHidden/>
          </w:rPr>
          <w:instrText xml:space="preserve"> PAGEREF _Toc176857258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59" w:history="1">
        <w:r w:rsidR="00672882" w:rsidRPr="00E27A20">
          <w:rPr>
            <w:rStyle w:val="a8"/>
            <w:noProof/>
          </w:rPr>
          <w:t>3.7.</w:t>
        </w:r>
        <w:r w:rsidR="00672882">
          <w:rPr>
            <w:rFonts w:asciiTheme="minorHAnsi" w:eastAsiaTheme="minorEastAsia" w:hAnsiTheme="minorHAnsi" w:cstheme="minorBidi"/>
            <w:noProof/>
            <w:sz w:val="22"/>
            <w:szCs w:val="22"/>
          </w:rPr>
          <w:tab/>
        </w:r>
        <w:r w:rsidR="00672882" w:rsidRPr="00E27A20">
          <w:rPr>
            <w:rStyle w:val="a8"/>
            <w:noProof/>
          </w:rPr>
          <w:t>Алгоритм формирования Базы расчета Индекса МосБиржи инноваций</w:t>
        </w:r>
        <w:r w:rsidR="00672882">
          <w:rPr>
            <w:noProof/>
            <w:webHidden/>
          </w:rPr>
          <w:tab/>
        </w:r>
        <w:r w:rsidR="00672882">
          <w:rPr>
            <w:noProof/>
            <w:webHidden/>
          </w:rPr>
          <w:fldChar w:fldCharType="begin"/>
        </w:r>
        <w:r w:rsidR="00672882">
          <w:rPr>
            <w:noProof/>
            <w:webHidden/>
          </w:rPr>
          <w:instrText xml:space="preserve"> PAGEREF _Toc176857259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60" w:history="1">
        <w:r w:rsidR="00672882" w:rsidRPr="00E27A20">
          <w:rPr>
            <w:rStyle w:val="a8"/>
            <w:noProof/>
          </w:rPr>
          <w:t>3.8.</w:t>
        </w:r>
        <w:r w:rsidR="00672882">
          <w:rPr>
            <w:rFonts w:asciiTheme="minorHAnsi" w:eastAsiaTheme="minorEastAsia" w:hAnsiTheme="minorHAnsi" w:cstheme="minorBidi"/>
            <w:noProof/>
            <w:sz w:val="22"/>
            <w:szCs w:val="22"/>
          </w:rPr>
          <w:tab/>
        </w:r>
        <w:r w:rsidR="00672882" w:rsidRPr="00E27A20">
          <w:rPr>
            <w:rStyle w:val="a8"/>
            <w:noProof/>
          </w:rPr>
          <w:t>Порядок пересмотра баз расчета</w:t>
        </w:r>
        <w:r w:rsidR="00672882">
          <w:rPr>
            <w:noProof/>
            <w:webHidden/>
          </w:rPr>
          <w:tab/>
        </w:r>
        <w:r w:rsidR="00672882">
          <w:rPr>
            <w:noProof/>
            <w:webHidden/>
          </w:rPr>
          <w:fldChar w:fldCharType="begin"/>
        </w:r>
        <w:r w:rsidR="00672882">
          <w:rPr>
            <w:noProof/>
            <w:webHidden/>
          </w:rPr>
          <w:instrText xml:space="preserve"> PAGEREF _Toc176857260 \h </w:instrText>
        </w:r>
        <w:r w:rsidR="00672882">
          <w:rPr>
            <w:noProof/>
            <w:webHidden/>
          </w:rPr>
        </w:r>
        <w:r w:rsidR="00672882">
          <w:rPr>
            <w:noProof/>
            <w:webHidden/>
          </w:rPr>
          <w:fldChar w:fldCharType="separate"/>
        </w:r>
        <w:r w:rsidR="00672882">
          <w:rPr>
            <w:noProof/>
            <w:webHidden/>
          </w:rPr>
          <w:t>15</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61" w:history="1">
        <w:r w:rsidR="00672882" w:rsidRPr="00E27A20">
          <w:rPr>
            <w:rStyle w:val="a8"/>
            <w:noProof/>
          </w:rPr>
          <w:t>3.9.</w:t>
        </w:r>
        <w:r w:rsidR="00672882">
          <w:rPr>
            <w:rFonts w:asciiTheme="minorHAnsi" w:eastAsiaTheme="minorEastAsia" w:hAnsiTheme="minorHAnsi" w:cstheme="minorBidi"/>
            <w:noProof/>
            <w:sz w:val="22"/>
            <w:szCs w:val="22"/>
          </w:rPr>
          <w:tab/>
        </w:r>
        <w:r w:rsidR="00672882" w:rsidRPr="00E27A20">
          <w:rPr>
            <w:rStyle w:val="a8"/>
            <w:noProof/>
          </w:rPr>
          <w:t>Учет корпоративных событий</w:t>
        </w:r>
        <w:r w:rsidR="00672882">
          <w:rPr>
            <w:noProof/>
            <w:webHidden/>
          </w:rPr>
          <w:tab/>
        </w:r>
        <w:r w:rsidR="00672882">
          <w:rPr>
            <w:noProof/>
            <w:webHidden/>
          </w:rPr>
          <w:fldChar w:fldCharType="begin"/>
        </w:r>
        <w:r w:rsidR="00672882">
          <w:rPr>
            <w:noProof/>
            <w:webHidden/>
          </w:rPr>
          <w:instrText xml:space="preserve"> PAGEREF _Toc176857261 \h </w:instrText>
        </w:r>
        <w:r w:rsidR="00672882">
          <w:rPr>
            <w:noProof/>
            <w:webHidden/>
          </w:rPr>
        </w:r>
        <w:r w:rsidR="00672882">
          <w:rPr>
            <w:noProof/>
            <w:webHidden/>
          </w:rPr>
          <w:fldChar w:fldCharType="separate"/>
        </w:r>
        <w:r w:rsidR="00672882">
          <w:rPr>
            <w:noProof/>
            <w:webHidden/>
          </w:rPr>
          <w:t>16</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62" w:history="1">
        <w:r w:rsidR="00672882" w:rsidRPr="00E27A20">
          <w:rPr>
            <w:rStyle w:val="a8"/>
            <w:rFonts w:cs="Tahoma"/>
            <w:noProof/>
          </w:rPr>
          <w:t>4.</w:t>
        </w:r>
        <w:r w:rsidR="00672882">
          <w:rPr>
            <w:rFonts w:asciiTheme="minorHAnsi" w:eastAsiaTheme="minorEastAsia" w:hAnsiTheme="minorHAnsi" w:cstheme="minorBidi"/>
            <w:b w:val="0"/>
            <w:bCs w:val="0"/>
            <w:caps w:val="0"/>
            <w:noProof/>
            <w:sz w:val="22"/>
            <w:szCs w:val="22"/>
          </w:rPr>
          <w:tab/>
        </w:r>
        <w:r w:rsidR="00672882" w:rsidRPr="00E27A20">
          <w:rPr>
            <w:rStyle w:val="a8"/>
            <w:noProof/>
          </w:rPr>
          <w:t>Регламент расчета и раскрытия информации об Индексах</w:t>
        </w:r>
        <w:r w:rsidR="00672882">
          <w:rPr>
            <w:noProof/>
            <w:webHidden/>
          </w:rPr>
          <w:tab/>
        </w:r>
        <w:r w:rsidR="00672882">
          <w:rPr>
            <w:noProof/>
            <w:webHidden/>
          </w:rPr>
          <w:fldChar w:fldCharType="begin"/>
        </w:r>
        <w:r w:rsidR="00672882">
          <w:rPr>
            <w:noProof/>
            <w:webHidden/>
          </w:rPr>
          <w:instrText xml:space="preserve"> PAGEREF _Toc176857262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63" w:history="1">
        <w:r w:rsidR="00672882" w:rsidRPr="00E27A20">
          <w:rPr>
            <w:rStyle w:val="a8"/>
            <w:noProof/>
          </w:rPr>
          <w:t>4.1.</w:t>
        </w:r>
        <w:r w:rsidR="00672882">
          <w:rPr>
            <w:rFonts w:asciiTheme="minorHAnsi" w:eastAsiaTheme="minorEastAsia" w:hAnsiTheme="minorHAnsi" w:cstheme="minorBidi"/>
            <w:noProof/>
            <w:sz w:val="22"/>
            <w:szCs w:val="22"/>
          </w:rPr>
          <w:tab/>
        </w:r>
        <w:r w:rsidR="00672882" w:rsidRPr="00E27A20">
          <w:rPr>
            <w:rStyle w:val="a8"/>
            <w:noProof/>
          </w:rPr>
          <w:t>Индексный комитет</w:t>
        </w:r>
        <w:r w:rsidR="00672882">
          <w:rPr>
            <w:noProof/>
            <w:webHidden/>
          </w:rPr>
          <w:tab/>
        </w:r>
        <w:r w:rsidR="00672882">
          <w:rPr>
            <w:noProof/>
            <w:webHidden/>
          </w:rPr>
          <w:fldChar w:fldCharType="begin"/>
        </w:r>
        <w:r w:rsidR="00672882">
          <w:rPr>
            <w:noProof/>
            <w:webHidden/>
          </w:rPr>
          <w:instrText xml:space="preserve"> PAGEREF _Toc176857263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64" w:history="1">
        <w:r w:rsidR="00672882" w:rsidRPr="00E27A20">
          <w:rPr>
            <w:rStyle w:val="a8"/>
            <w:noProof/>
          </w:rPr>
          <w:t>4.2.</w:t>
        </w:r>
        <w:r w:rsidR="00672882">
          <w:rPr>
            <w:rFonts w:asciiTheme="minorHAnsi" w:eastAsiaTheme="minorEastAsia" w:hAnsiTheme="minorHAnsi" w:cstheme="minorBidi"/>
            <w:noProof/>
            <w:sz w:val="22"/>
            <w:szCs w:val="22"/>
          </w:rPr>
          <w:tab/>
        </w:r>
        <w:r w:rsidR="00672882" w:rsidRPr="00E27A20">
          <w:rPr>
            <w:rStyle w:val="a8"/>
            <w:noProof/>
          </w:rPr>
          <w:t>Расписание расчета</w:t>
        </w:r>
        <w:r w:rsidR="00672882">
          <w:rPr>
            <w:noProof/>
            <w:webHidden/>
          </w:rPr>
          <w:tab/>
        </w:r>
        <w:r w:rsidR="00672882">
          <w:rPr>
            <w:noProof/>
            <w:webHidden/>
          </w:rPr>
          <w:fldChar w:fldCharType="begin"/>
        </w:r>
        <w:r w:rsidR="00672882">
          <w:rPr>
            <w:noProof/>
            <w:webHidden/>
          </w:rPr>
          <w:instrText xml:space="preserve"> PAGEREF _Toc176857264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65" w:history="1">
        <w:r w:rsidR="00672882" w:rsidRPr="00E27A20">
          <w:rPr>
            <w:rStyle w:val="a8"/>
            <w:noProof/>
          </w:rPr>
          <w:t>4.3.</w:t>
        </w:r>
        <w:r w:rsidR="00672882">
          <w:rPr>
            <w:rFonts w:asciiTheme="minorHAnsi" w:eastAsiaTheme="minorEastAsia" w:hAnsiTheme="minorHAnsi" w:cstheme="minorBidi"/>
            <w:noProof/>
            <w:sz w:val="22"/>
            <w:szCs w:val="22"/>
          </w:rPr>
          <w:tab/>
        </w:r>
        <w:r w:rsidR="00672882" w:rsidRPr="00E27A20">
          <w:rPr>
            <w:rStyle w:val="a8"/>
            <w:noProof/>
          </w:rPr>
          <w:t>Контроль за расчетом Индексов</w:t>
        </w:r>
        <w:r w:rsidR="00672882">
          <w:rPr>
            <w:noProof/>
            <w:webHidden/>
          </w:rPr>
          <w:tab/>
        </w:r>
        <w:r w:rsidR="00672882">
          <w:rPr>
            <w:noProof/>
            <w:webHidden/>
          </w:rPr>
          <w:fldChar w:fldCharType="begin"/>
        </w:r>
        <w:r w:rsidR="00672882">
          <w:rPr>
            <w:noProof/>
            <w:webHidden/>
          </w:rPr>
          <w:instrText xml:space="preserve"> PAGEREF _Toc176857265 \h </w:instrText>
        </w:r>
        <w:r w:rsidR="00672882">
          <w:rPr>
            <w:noProof/>
            <w:webHidden/>
          </w:rPr>
        </w:r>
        <w:r w:rsidR="00672882">
          <w:rPr>
            <w:noProof/>
            <w:webHidden/>
          </w:rPr>
          <w:fldChar w:fldCharType="separate"/>
        </w:r>
        <w:r w:rsidR="00672882">
          <w:rPr>
            <w:noProof/>
            <w:webHidden/>
          </w:rPr>
          <w:t>18</w:t>
        </w:r>
        <w:r w:rsidR="00672882">
          <w:rPr>
            <w:noProof/>
            <w:webHidden/>
          </w:rPr>
          <w:fldChar w:fldCharType="end"/>
        </w:r>
      </w:hyperlink>
    </w:p>
    <w:p w:rsidR="00672882" w:rsidRDefault="00393A81">
      <w:pPr>
        <w:pStyle w:val="23"/>
        <w:rPr>
          <w:rFonts w:asciiTheme="minorHAnsi" w:eastAsiaTheme="minorEastAsia" w:hAnsiTheme="minorHAnsi" w:cstheme="minorBidi"/>
          <w:noProof/>
          <w:sz w:val="22"/>
          <w:szCs w:val="22"/>
        </w:rPr>
      </w:pPr>
      <w:hyperlink w:anchor="_Toc176857266" w:history="1">
        <w:r w:rsidR="00672882" w:rsidRPr="00E27A20">
          <w:rPr>
            <w:rStyle w:val="a8"/>
            <w:noProof/>
          </w:rPr>
          <w:t>4.4.</w:t>
        </w:r>
        <w:r w:rsidR="00672882">
          <w:rPr>
            <w:rFonts w:asciiTheme="minorHAnsi" w:eastAsiaTheme="minorEastAsia" w:hAnsiTheme="minorHAnsi" w:cstheme="minorBidi"/>
            <w:noProof/>
            <w:sz w:val="22"/>
            <w:szCs w:val="22"/>
          </w:rPr>
          <w:tab/>
        </w:r>
        <w:r w:rsidR="00672882" w:rsidRPr="00E27A20">
          <w:rPr>
            <w:rStyle w:val="a8"/>
            <w:noProof/>
          </w:rPr>
          <w:t>Раскрытие информации</w:t>
        </w:r>
        <w:r w:rsidR="00672882">
          <w:rPr>
            <w:noProof/>
            <w:webHidden/>
          </w:rPr>
          <w:tab/>
        </w:r>
        <w:r w:rsidR="00672882">
          <w:rPr>
            <w:noProof/>
            <w:webHidden/>
          </w:rPr>
          <w:fldChar w:fldCharType="begin"/>
        </w:r>
        <w:r w:rsidR="00672882">
          <w:rPr>
            <w:noProof/>
            <w:webHidden/>
          </w:rPr>
          <w:instrText xml:space="preserve"> PAGEREF _Toc176857266 \h </w:instrText>
        </w:r>
        <w:r w:rsidR="00672882">
          <w:rPr>
            <w:noProof/>
            <w:webHidden/>
          </w:rPr>
        </w:r>
        <w:r w:rsidR="00672882">
          <w:rPr>
            <w:noProof/>
            <w:webHidden/>
          </w:rPr>
          <w:fldChar w:fldCharType="separate"/>
        </w:r>
        <w:r w:rsidR="00672882">
          <w:rPr>
            <w:noProof/>
            <w:webHidden/>
          </w:rPr>
          <w:t>19</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67" w:history="1">
        <w:r w:rsidR="00672882" w:rsidRPr="00E27A20">
          <w:rPr>
            <w:rStyle w:val="a8"/>
            <w:rFonts w:cs="Tahoma"/>
            <w:noProof/>
          </w:rPr>
          <w:t>Приложение 1</w:t>
        </w:r>
        <w:r w:rsidR="00672882">
          <w:rPr>
            <w:noProof/>
            <w:webHidden/>
          </w:rPr>
          <w:tab/>
        </w:r>
        <w:r w:rsidR="00672882">
          <w:rPr>
            <w:noProof/>
            <w:webHidden/>
          </w:rPr>
          <w:fldChar w:fldCharType="begin"/>
        </w:r>
        <w:r w:rsidR="00672882">
          <w:rPr>
            <w:noProof/>
            <w:webHidden/>
          </w:rPr>
          <w:instrText xml:space="preserve"> PAGEREF _Toc176857267 \h </w:instrText>
        </w:r>
        <w:r w:rsidR="00672882">
          <w:rPr>
            <w:noProof/>
            <w:webHidden/>
          </w:rPr>
        </w:r>
        <w:r w:rsidR="00672882">
          <w:rPr>
            <w:noProof/>
            <w:webHidden/>
          </w:rPr>
          <w:fldChar w:fldCharType="separate"/>
        </w:r>
        <w:r w:rsidR="00672882">
          <w:rPr>
            <w:noProof/>
            <w:webHidden/>
          </w:rPr>
          <w:t>20</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68" w:history="1">
        <w:r w:rsidR="00672882" w:rsidRPr="00E27A20">
          <w:rPr>
            <w:rStyle w:val="a8"/>
            <w:rFonts w:cs="Tahoma"/>
            <w:noProof/>
          </w:rPr>
          <w:t>Приложение 2</w:t>
        </w:r>
        <w:r w:rsidR="00672882">
          <w:rPr>
            <w:noProof/>
            <w:webHidden/>
          </w:rPr>
          <w:tab/>
        </w:r>
        <w:r w:rsidR="00672882">
          <w:rPr>
            <w:noProof/>
            <w:webHidden/>
          </w:rPr>
          <w:fldChar w:fldCharType="begin"/>
        </w:r>
        <w:r w:rsidR="00672882">
          <w:rPr>
            <w:noProof/>
            <w:webHidden/>
          </w:rPr>
          <w:instrText xml:space="preserve"> PAGEREF _Toc176857268 \h </w:instrText>
        </w:r>
        <w:r w:rsidR="00672882">
          <w:rPr>
            <w:noProof/>
            <w:webHidden/>
          </w:rPr>
        </w:r>
        <w:r w:rsidR="00672882">
          <w:rPr>
            <w:noProof/>
            <w:webHidden/>
          </w:rPr>
          <w:fldChar w:fldCharType="separate"/>
        </w:r>
        <w:r w:rsidR="00672882">
          <w:rPr>
            <w:noProof/>
            <w:webHidden/>
          </w:rPr>
          <w:t>22</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69" w:history="1">
        <w:r w:rsidR="00672882" w:rsidRPr="00E27A20">
          <w:rPr>
            <w:rStyle w:val="a8"/>
            <w:rFonts w:cs="Tahoma"/>
            <w:noProof/>
          </w:rPr>
          <w:t>Приложение 3</w:t>
        </w:r>
        <w:r w:rsidR="00672882">
          <w:rPr>
            <w:noProof/>
            <w:webHidden/>
          </w:rPr>
          <w:tab/>
        </w:r>
        <w:r w:rsidR="00672882">
          <w:rPr>
            <w:noProof/>
            <w:webHidden/>
          </w:rPr>
          <w:fldChar w:fldCharType="begin"/>
        </w:r>
        <w:r w:rsidR="00672882">
          <w:rPr>
            <w:noProof/>
            <w:webHidden/>
          </w:rPr>
          <w:instrText xml:space="preserve"> PAGEREF _Toc176857269 \h </w:instrText>
        </w:r>
        <w:r w:rsidR="00672882">
          <w:rPr>
            <w:noProof/>
            <w:webHidden/>
          </w:rPr>
        </w:r>
        <w:r w:rsidR="00672882">
          <w:rPr>
            <w:noProof/>
            <w:webHidden/>
          </w:rPr>
          <w:fldChar w:fldCharType="separate"/>
        </w:r>
        <w:r w:rsidR="00672882">
          <w:rPr>
            <w:noProof/>
            <w:webHidden/>
          </w:rPr>
          <w:t>23</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70" w:history="1">
        <w:r w:rsidR="00672882" w:rsidRPr="00E27A20">
          <w:rPr>
            <w:rStyle w:val="a8"/>
            <w:rFonts w:cs="Tahoma"/>
            <w:noProof/>
          </w:rPr>
          <w:t>Приложение 4</w:t>
        </w:r>
        <w:r w:rsidR="00672882">
          <w:rPr>
            <w:noProof/>
            <w:webHidden/>
          </w:rPr>
          <w:tab/>
        </w:r>
        <w:r w:rsidR="00672882">
          <w:rPr>
            <w:noProof/>
            <w:webHidden/>
          </w:rPr>
          <w:fldChar w:fldCharType="begin"/>
        </w:r>
        <w:r w:rsidR="00672882">
          <w:rPr>
            <w:noProof/>
            <w:webHidden/>
          </w:rPr>
          <w:instrText xml:space="preserve"> PAGEREF _Toc176857270 \h </w:instrText>
        </w:r>
        <w:r w:rsidR="00672882">
          <w:rPr>
            <w:noProof/>
            <w:webHidden/>
          </w:rPr>
        </w:r>
        <w:r w:rsidR="00672882">
          <w:rPr>
            <w:noProof/>
            <w:webHidden/>
          </w:rPr>
          <w:fldChar w:fldCharType="separate"/>
        </w:r>
        <w:r w:rsidR="00672882">
          <w:rPr>
            <w:noProof/>
            <w:webHidden/>
          </w:rPr>
          <w:t>25</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71" w:history="1">
        <w:r w:rsidR="00672882" w:rsidRPr="00E27A20">
          <w:rPr>
            <w:rStyle w:val="a8"/>
            <w:rFonts w:cs="Tahoma"/>
            <w:noProof/>
          </w:rPr>
          <w:t>Приложение 5</w:t>
        </w:r>
        <w:r w:rsidR="00672882">
          <w:rPr>
            <w:noProof/>
            <w:webHidden/>
          </w:rPr>
          <w:tab/>
        </w:r>
        <w:r w:rsidR="00672882">
          <w:rPr>
            <w:noProof/>
            <w:webHidden/>
          </w:rPr>
          <w:fldChar w:fldCharType="begin"/>
        </w:r>
        <w:r w:rsidR="00672882">
          <w:rPr>
            <w:noProof/>
            <w:webHidden/>
          </w:rPr>
          <w:instrText xml:space="preserve"> PAGEREF _Toc176857271 \h </w:instrText>
        </w:r>
        <w:r w:rsidR="00672882">
          <w:rPr>
            <w:noProof/>
            <w:webHidden/>
          </w:rPr>
        </w:r>
        <w:r w:rsidR="00672882">
          <w:rPr>
            <w:noProof/>
            <w:webHidden/>
          </w:rPr>
          <w:fldChar w:fldCharType="separate"/>
        </w:r>
        <w:r w:rsidR="00672882">
          <w:rPr>
            <w:noProof/>
            <w:webHidden/>
          </w:rPr>
          <w:t>26</w:t>
        </w:r>
        <w:r w:rsidR="00672882">
          <w:rPr>
            <w:noProof/>
            <w:webHidden/>
          </w:rPr>
          <w:fldChar w:fldCharType="end"/>
        </w:r>
      </w:hyperlink>
    </w:p>
    <w:p w:rsidR="00672882" w:rsidRDefault="00393A81">
      <w:pPr>
        <w:pStyle w:val="14"/>
        <w:rPr>
          <w:rFonts w:asciiTheme="minorHAnsi" w:eastAsiaTheme="minorEastAsia" w:hAnsiTheme="minorHAnsi" w:cstheme="minorBidi"/>
          <w:b w:val="0"/>
          <w:bCs w:val="0"/>
          <w:caps w:val="0"/>
          <w:noProof/>
          <w:sz w:val="22"/>
          <w:szCs w:val="22"/>
        </w:rPr>
      </w:pPr>
      <w:hyperlink w:anchor="_Toc176857272" w:history="1">
        <w:r w:rsidR="00672882" w:rsidRPr="00E27A20">
          <w:rPr>
            <w:rStyle w:val="a8"/>
            <w:rFonts w:cs="Tahoma"/>
            <w:noProof/>
          </w:rPr>
          <w:t>Приложение 6</w:t>
        </w:r>
        <w:r w:rsidR="00672882">
          <w:rPr>
            <w:noProof/>
            <w:webHidden/>
          </w:rPr>
          <w:tab/>
        </w:r>
        <w:r w:rsidR="00672882">
          <w:rPr>
            <w:noProof/>
            <w:webHidden/>
          </w:rPr>
          <w:fldChar w:fldCharType="begin"/>
        </w:r>
        <w:r w:rsidR="00672882">
          <w:rPr>
            <w:noProof/>
            <w:webHidden/>
          </w:rPr>
          <w:instrText xml:space="preserve"> PAGEREF _Toc176857272 \h </w:instrText>
        </w:r>
        <w:r w:rsidR="00672882">
          <w:rPr>
            <w:noProof/>
            <w:webHidden/>
          </w:rPr>
        </w:r>
        <w:r w:rsidR="00672882">
          <w:rPr>
            <w:noProof/>
            <w:webHidden/>
          </w:rPr>
          <w:fldChar w:fldCharType="separate"/>
        </w:r>
        <w:r w:rsidR="00672882">
          <w:rPr>
            <w:noProof/>
            <w:webHidden/>
          </w:rPr>
          <w:t>27</w:t>
        </w:r>
        <w:r w:rsidR="00672882">
          <w:rPr>
            <w:noProof/>
            <w:webHidden/>
          </w:rPr>
          <w:fldChar w:fldCharType="end"/>
        </w:r>
      </w:hyperlink>
    </w:p>
    <w:p w:rsidR="00047157" w:rsidRDefault="002F1DA6" w:rsidP="00047157">
      <w:r>
        <w:fldChar w:fldCharType="end"/>
      </w:r>
    </w:p>
    <w:p w:rsidR="00A916CD" w:rsidRPr="00636E22" w:rsidRDefault="00A916CD" w:rsidP="00A916CD">
      <w:pPr>
        <w:rPr>
          <w:rFonts w:cs="Tahoma"/>
        </w:rPr>
      </w:pPr>
    </w:p>
    <w:p w:rsidR="00E17B1E" w:rsidRPr="00636E22" w:rsidRDefault="002F1DA6"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6857239"/>
      <w:r w:rsidR="003F1BB5" w:rsidRPr="00636E22">
        <w:rPr>
          <w:rFonts w:cs="Tahoma"/>
        </w:rPr>
        <w:t>Общие положения</w:t>
      </w:r>
      <w:bookmarkEnd w:id="0"/>
      <w:bookmarkEnd w:id="1"/>
      <w:bookmarkEnd w:id="2"/>
      <w:bookmarkEnd w:id="3"/>
      <w:bookmarkEnd w:id="4"/>
      <w:bookmarkEnd w:id="5"/>
      <w:bookmarkEnd w:id="6"/>
    </w:p>
    <w:p w:rsidR="00AF15EE" w:rsidRPr="00636E22" w:rsidRDefault="002F1DA6"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6857240"/>
      <w:r w:rsidRPr="00636E22">
        <w:t>Термины и определения</w:t>
      </w:r>
      <w:bookmarkEnd w:id="7"/>
      <w:bookmarkEnd w:id="8"/>
      <w:bookmarkEnd w:id="9"/>
      <w:bookmarkEnd w:id="10"/>
      <w:bookmarkEnd w:id="11"/>
      <w:bookmarkEnd w:id="12"/>
      <w:bookmarkEnd w:id="13"/>
      <w:bookmarkEnd w:id="14"/>
    </w:p>
    <w:p w:rsidR="007C42B0" w:rsidRPr="006D2A6D" w:rsidRDefault="002F1DA6" w:rsidP="006D2A6D">
      <w:pPr>
        <w:pStyle w:val="30"/>
        <w:ind w:left="1078" w:hanging="794"/>
      </w:pPr>
      <w:bookmarkStart w:id="15"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5"/>
    </w:p>
    <w:p w:rsidR="00A8347F" w:rsidRPr="007C42B0" w:rsidRDefault="002F1DA6"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rsidR="00D16E10" w:rsidRPr="00D16E10" w:rsidRDefault="002F1DA6"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rsidR="001D1A32" w:rsidRDefault="002F1DA6"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rsidR="00B17569" w:rsidRPr="00F709CA" w:rsidRDefault="002F1DA6"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w:t>
      </w:r>
      <w:proofErr w:type="gramStart"/>
      <w:r w:rsidR="00AE3C79">
        <w:t>то 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rsidR="00565F71" w:rsidRPr="00636E22" w:rsidRDefault="002F1DA6"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rsidR="00340396" w:rsidRPr="00BC6404" w:rsidRDefault="002F1DA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rsidR="00657BDB" w:rsidRDefault="002F1DA6"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rsidR="002E5894" w:rsidRPr="002E5894" w:rsidRDefault="002F1DA6"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rsidR="005F5514" w:rsidRDefault="002F1DA6"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rsidR="0045143C" w:rsidRPr="0045143C" w:rsidRDefault="002F1DA6"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t xml:space="preserve"> дневного</w:t>
      </w:r>
      <w:r w:rsidRPr="00926667">
        <w:t xml:space="preserve"> </w:t>
      </w:r>
      <w:r>
        <w:t>о</w:t>
      </w:r>
      <w:r w:rsidR="009821F2">
        <w:t>бъема торгов</w:t>
      </w:r>
      <w:r>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Pr="0045143C">
        <w:t xml:space="preserve"> </w:t>
      </w:r>
      <w:r>
        <w:t>О</w:t>
      </w:r>
      <w:r w:rsidRPr="0045143C">
        <w:t xml:space="preserve">бъем </w:t>
      </w:r>
      <w:r>
        <w:t>торгов определяется по режимам, установленным в</w:t>
      </w:r>
      <w:r w:rsidR="00D80E56">
        <w:t xml:space="preserve"> </w:t>
      </w:r>
      <w:r w:rsidR="00BE3FFB">
        <w:t xml:space="preserve">соответствии с </w:t>
      </w:r>
      <w:r>
        <w:t>п.</w:t>
      </w:r>
      <w:r w:rsidR="00D80E56">
        <w:t xml:space="preserve"> </w:t>
      </w:r>
      <w:r w:rsidR="00AF34C6">
        <w:fldChar w:fldCharType="begin"/>
      </w:r>
      <w:r w:rsidR="00AF34C6">
        <w:instrText xml:space="preserve"> REF _Ref323385773 \r \h </w:instrText>
      </w:r>
      <w:r w:rsidR="00AF34C6">
        <w:fldChar w:fldCharType="separate"/>
      </w:r>
      <w:r w:rsidR="00B8031C">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B8031C">
        <w:t>2.5.2</w:t>
      </w:r>
      <w:r w:rsidR="00AF34C6">
        <w:fldChar w:fldCharType="end"/>
      </w:r>
      <w:r w:rsidRPr="0045143C">
        <w:t>.</w:t>
      </w:r>
    </w:p>
    <w:p w:rsidR="005C70FF" w:rsidRPr="00636E22" w:rsidRDefault="002F1DA6"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B8031C" w:rsidRPr="00636E22">
        <w:rPr>
          <w:rFonts w:cs="Tahoma"/>
        </w:rPr>
        <w:t>Приложение 4</w:t>
      </w:r>
      <w:r w:rsidR="009B5591">
        <w:rPr>
          <w:rStyle w:val="af7"/>
        </w:rPr>
        <w:fldChar w:fldCharType="end"/>
      </w:r>
      <w:r w:rsidR="006E4848">
        <w:rPr>
          <w:rStyle w:val="af7"/>
        </w:rPr>
        <w:t>.</w:t>
      </w:r>
      <w:r w:rsidRPr="00636E22">
        <w:rPr>
          <w:rStyle w:val="af7"/>
          <w:rFonts w:ascii="Tahoma" w:hAnsi="Tahoma" w:cs="Tahoma"/>
        </w:rPr>
        <w:t xml:space="preserve"> </w:t>
      </w:r>
    </w:p>
    <w:p w:rsidR="0045143C" w:rsidRDefault="002F1DA6"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Pr="0045143C">
        <w:rPr>
          <w:rStyle w:val="af7"/>
          <w:rFonts w:ascii="Tahoma" w:hAnsi="Tahoma" w:cs="Tahoma"/>
        </w:rPr>
        <w:t xml:space="preserve"> </w:t>
      </w:r>
      <w:r w:rsidR="002C1893">
        <w:rPr>
          <w:rStyle w:val="af7"/>
          <w:rFonts w:ascii="Tahoma" w:hAnsi="Tahoma" w:cs="Tahoma"/>
        </w:rPr>
        <w:t>Дневная к</w:t>
      </w:r>
      <w:r w:rsidRPr="0045143C">
        <w:rPr>
          <w:rStyle w:val="af7"/>
          <w:rFonts w:ascii="Tahoma" w:hAnsi="Tahoma" w:cs="Tahoma"/>
        </w:rPr>
        <w:t>апитализация</w:t>
      </w:r>
      <w:r w:rsidRPr="00724A28">
        <w:rPr>
          <w:rStyle w:val="af7"/>
          <w:rFonts w:ascii="Tahoma" w:hAnsi="Tahoma" w:cs="Tahoma"/>
        </w:rPr>
        <w:t xml:space="preserve"> </w:t>
      </w:r>
      <w:r>
        <w:rPr>
          <w:rStyle w:val="af7"/>
          <w:rFonts w:ascii="Tahoma" w:hAnsi="Tahoma" w:cs="Tahoma"/>
        </w:rPr>
        <w:t xml:space="preserve">определяется на конец торгового дня, как произведение </w:t>
      </w:r>
      <w:r w:rsidRPr="00636E22">
        <w:rPr>
          <w:rFonts w:cs="Tahoma"/>
        </w:rPr>
        <w:t>обще</w:t>
      </w:r>
      <w:r>
        <w:rPr>
          <w:rFonts w:cs="Tahoma"/>
        </w:rPr>
        <w:t>го</w:t>
      </w:r>
      <w:r w:rsidRPr="00636E22">
        <w:rPr>
          <w:rFonts w:cs="Tahoma"/>
        </w:rPr>
        <w:t xml:space="preserve"> количеств</w:t>
      </w:r>
      <w:r w:rsidR="00AF34C6">
        <w:rPr>
          <w:rFonts w:cs="Tahoma"/>
        </w:rPr>
        <w:t>а</w:t>
      </w:r>
      <w:r w:rsidRPr="00636E22">
        <w:rPr>
          <w:rFonts w:cs="Tahoma"/>
        </w:rPr>
        <w:t xml:space="preserve"> акций (Q)</w:t>
      </w:r>
      <w:r>
        <w:rPr>
          <w:rFonts w:cs="Tahoma"/>
        </w:rPr>
        <w:t>, определяемо</w:t>
      </w:r>
      <w:r w:rsidR="00AF34C6">
        <w:rPr>
          <w:rFonts w:cs="Tahoma"/>
        </w:rPr>
        <w:t>го</w:t>
      </w:r>
      <w:r>
        <w:rPr>
          <w:rFonts w:cs="Tahoma"/>
        </w:rPr>
        <w:t xml:space="preserve"> в соответствии с п.</w:t>
      </w:r>
      <w:r>
        <w:rPr>
          <w:rFonts w:cs="Tahoma"/>
        </w:rPr>
        <w:fldChar w:fldCharType="begin"/>
      </w:r>
      <w:r>
        <w:rPr>
          <w:rFonts w:cs="Tahoma"/>
        </w:rPr>
        <w:instrText xml:space="preserve"> REF _Ref487535621 \r \h </w:instrText>
      </w:r>
      <w:r>
        <w:rPr>
          <w:rFonts w:cs="Tahoma"/>
        </w:rPr>
      </w:r>
      <w:r>
        <w:rPr>
          <w:rFonts w:cs="Tahoma"/>
        </w:rPr>
        <w:fldChar w:fldCharType="separate"/>
      </w:r>
      <w:r w:rsidR="00B8031C">
        <w:rPr>
          <w:rFonts w:cs="Tahoma"/>
        </w:rPr>
        <w:t>2.6.1</w:t>
      </w:r>
      <w:r>
        <w:rPr>
          <w:rFonts w:cs="Tahoma"/>
        </w:rPr>
        <w:fldChar w:fldCharType="end"/>
      </w:r>
      <w:r>
        <w:rPr>
          <w:rFonts w:cs="Tahoma"/>
        </w:rPr>
        <w:t xml:space="preserve">, и </w:t>
      </w:r>
      <w:r w:rsidRPr="00636E22">
        <w:rPr>
          <w:rFonts w:cs="Tahoma"/>
        </w:rPr>
        <w:t>цены Акции (</w:t>
      </w:r>
      <w:r w:rsidRPr="00636E22">
        <w:rPr>
          <w:rFonts w:cs="Tahoma"/>
          <w:iCs/>
          <w:lang w:val="en-US"/>
        </w:rPr>
        <w:t>P</w:t>
      </w:r>
      <w:r w:rsidRPr="00636E22">
        <w:rPr>
          <w:rFonts w:cs="Tahoma"/>
        </w:rPr>
        <w:t>)</w:t>
      </w:r>
      <w:r>
        <w:rPr>
          <w:rFonts w:cs="Tahoma"/>
        </w:rPr>
        <w:t>, определяемо</w:t>
      </w:r>
      <w:r w:rsidR="00AF34C6">
        <w:rPr>
          <w:rFonts w:cs="Tahoma"/>
        </w:rPr>
        <w:t>й</w:t>
      </w:r>
      <w:r>
        <w:rPr>
          <w:rFonts w:cs="Tahoma"/>
        </w:rPr>
        <w:t xml:space="preserve"> в соответствии с пп.</w:t>
      </w:r>
      <w:r>
        <w:rPr>
          <w:rFonts w:cs="Tahoma"/>
        </w:rPr>
        <w:fldChar w:fldCharType="begin"/>
      </w:r>
      <w:r>
        <w:rPr>
          <w:rFonts w:cs="Tahoma"/>
        </w:rPr>
        <w:instrText xml:space="preserve"> REF _Ref323385773 \r \h </w:instrText>
      </w:r>
      <w:r>
        <w:rPr>
          <w:rFonts w:cs="Tahoma"/>
        </w:rPr>
      </w:r>
      <w:r>
        <w:rPr>
          <w:rFonts w:cs="Tahoma"/>
        </w:rPr>
        <w:fldChar w:fldCharType="separate"/>
      </w:r>
      <w:r w:rsidR="00B8031C">
        <w:rPr>
          <w:rFonts w:cs="Tahoma"/>
        </w:rPr>
        <w:t>2.5.1</w:t>
      </w:r>
      <w:r>
        <w:rPr>
          <w:rFonts w:cs="Tahoma"/>
        </w:rPr>
        <w:fldChar w:fldCharType="end"/>
      </w:r>
      <w:r>
        <w:rPr>
          <w:rFonts w:cs="Tahoma"/>
        </w:rPr>
        <w:t>-</w:t>
      </w:r>
      <w:r>
        <w:rPr>
          <w:rFonts w:cs="Tahoma"/>
        </w:rPr>
        <w:fldChar w:fldCharType="begin"/>
      </w:r>
      <w:r>
        <w:rPr>
          <w:rFonts w:cs="Tahoma"/>
        </w:rPr>
        <w:instrText xml:space="preserve"> REF _Ref332097595 \r \h </w:instrText>
      </w:r>
      <w:r>
        <w:rPr>
          <w:rFonts w:cs="Tahoma"/>
        </w:rPr>
      </w:r>
      <w:r>
        <w:rPr>
          <w:rFonts w:cs="Tahoma"/>
        </w:rPr>
        <w:fldChar w:fldCharType="separate"/>
      </w:r>
      <w:r w:rsidR="00B8031C">
        <w:rPr>
          <w:rFonts w:cs="Tahoma"/>
        </w:rPr>
        <w:t>2.5.2</w:t>
      </w:r>
      <w:r>
        <w:rPr>
          <w:rFonts w:cs="Tahoma"/>
        </w:rPr>
        <w:fldChar w:fldCharType="end"/>
      </w:r>
      <w:r>
        <w:rPr>
          <w:rFonts w:cs="Tahoma"/>
        </w:rPr>
        <w:t>.</w:t>
      </w:r>
    </w:p>
    <w:p w:rsidR="008A7ABC" w:rsidRDefault="002F1DA6"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rsidR="008E28E8" w:rsidRPr="00636E22" w:rsidRDefault="002F1DA6"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rsidR="001D1A32" w:rsidRPr="000925DA" w:rsidRDefault="002F1DA6"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rsidR="00657BF4" w:rsidRPr="00636E22" w:rsidRDefault="00657BF4" w:rsidP="00887DEB">
      <w:pPr>
        <w:rPr>
          <w:rFonts w:cs="Tahoma"/>
        </w:rPr>
      </w:pPr>
    </w:p>
    <w:p w:rsidR="00DF7C2D" w:rsidRPr="00636E22" w:rsidRDefault="002F1DA6" w:rsidP="00B0449E">
      <w:pPr>
        <w:pStyle w:val="a"/>
        <w:rPr>
          <w:rStyle w:val="af7"/>
          <w:rFonts w:ascii="Tahoma" w:hAnsi="Tahoma" w:cs="Tahoma"/>
        </w:rPr>
      </w:pPr>
      <w:bookmarkStart w:id="16" w:name="_Toc424122348"/>
      <w:bookmarkStart w:id="17" w:name="_Toc438206724"/>
      <w:bookmarkStart w:id="18" w:name="_Toc438206760"/>
      <w:bookmarkStart w:id="19" w:name="_Toc438206980"/>
      <w:bookmarkStart w:id="20" w:name="_Toc433902896"/>
      <w:bookmarkStart w:id="21" w:name="_Toc463443750"/>
      <w:bookmarkStart w:id="22" w:name="_Toc488065463"/>
      <w:bookmarkStart w:id="23" w:name="_Toc176857241"/>
      <w:r w:rsidRPr="00636E22">
        <w:rPr>
          <w:rStyle w:val="af7"/>
          <w:rFonts w:ascii="Tahoma" w:hAnsi="Tahoma" w:cs="Tahoma"/>
        </w:rPr>
        <w:t xml:space="preserve">Семейство </w:t>
      </w:r>
      <w:r w:rsidR="006E4848">
        <w:rPr>
          <w:rStyle w:val="af7"/>
          <w:rFonts w:ascii="Tahoma" w:hAnsi="Tahoma" w:cs="Tahoma"/>
        </w:rPr>
        <w:t>Индекс</w:t>
      </w:r>
      <w:r w:rsidRPr="00636E22">
        <w:rPr>
          <w:rStyle w:val="af7"/>
          <w:rFonts w:ascii="Tahoma" w:hAnsi="Tahoma" w:cs="Tahoma"/>
        </w:rPr>
        <w:t>ов</w:t>
      </w:r>
      <w:bookmarkEnd w:id="16"/>
      <w:bookmarkEnd w:id="17"/>
      <w:bookmarkEnd w:id="18"/>
      <w:bookmarkEnd w:id="19"/>
      <w:bookmarkEnd w:id="20"/>
      <w:bookmarkEnd w:id="21"/>
      <w:bookmarkEnd w:id="22"/>
      <w:bookmarkEnd w:id="23"/>
    </w:p>
    <w:p w:rsidR="00657BF4" w:rsidRPr="000925DA" w:rsidRDefault="002F1DA6"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rsidR="00763A29" w:rsidRPr="00636E22" w:rsidRDefault="002F1DA6"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rsidR="002F1E2C" w:rsidRPr="000925DA" w:rsidRDefault="002F1DA6" w:rsidP="000925DA">
      <w:pPr>
        <w:pStyle w:val="30"/>
        <w:ind w:left="1078" w:hanging="794"/>
      </w:pPr>
      <w:r w:rsidRPr="000925DA">
        <w:t>«</w:t>
      </w:r>
      <w:r w:rsidR="00B64953" w:rsidRPr="000925DA">
        <w:t xml:space="preserve">Индекс </w:t>
      </w:r>
      <w:r w:rsidR="00164358" w:rsidRPr="000925DA">
        <w:t>МосБиржи</w:t>
      </w:r>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rsidR="00657BF4" w:rsidRPr="000925DA" w:rsidRDefault="002F1DA6"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rsidR="00657BF4" w:rsidRPr="000925DA" w:rsidRDefault="002F1DA6"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rsidR="00657BF4" w:rsidRPr="000925DA" w:rsidRDefault="002F1DA6"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rsidR="00747A59" w:rsidRPr="000E2543" w:rsidRDefault="00747A59" w:rsidP="002111AE">
      <w:pPr>
        <w:pStyle w:val="30"/>
        <w:numPr>
          <w:ilvl w:val="0"/>
          <w:numId w:val="0"/>
        </w:numPr>
        <w:ind w:left="340"/>
        <w:rPr>
          <w:rFonts w:cs="Tahoma"/>
        </w:rPr>
      </w:pPr>
    </w:p>
    <w:p w:rsidR="00960720" w:rsidRPr="000E2543" w:rsidRDefault="002F1DA6"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7685724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E2543">
        <w:rPr>
          <w:rFonts w:cs="Tahoma"/>
        </w:rPr>
        <w:t xml:space="preserve">Расчет </w:t>
      </w:r>
      <w:r w:rsidR="006E4848" w:rsidRPr="000E2543">
        <w:rPr>
          <w:rFonts w:cs="Tahoma"/>
        </w:rPr>
        <w:t>Индекс</w:t>
      </w:r>
      <w:r w:rsidRPr="000E2543">
        <w:rPr>
          <w:rFonts w:cs="Tahoma"/>
        </w:rPr>
        <w:t>ов</w:t>
      </w:r>
      <w:bookmarkEnd w:id="40"/>
      <w:bookmarkEnd w:id="41"/>
      <w:bookmarkEnd w:id="42"/>
      <w:bookmarkEnd w:id="43"/>
      <w:bookmarkEnd w:id="44"/>
      <w:bookmarkEnd w:id="45"/>
      <w:bookmarkEnd w:id="46"/>
      <w:bookmarkEnd w:id="47"/>
    </w:p>
    <w:p w:rsidR="009D567F" w:rsidRPr="000E2543" w:rsidRDefault="002F1DA6"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24122351"/>
      <w:bookmarkStart w:id="63" w:name="_Toc433902898"/>
      <w:bookmarkStart w:id="64" w:name="_Toc463443752"/>
      <w:bookmarkStart w:id="65" w:name="_Toc488065465"/>
      <w:bookmarkStart w:id="66" w:name="_Toc176857243"/>
      <w:bookmarkStart w:id="67" w:name="_Ref272311215"/>
      <w:bookmarkStart w:id="68" w:name="_Ref335645386"/>
      <w:bookmarkStart w:id="69" w:name="_Ref410391505"/>
      <w:bookmarkStart w:id="70"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E2543">
        <w:t>О</w:t>
      </w:r>
      <w:r w:rsidR="00D706FD" w:rsidRPr="000E2543">
        <w:t xml:space="preserve">бщий порядок расчета </w:t>
      </w:r>
      <w:bookmarkEnd w:id="62"/>
      <w:bookmarkEnd w:id="63"/>
      <w:r w:rsidRPr="000E2543">
        <w:t xml:space="preserve">ценовых </w:t>
      </w:r>
      <w:r w:rsidR="006E4848" w:rsidRPr="000E2543">
        <w:t>Индекс</w:t>
      </w:r>
      <w:r w:rsidR="00D706FD" w:rsidRPr="000E2543">
        <w:t>ов</w:t>
      </w:r>
      <w:bookmarkEnd w:id="64"/>
      <w:bookmarkEnd w:id="65"/>
      <w:bookmarkEnd w:id="66"/>
    </w:p>
    <w:bookmarkEnd w:id="67"/>
    <w:bookmarkEnd w:id="68"/>
    <w:bookmarkEnd w:id="69"/>
    <w:bookmarkEnd w:id="70"/>
    <w:p w:rsidR="00657BF4" w:rsidRPr="000925DA" w:rsidRDefault="002F1DA6"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rsidR="00853A40" w:rsidRPr="000E2543" w:rsidRDefault="00393A81"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rsidR="00A9700C" w:rsidRPr="000E2543" w:rsidRDefault="002F1DA6" w:rsidP="00B240AF">
      <w:pPr>
        <w:pStyle w:val="af9"/>
        <w:rPr>
          <w:rFonts w:cs="Tahoma"/>
        </w:rPr>
      </w:pPr>
      <w:r w:rsidRPr="000E2543">
        <w:rPr>
          <w:rFonts w:cs="Tahoma"/>
        </w:rPr>
        <w:t>где:</w:t>
      </w:r>
    </w:p>
    <w:p w:rsidR="00A9700C" w:rsidRPr="000E2543" w:rsidRDefault="002F1DA6"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rsidR="00A9700C" w:rsidRPr="000E2543" w:rsidRDefault="002F1DA6"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Акций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B8031C">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rsidR="00C00C81" w:rsidRPr="000E2543" w:rsidRDefault="002F1DA6"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D54592" w:rsidRPr="000E2543">
        <w:rPr>
          <w:rFonts w:cs="Tahoma"/>
        </w:rPr>
        <w:t>Индекса</w:t>
      </w:r>
      <w:r w:rsidR="00FF2250" w:rsidRPr="000E2543">
        <w:rPr>
          <w:rFonts w:cs="Tahoma"/>
        </w:rPr>
        <w:t>;</w:t>
      </w:r>
    </w:p>
    <w:p w:rsidR="00EE01FF" w:rsidRPr="000E2543" w:rsidRDefault="002F1DA6"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rsidR="00853A40" w:rsidRPr="000E2543" w:rsidRDefault="00393A81"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rsidR="00496D37" w:rsidRPr="000E2543" w:rsidRDefault="002F1DA6" w:rsidP="00B240AF">
      <w:pPr>
        <w:pStyle w:val="af9"/>
        <w:rPr>
          <w:rFonts w:cs="Tahoma"/>
        </w:rPr>
      </w:pPr>
      <w:r w:rsidRPr="000E2543">
        <w:rPr>
          <w:rFonts w:cs="Tahoma"/>
        </w:rPr>
        <w:t>где:</w:t>
      </w:r>
    </w:p>
    <w:p w:rsidR="00A9700C" w:rsidRPr="000E2543" w:rsidRDefault="002F1DA6"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rsidR="00A9700C" w:rsidRPr="000E2543" w:rsidRDefault="002F1DA6"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rsidR="005D5D55" w:rsidRPr="005D5D55" w:rsidRDefault="002F1DA6"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B8031C">
        <w:rPr>
          <w:rFonts w:cs="Tahoma"/>
        </w:rPr>
        <w:t>2.9</w:t>
      </w:r>
      <w:r w:rsidR="008A1557" w:rsidRPr="000E2543">
        <w:rPr>
          <w:rFonts w:cs="Tahoma"/>
        </w:rPr>
        <w:fldChar w:fldCharType="end"/>
      </w:r>
      <w:r w:rsidRPr="000E2543">
        <w:rPr>
          <w:rFonts w:cs="Tahoma"/>
        </w:rPr>
        <w:t>.</w:t>
      </w:r>
    </w:p>
    <w:p w:rsidR="00051F6A" w:rsidRPr="000925DA" w:rsidRDefault="002F1DA6" w:rsidP="000925DA">
      <w:pPr>
        <w:pStyle w:val="30"/>
        <w:ind w:left="1078" w:hanging="794"/>
      </w:pPr>
      <w:bookmarkStart w:id="71"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rsidR="003E1173" w:rsidRPr="000925DA" w:rsidRDefault="002F1DA6" w:rsidP="000925DA">
      <w:pPr>
        <w:pStyle w:val="30"/>
        <w:ind w:left="1078" w:hanging="794"/>
      </w:pPr>
      <w:bookmarkStart w:id="72" w:name="_Ref335648511"/>
      <w:r w:rsidRPr="000925DA">
        <w:t>Суммарная стоимость всех Акций на n-</w:t>
      </w:r>
      <w:proofErr w:type="spellStart"/>
      <w:r w:rsidRPr="000925DA">
        <w:t>ый</w:t>
      </w:r>
      <w:proofErr w:type="spellEnd"/>
      <w:r w:rsidRPr="000925DA">
        <w:t xml:space="preserve"> момент расчета значения </w:t>
      </w:r>
      <w:r w:rsidR="009D6EE3" w:rsidRPr="000925DA">
        <w:t>И</w:t>
      </w:r>
      <w:r w:rsidRPr="000925DA">
        <w:t>ндекса рассчитывается по формуле:</w:t>
      </w:r>
      <w:bookmarkEnd w:id="71"/>
      <w:bookmarkEnd w:id="72"/>
    </w:p>
    <w:p w:rsidR="00496D37" w:rsidRPr="00636E22"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rsidR="003E1173" w:rsidRPr="00636E22" w:rsidRDefault="002F1DA6" w:rsidP="00B240AF">
      <w:pPr>
        <w:pStyle w:val="af9"/>
        <w:rPr>
          <w:rFonts w:cs="Tahoma"/>
        </w:rPr>
      </w:pPr>
      <w:r w:rsidRPr="00636E22">
        <w:rPr>
          <w:rFonts w:cs="Tahoma"/>
        </w:rPr>
        <w:t>где:</w:t>
      </w:r>
    </w:p>
    <w:p w:rsidR="003E1173" w:rsidRPr="00636E22" w:rsidRDefault="002F1DA6" w:rsidP="00B240AF">
      <w:pPr>
        <w:pStyle w:val="af9"/>
        <w:rPr>
          <w:rFonts w:cs="Tahoma"/>
        </w:rPr>
      </w:pPr>
      <w:r w:rsidRPr="00636E22">
        <w:rPr>
          <w:rFonts w:cs="Tahoma"/>
          <w:lang w:val="en-US"/>
        </w:rPr>
        <w:t>N</w:t>
      </w:r>
      <w:r w:rsidRPr="00636E22">
        <w:rPr>
          <w:rFonts w:cs="Tahoma"/>
        </w:rPr>
        <w:t xml:space="preserve"> – общее количество Акций;</w:t>
      </w:r>
    </w:p>
    <w:p w:rsidR="003E1173" w:rsidRPr="00636E22" w:rsidRDefault="002F1DA6"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Акции.</w:t>
      </w:r>
    </w:p>
    <w:p w:rsidR="00657BF4" w:rsidRPr="000925DA" w:rsidRDefault="002F1DA6"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rsidR="004F60BF" w:rsidRPr="00503147" w:rsidRDefault="002F1DA6"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rsidR="00657BF4" w:rsidRPr="00636E22" w:rsidRDefault="002F1DA6" w:rsidP="00B240AF">
      <w:pPr>
        <w:pStyle w:val="af9"/>
        <w:rPr>
          <w:rFonts w:cs="Tahoma"/>
        </w:rPr>
      </w:pPr>
      <w:r w:rsidRPr="00636E22">
        <w:rPr>
          <w:rFonts w:cs="Tahoma"/>
        </w:rPr>
        <w:t>где:</w:t>
      </w:r>
    </w:p>
    <w:p w:rsidR="00657BF4" w:rsidRPr="00636E22" w:rsidRDefault="002F1DA6"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rsidR="00657BF4"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rsidR="00657BF4" w:rsidRPr="005436B6" w:rsidRDefault="002F1DA6" w:rsidP="00B240AF">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w:t>
      </w:r>
      <w:proofErr w:type="spellStart"/>
      <w:r w:rsidR="005436B6">
        <w:rPr>
          <w:rFonts w:cs="Tahoma"/>
          <w:lang w:val="en-US"/>
        </w:rPr>
        <w:t>i</w:t>
      </w:r>
      <w:proofErr w:type="spellEnd"/>
      <w:r w:rsidR="005436B6">
        <w:rPr>
          <w:rFonts w:cs="Tahoma"/>
          <w:lang w:val="en-US"/>
        </w:rPr>
        <w:t>-</w:t>
      </w:r>
      <w:r w:rsidR="005436B6">
        <w:rPr>
          <w:rFonts w:cs="Tahoma"/>
        </w:rPr>
        <w:t>ой</w:t>
      </w:r>
      <w:r w:rsidR="005436B6" w:rsidRPr="005436B6">
        <w:rPr>
          <w:rFonts w:cs="Tahoma"/>
          <w:lang w:val="en-US"/>
        </w:rPr>
        <w:t xml:space="preserve"> </w:t>
      </w:r>
      <w:r w:rsidR="005436B6">
        <w:rPr>
          <w:rFonts w:cs="Tahoma"/>
        </w:rPr>
        <w:t>Акции</w:t>
      </w:r>
      <w:r w:rsidRPr="005436B6">
        <w:rPr>
          <w:rFonts w:cs="Tahoma"/>
          <w:lang w:val="en-US"/>
        </w:rPr>
        <w:t>;</w:t>
      </w:r>
    </w:p>
    <w:p w:rsidR="007219B9" w:rsidRPr="00E70884" w:rsidRDefault="002F1DA6"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B8031C">
        <w:rPr>
          <w:rFonts w:cs="Tahoma"/>
        </w:rPr>
        <w:t>2.8</w:t>
      </w:r>
      <w:r w:rsidR="008A1557">
        <w:rPr>
          <w:rFonts w:cs="Tahoma"/>
        </w:rPr>
        <w:fldChar w:fldCharType="end"/>
      </w:r>
      <w:r w:rsidRPr="00636E22">
        <w:rPr>
          <w:rFonts w:cs="Tahoma"/>
        </w:rPr>
        <w:t>;</w:t>
      </w:r>
    </w:p>
    <w:p w:rsidR="00657BF4" w:rsidRPr="00636E22" w:rsidRDefault="002F1DA6" w:rsidP="00B240AF">
      <w:pPr>
        <w:pStyle w:val="af9"/>
        <w:rPr>
          <w:rFonts w:cs="Tahoma"/>
        </w:rPr>
      </w:pPr>
      <w:proofErr w:type="spellStart"/>
      <w:r w:rsidRPr="00636E22">
        <w:rPr>
          <w:rFonts w:cs="Tahoma"/>
          <w:lang w:val="en-US"/>
        </w:rPr>
        <w:t>K</w:t>
      </w:r>
      <w:r w:rsidR="00EA3248" w:rsidRPr="00636E22">
        <w:rPr>
          <w:rFonts w:cs="Tahoma"/>
          <w:vertAlign w:val="subscript"/>
          <w:lang w:val="en-US"/>
        </w:rPr>
        <w:t>n</w:t>
      </w:r>
      <w:proofErr w:type="spell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rsidR="00935FB9" w:rsidRPr="000925DA" w:rsidRDefault="002F1DA6"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rsidR="007F3728" w:rsidRPr="000925DA" w:rsidRDefault="002F1DA6" w:rsidP="000925DA">
      <w:pPr>
        <w:pStyle w:val="30"/>
        <w:ind w:left="1078" w:hanging="794"/>
      </w:pPr>
      <w:r w:rsidRPr="000925DA">
        <w:t>Для информационных целей может рассчитываться цена</w:t>
      </w:r>
      <w:r w:rsidR="004F60BF" w:rsidRPr="000925DA">
        <w:t xml:space="preserve"> </w:t>
      </w:r>
      <w:proofErr w:type="spellStart"/>
      <w:r w:rsidR="004F60BF" w:rsidRPr="000925DA">
        <w:t>Pci</w:t>
      </w:r>
      <w:proofErr w:type="spellEnd"/>
      <w:r w:rsidRPr="000925DA">
        <w:t xml:space="preserve"> i-той акции, выраженная в </w:t>
      </w:r>
      <w:r w:rsidR="004F60BF" w:rsidRPr="000925DA">
        <w:t>валюте</w:t>
      </w:r>
      <w:r w:rsidRPr="000925DA">
        <w:t>, по формуле:</w:t>
      </w:r>
    </w:p>
    <w:p w:rsidR="00496D37" w:rsidRPr="00636E22" w:rsidRDefault="00393A81"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rsidR="007F3728" w:rsidRPr="00636E22" w:rsidRDefault="002F1DA6" w:rsidP="00B240AF">
      <w:pPr>
        <w:pStyle w:val="af9"/>
        <w:rPr>
          <w:rFonts w:cs="Tahoma"/>
        </w:rPr>
      </w:pPr>
      <w:r w:rsidRPr="00636E22">
        <w:rPr>
          <w:rFonts w:cs="Tahoma"/>
        </w:rPr>
        <w:t>где:</w:t>
      </w:r>
    </w:p>
    <w:p w:rsidR="007F3728" w:rsidRPr="00636E22" w:rsidRDefault="002F1DA6"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rsidR="007F3728"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rsidR="007F3728" w:rsidRPr="00741A85" w:rsidRDefault="002F1DA6" w:rsidP="00B240AF">
      <w:pPr>
        <w:pStyle w:val="af9"/>
        <w:rPr>
          <w:rFonts w:cs="Tahoma"/>
          <w:lang w:val="en-US"/>
        </w:rPr>
      </w:pPr>
      <w:proofErr w:type="spellStart"/>
      <w:r w:rsidRPr="00636E22">
        <w:rPr>
          <w:rFonts w:cs="Tahoma"/>
          <w:lang w:val="en-US"/>
        </w:rPr>
        <w:t>FF</w:t>
      </w:r>
      <w:r w:rsidRPr="00741A85">
        <w:rPr>
          <w:rFonts w:cs="Tahoma"/>
          <w:vertAlign w:val="subscript"/>
          <w:lang w:val="en-US"/>
        </w:rPr>
        <w:t>i</w:t>
      </w:r>
      <w:proofErr w:type="spellEnd"/>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proofErr w:type="spellStart"/>
      <w:r w:rsidR="005436B6">
        <w:rPr>
          <w:rFonts w:cs="Tahoma"/>
          <w:lang w:val="en-US"/>
        </w:rPr>
        <w:t>i</w:t>
      </w:r>
      <w:proofErr w:type="spellEnd"/>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rsidR="007F3728" w:rsidRPr="00636E22" w:rsidRDefault="002F1DA6"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rsidR="003E1173" w:rsidRPr="000925DA" w:rsidRDefault="002F1DA6" w:rsidP="000925DA">
      <w:pPr>
        <w:pStyle w:val="30"/>
        <w:ind w:left="1078" w:hanging="794"/>
      </w:pPr>
      <w:r w:rsidRPr="000925DA">
        <w:t xml:space="preserve">Значения капитализации </w:t>
      </w:r>
      <w:proofErr w:type="spellStart"/>
      <w:r w:rsidRPr="000925DA">
        <w:t>MCi</w:t>
      </w:r>
      <w:proofErr w:type="spellEnd"/>
      <w:r w:rsidR="000A011A" w:rsidRPr="000925DA">
        <w:t xml:space="preserve">, </w:t>
      </w:r>
      <w:r w:rsidRPr="000925DA">
        <w:t>рассчитыва</w:t>
      </w:r>
      <w:r w:rsidR="004F60BF" w:rsidRPr="000925DA">
        <w:t>е</w:t>
      </w:r>
      <w:r w:rsidRPr="000925DA">
        <w:t>тся с точностью до четырех знаков после запятой.</w:t>
      </w:r>
    </w:p>
    <w:p w:rsidR="00B61B3D" w:rsidRPr="000925DA" w:rsidRDefault="002F1DA6"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rsidR="00033217" w:rsidRPr="00636E22" w:rsidRDefault="00033217" w:rsidP="00033217">
      <w:pPr>
        <w:pStyle w:val="30"/>
        <w:numPr>
          <w:ilvl w:val="0"/>
          <w:numId w:val="0"/>
        </w:numPr>
        <w:ind w:left="1077"/>
        <w:rPr>
          <w:rFonts w:cs="Tahoma"/>
        </w:rPr>
      </w:pPr>
    </w:p>
    <w:p w:rsidR="00E11545" w:rsidRPr="00636E22" w:rsidRDefault="002F1DA6" w:rsidP="00E11545">
      <w:pPr>
        <w:pStyle w:val="a"/>
      </w:pPr>
      <w:bookmarkStart w:id="73" w:name="_Toc463443753"/>
      <w:bookmarkStart w:id="74" w:name="_Toc488065466"/>
      <w:bookmarkStart w:id="75" w:name="_Toc176857244"/>
      <w:r>
        <w:t xml:space="preserve">Общий порядок расчета </w:t>
      </w:r>
      <w:r w:rsidR="006E4848">
        <w:t>Индекс</w:t>
      </w:r>
      <w:r>
        <w:t>ов полной доходности</w:t>
      </w:r>
      <w:bookmarkEnd w:id="73"/>
      <w:bookmarkEnd w:id="74"/>
      <w:bookmarkEnd w:id="75"/>
    </w:p>
    <w:p w:rsidR="00CB5A63" w:rsidRPr="000E2543" w:rsidRDefault="002F1DA6"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rsidR="003260BF" w:rsidRPr="000E2543" w:rsidRDefault="003260BF" w:rsidP="003260BF">
      <w:pPr>
        <w:pStyle w:val="30"/>
        <w:ind w:left="1077"/>
      </w:pPr>
      <w:bookmarkStart w:id="76" w:name="_Ref456977001"/>
      <w:r w:rsidRPr="00FE668E">
        <w:t>Дивиденды учитываются при расчете Индекс</w:t>
      </w:r>
      <w:r w:rsidR="00195F7B">
        <w:t>ов</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w:t>
      </w:r>
      <w:r w:rsidR="000A156C">
        <w:t>у</w:t>
      </w:r>
      <w:r w:rsidRPr="00FE668E">
        <w:t xml:space="preserve">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Pr="000E2543">
        <w:t>.</w:t>
      </w:r>
      <w:r w:rsidRPr="000E2543" w:rsidDel="00A24D3B">
        <w:t xml:space="preserve"> </w:t>
      </w:r>
      <w:bookmarkEnd w:id="76"/>
    </w:p>
    <w:p w:rsidR="00CB5A63" w:rsidRDefault="002F1DA6" w:rsidP="000925DA">
      <w:pPr>
        <w:pStyle w:val="30"/>
        <w:ind w:left="1078" w:hanging="794"/>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rsidR="00B8031C">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rsidR="00CB5A63" w:rsidRPr="00BC6404" w:rsidRDefault="002F1DA6"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rsidR="00CB5A63" w:rsidRPr="00DD5CC7" w:rsidRDefault="002F1DA6"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t xml:space="preserve"> </w:t>
      </w:r>
    </w:p>
    <w:p w:rsidR="00CB5A63" w:rsidRPr="00BC6404" w:rsidRDefault="002F1DA6"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rsidR="00CB5A63" w:rsidRPr="00503147" w:rsidRDefault="002F1DA6" w:rsidP="00503147">
      <w:pPr>
        <w:pStyle w:val="11"/>
      </w:pPr>
      <w:r w:rsidRPr="00503147">
        <w:t>"брутто" ("</w:t>
      </w:r>
      <w:proofErr w:type="spellStart"/>
      <w:r w:rsidRPr="00503147">
        <w:t>gross</w:t>
      </w:r>
      <w:proofErr w:type="spellEnd"/>
      <w:r w:rsidRPr="00503147">
        <w:t>") – без учета налогообложения доходов, полученных в виде дивидендов;</w:t>
      </w:r>
    </w:p>
    <w:p w:rsidR="00CB5A63" w:rsidRPr="00503147" w:rsidRDefault="002F1DA6" w:rsidP="00503147">
      <w:pPr>
        <w:pStyle w:val="11"/>
      </w:pPr>
      <w:r w:rsidRPr="00503147">
        <w:t>"нетто" ("</w:t>
      </w:r>
      <w:proofErr w:type="spellStart"/>
      <w:r w:rsidRPr="00503147">
        <w:t>net</w:t>
      </w:r>
      <w:proofErr w:type="spellEnd"/>
      <w:r w:rsidRPr="00503147">
        <w:t>") – с учетом налогообложения доходов, полученных в виде дивидендов. Индексы полной доходности нетто рассчитываются в двух вариантах:</w:t>
      </w:r>
    </w:p>
    <w:p w:rsidR="00CB5A63" w:rsidRPr="00503147" w:rsidRDefault="002F1DA6" w:rsidP="00503147">
      <w:pPr>
        <w:pStyle w:val="2"/>
      </w:pPr>
      <w:r w:rsidRPr="00503147">
        <w:t>по ставкам налогообложения доходов, применяемым к иностранным организациям;</w:t>
      </w:r>
    </w:p>
    <w:p w:rsidR="00CB5A63" w:rsidRPr="00503147" w:rsidRDefault="002F1DA6" w:rsidP="00503147">
      <w:pPr>
        <w:pStyle w:val="2"/>
      </w:pPr>
      <w:r w:rsidRPr="00503147">
        <w:t>по ставкам налогообложения доходов, применяемым к российским организациям.</w:t>
      </w:r>
    </w:p>
    <w:p w:rsidR="00CB5A63" w:rsidRPr="00503147" w:rsidRDefault="002F1DA6"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rsidR="00CB5A63" w:rsidRDefault="002F1DA6"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rsidR="00033217" w:rsidRPr="00BC6404" w:rsidRDefault="00033217" w:rsidP="00033217">
      <w:pPr>
        <w:pStyle w:val="30"/>
        <w:numPr>
          <w:ilvl w:val="0"/>
          <w:numId w:val="0"/>
        </w:numPr>
        <w:ind w:left="1077"/>
      </w:pPr>
    </w:p>
    <w:p w:rsidR="00E11545" w:rsidRPr="00684D4E" w:rsidRDefault="002F1DA6" w:rsidP="00E11545">
      <w:pPr>
        <w:pStyle w:val="a"/>
      </w:pPr>
      <w:bookmarkStart w:id="77" w:name="_Toc463443754"/>
      <w:bookmarkStart w:id="78" w:name="_Toc488065467"/>
      <w:bookmarkStart w:id="79" w:name="_Toc176857245"/>
      <w:r w:rsidRPr="00684D4E">
        <w:t xml:space="preserve">Порядок расчета </w:t>
      </w:r>
      <w:r>
        <w:t>И</w:t>
      </w:r>
      <w:r w:rsidRPr="00636E22">
        <w:t>ндексов</w:t>
      </w:r>
      <w:r>
        <w:t xml:space="preserve"> полной доходности</w:t>
      </w:r>
      <w:r w:rsidRPr="00684D4E">
        <w:t xml:space="preserve"> "брутто"</w:t>
      </w:r>
      <w:bookmarkEnd w:id="77"/>
      <w:bookmarkEnd w:id="78"/>
      <w:bookmarkEnd w:id="79"/>
    </w:p>
    <w:p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rsidR="00B754B8" w:rsidRPr="00BC6404" w:rsidRDefault="00393A81"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rsidR="00E11545" w:rsidRPr="00503147" w:rsidRDefault="002F1DA6" w:rsidP="00D762B9">
      <w:pPr>
        <w:pStyle w:val="af9"/>
        <w:ind w:left="1134"/>
      </w:pPr>
      <w:r w:rsidRPr="00503147">
        <w:t>где:</w:t>
      </w:r>
    </w:p>
    <w:p w:rsidR="00E11545" w:rsidRPr="00BC6404" w:rsidRDefault="002F1DA6" w:rsidP="00D762B9">
      <w:pPr>
        <w:pStyle w:val="af9"/>
        <w:ind w:left="1134"/>
      </w:pPr>
      <w:proofErr w:type="spellStart"/>
      <w:r w:rsidRPr="00BC6404">
        <w:t>TD</w:t>
      </w:r>
      <w:r w:rsidRPr="00BC6404">
        <w:rPr>
          <w:vertAlign w:val="subscript"/>
        </w:rPr>
        <w:t>n</w:t>
      </w:r>
      <w:proofErr w:type="spellEnd"/>
      <w:r w:rsidRPr="00BC6404">
        <w:t xml:space="preserve"> – суммарные дивиденды по Акциям, входящим в Базу расчета соответствующего </w:t>
      </w:r>
      <w:r>
        <w:t>Индекс</w:t>
      </w:r>
      <w:r w:rsidRPr="00BC6404">
        <w:t>а, учитываемые в день n;</w:t>
      </w:r>
    </w:p>
    <w:p w:rsidR="00E11545" w:rsidRPr="00BC6404" w:rsidRDefault="002F1DA6" w:rsidP="00D762B9">
      <w:pPr>
        <w:pStyle w:val="af9"/>
        <w:ind w:left="1134"/>
      </w:pPr>
      <w:r w:rsidRPr="00BC6404">
        <w:t xml:space="preserve">N – число Акций в Базе расчета соответствующего </w:t>
      </w:r>
      <w:r>
        <w:t>И</w:t>
      </w:r>
      <w:r w:rsidRPr="00BC6404">
        <w:t>ндекса;</w:t>
      </w:r>
    </w:p>
    <w:p w:rsidR="00E11545" w:rsidRPr="00BC6404" w:rsidRDefault="002F1DA6" w:rsidP="00D762B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rsidR="00E11545" w:rsidRPr="00BC6404" w:rsidRDefault="002F1DA6" w:rsidP="00D762B9">
      <w:pPr>
        <w:pStyle w:val="af9"/>
        <w:ind w:left="1134"/>
      </w:pPr>
      <w:r w:rsidRPr="00BC6404">
        <w:t>Q</w:t>
      </w:r>
      <w:r w:rsidRPr="00BC6404">
        <w:rPr>
          <w:vertAlign w:val="subscript"/>
        </w:rPr>
        <w:t>i</w:t>
      </w:r>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rsidR="00E11545" w:rsidRPr="00BC6404" w:rsidRDefault="002F1DA6"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free-float</w:t>
      </w:r>
      <w:r w:rsidR="005436B6" w:rsidRPr="005436B6">
        <w:t xml:space="preserve"> </w:t>
      </w:r>
      <w:proofErr w:type="spellStart"/>
      <w:r w:rsidR="005436B6">
        <w:rPr>
          <w:lang w:val="en-US"/>
        </w:rPr>
        <w:t>i</w:t>
      </w:r>
      <w:proofErr w:type="spellEnd"/>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rsidR="00E11545" w:rsidRPr="00BC6404" w:rsidRDefault="002F1DA6"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rsidR="00E11545" w:rsidRPr="00BC6404" w:rsidRDefault="002F1DA6" w:rsidP="00D762B9">
      <w:pPr>
        <w:pStyle w:val="af9"/>
        <w:ind w:left="1134"/>
      </w:pPr>
      <w:proofErr w:type="spellStart"/>
      <w:r w:rsidRPr="00BC6404">
        <w:rPr>
          <w:lang w:val="en-US"/>
        </w:rPr>
        <w:t>K</w:t>
      </w:r>
      <w:r w:rsidRPr="00BC6404">
        <w:rPr>
          <w:vertAlign w:val="subscript"/>
          <w:lang w:val="en-US"/>
        </w:rPr>
        <w:t>n</w:t>
      </w:r>
      <w:proofErr w:type="spellEnd"/>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rsidR="00E11545" w:rsidRPr="00684D4E" w:rsidRDefault="002F1DA6"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rsidR="00E11545" w:rsidRPr="00BC6404" w:rsidRDefault="00393A81"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rsidR="00E11545" w:rsidRPr="00BC6404" w:rsidRDefault="002F1DA6" w:rsidP="00503147">
      <w:pPr>
        <w:pStyle w:val="af9"/>
      </w:pPr>
      <w:r w:rsidRPr="00BC6404">
        <w:t>где:</w:t>
      </w:r>
    </w:p>
    <w:p w:rsidR="00E11545" w:rsidRPr="00BC6404" w:rsidRDefault="002F1DA6" w:rsidP="00503147">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rsidR="00E11545" w:rsidRPr="00684D4E" w:rsidRDefault="002F1DA6" w:rsidP="00E11545">
      <w:pPr>
        <w:pStyle w:val="30"/>
        <w:ind w:left="1078" w:hanging="794"/>
      </w:pPr>
      <w:r w:rsidRPr="00684D4E">
        <w:t xml:space="preserve">Доходность "брутто" в результате реинвестирования дивидендов определяется по формуле: </w:t>
      </w:r>
    </w:p>
    <w:p w:rsidR="00E11545" w:rsidRPr="00BC6404" w:rsidRDefault="002F1DA6"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rsidR="00E11545" w:rsidRPr="00BC6404" w:rsidRDefault="002F1DA6" w:rsidP="00503147">
      <w:pPr>
        <w:pStyle w:val="af9"/>
      </w:pPr>
      <w:r w:rsidRPr="00BC6404">
        <w:t>где:</w:t>
      </w:r>
    </w:p>
    <w:p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rsidR="00E11545" w:rsidRPr="00BC6404" w:rsidRDefault="00393A81"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rsidR="00E11545" w:rsidRPr="00684D4E" w:rsidRDefault="002F1DA6" w:rsidP="00E11545">
      <w:pPr>
        <w:pStyle w:val="a"/>
      </w:pPr>
      <w:bookmarkStart w:id="80" w:name="_Toc463443755"/>
      <w:bookmarkStart w:id="81" w:name="_Toc488065468"/>
      <w:bookmarkStart w:id="82" w:name="_Toc176857246"/>
      <w:r w:rsidRPr="00684D4E">
        <w:t xml:space="preserve">Порядок расчета </w:t>
      </w:r>
      <w:r>
        <w:t>И</w:t>
      </w:r>
      <w:r w:rsidRPr="00636E22">
        <w:t>ндексов</w:t>
      </w:r>
      <w:r>
        <w:t xml:space="preserve"> полной доходности</w:t>
      </w:r>
      <w:r w:rsidRPr="00684D4E">
        <w:t xml:space="preserve"> "нетто"</w:t>
      </w:r>
      <w:bookmarkEnd w:id="80"/>
      <w:bookmarkEnd w:id="81"/>
      <w:bookmarkEnd w:id="82"/>
    </w:p>
    <w:p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rsidR="00E11545" w:rsidRPr="00BC6404" w:rsidRDefault="00393A81"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rsidR="00E11545" w:rsidRPr="00503147" w:rsidRDefault="002F1DA6" w:rsidP="00503147">
      <w:pPr>
        <w:pStyle w:val="af9"/>
      </w:pPr>
      <w:r w:rsidRPr="00503147">
        <w:t>где:</w:t>
      </w:r>
    </w:p>
    <w:p w:rsidR="00E11545" w:rsidRPr="00503147" w:rsidRDefault="002F1DA6" w:rsidP="00503147">
      <w:pPr>
        <w:pStyle w:val="af9"/>
      </w:pPr>
      <w:proofErr w:type="spellStart"/>
      <w:r w:rsidRPr="00503147">
        <w:t>TDnet</w:t>
      </w:r>
      <w:r w:rsidRPr="00503147">
        <w:rPr>
          <w:vertAlign w:val="subscript"/>
        </w:rPr>
        <w:t>n</w:t>
      </w:r>
      <w:proofErr w:type="spellEnd"/>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rsidR="00E11545" w:rsidRPr="00503147" w:rsidRDefault="002F1DA6" w:rsidP="00503147">
      <w:pPr>
        <w:pStyle w:val="af9"/>
      </w:pPr>
      <w:proofErr w:type="spellStart"/>
      <w:r w:rsidRPr="00503147">
        <w:t>TD</w:t>
      </w:r>
      <w:r w:rsidRPr="00503147">
        <w:rPr>
          <w:vertAlign w:val="subscript"/>
        </w:rPr>
        <w:t>n</w:t>
      </w:r>
      <w:proofErr w:type="spellEnd"/>
      <w:r w:rsidRPr="00503147">
        <w:t xml:space="preserve"> – величина дивидендов</w:t>
      </w:r>
      <w:r w:rsidR="009D6EE3">
        <w:t xml:space="preserve"> "брутто"</w:t>
      </w:r>
      <w:r w:rsidRPr="00503147">
        <w:t>;</w:t>
      </w:r>
    </w:p>
    <w:p w:rsidR="00E11545" w:rsidRPr="00BC6404" w:rsidRDefault="002F1DA6"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rsidR="00E11545" w:rsidRPr="00684D4E" w:rsidRDefault="002F1DA6"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rsidR="00E11545" w:rsidRPr="00BC6404" w:rsidRDefault="00393A81"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rsidR="00E11545" w:rsidRPr="00503147" w:rsidRDefault="002F1DA6" w:rsidP="003C0789">
      <w:pPr>
        <w:pStyle w:val="af9"/>
        <w:keepNext/>
      </w:pPr>
      <w:r w:rsidRPr="00503147">
        <w:t>где:</w:t>
      </w:r>
    </w:p>
    <w:p w:rsidR="00E11545" w:rsidRPr="00503147" w:rsidRDefault="002F1DA6" w:rsidP="00503147">
      <w:pPr>
        <w:pStyle w:val="af9"/>
      </w:pPr>
      <w:proofErr w:type="spellStart"/>
      <w:r w:rsidRPr="00503147">
        <w:t>D</w:t>
      </w:r>
      <w:r w:rsidRPr="00503147">
        <w:rPr>
          <w:vertAlign w:val="subscript"/>
        </w:rPr>
        <w:t>n</w:t>
      </w:r>
      <w:proofErr w:type="spellEnd"/>
      <w:r w:rsidRPr="00503147">
        <w:t xml:space="preserve"> – значение Делителя соответствующего </w:t>
      </w:r>
      <w:r w:rsidR="003C0789" w:rsidRPr="00BC6404">
        <w:t xml:space="preserve">ценового </w:t>
      </w:r>
      <w:r w:rsidRPr="00503147">
        <w:t>Индекса на n-</w:t>
      </w:r>
      <w:proofErr w:type="spellStart"/>
      <w:r w:rsidRPr="00503147">
        <w:t>ый</w:t>
      </w:r>
      <w:proofErr w:type="spellEnd"/>
      <w:r w:rsidRPr="00503147">
        <w:t xml:space="preserve"> момент расчета.</w:t>
      </w:r>
    </w:p>
    <w:p w:rsidR="00E11545" w:rsidRPr="00684D4E" w:rsidRDefault="002F1DA6" w:rsidP="00E11545">
      <w:pPr>
        <w:pStyle w:val="30"/>
        <w:ind w:left="1078" w:hanging="794"/>
      </w:pPr>
      <w:r w:rsidRPr="00684D4E">
        <w:t xml:space="preserve">Доходность "нетто" в результате реинвестирования дивидендов определяется по формуле: </w:t>
      </w:r>
    </w:p>
    <w:p w:rsidR="00E11545" w:rsidRPr="00BC6404" w:rsidRDefault="002F1DA6"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rsidR="00E11545" w:rsidRPr="00BC6404" w:rsidRDefault="002F1DA6" w:rsidP="00503147">
      <w:pPr>
        <w:pStyle w:val="af9"/>
      </w:pPr>
      <w:r w:rsidRPr="00BC6404">
        <w:t>где:</w:t>
      </w:r>
    </w:p>
    <w:p w:rsidR="00E11545" w:rsidRPr="00BC6404" w:rsidRDefault="002F1DA6" w:rsidP="00503147">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rsidR="00E11545" w:rsidRPr="00BC6404" w:rsidRDefault="00393A81"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rsidR="002B5180" w:rsidRPr="00636E22" w:rsidRDefault="002F1DA6" w:rsidP="00B0449E">
      <w:pPr>
        <w:pStyle w:val="a"/>
      </w:pPr>
      <w:bookmarkStart w:id="83" w:name="_Toc424122352"/>
      <w:bookmarkStart w:id="84" w:name="_Toc438206727"/>
      <w:bookmarkStart w:id="85" w:name="_Toc438206763"/>
      <w:bookmarkStart w:id="86" w:name="_Toc438206983"/>
      <w:bookmarkStart w:id="87" w:name="_Toc433902899"/>
      <w:bookmarkStart w:id="88" w:name="_Toc463443756"/>
      <w:bookmarkStart w:id="89" w:name="_Toc488065469"/>
      <w:bookmarkStart w:id="90" w:name="_Toc176857247"/>
      <w:r w:rsidRPr="00636E22">
        <w:t>Определение цены Акции</w:t>
      </w:r>
      <w:bookmarkEnd w:id="83"/>
      <w:bookmarkEnd w:id="84"/>
      <w:bookmarkEnd w:id="85"/>
      <w:bookmarkEnd w:id="86"/>
      <w:bookmarkEnd w:id="87"/>
      <w:bookmarkEnd w:id="88"/>
      <w:bookmarkEnd w:id="89"/>
      <w:bookmarkEnd w:id="90"/>
    </w:p>
    <w:p w:rsidR="002B5180" w:rsidRPr="00636E22" w:rsidRDefault="002F1DA6" w:rsidP="000925DA">
      <w:pPr>
        <w:pStyle w:val="30"/>
        <w:ind w:left="1078" w:hanging="794"/>
      </w:pPr>
      <w:bookmarkStart w:id="91" w:name="_Ref323385773"/>
      <w:bookmarkStart w:id="92" w:name="_Ref323388095"/>
      <w:bookmarkStart w:id="93" w:name="п_3_2"/>
      <w:bookmarkStart w:id="94" w:name="_Ref235351856"/>
      <w:bookmarkStart w:id="95" w:name="_Ref306365601"/>
      <w:bookmarkStart w:id="96" w:name="_Ref306199762"/>
      <w:r w:rsidRPr="00636E22">
        <w:t xml:space="preserve">Для определения цены </w:t>
      </w:r>
      <w:r w:rsidRPr="000925DA">
        <w:t>i</w:t>
      </w:r>
      <w:r w:rsidRPr="00636E22">
        <w:t>-ой Акции (</w:t>
      </w:r>
      <w:proofErr w:type="spellStart"/>
      <w:r w:rsidRPr="000925DA">
        <w:t>Pi</w:t>
      </w:r>
      <w:proofErr w:type="spellEnd"/>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1"/>
    </w:p>
    <w:p w:rsidR="002B5180" w:rsidRPr="00B859EE" w:rsidRDefault="002F1DA6" w:rsidP="00747A59">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rsidR="002B5180" w:rsidRPr="00636E22" w:rsidRDefault="002F1DA6" w:rsidP="00747A59">
      <w:pPr>
        <w:pStyle w:val="11"/>
        <w:rPr>
          <w:rFonts w:cs="Tahoma"/>
        </w:rPr>
      </w:pPr>
      <w:r w:rsidRPr="00636E22">
        <w:rPr>
          <w:rFonts w:cs="Tahoma"/>
        </w:rPr>
        <w:t>цены закрытия Акций.</w:t>
      </w:r>
    </w:p>
    <w:p w:rsidR="002B5180" w:rsidRPr="000925DA" w:rsidRDefault="002F1DA6" w:rsidP="000925DA">
      <w:pPr>
        <w:pStyle w:val="30"/>
        <w:ind w:left="1078" w:hanging="794"/>
      </w:pPr>
      <w:bookmarkStart w:id="97" w:name="_Ref332097595"/>
      <w:bookmarkStart w:id="98" w:name="_Ref488404578"/>
      <w:r w:rsidRPr="000925DA">
        <w:t xml:space="preserve">Режимы торгов и </w:t>
      </w:r>
      <w:r w:rsidR="00FE052F" w:rsidRPr="000925DA">
        <w:t xml:space="preserve">периоды, в которых совершенные </w:t>
      </w:r>
      <w:r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rsidR="00B8031C">
        <w:t>2.5.1</w:t>
      </w:r>
      <w:r w:rsidR="00CB2ADF" w:rsidRPr="000925DA">
        <w:fldChar w:fldCharType="end"/>
      </w:r>
      <w:r w:rsidR="000956B4" w:rsidRPr="000925DA">
        <w:t xml:space="preserve"> </w:t>
      </w:r>
      <w:r w:rsidRPr="000925DA">
        <w:t xml:space="preserve">настоящей Методики, </w:t>
      </w:r>
      <w:r w:rsidR="007335A2" w:rsidRPr="000925DA">
        <w:t xml:space="preserve">могут быть изменены решением </w:t>
      </w:r>
      <w:r w:rsidRPr="000925DA">
        <w:t>Бирж</w:t>
      </w:r>
      <w:r w:rsidR="007335A2" w:rsidRPr="000925DA">
        <w:t>и</w:t>
      </w:r>
      <w:r w:rsidRPr="000925DA">
        <w:t>.</w:t>
      </w:r>
      <w:bookmarkEnd w:id="92"/>
      <w:bookmarkEnd w:id="97"/>
      <w:bookmarkEnd w:id="98"/>
    </w:p>
    <w:p w:rsidR="002B5180" w:rsidRPr="000925DA" w:rsidRDefault="002F1DA6" w:rsidP="000925DA">
      <w:pPr>
        <w:pStyle w:val="30"/>
        <w:ind w:left="1078" w:hanging="794"/>
      </w:pPr>
      <w:bookmarkStart w:id="99" w:name="_Ref338239353"/>
      <w:bookmarkEnd w:id="93"/>
      <w:r w:rsidRPr="000925DA">
        <w:t>Цена i-ой Акции (</w:t>
      </w:r>
      <w:proofErr w:type="spellStart"/>
      <w:r w:rsidRPr="000925DA">
        <w:t>Pi</w:t>
      </w:r>
      <w:proofErr w:type="spellEnd"/>
      <w:r w:rsidRPr="000925DA">
        <w:t>) устанавливается равной цене последней сделки, совершенной на торгах Биржи с данной Акцией (</w:t>
      </w:r>
      <w:proofErr w:type="spellStart"/>
      <w:r w:rsidRPr="000925DA">
        <w:t>Pitdeal</w:t>
      </w:r>
      <w:proofErr w:type="spellEnd"/>
      <w:r w:rsidRPr="000925DA">
        <w:t xml:space="preserve">),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B8031C">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B8031C">
        <w:t>2.5.6</w:t>
      </w:r>
      <w:r w:rsidRPr="000925DA">
        <w:fldChar w:fldCharType="end"/>
      </w:r>
      <w:r w:rsidRPr="000925DA">
        <w:t xml:space="preserve"> настоящей Методики</w:t>
      </w:r>
    </w:p>
    <w:bookmarkStart w:id="100" w:name="_Ref348438393"/>
    <w:p w:rsidR="00496D37" w:rsidRPr="000925DA" w:rsidRDefault="00393A81" w:rsidP="00593C33">
      <w:pPr>
        <w:pStyle w:val="30"/>
        <w:numPr>
          <w:ilvl w:val="0"/>
          <w:numId w:val="0"/>
        </w:numPr>
        <w:ind w:left="1078"/>
      </w:pPr>
      <m:oMathPara>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rsidR="002B5180" w:rsidRPr="000925DA" w:rsidRDefault="002F1DA6" w:rsidP="000925DA">
      <w:pPr>
        <w:pStyle w:val="30"/>
        <w:ind w:left="1078" w:hanging="794"/>
      </w:pPr>
      <w:bookmarkStart w:id="101"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proofErr w:type="spellStart"/>
      <w:r w:rsidR="009D6EE3" w:rsidRPr="000925DA">
        <w:t>Pitdeal</w:t>
      </w:r>
      <w:proofErr w:type="spellEnd"/>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1"/>
    </w:p>
    <w:p w:rsidR="008A0E7D" w:rsidRPr="00636E22" w:rsidRDefault="00393A81"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0"/>
    <w:p w:rsidR="002B5180" w:rsidRPr="00636E22" w:rsidRDefault="002F1DA6" w:rsidP="00B240AF">
      <w:pPr>
        <w:pStyle w:val="af9"/>
        <w:rPr>
          <w:rFonts w:cs="Tahoma"/>
        </w:rPr>
      </w:pPr>
      <w:r w:rsidRPr="00636E22">
        <w:rPr>
          <w:rFonts w:cs="Tahoma"/>
        </w:rPr>
        <w:t>где:</w:t>
      </w:r>
    </w:p>
    <w:p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rsidR="002B5180" w:rsidRPr="00636E22" w:rsidRDefault="002F1DA6" w:rsidP="00B240AF">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rsidR="002B5180" w:rsidRPr="007E5F63" w:rsidRDefault="002F1DA6" w:rsidP="00B240AF">
      <w:pPr>
        <w:pStyle w:val="af9"/>
        <w:rPr>
          <w:rFonts w:cs="Tahoma"/>
        </w:rPr>
      </w:pPr>
      <w:r w:rsidRPr="00CA05F3">
        <w:rPr>
          <w:rFonts w:cs="Tahoma"/>
          <w:lang w:val="en-US"/>
        </w:rPr>
        <w:t>F</w:t>
      </w:r>
      <w:r w:rsidRPr="00CA05F3">
        <w:rPr>
          <w:rFonts w:cs="Tahoma"/>
          <w:iCs/>
          <w:vertAlign w:val="subscript"/>
          <w:lang w:val="en-US"/>
        </w:rPr>
        <w:t>i</w:t>
      </w:r>
      <w:r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rsidR="002B5180" w:rsidRPr="00636E22" w:rsidRDefault="002F1DA6"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rsidR="008A0E7D" w:rsidRPr="00E362C4" w:rsidRDefault="002F1DA6"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rsidR="002B5180" w:rsidRPr="00636E22" w:rsidRDefault="002F1DA6" w:rsidP="00B240AF">
      <w:pPr>
        <w:pStyle w:val="af9"/>
        <w:rPr>
          <w:rFonts w:cs="Tahoma"/>
        </w:rPr>
      </w:pPr>
      <w:r w:rsidRPr="00636E22">
        <w:rPr>
          <w:rFonts w:cs="Tahoma"/>
        </w:rPr>
        <w:t>где:</w:t>
      </w:r>
    </w:p>
    <w:p w:rsidR="002B5180" w:rsidRPr="00636E22" w:rsidRDefault="002F1DA6"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rsidR="002B5180" w:rsidRPr="00636E22" w:rsidRDefault="002F1DA6" w:rsidP="00B240AF">
      <w:pPr>
        <w:pStyle w:val="af9"/>
        <w:rPr>
          <w:rFonts w:cs="Tahoma"/>
        </w:rPr>
      </w:pPr>
      <w:proofErr w:type="spell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rsidR="002B5180" w:rsidRPr="00636E22" w:rsidRDefault="002F1DA6"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rsidR="002B5180" w:rsidRPr="000925DA" w:rsidRDefault="002F1DA6" w:rsidP="000925DA">
      <w:pPr>
        <w:pStyle w:val="30"/>
        <w:ind w:left="1078" w:hanging="794"/>
      </w:pPr>
      <w:bookmarkStart w:id="102" w:name="_Ref368927626"/>
      <w:bookmarkStart w:id="103" w:name="_Ref324854569"/>
      <w:bookmarkStart w:id="104" w:name="п_3_5"/>
      <w:bookmarkEnd w:id="94"/>
      <w:bookmarkEnd w:id="95"/>
      <w:bookmarkEnd w:id="96"/>
      <w:bookmarkEnd w:id="99"/>
      <w:r w:rsidRPr="000925DA">
        <w:t>Цена i-ой Акции (</w:t>
      </w:r>
      <w:proofErr w:type="spellStart"/>
      <w:r w:rsidRPr="000925DA">
        <w:t>Pi</w:t>
      </w:r>
      <w:proofErr w:type="spellEnd"/>
      <w:r w:rsidRPr="000925DA">
        <w:t xml:space="preserve">)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2"/>
    </w:p>
    <w:p w:rsidR="002B5180" w:rsidRPr="000925DA" w:rsidRDefault="002F1DA6" w:rsidP="000925DA">
      <w:pPr>
        <w:pStyle w:val="30"/>
        <w:ind w:left="1078" w:hanging="794"/>
      </w:pPr>
      <w:bookmarkStart w:id="105"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3"/>
      <w:bookmarkEnd w:id="105"/>
    </w:p>
    <w:bookmarkEnd w:id="104"/>
    <w:p w:rsidR="002B5180" w:rsidRPr="000925DA" w:rsidRDefault="002F1DA6" w:rsidP="000925DA">
      <w:pPr>
        <w:pStyle w:val="30"/>
        <w:ind w:left="1078" w:hanging="794"/>
      </w:pPr>
      <w:r w:rsidRPr="000925DA">
        <w:t xml:space="preserve">Цена i-ой Акции (Pi)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rsidR="002B5180" w:rsidRPr="000925DA" w:rsidRDefault="002F1DA6" w:rsidP="000925DA">
      <w:pPr>
        <w:pStyle w:val="30"/>
        <w:ind w:left="1078" w:hanging="794"/>
      </w:pPr>
      <w:r w:rsidRPr="000925DA">
        <w:t>Порядок определения цены i-ой Акции (</w:t>
      </w:r>
      <w:proofErr w:type="spellStart"/>
      <w:r w:rsidRPr="000925DA">
        <w:t>Pi</w:t>
      </w:r>
      <w:proofErr w:type="spellEnd"/>
      <w:r w:rsidRPr="000925DA">
        <w:t xml:space="preserve">),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1E3DEB">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E31274">
        <w:t>2.5.6</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1E3DEB">
        <w:t>3.9.4</w:t>
      </w:r>
      <w:r w:rsidR="008A1557" w:rsidRPr="000925DA">
        <w:fldChar w:fldCharType="end"/>
      </w:r>
      <w:r w:rsidRPr="000925DA">
        <w:t xml:space="preserve"> настоящей Методики.</w:t>
      </w:r>
    </w:p>
    <w:p w:rsidR="0060547F" w:rsidRPr="00636E22" w:rsidRDefault="0060547F" w:rsidP="0060547F">
      <w:pPr>
        <w:pStyle w:val="a4"/>
        <w:spacing w:after="0"/>
        <w:jc w:val="both"/>
        <w:rPr>
          <w:rFonts w:cs="Tahoma"/>
        </w:rPr>
      </w:pPr>
    </w:p>
    <w:p w:rsidR="00730004" w:rsidRPr="00636E22" w:rsidRDefault="002F1DA6" w:rsidP="00B0449E">
      <w:pPr>
        <w:pStyle w:val="a"/>
      </w:pPr>
      <w:bookmarkStart w:id="106" w:name="_Ref423443808"/>
      <w:bookmarkStart w:id="107" w:name="_Toc424122353"/>
      <w:bookmarkStart w:id="108" w:name="_Toc438206728"/>
      <w:bookmarkStart w:id="109" w:name="_Toc438206764"/>
      <w:bookmarkStart w:id="110" w:name="_Toc438206984"/>
      <w:bookmarkStart w:id="111" w:name="_Toc433902900"/>
      <w:bookmarkStart w:id="112" w:name="_Toc463443757"/>
      <w:bookmarkStart w:id="113" w:name="_Toc488065470"/>
      <w:bookmarkStart w:id="114" w:name="_Toc17685724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6"/>
      <w:bookmarkEnd w:id="107"/>
      <w:bookmarkEnd w:id="108"/>
      <w:bookmarkEnd w:id="109"/>
      <w:bookmarkEnd w:id="110"/>
      <w:bookmarkEnd w:id="111"/>
      <w:bookmarkEnd w:id="112"/>
      <w:bookmarkEnd w:id="113"/>
      <w:bookmarkEnd w:id="114"/>
    </w:p>
    <w:p w:rsidR="002B5180" w:rsidRPr="000925DA" w:rsidRDefault="002F1DA6" w:rsidP="000925DA">
      <w:pPr>
        <w:pStyle w:val="30"/>
        <w:ind w:left="1078" w:hanging="794"/>
      </w:pPr>
      <w:bookmarkStart w:id="115" w:name="_Ref487535621"/>
      <w:r w:rsidRPr="000925DA">
        <w:t xml:space="preserve">В целях настоящей Методики общее количество акций (Qi) определяется как суммарное количество i-ых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6" w:name="OLE_LINK3"/>
      <w:bookmarkStart w:id="117" w:name="OLE_LINK8"/>
      <w:r w:rsidRPr="000925DA">
        <w:t xml:space="preserve">представляемых акций </w:t>
      </w:r>
      <w:bookmarkEnd w:id="116"/>
      <w:bookmarkEnd w:id="117"/>
      <w:r w:rsidRPr="000925DA">
        <w:t>(Qi)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8" w:name="_Ref235352457"/>
      <w:bookmarkStart w:id="119" w:name="п_2_12"/>
      <w:bookmarkEnd w:id="115"/>
    </w:p>
    <w:p w:rsidR="002B5180" w:rsidRPr="000925DA" w:rsidRDefault="002F1DA6" w:rsidP="000925DA">
      <w:pPr>
        <w:pStyle w:val="30"/>
        <w:ind w:left="1078" w:hanging="794"/>
      </w:pPr>
      <w:bookmarkStart w:id="120" w:name="_Ref424313326"/>
      <w:r w:rsidRPr="000925DA">
        <w:t xml:space="preserve">Общее количество i-ых Акций (Qi)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B8031C">
        <w:t>3.9.4</w:t>
      </w:r>
      <w:r w:rsidR="008A1557" w:rsidRPr="000925DA">
        <w:fldChar w:fldCharType="end"/>
      </w:r>
      <w:r w:rsidRPr="000925DA">
        <w:t xml:space="preserve"> настоящей Методики.</w:t>
      </w:r>
      <w:bookmarkEnd w:id="118"/>
      <w:bookmarkEnd w:id="120"/>
    </w:p>
    <w:bookmarkEnd w:id="119"/>
    <w:p w:rsidR="00730004" w:rsidRPr="000925DA" w:rsidRDefault="002F1DA6" w:rsidP="000925DA">
      <w:pPr>
        <w:pStyle w:val="30"/>
        <w:ind w:left="1078" w:hanging="794"/>
      </w:pPr>
      <w:r w:rsidRPr="000925DA">
        <w:t xml:space="preserve">Значение </w:t>
      </w:r>
      <w:r w:rsidR="00FB52D3" w:rsidRPr="000925DA">
        <w:t>Коэффициента free-float</w:t>
      </w:r>
      <w:r w:rsidRPr="000925DA">
        <w:t xml:space="preserve"> (</w:t>
      </w:r>
      <w:proofErr w:type="spellStart"/>
      <w:r w:rsidRPr="000925DA">
        <w:t>FFi</w:t>
      </w:r>
      <w:proofErr w:type="spellEnd"/>
      <w:r w:rsidRPr="000925DA">
        <w:t xml:space="preserve">) определяется на основании информации, раскрываемой </w:t>
      </w:r>
      <w:r w:rsidR="00935FB9" w:rsidRPr="000925DA">
        <w:t>Эмитент</w:t>
      </w:r>
      <w:r w:rsidRPr="000925DA">
        <w:t xml:space="preserve">ами ценных бумаг, а также на основании иной публично доступной информации о владельцах акций и/или представляемых акций </w:t>
      </w:r>
      <w:r w:rsidR="00935FB9" w:rsidRPr="000925DA">
        <w:t>Эмитент</w:t>
      </w:r>
      <w:r w:rsidRPr="000925DA">
        <w:t>а, в том числе бенефициарных владельцах.</w:t>
      </w:r>
    </w:p>
    <w:p w:rsidR="00FB52D3" w:rsidRPr="000925DA" w:rsidRDefault="002F1DA6" w:rsidP="000925DA">
      <w:pPr>
        <w:pStyle w:val="30"/>
        <w:ind w:left="1078" w:hanging="794"/>
      </w:pPr>
      <w:r w:rsidRPr="000925DA">
        <w:t xml:space="preserve">Общее количество акций определяется, как количество размещенных и/или представляемых акций </w:t>
      </w:r>
      <w:r w:rsidR="0051003E" w:rsidRPr="000925DA">
        <w:t>Э</w:t>
      </w:r>
      <w:r w:rsidRPr="000925DA">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sidRPr="000925DA">
        <w:t>Э</w:t>
      </w:r>
      <w:r w:rsidRPr="000925DA">
        <w:t xml:space="preserve">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w:t>
      </w:r>
      <w:r w:rsidR="0051003E" w:rsidRPr="000925DA">
        <w:t>Э</w:t>
      </w:r>
      <w:r w:rsidRPr="000925DA">
        <w:t>митента.</w:t>
      </w:r>
    </w:p>
    <w:p w:rsidR="00DF65DB" w:rsidRPr="00DF65DB" w:rsidRDefault="002F1DA6" w:rsidP="000925DA">
      <w:pPr>
        <w:pStyle w:val="30"/>
        <w:ind w:left="1078" w:hanging="794"/>
      </w:pPr>
      <w:r w:rsidRPr="00DF65DB">
        <w:t xml:space="preserve">Утверждение значений Коэффициентов free-float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Значение Коэффициента free-float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кций в котировальные списки Биржи</w:t>
      </w:r>
      <w:r w:rsidR="00C663EF">
        <w:t xml:space="preserve"> или Сектор Роста</w:t>
      </w:r>
      <w:r w:rsidRPr="00DF65DB">
        <w:t>.</w:t>
      </w:r>
    </w:p>
    <w:p w:rsidR="00730004" w:rsidRPr="00DF65DB" w:rsidRDefault="002F1DA6" w:rsidP="000925DA">
      <w:pPr>
        <w:pStyle w:val="30"/>
        <w:ind w:left="1078" w:hanging="794"/>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rsidR="004528D4" w:rsidRPr="000925DA" w:rsidRDefault="002F1DA6" w:rsidP="000925DA">
      <w:pPr>
        <w:pStyle w:val="30"/>
        <w:ind w:left="1078" w:hanging="794"/>
      </w:pPr>
      <w:r w:rsidRPr="000925DA">
        <w:t xml:space="preserve">Установление, пересмотр и раскрытие значений </w:t>
      </w:r>
      <w:r w:rsidR="00177AEB" w:rsidRPr="000925DA">
        <w:t xml:space="preserve">Коэффициентов </w:t>
      </w:r>
      <w:r w:rsidRPr="000925DA">
        <w:t xml:space="preserve">free-float,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free-float осуществляется на основании </w:t>
      </w:r>
      <w:bookmarkStart w:id="121" w:name="_Hlk17388019"/>
      <w:r w:rsidRPr="000925DA">
        <w:t xml:space="preserve">Методики расчета </w:t>
      </w:r>
      <w:r w:rsidR="00FB52D3" w:rsidRPr="000925DA">
        <w:t>Коэффициента free-float</w:t>
      </w:r>
      <w:bookmarkEnd w:id="121"/>
      <w:r w:rsidRPr="000925DA">
        <w:t xml:space="preserve">, утвержденной </w:t>
      </w:r>
      <w:r w:rsidR="00612C26" w:rsidRPr="000925DA">
        <w:t>Б</w:t>
      </w:r>
      <w:r w:rsidRPr="000925DA">
        <w:t>иржей.</w:t>
      </w:r>
    </w:p>
    <w:p w:rsidR="00FB7411" w:rsidRPr="007932ED" w:rsidRDefault="00FB7411" w:rsidP="00FB7411">
      <w:pPr>
        <w:pStyle w:val="30"/>
        <w:numPr>
          <w:ilvl w:val="0"/>
          <w:numId w:val="0"/>
        </w:numPr>
        <w:rPr>
          <w:rFonts w:cs="Tahoma"/>
        </w:rPr>
      </w:pPr>
    </w:p>
    <w:p w:rsidR="007932ED" w:rsidRDefault="002F1DA6" w:rsidP="0016508E">
      <w:pPr>
        <w:pStyle w:val="a"/>
        <w:jc w:val="both"/>
      </w:pPr>
      <w:bookmarkStart w:id="122" w:name="_Toc463443758"/>
      <w:bookmarkStart w:id="123" w:name="_Toc488065471"/>
      <w:bookmarkStart w:id="124" w:name="_Toc17685724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rsidR="007932ED" w:rsidRPr="006A049C" w:rsidRDefault="002F1DA6" w:rsidP="000925DA">
      <w:pPr>
        <w:pStyle w:val="30"/>
        <w:ind w:left="1078" w:hanging="794"/>
      </w:pPr>
      <w:r w:rsidRPr="006A049C">
        <w:t xml:space="preserve">Для всех Акций рассчитывается коэффициент ликвидности </w:t>
      </w:r>
      <w:proofErr w:type="spellStart"/>
      <w:r w:rsidRPr="006A049C">
        <w:t>LC</w:t>
      </w:r>
      <w:r w:rsidRPr="000925DA">
        <w:t>i</w:t>
      </w:r>
      <w:proofErr w:type="spellEnd"/>
      <w:r w:rsidRPr="006A049C">
        <w:t>:</w:t>
      </w:r>
    </w:p>
    <w:p w:rsidR="007932ED" w:rsidRPr="00AB1792" w:rsidRDefault="00393A81"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rsidR="007932ED" w:rsidRPr="00926667" w:rsidRDefault="002F1DA6" w:rsidP="007932ED">
      <w:pPr>
        <w:pStyle w:val="af9"/>
      </w:pPr>
      <w:r w:rsidRPr="00926667">
        <w:t>где</w:t>
      </w:r>
    </w:p>
    <w:p w:rsidR="007932ED" w:rsidRDefault="002F1DA6" w:rsidP="007932ED">
      <w:pPr>
        <w:pStyle w:val="af9"/>
      </w:pPr>
      <w:proofErr w:type="spellStart"/>
      <w:r w:rsidRPr="00926667">
        <w:t>Median</w:t>
      </w:r>
      <w:proofErr w:type="spellEnd"/>
      <w:r w:rsidRPr="00926667">
        <w:t>(</w:t>
      </w:r>
      <w:proofErr w:type="spellStart"/>
      <w:r w:rsidRPr="00926667">
        <w:t>V</w:t>
      </w:r>
      <w:r w:rsidRPr="00926667">
        <w:rPr>
          <w:vertAlign w:val="subscript"/>
        </w:rPr>
        <w:t>i</w:t>
      </w:r>
      <w:proofErr w:type="spellEnd"/>
      <w:r w:rsidRPr="00926667">
        <w:t>) –</w:t>
      </w:r>
      <w:r w:rsidR="00D84141">
        <w:t xml:space="preserve"> Медианный объем торгов</w:t>
      </w:r>
      <w:r w:rsidRPr="00926667">
        <w:t xml:space="preserve"> i-ой Акци</w:t>
      </w:r>
      <w:r w:rsidR="003B327F">
        <w:t>ей</w:t>
      </w:r>
      <w:r w:rsidRPr="00926667">
        <w:t>;</w:t>
      </w:r>
    </w:p>
    <w:p w:rsidR="007932ED" w:rsidRPr="006D1D20" w:rsidRDefault="002F1DA6" w:rsidP="007932ED">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rsidR="007932ED" w:rsidRPr="00636E22" w:rsidRDefault="002F1DA6" w:rsidP="007932ED">
      <w:pPr>
        <w:pStyle w:val="af9"/>
        <w:rPr>
          <w:rFonts w:cs="Tahoma"/>
        </w:rPr>
      </w:pPr>
      <w:proofErr w:type="gramStart"/>
      <w:r>
        <w:rPr>
          <w:rFonts w:cs="Tahoma"/>
          <w:lang w:val="en-US"/>
        </w:rPr>
        <w:t>Average</w:t>
      </w:r>
      <w:r w:rsidR="001C4800" w:rsidRPr="001C4800">
        <w:rPr>
          <w:rFonts w:cs="Tahoma"/>
        </w:rPr>
        <w:t>(</w:t>
      </w:r>
      <w:proofErr w:type="gramEnd"/>
      <w:r w:rsidR="001C4800" w:rsidRPr="001C4800">
        <w:rPr>
          <w:rFonts w:cs="Tahoma"/>
          <w:lang w:val="en-US"/>
        </w:rPr>
        <w:t>P</w:t>
      </w:r>
      <w:r w:rsidR="001C4800" w:rsidRPr="001C4800">
        <w:rPr>
          <w:rFonts w:cs="Tahoma"/>
          <w:vertAlign w:val="subscript"/>
          <w:lang w:val="en-US"/>
        </w:rPr>
        <w:t>i</w:t>
      </w:r>
      <w:r>
        <w:rPr>
          <w:rFonts w:cs="Tahoma"/>
        </w:rPr>
        <w:t> </w:t>
      </w:r>
      <w:r w:rsidR="000068BE">
        <w:rPr>
          <w:rFonts w:ascii="SymbolPS" w:hAnsi="SymbolPS" w:cs="Tahoma"/>
        </w:rPr>
        <w:sym w:font="SymbolPS" w:char="F0D7"/>
      </w:r>
      <w:r>
        <w:rPr>
          <w:rFonts w:cs="Tahoma"/>
        </w:rPr>
        <w:t> </w:t>
      </w:r>
      <w:r w:rsidRPr="001C4800">
        <w:rPr>
          <w:rFonts w:cs="Tahoma"/>
          <w:lang w:val="en-US"/>
        </w:rPr>
        <w:t>Q</w:t>
      </w:r>
      <w:r w:rsidRPr="001C4800">
        <w:rPr>
          <w:rFonts w:cs="Tahoma"/>
          <w:vertAlign w:val="subscript"/>
          <w:lang w:val="en-US"/>
        </w:rPr>
        <w:t>i</w:t>
      </w:r>
      <w:r w:rsidR="001C4800" w:rsidRPr="001C4800">
        <w:rPr>
          <w:rFonts w:cs="Tahoma"/>
        </w:rPr>
        <w:t>)</w:t>
      </w:r>
      <w:r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Pr="00636E22">
        <w:rPr>
          <w:rFonts w:cs="Tahoma"/>
        </w:rPr>
        <w:t>;</w:t>
      </w:r>
    </w:p>
    <w:p w:rsidR="007932ED" w:rsidRDefault="002F1DA6" w:rsidP="007932ED">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w:t>
      </w:r>
      <w:proofErr w:type="spellStart"/>
      <w:r w:rsidR="005436B6" w:rsidRPr="005436B6">
        <w:rPr>
          <w:lang w:val="en-US"/>
        </w:rPr>
        <w:t>i</w:t>
      </w:r>
      <w:proofErr w:type="spellEnd"/>
      <w:r w:rsidR="005436B6" w:rsidRPr="005436B6">
        <w:rPr>
          <w:lang w:val="en-US"/>
        </w:rPr>
        <w:t>-</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rsidR="00344625" w:rsidRPr="00344625" w:rsidRDefault="002F1DA6" w:rsidP="007932ED">
      <w:pPr>
        <w:pStyle w:val="af9"/>
        <w:rPr>
          <w:rFonts w:cs="Tahoma"/>
        </w:rPr>
      </w:pPr>
      <w:r>
        <w:rPr>
          <w:rFonts w:cs="Tahoma"/>
          <w:lang w:val="en-US"/>
        </w:rPr>
        <w:t>LW</w:t>
      </w:r>
      <w:r w:rsidRPr="005436B6">
        <w:rPr>
          <w:rFonts w:cs="Tahoma"/>
          <w:vertAlign w:val="subscript"/>
          <w:lang w:val="en-US"/>
        </w:rPr>
        <w:t>i</w:t>
      </w:r>
      <w:r w:rsidRPr="00344625">
        <w:rPr>
          <w:rFonts w:cs="Tahoma"/>
        </w:rPr>
        <w:t xml:space="preserve">– </w:t>
      </w:r>
      <w:r>
        <w:rPr>
          <w:rFonts w:cs="Tahoma"/>
        </w:rPr>
        <w:t>Дополнительный весовой коэффициент</w:t>
      </w:r>
      <w:r w:rsidRPr="00344625">
        <w:rPr>
          <w:rFonts w:cs="Tahoma"/>
        </w:rPr>
        <w:t xml:space="preserve"> </w:t>
      </w:r>
      <w:proofErr w:type="spellStart"/>
      <w:r w:rsidRPr="005436B6">
        <w:rPr>
          <w:lang w:val="en-US"/>
        </w:rPr>
        <w:t>i</w:t>
      </w:r>
      <w:proofErr w:type="spellEnd"/>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rsidR="00BD5FF9" w:rsidRDefault="002F1DA6" w:rsidP="00E30834">
      <w:pPr>
        <w:pStyle w:val="30"/>
        <w:ind w:left="1077"/>
      </w:pPr>
      <w:bookmarkStart w:id="125"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r w:rsidR="00251DF5" w:rsidRPr="00251DF5">
        <w:t>LWi</w:t>
      </w:r>
      <w:r w:rsidR="008B1446">
        <w:t>, который корректирует вес Акции в индексе</w:t>
      </w:r>
      <w:r>
        <w:t xml:space="preserve">. </w:t>
      </w:r>
      <w:r w:rsidR="008B1446">
        <w:t xml:space="preserve">Данный коэффициент </w:t>
      </w:r>
      <w:r w:rsidR="00251DF5">
        <w:t xml:space="preserve">устанавливается с учетом рекомендаций Индексного комитета и </w:t>
      </w:r>
      <w:r>
        <w:t xml:space="preserve">может </w:t>
      </w:r>
      <w:r w:rsidR="008B1446">
        <w:t>определят</w:t>
      </w:r>
      <w:r>
        <w:t>ь</w:t>
      </w:r>
      <w:r w:rsidR="008B1446">
        <w:t xml:space="preserve">ся </w:t>
      </w:r>
      <w:r>
        <w:t xml:space="preserve">следующим образом: </w:t>
      </w:r>
    </w:p>
    <w:p w:rsidR="00BD5FF9" w:rsidRDefault="002F1DA6" w:rsidP="0059109E">
      <w:pPr>
        <w:pStyle w:val="4"/>
        <w:numPr>
          <w:ilvl w:val="0"/>
          <w:numId w:val="12"/>
        </w:numPr>
        <w:ind w:left="1560"/>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Pr="00251DF5">
        <w:t>к</w:t>
      </w:r>
      <w:r>
        <w:t> </w:t>
      </w:r>
      <w:r w:rsidR="00251DF5" w:rsidRPr="00251DF5">
        <w:t>Коэффициенту free-float</w:t>
      </w:r>
      <w:r>
        <w:t>.</w:t>
      </w:r>
    </w:p>
    <w:p w:rsidR="00FD2F8C" w:rsidRDefault="002F1DA6" w:rsidP="0059109E">
      <w:pPr>
        <w:pStyle w:val="4"/>
        <w:numPr>
          <w:ilvl w:val="0"/>
          <w:numId w:val="12"/>
        </w:numPr>
        <w:ind w:left="1560"/>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Коэффициенту free-float</w:t>
      </w:r>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t>.</w:t>
      </w:r>
    </w:p>
    <w:p w:rsidR="00251DF5" w:rsidRPr="00251DF5" w:rsidRDefault="002F1DA6" w:rsidP="0059109E">
      <w:pPr>
        <w:pStyle w:val="4"/>
        <w:numPr>
          <w:ilvl w:val="0"/>
          <w:numId w:val="0"/>
        </w:numPr>
        <w:ind w:left="927"/>
      </w:pPr>
      <w:r w:rsidRPr="00251DF5">
        <w:t>Дополнительный весовой коэффициент Акции LWi принимает значение от 0 до 1</w:t>
      </w:r>
      <w:r>
        <w:t xml:space="preserve"> </w:t>
      </w:r>
      <w:r w:rsidR="00747EA9">
        <w:t>с</w:t>
      </w:r>
      <w:r w:rsidR="00741483" w:rsidRPr="00741483">
        <w:t xml:space="preserve"> </w:t>
      </w:r>
      <w:r w:rsidR="00747EA9">
        <w:t>точностью 0,1</w:t>
      </w:r>
      <w:r w:rsidR="00417481">
        <w:t>.</w:t>
      </w:r>
    </w:p>
    <w:p w:rsidR="00354EE2" w:rsidRDefault="00354EE2" w:rsidP="00354EE2">
      <w:pPr>
        <w:pStyle w:val="30"/>
        <w:numPr>
          <w:ilvl w:val="0"/>
          <w:numId w:val="0"/>
        </w:numPr>
        <w:ind w:left="1077" w:hanging="793"/>
      </w:pPr>
    </w:p>
    <w:p w:rsidR="00354EE2" w:rsidRPr="00636E22" w:rsidRDefault="002F1DA6" w:rsidP="00354EE2">
      <w:pPr>
        <w:pStyle w:val="a"/>
      </w:pPr>
      <w:bookmarkStart w:id="126" w:name="_Ref482878825"/>
      <w:bookmarkStart w:id="127" w:name="_Toc488065472"/>
      <w:bookmarkStart w:id="128" w:name="_Toc176857250"/>
      <w:r w:rsidRPr="00636E22">
        <w:t>Расчет весовых коэффициентов</w:t>
      </w:r>
      <w:bookmarkEnd w:id="126"/>
      <w:bookmarkEnd w:id="127"/>
      <w:bookmarkEnd w:id="128"/>
    </w:p>
    <w:p w:rsidR="00354EE2" w:rsidRPr="00636E22" w:rsidRDefault="002F1DA6" w:rsidP="00E63C8D">
      <w:pPr>
        <w:pStyle w:val="30"/>
        <w:keepNext/>
        <w:ind w:left="1078" w:hanging="794"/>
        <w:rPr>
          <w:rFonts w:cs="Tahoma"/>
        </w:rPr>
      </w:pPr>
      <w:bookmarkStart w:id="129" w:name="_Ref487538152"/>
      <w:r w:rsidRPr="00636E22">
        <w:rPr>
          <w:rFonts w:cs="Tahoma"/>
        </w:rPr>
        <w:t xml:space="preserve">Удельный вес </w:t>
      </w:r>
      <w:proofErr w:type="spellStart"/>
      <w:r w:rsidRPr="00636E22">
        <w:rPr>
          <w:rFonts w:cs="Tahoma"/>
          <w:lang w:val="en-US"/>
        </w:rPr>
        <w:t>i</w:t>
      </w:r>
      <w:proofErr w:type="spellEnd"/>
      <w:r w:rsidRPr="00636E22">
        <w:rPr>
          <w:rFonts w:cs="Tahoma"/>
        </w:rPr>
        <w:t>-ой Акции рассчитывается по следующей формуле:</w:t>
      </w:r>
      <w:bookmarkEnd w:id="129"/>
    </w:p>
    <w:p w:rsidR="00354EE2" w:rsidRPr="00636E22" w:rsidRDefault="002F1DA6"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rsidR="00354EE2" w:rsidRPr="00636E22" w:rsidRDefault="002F1DA6" w:rsidP="00354EE2">
      <w:pPr>
        <w:pStyle w:val="af9"/>
        <w:rPr>
          <w:rFonts w:cs="Tahoma"/>
        </w:rPr>
      </w:pPr>
      <w:r w:rsidRPr="00636E22">
        <w:rPr>
          <w:rFonts w:cs="Tahoma"/>
        </w:rPr>
        <w:t>где:</w:t>
      </w:r>
    </w:p>
    <w:p w:rsidR="00354EE2" w:rsidRPr="00636E22" w:rsidRDefault="002F1DA6" w:rsidP="00354EE2">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rsidR="00354EE2" w:rsidRPr="002116C9"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rsidR="00354EE2" w:rsidRPr="00636E22" w:rsidRDefault="002F1DA6" w:rsidP="00354EE2">
      <w:pPr>
        <w:pStyle w:val="af9"/>
        <w:rPr>
          <w:rFonts w:cs="Tahoma"/>
        </w:rPr>
      </w:pPr>
      <w:r w:rsidRPr="00636E22">
        <w:rPr>
          <w:rFonts w:cs="Tahoma"/>
          <w:lang w:val="en-US"/>
        </w:rPr>
        <w:t>N</w:t>
      </w:r>
      <w:r w:rsidRPr="00636E22">
        <w:rPr>
          <w:rFonts w:cs="Tahoma"/>
        </w:rPr>
        <w:t xml:space="preserve"> – общее количество Акций.</w:t>
      </w:r>
    </w:p>
    <w:p w:rsidR="00354EE2" w:rsidRPr="00636E22" w:rsidRDefault="002F1DA6"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rsidR="00354EE2" w:rsidRDefault="002F1DA6" w:rsidP="000925DA">
      <w:pPr>
        <w:pStyle w:val="30"/>
        <w:keepNext/>
        <w:ind w:left="1078" w:hanging="794"/>
        <w:rPr>
          <w:rFonts w:cs="Tahoma"/>
        </w:rPr>
      </w:pPr>
      <w:bookmarkStart w:id="130"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proofErr w:type="spellStart"/>
      <w:r w:rsidRPr="005E2BBF">
        <w:rPr>
          <w:rFonts w:cs="Tahoma"/>
        </w:rPr>
        <w:t>WW</w:t>
      </w:r>
      <w:r w:rsidRPr="000925DA">
        <w:rPr>
          <w:rFonts w:cs="Tahoma"/>
        </w:rPr>
        <w:t>i</w:t>
      </w:r>
      <w:proofErr w:type="spellEnd"/>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0"/>
    </w:p>
    <w:p w:rsidR="00354EE2" w:rsidRPr="00AF73F6" w:rsidRDefault="002F1DA6"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B8031C">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rsidR="00354EE2" w:rsidRDefault="002F1DA6"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rsidR="00354EE2" w:rsidRDefault="002F1DA6"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rsidR="00354EE2" w:rsidRDefault="002F1DA6"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rsidR="00354EE2" w:rsidRPr="009A598F" w:rsidRDefault="002F1DA6"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0925DA">
        <w:rPr>
          <w:rFonts w:cs="Tahoma"/>
        </w:rPr>
        <w:t>i</w:t>
      </w:r>
      <w:r>
        <w:rPr>
          <w:rFonts w:cs="Tahoma"/>
        </w:rPr>
        <w:t xml:space="preserve">, используемый при расчете Индексов, </w:t>
      </w:r>
      <w:r w:rsidRPr="009A598F">
        <w:rPr>
          <w:rFonts w:cs="Tahoma"/>
        </w:rPr>
        <w:t>рассчитывается по следующей формуле:</w:t>
      </w:r>
    </w:p>
    <w:p w:rsidR="00354EE2" w:rsidRDefault="00354EE2" w:rsidP="00354EE2">
      <w:pPr>
        <w:pStyle w:val="30"/>
        <w:numPr>
          <w:ilvl w:val="0"/>
          <w:numId w:val="0"/>
        </w:numPr>
        <w:ind w:left="284"/>
        <w:rPr>
          <w:rFonts w:cs="Tahoma"/>
          <w:sz w:val="24"/>
        </w:rPr>
      </w:pPr>
    </w:p>
    <w:p w:rsidR="00354EE2" w:rsidRPr="006B0A6B" w:rsidRDefault="00393A81"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rsidR="00354EE2" w:rsidRPr="00636E22" w:rsidRDefault="002F1DA6" w:rsidP="00354EE2">
      <w:pPr>
        <w:pStyle w:val="af9"/>
        <w:rPr>
          <w:rFonts w:cs="Tahoma"/>
        </w:rPr>
      </w:pPr>
      <w:r w:rsidRPr="00636E22">
        <w:rPr>
          <w:rFonts w:cs="Tahoma"/>
        </w:rPr>
        <w:t>где:</w:t>
      </w:r>
    </w:p>
    <w:p w:rsidR="00354EE2" w:rsidRPr="00636E22" w:rsidRDefault="002F1DA6" w:rsidP="00354EE2">
      <w:pPr>
        <w:pStyle w:val="af9"/>
        <w:rPr>
          <w:rFonts w:cs="Tahoma"/>
        </w:rPr>
      </w:pPr>
      <w:proofErr w:type="spellStart"/>
      <w:r w:rsidRPr="00636E22">
        <w:rPr>
          <w:rFonts w:cs="Tahoma"/>
          <w:lang w:val="en-US"/>
        </w:rPr>
        <w:t>W</w:t>
      </w:r>
      <w:r>
        <w:rPr>
          <w:rFonts w:cs="Tahoma"/>
          <w:lang w:val="en-US"/>
        </w:rPr>
        <w:t>W</w:t>
      </w:r>
      <w:r w:rsidRPr="00636E22">
        <w:rPr>
          <w:rFonts w:cs="Tahoma"/>
          <w:vertAlign w:val="subscript"/>
          <w:lang w:val="en-US"/>
        </w:rPr>
        <w:t>i</w:t>
      </w:r>
      <w:proofErr w:type="spellEnd"/>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proofErr w:type="spellStart"/>
      <w:r w:rsidRPr="00636E22">
        <w:rPr>
          <w:rFonts w:cs="Tahoma"/>
          <w:lang w:val="en-US"/>
        </w:rPr>
        <w:t>i</w:t>
      </w:r>
      <w:proofErr w:type="spellEnd"/>
      <w:r w:rsidRPr="00636E22">
        <w:rPr>
          <w:rFonts w:cs="Tahoma"/>
        </w:rPr>
        <w:t>-ых Акций;</w:t>
      </w:r>
    </w:p>
    <w:p w:rsidR="00354EE2" w:rsidRDefault="002F1DA6"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rsidR="00493174" w:rsidRPr="000925DA" w:rsidRDefault="002F1DA6" w:rsidP="000925DA">
      <w:pPr>
        <w:pStyle w:val="30"/>
        <w:keepNext/>
        <w:ind w:left="1078" w:hanging="794"/>
        <w:rPr>
          <w:rFonts w:cs="Tahoma"/>
        </w:rPr>
      </w:pPr>
      <w:bookmarkStart w:id="131" w:name="_Ref349554812"/>
      <w:r w:rsidRPr="000925DA">
        <w:rPr>
          <w:rFonts w:cs="Tahoma"/>
        </w:rPr>
        <w:t>Значение весового коэффициента Wi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МосБиржи голубых фишек,</w:t>
      </w:r>
      <w:r w:rsidRPr="000925DA">
        <w:rPr>
          <w:rFonts w:cs="Tahoma"/>
        </w:rPr>
        <w:t xml:space="preserve"> принимается равным значению весового коэффициента Акции, установленного для </w:t>
      </w:r>
      <w:r w:rsidR="001B299A">
        <w:t>Основного индекса</w:t>
      </w:r>
      <w:r w:rsidRPr="000925DA">
        <w:rPr>
          <w:rFonts w:cs="Tahoma"/>
        </w:rPr>
        <w:t>.</w:t>
      </w:r>
      <w:bookmarkEnd w:id="131"/>
    </w:p>
    <w:p w:rsidR="00354EE2" w:rsidRPr="000925DA" w:rsidRDefault="002F1DA6" w:rsidP="000925DA">
      <w:pPr>
        <w:pStyle w:val="30"/>
        <w:keepNext/>
        <w:ind w:left="1078" w:hanging="794"/>
        <w:rPr>
          <w:rFonts w:cs="Tahoma"/>
        </w:rPr>
      </w:pPr>
      <w:r w:rsidRPr="000925DA">
        <w:rPr>
          <w:rFonts w:cs="Tahoma"/>
        </w:rPr>
        <w:t xml:space="preserve">Весовые коэффициенты </w:t>
      </w:r>
      <w:proofErr w:type="spellStart"/>
      <w:r w:rsidRPr="000925DA">
        <w:rPr>
          <w:rFonts w:cs="Tahoma"/>
        </w:rPr>
        <w:t>WWi</w:t>
      </w:r>
      <w:proofErr w:type="spellEnd"/>
      <w:r w:rsidRPr="00FB23DE">
        <w:rPr>
          <w:rFonts w:cs="Tahoma"/>
        </w:rPr>
        <w:t xml:space="preserve"> </w:t>
      </w:r>
      <w:r>
        <w:rPr>
          <w:rFonts w:cs="Tahoma"/>
        </w:rPr>
        <w:t xml:space="preserve">и </w:t>
      </w:r>
      <w:r w:rsidRPr="00FB23DE">
        <w:rPr>
          <w:rFonts w:cs="Tahoma"/>
        </w:rPr>
        <w:t>W</w:t>
      </w:r>
      <w:r w:rsidRPr="000925DA">
        <w:rPr>
          <w:rFonts w:cs="Tahoma"/>
        </w:rPr>
        <w:t>i,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rsidR="00354EE2" w:rsidRPr="00636E22" w:rsidRDefault="00354EE2" w:rsidP="00354EE2">
      <w:pPr>
        <w:pStyle w:val="a4"/>
        <w:spacing w:after="0"/>
        <w:jc w:val="both"/>
        <w:rPr>
          <w:rFonts w:cs="Tahoma"/>
        </w:rPr>
      </w:pPr>
    </w:p>
    <w:p w:rsidR="00354EE2" w:rsidRPr="00636E22" w:rsidRDefault="002F1DA6" w:rsidP="00354EE2">
      <w:pPr>
        <w:pStyle w:val="a"/>
        <w:tabs>
          <w:tab w:val="clear" w:pos="9344"/>
        </w:tabs>
      </w:pPr>
      <w:bookmarkStart w:id="132" w:name="_Ref482878774"/>
      <w:bookmarkStart w:id="133" w:name="_Toc488065473"/>
      <w:bookmarkStart w:id="134" w:name="_Toc176857251"/>
      <w:r w:rsidRPr="00636E22">
        <w:t>Расчет Делителя</w:t>
      </w:r>
      <w:bookmarkEnd w:id="132"/>
      <w:bookmarkEnd w:id="133"/>
      <w:bookmarkEnd w:id="134"/>
      <w:r w:rsidRPr="00636E22">
        <w:t xml:space="preserve"> </w:t>
      </w:r>
    </w:p>
    <w:p w:rsidR="00354EE2" w:rsidRPr="00636E22" w:rsidRDefault="002F1DA6" w:rsidP="000925DA">
      <w:pPr>
        <w:pStyle w:val="30"/>
        <w:keepNext/>
        <w:ind w:left="1078" w:hanging="794"/>
        <w:rPr>
          <w:rFonts w:cs="Tahoma"/>
        </w:rPr>
      </w:pPr>
      <w:bookmarkStart w:id="135" w:name="_Ref482878978"/>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0925DA">
        <w:rPr>
          <w:rFonts w:cs="Tahoma"/>
        </w:rPr>
        <w:t>Wi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B8031C">
        <w:rPr>
          <w:rFonts w:cs="Tahoma"/>
        </w:rPr>
        <w:t>3.9</w:t>
      </w:r>
      <w:r w:rsidRPr="00636E22">
        <w:rPr>
          <w:rFonts w:cs="Tahoma"/>
        </w:rPr>
        <w:fldChar w:fldCharType="end"/>
      </w:r>
      <w:r w:rsidRPr="00636E22">
        <w:rPr>
          <w:rFonts w:cs="Tahoma"/>
        </w:rPr>
        <w:t xml:space="preserve"> настоящей Методики.</w:t>
      </w:r>
      <w:bookmarkEnd w:id="135"/>
      <w:r w:rsidRPr="00636E22">
        <w:rPr>
          <w:rFonts w:cs="Tahoma"/>
        </w:rPr>
        <w:t xml:space="preserve"> </w:t>
      </w:r>
    </w:p>
    <w:p w:rsidR="00354EE2" w:rsidRPr="00636E22" w:rsidRDefault="002F1DA6" w:rsidP="000925DA">
      <w:pPr>
        <w:pStyle w:val="30"/>
        <w:keepNext/>
        <w:ind w:left="1078" w:hanging="794"/>
        <w:rPr>
          <w:rFonts w:cs="Tahoma"/>
        </w:rPr>
      </w:pPr>
      <w:r w:rsidRPr="00636E22">
        <w:rPr>
          <w:rFonts w:cs="Tahoma"/>
        </w:rPr>
        <w:t xml:space="preserve">Расчет Делителя </w:t>
      </w:r>
      <w:proofErr w:type="spellStart"/>
      <w:r w:rsidRPr="000925DA">
        <w:rPr>
          <w:rFonts w:cs="Tahoma"/>
        </w:rPr>
        <w:t>Dn</w:t>
      </w:r>
      <w:proofErr w:type="spellEnd"/>
      <w:r w:rsidRPr="00636E22">
        <w:rPr>
          <w:rFonts w:cs="Tahoma"/>
        </w:rPr>
        <w:t xml:space="preserve"> осуществляется по следующей формуле:</w:t>
      </w:r>
    </w:p>
    <w:p w:rsidR="00354EE2" w:rsidRPr="00636E22" w:rsidRDefault="00393A81"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rsidR="00354EE2" w:rsidRPr="00636E22" w:rsidRDefault="002F1DA6" w:rsidP="00354EE2">
      <w:pPr>
        <w:pStyle w:val="af9"/>
        <w:rPr>
          <w:rFonts w:cs="Tahoma"/>
        </w:rPr>
      </w:pPr>
      <w:r w:rsidRPr="00636E22">
        <w:rPr>
          <w:rFonts w:cs="Tahoma"/>
        </w:rPr>
        <w:t>где:</w:t>
      </w:r>
    </w:p>
    <w:p w:rsidR="00354EE2" w:rsidRPr="00636E22" w:rsidRDefault="002F1DA6"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rsidR="00354EE2" w:rsidRPr="00636E22" w:rsidRDefault="002F1DA6" w:rsidP="00354EE2">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rsidR="00354EE2" w:rsidRPr="00636E22"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rsidR="00354EE2" w:rsidRPr="00636E22" w:rsidRDefault="002F1DA6" w:rsidP="00354EE2">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B8031C">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rsidR="00354EE2" w:rsidRPr="00636E22" w:rsidRDefault="002F1DA6" w:rsidP="00BC2644">
      <w:pPr>
        <w:pStyle w:val="30"/>
        <w:keepNext/>
        <w:ind w:left="1078" w:hanging="794"/>
        <w:rPr>
          <w:rFonts w:cs="Tahoma"/>
        </w:rPr>
      </w:pPr>
      <w:r w:rsidRPr="00636E22">
        <w:rPr>
          <w:rFonts w:cs="Tahoma"/>
        </w:rPr>
        <w:t xml:space="preserve">Расчет Делителя </w:t>
      </w:r>
      <w:proofErr w:type="spellStart"/>
      <w:r w:rsidR="00BC2644" w:rsidRPr="00636E22">
        <w:rPr>
          <w:rFonts w:cs="Tahoma"/>
          <w:lang w:val="en-US"/>
        </w:rPr>
        <w:t>D</w:t>
      </w:r>
      <w:r w:rsidR="00BC2644" w:rsidRPr="00636E22">
        <w:rPr>
          <w:rFonts w:cs="Tahoma"/>
          <w:vertAlign w:val="subscript"/>
          <w:lang w:val="en-US"/>
        </w:rPr>
        <w:t>n</w:t>
      </w:r>
      <w:proofErr w:type="spellEnd"/>
      <w:r w:rsidR="00BC2644" w:rsidRPr="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rsidR="00354EE2" w:rsidRPr="00636E22" w:rsidRDefault="00354EE2" w:rsidP="00354EE2">
      <w:pPr>
        <w:pStyle w:val="30"/>
        <w:numPr>
          <w:ilvl w:val="0"/>
          <w:numId w:val="0"/>
        </w:numPr>
        <w:ind w:left="1077" w:hanging="793"/>
      </w:pPr>
    </w:p>
    <w:p w:rsidR="0045247E" w:rsidRPr="00636E22" w:rsidRDefault="002F1DA6" w:rsidP="00B3660F">
      <w:pPr>
        <w:pStyle w:val="10"/>
        <w:rPr>
          <w:rFonts w:cs="Tahoma"/>
        </w:rPr>
      </w:pPr>
      <w:bookmarkStart w:id="136" w:name="_Toc438206729"/>
      <w:bookmarkStart w:id="137" w:name="_Toc438206765"/>
      <w:bookmarkStart w:id="138" w:name="_Toc438206985"/>
      <w:bookmarkStart w:id="139" w:name="_Toc433902901"/>
      <w:bookmarkStart w:id="140" w:name="_Ref487540760"/>
      <w:bookmarkStart w:id="141" w:name="_Toc463443759"/>
      <w:bookmarkStart w:id="142" w:name="_Toc488065474"/>
      <w:bookmarkStart w:id="143" w:name="_Toc17685725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5"/>
      <w:bookmarkEnd w:id="136"/>
      <w:bookmarkEnd w:id="137"/>
      <w:bookmarkEnd w:id="138"/>
      <w:bookmarkEnd w:id="139"/>
      <w:bookmarkEnd w:id="140"/>
      <w:bookmarkEnd w:id="141"/>
      <w:bookmarkEnd w:id="142"/>
      <w:bookmarkEnd w:id="143"/>
    </w:p>
    <w:p w:rsidR="00F45DB8" w:rsidRPr="00636E22" w:rsidRDefault="002F1DA6" w:rsidP="00B0449E">
      <w:pPr>
        <w:pStyle w:val="a"/>
      </w:pPr>
      <w:bookmarkStart w:id="144" w:name="_Ref423512999"/>
      <w:bookmarkStart w:id="145" w:name="_Ref423518818"/>
      <w:bookmarkStart w:id="146" w:name="_Toc424122355"/>
      <w:bookmarkStart w:id="147" w:name="_Toc438206730"/>
      <w:bookmarkStart w:id="148" w:name="_Toc438206766"/>
      <w:bookmarkStart w:id="149" w:name="_Toc438206986"/>
      <w:bookmarkStart w:id="150" w:name="_Toc433902902"/>
      <w:bookmarkStart w:id="151" w:name="_Toc463443760"/>
      <w:bookmarkStart w:id="152" w:name="_Toc488065475"/>
      <w:bookmarkStart w:id="153" w:name="_Toc176857253"/>
      <w:r w:rsidRPr="00636E22">
        <w:t xml:space="preserve">Принципы формирования </w:t>
      </w:r>
      <w:r w:rsidR="00022670">
        <w:t>Б</w:t>
      </w:r>
      <w:r w:rsidRPr="00636E22">
        <w:t>аз расчета</w:t>
      </w:r>
      <w:bookmarkEnd w:id="144"/>
      <w:bookmarkEnd w:id="145"/>
      <w:bookmarkEnd w:id="146"/>
      <w:bookmarkEnd w:id="147"/>
      <w:bookmarkEnd w:id="148"/>
      <w:bookmarkEnd w:id="149"/>
      <w:bookmarkEnd w:id="150"/>
      <w:bookmarkEnd w:id="151"/>
      <w:bookmarkEnd w:id="152"/>
      <w:bookmarkEnd w:id="153"/>
    </w:p>
    <w:p w:rsidR="00875892" w:rsidRPr="000925DA" w:rsidRDefault="002F1DA6"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B8031C">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r w:rsidR="002B502E" w:rsidRPr="002B502E">
        <w:rPr>
          <w:rFonts w:cs="Tahoma"/>
        </w:rPr>
        <w:t>МосБиржи инноваций</w:t>
      </w:r>
      <w:r w:rsidRPr="000925DA">
        <w:rPr>
          <w:rFonts w:cs="Tahoma"/>
        </w:rPr>
        <w:t>.</w:t>
      </w:r>
    </w:p>
    <w:p w:rsidR="00F45DB8" w:rsidRPr="000925DA" w:rsidRDefault="002F1DA6" w:rsidP="000925DA">
      <w:pPr>
        <w:pStyle w:val="30"/>
        <w:keepNext/>
        <w:ind w:left="1078" w:hanging="794"/>
        <w:rPr>
          <w:rFonts w:cs="Tahoma"/>
        </w:rPr>
      </w:pPr>
      <w:r w:rsidRPr="000925DA">
        <w:rPr>
          <w:rFonts w:cs="Tahoma"/>
        </w:rPr>
        <w:t xml:space="preserve">База расчета Индекса </w:t>
      </w:r>
      <w:r w:rsidR="002B502E" w:rsidRPr="002B502E">
        <w:rPr>
          <w:rFonts w:cs="Tahoma"/>
        </w:rPr>
        <w:t>МосБиржи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B8031C">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rsidR="00D77A37" w:rsidRPr="00636E22" w:rsidRDefault="002F1DA6"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rsidR="00BB7261" w:rsidRPr="000925DA" w:rsidRDefault="002F1DA6" w:rsidP="000925DA">
      <w:pPr>
        <w:pStyle w:val="30"/>
        <w:keepNext/>
        <w:ind w:left="1078" w:hanging="794"/>
      </w:pPr>
      <w:bookmarkStart w:id="154" w:name="_Ref424048119"/>
      <w:r w:rsidRPr="000925DA">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0925DA">
        <w:t>п</w:t>
      </w:r>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B8031C">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B8031C">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содержанию Базы расчета, установленных настоящей </w:t>
      </w:r>
      <w:r w:rsidR="001C281E" w:rsidRPr="000925DA">
        <w:t>М</w:t>
      </w:r>
      <w:r w:rsidRPr="000925DA">
        <w:t>етодикой и нормативными актами Банка России.</w:t>
      </w:r>
      <w:bookmarkEnd w:id="154"/>
    </w:p>
    <w:p w:rsidR="001A384E" w:rsidRPr="000925DA" w:rsidRDefault="002F1DA6"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r w:rsidR="00416036" w:rsidRPr="000925DA">
        <w:rPr>
          <w:rFonts w:cs="Tahoma"/>
        </w:rPr>
        <w:t>free</w:t>
      </w:r>
      <w:r w:rsidR="00416036" w:rsidRPr="00416036">
        <w:rPr>
          <w:rFonts w:cs="Tahoma"/>
        </w:rPr>
        <w:t>-</w:t>
      </w:r>
      <w:r w:rsidR="00416036" w:rsidRPr="000925DA">
        <w:rPr>
          <w:rFonts w:cs="Tahoma"/>
        </w:rPr>
        <w:t>float</w:t>
      </w:r>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free-float</w:t>
      </w:r>
      <w:r w:rsidR="00E533E8">
        <w:rPr>
          <w:rFonts w:cs="Tahoma"/>
        </w:rPr>
        <w:t>, утвержденной Биржей</w:t>
      </w:r>
      <w:r>
        <w:rPr>
          <w:rFonts w:cs="Tahoma"/>
        </w:rPr>
        <w:t>.</w:t>
      </w:r>
    </w:p>
    <w:p w:rsidR="00E4686E" w:rsidRPr="00636E22" w:rsidRDefault="00E4686E" w:rsidP="00887DEB">
      <w:pPr>
        <w:rPr>
          <w:rFonts w:cs="Tahoma"/>
        </w:rPr>
      </w:pPr>
    </w:p>
    <w:p w:rsidR="00F721E4" w:rsidRPr="00636E22" w:rsidRDefault="002F1DA6" w:rsidP="00B0449E">
      <w:pPr>
        <w:pStyle w:val="a"/>
      </w:pPr>
      <w:bookmarkStart w:id="155" w:name="_Ref424640785"/>
      <w:bookmarkStart w:id="156" w:name="_Toc438206731"/>
      <w:bookmarkStart w:id="157" w:name="_Toc438206767"/>
      <w:bookmarkStart w:id="158" w:name="_Toc438206987"/>
      <w:bookmarkStart w:id="159" w:name="_Toc433902903"/>
      <w:bookmarkStart w:id="160" w:name="_Toc463443761"/>
      <w:bookmarkStart w:id="161" w:name="_Toc488065476"/>
      <w:bookmarkStart w:id="162" w:name="_Toc176857254"/>
      <w:r w:rsidRPr="00636E22">
        <w:t>Алгоритм формирования Базы расчета Индекса акций широкого рынка</w:t>
      </w:r>
      <w:bookmarkEnd w:id="155"/>
      <w:bookmarkEnd w:id="156"/>
      <w:bookmarkEnd w:id="157"/>
      <w:bookmarkEnd w:id="158"/>
      <w:bookmarkEnd w:id="159"/>
      <w:bookmarkEnd w:id="160"/>
      <w:bookmarkEnd w:id="161"/>
      <w:bookmarkEnd w:id="162"/>
    </w:p>
    <w:p w:rsidR="00A353BF" w:rsidRPr="000925DA" w:rsidRDefault="002F1DA6" w:rsidP="000925DA">
      <w:pPr>
        <w:pStyle w:val="30"/>
        <w:keepNext/>
        <w:ind w:left="1078" w:hanging="794"/>
      </w:pPr>
      <w:bookmarkStart w:id="163" w:name="_Ref424219247"/>
      <w:bookmarkStart w:id="164"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3"/>
    </w:p>
    <w:p w:rsidR="00F721E4" w:rsidRPr="00636E22" w:rsidRDefault="002F1DA6" w:rsidP="000925DA">
      <w:pPr>
        <w:pStyle w:val="30"/>
        <w:keepNext/>
        <w:ind w:left="1078" w:hanging="794"/>
        <w:rPr>
          <w:rFonts w:cs="Tahoma"/>
        </w:rPr>
      </w:pPr>
      <w:bookmarkStart w:id="165"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4"/>
      <w:bookmarkEnd w:id="165"/>
    </w:p>
    <w:p w:rsidR="00F721E4" w:rsidRPr="000925DA" w:rsidRDefault="002F1DA6" w:rsidP="000925DA">
      <w:pPr>
        <w:pStyle w:val="30"/>
        <w:keepNext/>
        <w:ind w:left="1078" w:hanging="794"/>
      </w:pPr>
      <w:bookmarkStart w:id="166"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ов, ценные 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6"/>
    </w:p>
    <w:p w:rsidR="008662E9" w:rsidRPr="000925DA" w:rsidRDefault="002F1DA6" w:rsidP="000925DA">
      <w:pPr>
        <w:pStyle w:val="30"/>
        <w:keepNext/>
        <w:ind w:left="1078" w:hanging="794"/>
        <w:rPr>
          <w:rFonts w:cs="Tahoma"/>
        </w:rPr>
      </w:pPr>
      <w:bookmarkStart w:id="167" w:name="_Ref431292879"/>
      <w:bookmarkStart w:id="168" w:name="_Ref424640836"/>
      <w:bookmarkStart w:id="169" w:name="_Ref424214505"/>
      <w:r>
        <w:rPr>
          <w:rFonts w:cs="Tahoma"/>
        </w:rPr>
        <w:t>Из</w:t>
      </w:r>
      <w:r w:rsidRPr="00636E22">
        <w:rPr>
          <w:rFonts w:cs="Tahoma"/>
        </w:rPr>
        <w:t xml:space="preserve"> Баз</w:t>
      </w:r>
      <w:r>
        <w:rPr>
          <w:rFonts w:cs="Tahoma"/>
        </w:rPr>
        <w:t>ы</w:t>
      </w:r>
      <w:r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ключаются Акции, у которых значение Коэффициента free-float</w:t>
      </w:r>
      <w:r w:rsidR="0045143C">
        <w:rPr>
          <w:rFonts w:cs="Tahoma"/>
        </w:rPr>
        <w:t xml:space="preserve"> </w:t>
      </w:r>
      <w:r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7"/>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sidR="00B8031C">
        <w:rPr>
          <w:rFonts w:cs="Tahoma"/>
        </w:rPr>
        <w:t>3.8.4</w:t>
      </w:r>
      <w:r w:rsidR="009E19E4" w:rsidRPr="00DA1701">
        <w:rPr>
          <w:rFonts w:cs="Tahoma"/>
        </w:rPr>
        <w:fldChar w:fldCharType="end"/>
      </w:r>
      <w:r w:rsidR="0016508E" w:rsidRPr="00B0793A">
        <w:rPr>
          <w:rFonts w:cs="Tahoma"/>
        </w:rPr>
        <w:t>.</w:t>
      </w:r>
    </w:p>
    <w:p w:rsidR="00DF37C2" w:rsidRPr="000925DA" w:rsidRDefault="002F1DA6" w:rsidP="000925DA">
      <w:pPr>
        <w:pStyle w:val="30"/>
        <w:keepNext/>
        <w:ind w:left="1078" w:hanging="794"/>
        <w:rPr>
          <w:rFonts w:cs="Tahoma"/>
        </w:rPr>
      </w:pPr>
      <w:bookmarkStart w:id="170"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1" w:name="_Ref429994957"/>
      <w:bookmarkStart w:id="172" w:name="_Ref424640880"/>
      <w:bookmarkEnd w:id="168"/>
    </w:p>
    <w:p w:rsidR="00640BF7" w:rsidRPr="000925DA" w:rsidRDefault="002F1DA6" w:rsidP="000925DA">
      <w:pPr>
        <w:pStyle w:val="30"/>
        <w:keepNext/>
        <w:ind w:left="1078" w:hanging="794"/>
        <w:rPr>
          <w:rFonts w:cs="Tahoma"/>
        </w:rPr>
      </w:pPr>
      <w:bookmarkStart w:id="173" w:name="_Ref432599385"/>
      <w:bookmarkStart w:id="174"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proofErr w:type="spellStart"/>
      <w:r w:rsidR="00804F24" w:rsidRPr="000925DA">
        <w:rPr>
          <w:rFonts w:cs="Tahoma"/>
        </w:rPr>
        <w:t>LCi</w:t>
      </w:r>
      <w:proofErr w:type="spellEnd"/>
      <w:r w:rsidR="00804F24" w:rsidRPr="000925DA">
        <w:rPr>
          <w:rFonts w:cs="Tahoma"/>
        </w:rPr>
        <w:t xml:space="preserve"> не менее </w:t>
      </w:r>
      <w:r w:rsidR="006D1D20" w:rsidRPr="000925DA">
        <w:rPr>
          <w:rFonts w:cs="Tahoma"/>
        </w:rPr>
        <w:t>1%</w:t>
      </w:r>
      <w:r w:rsidRPr="00636E22">
        <w:rPr>
          <w:rFonts w:cs="Tahoma"/>
        </w:rPr>
        <w:t>.</w:t>
      </w:r>
      <w:bookmarkEnd w:id="170"/>
      <w:bookmarkEnd w:id="171"/>
      <w:bookmarkEnd w:id="173"/>
      <w:bookmarkEnd w:id="174"/>
    </w:p>
    <w:p w:rsidR="00F721E4" w:rsidRPr="000925DA" w:rsidRDefault="002F1DA6" w:rsidP="000925DA">
      <w:pPr>
        <w:pStyle w:val="30"/>
        <w:keepNext/>
        <w:ind w:left="1078" w:hanging="794"/>
      </w:pPr>
      <w:bookmarkStart w:id="175"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B8031C">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sidR="00B8031C">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sidR="00B8031C">
        <w:rPr>
          <w:rFonts w:cs="Tahoma"/>
        </w:rPr>
        <w:t>3.2.6</w:t>
      </w:r>
      <w:r w:rsidR="00DF37C2">
        <w:rPr>
          <w:rFonts w:cs="Tahoma"/>
        </w:rPr>
        <w:fldChar w:fldCharType="end"/>
      </w:r>
      <w:r w:rsidRPr="00636E22">
        <w:rPr>
          <w:rFonts w:cs="Tahoma"/>
        </w:rPr>
        <w:t xml:space="preserve"> с </w:t>
      </w:r>
      <w:r>
        <w:rPr>
          <w:rFonts w:cs="Tahoma"/>
        </w:rPr>
        <w:t xml:space="preserve">наибольшим </w:t>
      </w:r>
      <w:r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Pr="00636E22">
        <w:rPr>
          <w:rFonts w:cs="Tahoma"/>
        </w:rPr>
        <w:t>, если иные требования не установлены Биржей.</w:t>
      </w:r>
      <w:bookmarkEnd w:id="169"/>
      <w:bookmarkEnd w:id="172"/>
      <w:bookmarkEnd w:id="175"/>
      <w:r w:rsidRPr="00636E22">
        <w:rPr>
          <w:rFonts w:cs="Tahoma"/>
        </w:rPr>
        <w:t xml:space="preserve"> </w:t>
      </w:r>
    </w:p>
    <w:p w:rsidR="00F721E4" w:rsidRPr="00636E22" w:rsidRDefault="002F1DA6" w:rsidP="000925DA">
      <w:pPr>
        <w:pStyle w:val="30"/>
        <w:keepNext/>
        <w:ind w:left="1078" w:hanging="794"/>
        <w:rPr>
          <w:rFonts w:cs="Tahoma"/>
        </w:rPr>
      </w:pPr>
      <w:bookmarkStart w:id="176"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6"/>
    </w:p>
    <w:p w:rsidR="00F721E4" w:rsidRPr="00636E22" w:rsidRDefault="002F1DA6"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B8031C">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w:t>
      </w:r>
    </w:p>
    <w:p w:rsidR="00F721E4" w:rsidRDefault="002F1DA6"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B8031C">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B8031C">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w:t>
      </w:r>
      <w:bookmarkStart w:id="177" w:name="_Hlk151979448"/>
      <w:r w:rsidR="00C42FB1">
        <w:rPr>
          <w:rFonts w:cs="Tahoma"/>
        </w:rPr>
        <w:t xml:space="preserve">и дополнительного </w:t>
      </w:r>
      <w:r w:rsidR="00C42FB1" w:rsidRPr="00636E22">
        <w:rPr>
          <w:rFonts w:cs="Tahoma"/>
        </w:rPr>
        <w:t>коэффициент</w:t>
      </w:r>
      <w:r w:rsidR="00C42FB1">
        <w:rPr>
          <w:rFonts w:cs="Tahoma"/>
        </w:rPr>
        <w:t xml:space="preserve">а </w:t>
      </w:r>
      <w:r w:rsidR="00C42FB1">
        <w:rPr>
          <w:rFonts w:cs="Tahoma"/>
          <w:iCs/>
          <w:lang w:val="en-US"/>
        </w:rPr>
        <w:t>L</w:t>
      </w:r>
      <w:r w:rsidR="00C42FB1" w:rsidRPr="00636E22">
        <w:rPr>
          <w:rFonts w:cs="Tahoma"/>
          <w:iCs/>
          <w:lang w:val="en-US"/>
        </w:rPr>
        <w:t>W</w:t>
      </w:r>
      <w:r w:rsidR="00C42FB1" w:rsidRPr="00636E22">
        <w:rPr>
          <w:rFonts w:cs="Tahoma"/>
          <w:iCs/>
          <w:vertAlign w:val="subscript"/>
          <w:lang w:val="en-US"/>
        </w:rPr>
        <w:t>i</w:t>
      </w:r>
      <w:r w:rsidR="00C42FB1" w:rsidRPr="00636E22">
        <w:rPr>
          <w:rFonts w:cs="Tahoma"/>
        </w:rPr>
        <w:t xml:space="preserve"> </w:t>
      </w:r>
      <w:bookmarkEnd w:id="177"/>
      <w:r w:rsidRPr="00636E22">
        <w:rPr>
          <w:rFonts w:cs="Tahoma"/>
        </w:rPr>
        <w:t>с присвоением условного порядкового номера.</w:t>
      </w:r>
    </w:p>
    <w:p w:rsidR="00F721E4" w:rsidRPr="00636E22" w:rsidRDefault="002F1DA6"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rsidR="00F721E4" w:rsidRPr="00636E22" w:rsidRDefault="002F1DA6"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B8031C">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rsidR="000403B7" w:rsidRPr="000925DA" w:rsidRDefault="00C42FB1" w:rsidP="000925DA">
      <w:pPr>
        <w:pStyle w:val="30"/>
        <w:keepNext/>
        <w:ind w:left="1078" w:hanging="794"/>
      </w:pPr>
      <w:bookmarkStart w:id="178" w:name="_Hlk151979921"/>
      <w:r>
        <w:t xml:space="preserve">Если </w:t>
      </w:r>
      <w:r w:rsidR="00536884" w:rsidRPr="000925DA">
        <w:t>после формирования Базы расчета</w:t>
      </w:r>
      <w:r w:rsidR="00565F71" w:rsidRPr="000925DA">
        <w:t xml:space="preserve"> Индекса акций широкого рынка</w:t>
      </w:r>
      <w:r w:rsidR="00536884" w:rsidRPr="000925DA">
        <w:t xml:space="preserve">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rsidR="00B8031C">
        <w:t>3.2.8</w:t>
      </w:r>
      <w:r w:rsidR="00536884" w:rsidRPr="000925DA">
        <w:fldChar w:fldCharType="end"/>
      </w:r>
      <w:r>
        <w:t xml:space="preserve"> </w:t>
      </w:r>
      <w:r w:rsidR="00064151">
        <w:t>количество</w:t>
      </w:r>
      <w:r>
        <w:t xml:space="preserve"> акций меньше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00536884" w:rsidRPr="000925DA">
        <w:t>, в Базу</w:t>
      </w:r>
      <w:r w:rsidR="00565F71" w:rsidRPr="000925DA">
        <w:t xml:space="preserve"> </w:t>
      </w:r>
      <w:r w:rsidR="00536884" w:rsidRPr="000925DA">
        <w:t xml:space="preserve">расчета Индекса акций широкого рынка </w:t>
      </w:r>
      <w:r w:rsidR="00B566D6" w:rsidRPr="000925DA">
        <w:t xml:space="preserve">включаются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 имеющи</w:t>
      </w:r>
      <w:r w:rsidR="00B566D6" w:rsidRPr="000925DA">
        <w:t>е</w:t>
      </w:r>
      <w:r w:rsidR="00536884" w:rsidRPr="000925DA">
        <w:t xml:space="preserve"> наибольшую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Коэффициента free-float</w:t>
      </w:r>
      <w:r w:rsidRPr="00C42FB1">
        <w:rPr>
          <w:rFonts w:cs="Tahoma"/>
        </w:rP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rsidR="00536884" w:rsidRPr="000925DA">
        <w:t>.</w:t>
      </w:r>
    </w:p>
    <w:p w:rsidR="001666F3" w:rsidRPr="000925DA" w:rsidRDefault="00C42FB1" w:rsidP="001666F3">
      <w:pPr>
        <w:pStyle w:val="30"/>
        <w:keepNext/>
        <w:ind w:left="1078" w:hanging="794"/>
      </w:pPr>
      <w:r>
        <w:t xml:space="preserve">Если </w:t>
      </w:r>
      <w:r w:rsidRPr="000925DA">
        <w:t>после формирования Базы расчета Индекса акций широкого рынка в соответствии с п.</w:t>
      </w:r>
      <w:r w:rsidRPr="000925DA">
        <w:fldChar w:fldCharType="begin"/>
      </w:r>
      <w:r w:rsidRPr="000925DA">
        <w:instrText xml:space="preserve"> REF _Ref424220378 \r \h  \* MERGEFORMAT </w:instrText>
      </w:r>
      <w:r w:rsidRPr="000925DA">
        <w:fldChar w:fldCharType="separate"/>
      </w:r>
      <w:r w:rsidR="00B8031C">
        <w:t>3.2.8</w:t>
      </w:r>
      <w:r w:rsidRPr="000925DA">
        <w:fldChar w:fldCharType="end"/>
      </w:r>
      <w:r>
        <w:t xml:space="preserve"> </w:t>
      </w:r>
      <w:r w:rsidR="00064151">
        <w:t>количество</w:t>
      </w:r>
      <w:r>
        <w:t xml:space="preserve"> акций больше предусмотренного </w:t>
      </w:r>
      <w:r w:rsidRPr="000925DA">
        <w:t>требован</w:t>
      </w:r>
      <w:r>
        <w:t>иями</w:t>
      </w:r>
      <w:r w:rsidRPr="000925DA">
        <w:t xml:space="preserve"> п.</w:t>
      </w:r>
      <w:r w:rsidRPr="000925DA">
        <w:fldChar w:fldCharType="begin"/>
      </w:r>
      <w:r w:rsidRPr="000925DA">
        <w:instrText xml:space="preserve"> REF _Ref424219247 \r \h  \* MERGEFORMAT </w:instrText>
      </w:r>
      <w:r w:rsidRPr="000925DA">
        <w:fldChar w:fldCharType="separate"/>
      </w:r>
      <w:r w:rsidR="00B8031C">
        <w:t>3.2.1</w:t>
      </w:r>
      <w:r w:rsidRPr="000925DA">
        <w:fldChar w:fldCharType="end"/>
      </w:r>
      <w:r w:rsidRPr="000925DA">
        <w:t>,</w:t>
      </w:r>
      <w:r w:rsidR="001666F3" w:rsidRPr="000925DA">
        <w:t xml:space="preserve"> из Базы расчета Индекса акций широкого рынка </w:t>
      </w:r>
      <w:r>
        <w:t>ис</w:t>
      </w:r>
      <w:r w:rsidR="001666F3" w:rsidRPr="000925DA">
        <w:t>ключаются Акции имеющие наименьшую Среднюю капитализацию с учетом актуального Коэффициента free-float</w:t>
      </w:r>
      <w: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rsidR="001666F3" w:rsidRPr="000925DA">
        <w:t>.</w:t>
      </w:r>
      <w:r w:rsidRPr="00C42FB1">
        <w:t xml:space="preserve"> </w:t>
      </w:r>
      <w:r>
        <w:t>При этом сначала исключаются акции</w:t>
      </w:r>
      <w:r w:rsidRPr="000925DA">
        <w:t>, входящие в Лист ожидания на исключение</w:t>
      </w:r>
      <w:r>
        <w:t>.</w:t>
      </w:r>
    </w:p>
    <w:bookmarkEnd w:id="178"/>
    <w:p w:rsidR="00F721E4" w:rsidRPr="000925DA" w:rsidRDefault="002F1DA6"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rsidR="00B8031C">
        <w:t>3.2.7</w:t>
      </w:r>
      <w:r w:rsidR="00A372D4" w:rsidRPr="000925DA">
        <w:fldChar w:fldCharType="end"/>
      </w:r>
      <w:r w:rsidRPr="000925DA">
        <w:t>.</w:t>
      </w:r>
    </w:p>
    <w:p w:rsidR="00F721E4" w:rsidRPr="000925DA" w:rsidRDefault="002F1DA6"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rsidR="00B8031C">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rsidR="00B26A3D" w:rsidRPr="000925DA" w:rsidRDefault="002F1DA6"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являющихся акциями иностранных Эмитентов или иностранными депозитарными расписками на акции</w:t>
      </w:r>
      <w:r w:rsidR="00010F1C" w:rsidRPr="000925DA">
        <w:t>.</w:t>
      </w:r>
    </w:p>
    <w:p w:rsidR="00F721E4" w:rsidRPr="00636E22" w:rsidRDefault="00F721E4" w:rsidP="00887DEB">
      <w:pPr>
        <w:rPr>
          <w:rFonts w:cs="Tahoma"/>
        </w:rPr>
      </w:pPr>
    </w:p>
    <w:p w:rsidR="00E25FB9" w:rsidRPr="00636E22" w:rsidRDefault="002F1DA6" w:rsidP="00376D77">
      <w:pPr>
        <w:pStyle w:val="a"/>
        <w:jc w:val="both"/>
      </w:pPr>
      <w:bookmarkStart w:id="179" w:name="_Toc424291542"/>
      <w:bookmarkStart w:id="180" w:name="_Toc424641384"/>
      <w:bookmarkStart w:id="181" w:name="_Toc424811499"/>
      <w:bookmarkStart w:id="182" w:name="_Toc424291543"/>
      <w:bookmarkStart w:id="183" w:name="_Toc424641385"/>
      <w:bookmarkStart w:id="184" w:name="_Toc424811500"/>
      <w:bookmarkStart w:id="185" w:name="_Toc424291544"/>
      <w:bookmarkStart w:id="186" w:name="_Toc424641386"/>
      <w:bookmarkStart w:id="187" w:name="_Toc424811501"/>
      <w:bookmarkStart w:id="188" w:name="_Toc424291545"/>
      <w:bookmarkStart w:id="189" w:name="_Toc424641387"/>
      <w:bookmarkStart w:id="190" w:name="_Toc424811502"/>
      <w:bookmarkStart w:id="191" w:name="_Toc424291546"/>
      <w:bookmarkStart w:id="192" w:name="_Toc424641388"/>
      <w:bookmarkStart w:id="193" w:name="_Toc424811503"/>
      <w:bookmarkStart w:id="194" w:name="_Toc424291547"/>
      <w:bookmarkStart w:id="195" w:name="_Toc424641389"/>
      <w:bookmarkStart w:id="196" w:name="_Toc424811504"/>
      <w:bookmarkStart w:id="197" w:name="_Toc424291548"/>
      <w:bookmarkStart w:id="198" w:name="_Toc424641390"/>
      <w:bookmarkStart w:id="199" w:name="_Toc424811505"/>
      <w:bookmarkStart w:id="200" w:name="_Toc424291549"/>
      <w:bookmarkStart w:id="201" w:name="_Toc424641391"/>
      <w:bookmarkStart w:id="202" w:name="_Toc424811506"/>
      <w:bookmarkStart w:id="203" w:name="_Toc424291550"/>
      <w:bookmarkStart w:id="204" w:name="_Toc424641392"/>
      <w:bookmarkStart w:id="205" w:name="_Toc424811507"/>
      <w:bookmarkStart w:id="206" w:name="_Toc424291551"/>
      <w:bookmarkStart w:id="207" w:name="_Toc424641393"/>
      <w:bookmarkStart w:id="208" w:name="_Toc424811508"/>
      <w:bookmarkStart w:id="209" w:name="_Toc424291552"/>
      <w:bookmarkStart w:id="210" w:name="_Toc424641394"/>
      <w:bookmarkStart w:id="211" w:name="_Toc424811509"/>
      <w:bookmarkStart w:id="212" w:name="_Toc424291553"/>
      <w:bookmarkStart w:id="213" w:name="_Toc424641395"/>
      <w:bookmarkStart w:id="214" w:name="_Toc424811510"/>
      <w:bookmarkStart w:id="215" w:name="_Toc424291554"/>
      <w:bookmarkStart w:id="216" w:name="_Toc424641396"/>
      <w:bookmarkStart w:id="217" w:name="_Toc424811511"/>
      <w:bookmarkStart w:id="218" w:name="_Toc424291555"/>
      <w:bookmarkStart w:id="219" w:name="_Toc424641397"/>
      <w:bookmarkStart w:id="220" w:name="_Toc424811512"/>
      <w:bookmarkStart w:id="221" w:name="_Toc424291556"/>
      <w:bookmarkStart w:id="222" w:name="_Toc424641398"/>
      <w:bookmarkStart w:id="223" w:name="_Toc424811513"/>
      <w:bookmarkStart w:id="224" w:name="_Toc424291557"/>
      <w:bookmarkStart w:id="225" w:name="_Toc424641399"/>
      <w:bookmarkStart w:id="226" w:name="_Toc424811514"/>
      <w:bookmarkStart w:id="227" w:name="_Toc424122357"/>
      <w:bookmarkStart w:id="228" w:name="_Toc438206732"/>
      <w:bookmarkStart w:id="229" w:name="_Toc438206768"/>
      <w:bookmarkStart w:id="230" w:name="_Toc438206988"/>
      <w:bookmarkStart w:id="231" w:name="_Toc433902904"/>
      <w:bookmarkStart w:id="232" w:name="_Ref455659785"/>
      <w:bookmarkStart w:id="233" w:name="_Toc463443762"/>
      <w:bookmarkStart w:id="234" w:name="_Toc488065477"/>
      <w:bookmarkStart w:id="235" w:name="_Toc176857255"/>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636E22">
        <w:t xml:space="preserve">Алгоритм формирования Базы расчета </w:t>
      </w:r>
      <w:r w:rsidR="000C0E46">
        <w:t>Основного индекса</w:t>
      </w:r>
      <w:bookmarkEnd w:id="227"/>
      <w:bookmarkEnd w:id="228"/>
      <w:bookmarkEnd w:id="229"/>
      <w:bookmarkEnd w:id="230"/>
      <w:bookmarkEnd w:id="231"/>
      <w:bookmarkEnd w:id="232"/>
      <w:bookmarkEnd w:id="233"/>
      <w:bookmarkEnd w:id="234"/>
      <w:bookmarkEnd w:id="235"/>
    </w:p>
    <w:p w:rsidR="000C0E46" w:rsidRDefault="002F1DA6" w:rsidP="000925DA">
      <w:pPr>
        <w:pStyle w:val="30"/>
        <w:keepNext/>
        <w:ind w:left="1078" w:hanging="794"/>
      </w:pPr>
      <w:bookmarkStart w:id="236" w:name="_Ref424044676"/>
      <w:bookmarkStart w:id="237" w:name="_Ref482634468"/>
      <w:bookmarkStart w:id="238" w:name="_Ref423960634"/>
      <w:r>
        <w:t>Основным индексом</w:t>
      </w:r>
      <w:r w:rsidR="001B299A" w:rsidRPr="001B299A">
        <w:t xml:space="preserve"> </w:t>
      </w:r>
      <w:r w:rsidR="001B299A">
        <w:t>является</w:t>
      </w:r>
      <w:r w:rsidR="001B299A" w:rsidRPr="000925DA">
        <w:t xml:space="preserve"> Индекс МосБиржи</w:t>
      </w:r>
      <w:r>
        <w:t xml:space="preserve">. Базы расчета Индекса РТС и </w:t>
      </w:r>
      <w:r w:rsidRPr="000C0E46">
        <w:t xml:space="preserve">Индекса МосБиржи </w:t>
      </w:r>
      <w:r w:rsidR="00E44B0A">
        <w:t>– активное управление</w:t>
      </w:r>
      <w:r>
        <w:t xml:space="preserve"> аналогичны Базе расчета </w:t>
      </w:r>
      <w:r w:rsidRPr="000925DA">
        <w:t>Индекс</w:t>
      </w:r>
      <w:r w:rsidR="00FE4DF1">
        <w:t>а</w:t>
      </w:r>
      <w:r w:rsidRPr="000925DA">
        <w:t xml:space="preserve"> МосБиржи</w:t>
      </w:r>
      <w:r>
        <w:t>.</w:t>
      </w:r>
    </w:p>
    <w:p w:rsidR="0070509F" w:rsidRPr="000925DA" w:rsidRDefault="002F1DA6" w:rsidP="000925DA">
      <w:pPr>
        <w:pStyle w:val="30"/>
        <w:keepNext/>
        <w:ind w:left="1078" w:hanging="794"/>
      </w:pPr>
      <w:bookmarkStart w:id="239" w:name="_Ref151980188"/>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6"/>
      <w:r w:rsidR="00B566D6" w:rsidRPr="000925DA">
        <w:t>.</w:t>
      </w:r>
      <w:bookmarkEnd w:id="237"/>
      <w:bookmarkEnd w:id="239"/>
      <w:r w:rsidRPr="000925DA">
        <w:t xml:space="preserve"> </w:t>
      </w:r>
    </w:p>
    <w:p w:rsidR="008B7634" w:rsidRPr="00636E22" w:rsidRDefault="002F1DA6"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ключенных в котировальные списки 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rsidR="00A73FC3" w:rsidRDefault="002F1DA6" w:rsidP="000925DA">
      <w:pPr>
        <w:pStyle w:val="30"/>
        <w:keepNext/>
        <w:ind w:left="1078" w:hanging="794"/>
      </w:pPr>
      <w:bookmarkStart w:id="240" w:name="_Ref482636422"/>
      <w:bookmarkStart w:id="241" w:name="_Ref424225497"/>
      <w:bookmarkEnd w:id="238"/>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Pr="00A73FC3">
        <w:t xml:space="preserve">, </w:t>
      </w:r>
      <w:r>
        <w:t>входящие в один из следующих списков:</w:t>
      </w:r>
      <w:bookmarkEnd w:id="240"/>
    </w:p>
    <w:p w:rsidR="000161A2" w:rsidRDefault="002F1DA6"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41"/>
    </w:p>
    <w:p w:rsidR="00A73FC3" w:rsidRDefault="002F1DA6"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rsidR="003B63DB" w:rsidRPr="00636E22" w:rsidRDefault="002F1DA6" w:rsidP="000161A2">
      <w:pPr>
        <w:pStyle w:val="11"/>
        <w:rPr>
          <w:rStyle w:val="af7"/>
          <w:rFonts w:ascii="Tahoma" w:hAnsi="Tahoma" w:cs="Tahoma"/>
          <w:szCs w:val="24"/>
        </w:rPr>
      </w:pPr>
      <w:r>
        <w:rPr>
          <w:rStyle w:val="af7"/>
          <w:rFonts w:ascii="Tahoma" w:hAnsi="Tahoma" w:cs="Tahoma"/>
          <w:szCs w:val="24"/>
        </w:rPr>
        <w:t>П</w:t>
      </w:r>
      <w:r w:rsidRPr="00636E22">
        <w:rPr>
          <w:rStyle w:val="af7"/>
          <w:rFonts w:ascii="Tahoma" w:hAnsi="Tahoma" w:cs="Tahoma"/>
          <w:szCs w:val="24"/>
        </w:rPr>
        <w:t>ублично размещен</w:t>
      </w:r>
      <w:r>
        <w:rPr>
          <w:rStyle w:val="af7"/>
          <w:rFonts w:ascii="Tahoma" w:hAnsi="Tahoma" w:cs="Tahoma"/>
          <w:szCs w:val="24"/>
        </w:rPr>
        <w:t>ные</w:t>
      </w:r>
      <w:r w:rsidRPr="00636E22">
        <w:rPr>
          <w:rStyle w:val="af7"/>
          <w:rFonts w:ascii="Tahoma" w:hAnsi="Tahoma" w:cs="Tahoma"/>
          <w:szCs w:val="24"/>
        </w:rPr>
        <w:t xml:space="preserve"> и впервые предложен</w:t>
      </w:r>
      <w:r>
        <w:rPr>
          <w:rStyle w:val="af7"/>
          <w:rFonts w:ascii="Tahoma" w:hAnsi="Tahoma" w:cs="Tahoma"/>
          <w:szCs w:val="24"/>
        </w:rPr>
        <w:t>н</w:t>
      </w:r>
      <w:r w:rsidRPr="00636E22">
        <w:rPr>
          <w:rStyle w:val="af7"/>
          <w:rFonts w:ascii="Tahoma" w:hAnsi="Tahoma" w:cs="Tahoma"/>
          <w:szCs w:val="24"/>
        </w:rPr>
        <w:t>ы</w:t>
      </w:r>
      <w:r>
        <w:rPr>
          <w:rStyle w:val="af7"/>
          <w:rFonts w:ascii="Tahoma" w:hAnsi="Tahoma" w:cs="Tahoma"/>
          <w:szCs w:val="24"/>
        </w:rPr>
        <w:t>е</w:t>
      </w:r>
      <w:r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rsidR="00132E3D" w:rsidRPr="00132E3D" w:rsidRDefault="002F1DA6" w:rsidP="00132E3D">
      <w:pPr>
        <w:pStyle w:val="11"/>
        <w:rPr>
          <w:rStyle w:val="af7"/>
          <w:rFonts w:ascii="Tahoma" w:hAnsi="Tahoma" w:cs="Tahoma"/>
          <w:szCs w:val="24"/>
        </w:rPr>
      </w:pPr>
      <w:bookmarkStart w:id="242"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rsidR="002B41FE" w:rsidRPr="000925DA" w:rsidRDefault="002F1DA6" w:rsidP="000925DA">
      <w:pPr>
        <w:pStyle w:val="30"/>
        <w:keepNext/>
        <w:ind w:left="1078" w:hanging="794"/>
      </w:pPr>
      <w:bookmarkStart w:id="243" w:name="_Ref152072910"/>
      <w:r w:rsidRPr="000925DA">
        <w:t xml:space="preserve">В Базу расчета </w:t>
      </w:r>
      <w:r w:rsidR="001B299A">
        <w:t>Основного индекса</w:t>
      </w:r>
      <w:r w:rsidRPr="000925DA">
        <w:t xml:space="preserve"> и/или в Лист ожидания на включение могут быть включены Акции, соответствующие следующим требованиям:</w:t>
      </w:r>
      <w:bookmarkEnd w:id="242"/>
      <w:bookmarkEnd w:id="243"/>
    </w:p>
    <w:p w:rsidR="002B41FE" w:rsidRDefault="002F1DA6"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не менее 15%</w:t>
      </w:r>
      <w:r w:rsidRPr="00660CFB">
        <w:t>;</w:t>
      </w:r>
    </w:p>
    <w:p w:rsidR="00D43655" w:rsidRPr="00617396" w:rsidRDefault="002F1DA6"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rsidR="002B41FE" w:rsidRPr="000925DA" w:rsidRDefault="002F1DA6" w:rsidP="000925DA">
      <w:pPr>
        <w:pStyle w:val="30"/>
        <w:keepNext/>
        <w:ind w:left="1078" w:hanging="794"/>
      </w:pPr>
      <w:bookmarkStart w:id="244" w:name="_Ref482625205"/>
      <w:r w:rsidRPr="000925DA">
        <w:t xml:space="preserve">Из Базы расчета </w:t>
      </w:r>
      <w:r w:rsidR="001B299A">
        <w:t>Основного индекса</w:t>
      </w:r>
      <w:r w:rsidR="001B299A" w:rsidRPr="000925DA">
        <w:t xml:space="preserve"> </w:t>
      </w:r>
      <w:r w:rsidRPr="000925DA">
        <w:t xml:space="preserve">могут быть исключены или включены в Лист ожидания на исключение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Pr="000925DA">
        <w:t>:</w:t>
      </w:r>
      <w:bookmarkEnd w:id="244"/>
    </w:p>
    <w:p w:rsidR="002B41FE" w:rsidRDefault="002F1DA6"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rsidR="00660CFB" w:rsidRPr="00660CFB" w:rsidRDefault="002F1DA6" w:rsidP="002B41FE">
      <w:pPr>
        <w:pStyle w:val="11"/>
        <w:rPr>
          <w:rFonts w:cs="Tahoma"/>
        </w:rPr>
      </w:pPr>
      <w:r>
        <w:rPr>
          <w:rFonts w:cs="Tahoma"/>
        </w:rPr>
        <w:t xml:space="preserve">значение коэффициента </w:t>
      </w:r>
      <w:proofErr w:type="spellStart"/>
      <w:r w:rsidRPr="006A049C">
        <w:t>LC</w:t>
      </w:r>
      <w:r w:rsidRPr="00E95270">
        <w:rPr>
          <w:vertAlign w:val="subscript"/>
        </w:rPr>
        <w:t>i</w:t>
      </w:r>
      <w:proofErr w:type="spellEnd"/>
      <w:r>
        <w:t xml:space="preserve"> составляет </w:t>
      </w:r>
      <w:r w:rsidR="001763AC">
        <w:t xml:space="preserve">менее </w:t>
      </w:r>
      <w:r>
        <w:t>10%</w:t>
      </w:r>
      <w:r w:rsidR="00296445" w:rsidRPr="00660CFB">
        <w:t>;</w:t>
      </w:r>
    </w:p>
    <w:p w:rsidR="002B41FE" w:rsidRPr="00617396" w:rsidRDefault="002F1DA6"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t>.</w:t>
      </w:r>
    </w:p>
    <w:p w:rsidR="00617396" w:rsidRPr="000925DA" w:rsidRDefault="002F1DA6" w:rsidP="000925DA">
      <w:pPr>
        <w:pStyle w:val="30"/>
        <w:keepNext/>
        <w:ind w:left="1078" w:hanging="794"/>
      </w:pPr>
      <w:bookmarkStart w:id="245" w:name="_Ref151980031"/>
      <w:r w:rsidRPr="000925DA">
        <w:t>Новая Баз</w:t>
      </w:r>
      <w:r w:rsidR="0018455C" w:rsidRPr="000925DA">
        <w:t>а</w:t>
      </w:r>
      <w:r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Pr="000925DA">
        <w:t>:</w:t>
      </w:r>
      <w:bookmarkEnd w:id="245"/>
    </w:p>
    <w:p w:rsidR="006D0199" w:rsidRPr="00636E22" w:rsidRDefault="002F1DA6"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rsidR="00CB7C23" w:rsidRDefault="002F1DA6"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B8031C">
        <w:rPr>
          <w:rFonts w:cs="Tahoma"/>
        </w:rPr>
        <w:t>3.3.6</w:t>
      </w:r>
      <w:r w:rsidR="00A73FC3">
        <w:rPr>
          <w:rFonts w:cs="Tahoma"/>
        </w:rPr>
        <w:fldChar w:fldCharType="end"/>
      </w:r>
      <w:r>
        <w:rPr>
          <w:rFonts w:cs="Tahoma"/>
        </w:rPr>
        <w:t>.</w:t>
      </w:r>
    </w:p>
    <w:p w:rsidR="0061611A" w:rsidRPr="00636E22" w:rsidRDefault="002F1DA6"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rsidRPr="00EE2B42">
        <w:t>п.</w:t>
      </w:r>
      <w:r w:rsidR="00393A81">
        <w:fldChar w:fldCharType="begin"/>
      </w:r>
      <w:r w:rsidR="00393A81">
        <w:instrText xml:space="preserve"> REF _Ref152072910 \r  \* MERGEFORMAT </w:instrText>
      </w:r>
      <w:r w:rsidR="00393A81">
        <w:fldChar w:fldCharType="separate"/>
      </w:r>
      <w:r w:rsidR="00B8031C" w:rsidRPr="00EE2B42">
        <w:t>3.3.5</w:t>
      </w:r>
      <w:r w:rsidR="00393A81">
        <w:fldChar w:fldCharType="end"/>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B8031C">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free-float</w:t>
      </w:r>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rsidR="0018455C" w:rsidRDefault="002F1DA6" w:rsidP="001B0EC5">
      <w:pPr>
        <w:pStyle w:val="11"/>
        <w:rPr>
          <w:rFonts w:cs="Tahoma"/>
        </w:rPr>
      </w:pPr>
      <w:r>
        <w:rPr>
          <w:rFonts w:cs="Tahoma"/>
        </w:rPr>
        <w:t xml:space="preserve">В Базу расчета </w:t>
      </w:r>
      <w:r w:rsidR="001B299A">
        <w:t>Основного индекса</w:t>
      </w:r>
      <w:r w:rsidR="001B299A" w:rsidRPr="000925DA">
        <w:t xml:space="preserve"> </w:t>
      </w:r>
      <w:r>
        <w:rPr>
          <w:rFonts w:cs="Tahoma"/>
        </w:rPr>
        <w:t>в</w:t>
      </w:r>
      <w:r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rsidR="00C606D5" w:rsidRDefault="002F1DA6"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rsidR="00C42FB1" w:rsidRDefault="002F1DA6" w:rsidP="00747EA9">
      <w:pPr>
        <w:pStyle w:val="11"/>
        <w:rPr>
          <w:rFonts w:cs="Tahoma"/>
        </w:rPr>
      </w:pPr>
      <w:r w:rsidRPr="00567374">
        <w:rPr>
          <w:rFonts w:cs="Tahoma"/>
        </w:rPr>
        <w:t xml:space="preserve">Из Базы расчета </w:t>
      </w:r>
      <w:r w:rsidR="001B299A">
        <w:t>Основного индекса</w:t>
      </w:r>
      <w:r w:rsidR="001B299A" w:rsidRPr="000925DA">
        <w:t xml:space="preserve"> </w:t>
      </w:r>
      <w:r w:rsidRPr="00567374">
        <w:rPr>
          <w:rFonts w:cs="Tahoma"/>
        </w:rPr>
        <w:t>исключаются Акции, Удельный вес которых составляет менее 0,1%</w:t>
      </w:r>
      <w:r w:rsidR="007D566C" w:rsidRPr="00567374">
        <w:rPr>
          <w:rFonts w:cs="Tahoma"/>
        </w:rPr>
        <w:t>,</w:t>
      </w:r>
      <w:r w:rsidRPr="00567374">
        <w:rPr>
          <w:rFonts w:cs="Tahoma"/>
        </w:rPr>
        <w:t xml:space="preserve"> без учета их вхождения в Лист ожидания на исключение.</w:t>
      </w:r>
    </w:p>
    <w:p w:rsidR="00567374" w:rsidRPr="00567374" w:rsidRDefault="00567374" w:rsidP="00747EA9">
      <w:pPr>
        <w:pStyle w:val="11"/>
        <w:rPr>
          <w:rFonts w:cs="Tahoma"/>
        </w:rPr>
      </w:pPr>
      <w:r>
        <w:t>В случае превышения в Базе расчета Основного индекса</w:t>
      </w:r>
      <w:r w:rsidRPr="000925DA">
        <w:t xml:space="preserve"> </w:t>
      </w:r>
      <w:r w:rsidR="00064151">
        <w:t>количества</w:t>
      </w:r>
      <w:r>
        <w:t xml:space="preserve"> Акций, предусмотренно</w:t>
      </w:r>
      <w:r w:rsidR="00064151">
        <w:t>го</w:t>
      </w:r>
      <w:r>
        <w:t xml:space="preserve"> </w:t>
      </w:r>
      <w:r w:rsidRPr="000925DA">
        <w:t>п.</w:t>
      </w:r>
      <w:fldSimple w:instr=" REF _Ref151980188 \r ">
        <w:r w:rsidR="00B8031C">
          <w:t>3.3.2</w:t>
        </w:r>
      </w:fldSimple>
      <w:r>
        <w:t xml:space="preserve"> величины, и</w:t>
      </w:r>
      <w:r w:rsidRPr="000925DA">
        <w:t xml:space="preserve">з Базы расчета </w:t>
      </w:r>
      <w:r>
        <w:t>Основного индекса</w:t>
      </w:r>
      <w:r w:rsidRPr="000925DA">
        <w:t xml:space="preserve"> </w:t>
      </w:r>
      <w:r>
        <w:t>ис</w:t>
      </w:r>
      <w:r w:rsidRPr="000925DA">
        <w:t>ключаются Акции</w:t>
      </w:r>
      <w:r>
        <w:t>,</w:t>
      </w:r>
      <w:r w:rsidRPr="000925DA">
        <w:t xml:space="preserve"> имеющие наименьшую Среднюю капитализацию с учетом актуального Коэффициента free-float</w:t>
      </w:r>
      <w:r>
        <w:t xml:space="preserve"> </w:t>
      </w:r>
      <w:r>
        <w:rPr>
          <w:rFonts w:cs="Tahoma"/>
        </w:rPr>
        <w:t xml:space="preserve">и дополнительного </w:t>
      </w:r>
      <w:r w:rsidRPr="00636E22">
        <w:rPr>
          <w:rFonts w:cs="Tahoma"/>
        </w:rPr>
        <w:t>коэффициент</w:t>
      </w:r>
      <w:r>
        <w:rPr>
          <w:rFonts w:cs="Tahoma"/>
        </w:rPr>
        <w:t xml:space="preserve">а </w:t>
      </w:r>
      <w:r>
        <w:rPr>
          <w:rFonts w:cs="Tahoma"/>
          <w:iCs/>
          <w:lang w:val="en-US"/>
        </w:rPr>
        <w:t>L</w:t>
      </w:r>
      <w:r w:rsidRPr="00636E22">
        <w:rPr>
          <w:rFonts w:cs="Tahoma"/>
          <w:iCs/>
          <w:lang w:val="en-US"/>
        </w:rPr>
        <w:t>W</w:t>
      </w:r>
      <w:r w:rsidRPr="00636E22">
        <w:rPr>
          <w:rFonts w:cs="Tahoma"/>
          <w:iCs/>
          <w:vertAlign w:val="subscript"/>
          <w:lang w:val="en-US"/>
        </w:rPr>
        <w:t>i</w:t>
      </w:r>
      <w:r>
        <w:t>.</w:t>
      </w:r>
    </w:p>
    <w:p w:rsidR="00747EA9" w:rsidRDefault="00747EA9" w:rsidP="00747EA9">
      <w:pPr>
        <w:pStyle w:val="11"/>
        <w:numPr>
          <w:ilvl w:val="0"/>
          <w:numId w:val="0"/>
        </w:numPr>
        <w:ind w:left="1304"/>
        <w:rPr>
          <w:rFonts w:cs="Tahoma"/>
        </w:rPr>
      </w:pPr>
    </w:p>
    <w:p w:rsidR="0018455C" w:rsidRPr="000925DA" w:rsidRDefault="002F1DA6" w:rsidP="000925DA">
      <w:pPr>
        <w:pStyle w:val="30"/>
        <w:keepNext/>
        <w:ind w:left="1078" w:hanging="794"/>
      </w:pPr>
      <w:r w:rsidRPr="000925DA">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rsidR="00B8031C">
        <w:t>3.3.6</w:t>
      </w:r>
      <w:r w:rsidR="003C6CF6" w:rsidRPr="000925DA">
        <w:fldChar w:fldCharType="end"/>
      </w:r>
      <w:r w:rsidR="008A1557" w:rsidRPr="000925DA">
        <w:t xml:space="preserve"> или Удельным весом менее 0,2%</w:t>
      </w:r>
      <w:r w:rsidRPr="000925DA">
        <w:t>.</w:t>
      </w:r>
    </w:p>
    <w:p w:rsidR="0018455C" w:rsidRPr="00636E22" w:rsidRDefault="002F1DA6"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rsidRPr="00EE2B42">
        <w:t>.</w:t>
      </w:r>
      <w:r w:rsidR="008D4065" w:rsidRPr="00EE2B42">
        <w:t xml:space="preserve"> </w:t>
      </w:r>
      <w:r w:rsidR="00393A81">
        <w:fldChar w:fldCharType="begin"/>
      </w:r>
      <w:r w:rsidR="00393A81">
        <w:instrText xml:space="preserve"> REF _Ref152072910 \r  \* MERGEFORMAT </w:instrText>
      </w:r>
      <w:r w:rsidR="00393A81">
        <w:fldChar w:fldCharType="separate"/>
      </w:r>
      <w:r w:rsidR="00B8031C" w:rsidRPr="00EE2B42">
        <w:t>3.3.5</w:t>
      </w:r>
      <w:r w:rsidR="00393A81">
        <w:fldChar w:fldCharType="end"/>
      </w:r>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sidRPr="000925DA">
        <w:t>дополнительного весового коэффициента LW</w:t>
      </w:r>
      <w:r w:rsidR="00A022BB" w:rsidRPr="000925DA">
        <w:t>i</w:t>
      </w:r>
      <w:r w:rsidR="00123628">
        <w:t>.</w:t>
      </w:r>
    </w:p>
    <w:p w:rsidR="00747A59" w:rsidRPr="00636E22" w:rsidRDefault="00747A59" w:rsidP="00747A59">
      <w:pPr>
        <w:rPr>
          <w:rFonts w:cs="Tahoma"/>
        </w:rPr>
      </w:pPr>
    </w:p>
    <w:p w:rsidR="00876A84" w:rsidRPr="00BC3C64" w:rsidRDefault="002F1DA6" w:rsidP="00B0449E">
      <w:pPr>
        <w:pStyle w:val="a"/>
      </w:pPr>
      <w:bookmarkStart w:id="246" w:name="_Toc438206733"/>
      <w:bookmarkStart w:id="247" w:name="_Toc438206769"/>
      <w:bookmarkStart w:id="248" w:name="_Toc438206989"/>
      <w:bookmarkStart w:id="249" w:name="_Toc433902905"/>
      <w:bookmarkStart w:id="250" w:name="_Toc488065478"/>
      <w:bookmarkStart w:id="251" w:name="_Toc17685725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6"/>
      <w:bookmarkEnd w:id="247"/>
      <w:bookmarkEnd w:id="248"/>
      <w:bookmarkEnd w:id="249"/>
      <w:bookmarkEnd w:id="250"/>
      <w:bookmarkEnd w:id="251"/>
    </w:p>
    <w:p w:rsidR="00F40473" w:rsidRPr="006B38DA" w:rsidRDefault="002F1DA6" w:rsidP="000925DA">
      <w:pPr>
        <w:pStyle w:val="30"/>
        <w:keepNext/>
        <w:ind w:left="1078" w:hanging="794"/>
      </w:pPr>
      <w:bookmarkStart w:id="252" w:name="_Toc424120527"/>
      <w:bookmarkStart w:id="253" w:name="_Toc424121430"/>
      <w:bookmarkStart w:id="254" w:name="_Toc424121678"/>
      <w:bookmarkStart w:id="255" w:name="_Toc424121745"/>
      <w:bookmarkStart w:id="256" w:name="_Toc424121787"/>
      <w:bookmarkStart w:id="257" w:name="_Toc424121839"/>
      <w:bookmarkStart w:id="258" w:name="_Toc424121886"/>
      <w:bookmarkStart w:id="259" w:name="_Toc424121939"/>
      <w:bookmarkStart w:id="260" w:name="_Toc424122027"/>
      <w:bookmarkStart w:id="261" w:name="_Toc424122068"/>
      <w:bookmarkStart w:id="262" w:name="_Toc424122110"/>
      <w:bookmarkStart w:id="263" w:name="_Toc424122150"/>
      <w:bookmarkStart w:id="264" w:name="_Toc424122192"/>
      <w:bookmarkStart w:id="265" w:name="_Toc424122232"/>
      <w:bookmarkStart w:id="266" w:name="_Toc424122274"/>
      <w:bookmarkStart w:id="267" w:name="_Toc424122317"/>
      <w:bookmarkStart w:id="268" w:name="_Toc424122358"/>
      <w:bookmarkStart w:id="269" w:name="_Toc424122444"/>
      <w:bookmarkStart w:id="270" w:name="_Toc424122485"/>
      <w:bookmarkStart w:id="271" w:name="_Toc424122525"/>
      <w:bookmarkStart w:id="272" w:name="_Toc424122566"/>
      <w:bookmarkStart w:id="273" w:name="_Toc424231480"/>
      <w:bookmarkStart w:id="274" w:name="_Toc424231628"/>
      <w:bookmarkStart w:id="275" w:name="_Toc424291559"/>
      <w:bookmarkStart w:id="276" w:name="_Toc424120528"/>
      <w:bookmarkStart w:id="277" w:name="_Toc424121431"/>
      <w:bookmarkStart w:id="278" w:name="_Toc424121679"/>
      <w:bookmarkStart w:id="279" w:name="_Toc424121746"/>
      <w:bookmarkStart w:id="280" w:name="_Toc424121788"/>
      <w:bookmarkStart w:id="281" w:name="_Toc424121840"/>
      <w:bookmarkStart w:id="282" w:name="_Toc424121887"/>
      <w:bookmarkStart w:id="283" w:name="_Toc424121940"/>
      <w:bookmarkStart w:id="284" w:name="_Toc424122028"/>
      <w:bookmarkStart w:id="285" w:name="_Toc424122069"/>
      <w:bookmarkStart w:id="286" w:name="_Toc424122111"/>
      <w:bookmarkStart w:id="287" w:name="_Toc424122151"/>
      <w:bookmarkStart w:id="288" w:name="_Toc424122193"/>
      <w:bookmarkStart w:id="289" w:name="_Toc424122233"/>
      <w:bookmarkStart w:id="290" w:name="_Toc424122275"/>
      <w:bookmarkStart w:id="291" w:name="_Toc424122318"/>
      <w:bookmarkStart w:id="292" w:name="_Toc424122359"/>
      <w:bookmarkStart w:id="293" w:name="_Toc424122445"/>
      <w:bookmarkStart w:id="294" w:name="_Toc424122486"/>
      <w:bookmarkStart w:id="295" w:name="_Toc424122526"/>
      <w:bookmarkStart w:id="296" w:name="_Toc424122567"/>
      <w:bookmarkStart w:id="297" w:name="_Toc424291560"/>
      <w:bookmarkStart w:id="298" w:name="_Toc424120529"/>
      <w:bookmarkStart w:id="299" w:name="_Toc424121432"/>
      <w:bookmarkStart w:id="300" w:name="_Toc424121680"/>
      <w:bookmarkStart w:id="301" w:name="_Toc424121747"/>
      <w:bookmarkStart w:id="302" w:name="_Toc424121789"/>
      <w:bookmarkStart w:id="303" w:name="_Toc424121841"/>
      <w:bookmarkStart w:id="304" w:name="_Toc424121888"/>
      <w:bookmarkStart w:id="305" w:name="_Toc424121941"/>
      <w:bookmarkStart w:id="306" w:name="_Toc424122029"/>
      <w:bookmarkStart w:id="307" w:name="_Toc424122070"/>
      <w:bookmarkStart w:id="308" w:name="_Toc424122112"/>
      <w:bookmarkStart w:id="309" w:name="_Toc424122152"/>
      <w:bookmarkStart w:id="310" w:name="_Toc424122194"/>
      <w:bookmarkStart w:id="311" w:name="_Toc424122234"/>
      <w:bookmarkStart w:id="312" w:name="_Toc424122276"/>
      <w:bookmarkStart w:id="313" w:name="_Toc424122319"/>
      <w:bookmarkStart w:id="314" w:name="_Toc424122360"/>
      <w:bookmarkStart w:id="315" w:name="_Toc424122446"/>
      <w:bookmarkStart w:id="316" w:name="_Toc424122487"/>
      <w:bookmarkStart w:id="317" w:name="_Toc424122527"/>
      <w:bookmarkStart w:id="318" w:name="_Toc424122568"/>
      <w:bookmarkStart w:id="319" w:name="_Toc424291561"/>
      <w:bookmarkStart w:id="320" w:name="_Toc424120530"/>
      <w:bookmarkStart w:id="321" w:name="_Toc424121433"/>
      <w:bookmarkStart w:id="322" w:name="_Toc424121681"/>
      <w:bookmarkStart w:id="323" w:name="_Toc424121748"/>
      <w:bookmarkStart w:id="324" w:name="_Toc424121790"/>
      <w:bookmarkStart w:id="325" w:name="_Toc424121842"/>
      <w:bookmarkStart w:id="326" w:name="_Toc424121889"/>
      <w:bookmarkStart w:id="327" w:name="_Toc424121942"/>
      <w:bookmarkStart w:id="328" w:name="_Toc424122030"/>
      <w:bookmarkStart w:id="329" w:name="_Toc424122071"/>
      <w:bookmarkStart w:id="330" w:name="_Toc424122113"/>
      <w:bookmarkStart w:id="331" w:name="_Toc424122153"/>
      <w:bookmarkStart w:id="332" w:name="_Toc424122195"/>
      <w:bookmarkStart w:id="333" w:name="_Toc424122235"/>
      <w:bookmarkStart w:id="334" w:name="_Toc424122277"/>
      <w:bookmarkStart w:id="335" w:name="_Toc424122320"/>
      <w:bookmarkStart w:id="336" w:name="_Toc424122361"/>
      <w:bookmarkStart w:id="337" w:name="_Toc424122447"/>
      <w:bookmarkStart w:id="338" w:name="_Toc424122488"/>
      <w:bookmarkStart w:id="339" w:name="_Toc424122528"/>
      <w:bookmarkStart w:id="340" w:name="_Toc424122569"/>
      <w:bookmarkStart w:id="341" w:name="_Toc424291562"/>
      <w:bookmarkStart w:id="342" w:name="_Toc424120531"/>
      <w:bookmarkStart w:id="343" w:name="_Toc424121434"/>
      <w:bookmarkStart w:id="344" w:name="_Toc424121682"/>
      <w:bookmarkStart w:id="345" w:name="_Toc424121749"/>
      <w:bookmarkStart w:id="346" w:name="_Toc424121791"/>
      <w:bookmarkStart w:id="347" w:name="_Toc424121843"/>
      <w:bookmarkStart w:id="348" w:name="_Toc424121890"/>
      <w:bookmarkStart w:id="349" w:name="_Toc424121943"/>
      <w:bookmarkStart w:id="350" w:name="_Toc424122031"/>
      <w:bookmarkStart w:id="351" w:name="_Toc424122072"/>
      <w:bookmarkStart w:id="352" w:name="_Toc424122114"/>
      <w:bookmarkStart w:id="353" w:name="_Toc424122154"/>
      <w:bookmarkStart w:id="354" w:name="_Toc424122196"/>
      <w:bookmarkStart w:id="355" w:name="_Toc424122236"/>
      <w:bookmarkStart w:id="356" w:name="_Toc424122278"/>
      <w:bookmarkStart w:id="357" w:name="_Toc424122321"/>
      <w:bookmarkStart w:id="358" w:name="_Toc424122362"/>
      <w:bookmarkStart w:id="359" w:name="_Toc424122448"/>
      <w:bookmarkStart w:id="360" w:name="_Toc424122489"/>
      <w:bookmarkStart w:id="361" w:name="_Toc424122529"/>
      <w:bookmarkStart w:id="362" w:name="_Toc424122570"/>
      <w:bookmarkStart w:id="363" w:name="_Toc424291563"/>
      <w:bookmarkStart w:id="364" w:name="_Toc424120532"/>
      <w:bookmarkStart w:id="365" w:name="_Toc424121435"/>
      <w:bookmarkStart w:id="366" w:name="_Toc424121683"/>
      <w:bookmarkStart w:id="367" w:name="_Toc424121750"/>
      <w:bookmarkStart w:id="368" w:name="_Toc424121792"/>
      <w:bookmarkStart w:id="369" w:name="_Toc424121844"/>
      <w:bookmarkStart w:id="370" w:name="_Toc424121891"/>
      <w:bookmarkStart w:id="371" w:name="_Toc424121944"/>
      <w:bookmarkStart w:id="372" w:name="_Toc424122032"/>
      <w:bookmarkStart w:id="373" w:name="_Toc424122073"/>
      <w:bookmarkStart w:id="374" w:name="_Toc424122115"/>
      <w:bookmarkStart w:id="375" w:name="_Toc424122155"/>
      <w:bookmarkStart w:id="376" w:name="_Toc424122197"/>
      <w:bookmarkStart w:id="377" w:name="_Toc424122237"/>
      <w:bookmarkStart w:id="378" w:name="_Toc424122279"/>
      <w:bookmarkStart w:id="379" w:name="_Toc424122322"/>
      <w:bookmarkStart w:id="380" w:name="_Toc424122363"/>
      <w:bookmarkStart w:id="381" w:name="_Toc424122449"/>
      <w:bookmarkStart w:id="382" w:name="_Toc424122490"/>
      <w:bookmarkStart w:id="383" w:name="_Toc424122530"/>
      <w:bookmarkStart w:id="384" w:name="_Toc424122571"/>
      <w:bookmarkStart w:id="385" w:name="_Toc424291564"/>
      <w:bookmarkStart w:id="386" w:name="_Toc424120533"/>
      <w:bookmarkStart w:id="387" w:name="_Toc424121436"/>
      <w:bookmarkStart w:id="388" w:name="_Toc424121684"/>
      <w:bookmarkStart w:id="389" w:name="_Toc424121751"/>
      <w:bookmarkStart w:id="390" w:name="_Toc424121793"/>
      <w:bookmarkStart w:id="391" w:name="_Toc424121845"/>
      <w:bookmarkStart w:id="392" w:name="_Toc424121892"/>
      <w:bookmarkStart w:id="393" w:name="_Toc424121945"/>
      <w:bookmarkStart w:id="394" w:name="_Toc424122033"/>
      <w:bookmarkStart w:id="395" w:name="_Toc424122074"/>
      <w:bookmarkStart w:id="396" w:name="_Toc424122116"/>
      <w:bookmarkStart w:id="397" w:name="_Toc424122156"/>
      <w:bookmarkStart w:id="398" w:name="_Toc424122198"/>
      <w:bookmarkStart w:id="399" w:name="_Toc424122238"/>
      <w:bookmarkStart w:id="400" w:name="_Toc424122280"/>
      <w:bookmarkStart w:id="401" w:name="_Toc424122323"/>
      <w:bookmarkStart w:id="402" w:name="_Toc424122364"/>
      <w:bookmarkStart w:id="403" w:name="_Toc424122450"/>
      <w:bookmarkStart w:id="404" w:name="_Toc424122491"/>
      <w:bookmarkStart w:id="405" w:name="_Toc424122531"/>
      <w:bookmarkStart w:id="406" w:name="_Toc424122572"/>
      <w:bookmarkStart w:id="407" w:name="_Toc424291565"/>
      <w:bookmarkStart w:id="408" w:name="_Toc424120534"/>
      <w:bookmarkStart w:id="409" w:name="_Toc424121437"/>
      <w:bookmarkStart w:id="410" w:name="_Toc424121685"/>
      <w:bookmarkStart w:id="411" w:name="_Toc424121752"/>
      <w:bookmarkStart w:id="412" w:name="_Toc424121794"/>
      <w:bookmarkStart w:id="413" w:name="_Toc424121846"/>
      <w:bookmarkStart w:id="414" w:name="_Toc424121893"/>
      <w:bookmarkStart w:id="415" w:name="_Toc424121946"/>
      <w:bookmarkStart w:id="416" w:name="_Toc424122034"/>
      <w:bookmarkStart w:id="417" w:name="_Toc424122075"/>
      <w:bookmarkStart w:id="418" w:name="_Toc424122117"/>
      <w:bookmarkStart w:id="419" w:name="_Toc424122157"/>
      <w:bookmarkStart w:id="420" w:name="_Toc424122199"/>
      <w:bookmarkStart w:id="421" w:name="_Toc424122239"/>
      <w:bookmarkStart w:id="422" w:name="_Toc424122281"/>
      <w:bookmarkStart w:id="423" w:name="_Toc424122324"/>
      <w:bookmarkStart w:id="424" w:name="_Toc424122365"/>
      <w:bookmarkStart w:id="425" w:name="_Toc424122451"/>
      <w:bookmarkStart w:id="426" w:name="_Toc424122492"/>
      <w:bookmarkStart w:id="427" w:name="_Toc424122532"/>
      <w:bookmarkStart w:id="428" w:name="_Toc424122573"/>
      <w:bookmarkStart w:id="429" w:name="_Toc424291566"/>
      <w:bookmarkStart w:id="430" w:name="_Ref423450102"/>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rsidR="008D1D63" w:rsidRPr="000925DA" w:rsidRDefault="002F1DA6" w:rsidP="000925DA">
      <w:pPr>
        <w:pStyle w:val="30"/>
        <w:keepNext/>
        <w:ind w:left="1078" w:hanging="794"/>
      </w:pPr>
      <w:bookmarkStart w:id="431"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w:t>
      </w:r>
    </w:p>
    <w:p w:rsidR="00E05247" w:rsidRPr="000925DA" w:rsidRDefault="002F1DA6" w:rsidP="000925DA">
      <w:pPr>
        <w:pStyle w:val="30"/>
        <w:keepNext/>
        <w:ind w:left="1078" w:hanging="794"/>
      </w:pPr>
      <w:bookmarkStart w:id="432" w:name="_Ref510091504"/>
      <w:r w:rsidRPr="000925DA">
        <w:t xml:space="preserve">В </w:t>
      </w:r>
      <w:r w:rsidR="00FF2326" w:rsidRPr="000925DA">
        <w:t xml:space="preserve">новую </w:t>
      </w:r>
      <w:r w:rsidRPr="000925DA">
        <w:t xml:space="preserve">Базу расчета </w:t>
      </w:r>
      <w:r w:rsidRPr="006B38DA">
        <w:t xml:space="preserve">Индекса </w:t>
      </w:r>
      <w:r w:rsidRPr="000925DA">
        <w:t xml:space="preserve">средней </w:t>
      </w:r>
      <w:r w:rsidR="00A57045" w:rsidRPr="006B38DA">
        <w:t xml:space="preserve">и малой </w:t>
      </w:r>
      <w:r w:rsidRPr="000925DA">
        <w:t>капитализации</w:t>
      </w:r>
      <w:r w:rsidR="00905204" w:rsidRPr="000925DA">
        <w:t xml:space="preserve"> включаются </w:t>
      </w:r>
      <w:r w:rsidRPr="000925DA">
        <w:t>Акци</w:t>
      </w:r>
      <w:r w:rsidR="00905204" w:rsidRPr="000925DA">
        <w:t>и</w:t>
      </w:r>
      <w:r w:rsidRPr="000925DA">
        <w:t xml:space="preserve">, </w:t>
      </w:r>
      <w:r w:rsidR="00905204" w:rsidRPr="006B38DA">
        <w:t xml:space="preserve">входящие </w:t>
      </w:r>
      <w:r w:rsidRPr="006B38DA">
        <w:t>в</w:t>
      </w:r>
      <w:r w:rsidR="00082414" w:rsidRPr="006B38DA">
        <w:t xml:space="preserve"> новую</w:t>
      </w:r>
      <w:r w:rsidRPr="006B38DA">
        <w:t xml:space="preserve"> Базу расчета Индекса акций широкого рынка.</w:t>
      </w:r>
      <w:bookmarkEnd w:id="431"/>
      <w:bookmarkEnd w:id="432"/>
    </w:p>
    <w:p w:rsidR="00674E99" w:rsidRPr="006B38DA" w:rsidRDefault="002F1DA6" w:rsidP="000925DA">
      <w:pPr>
        <w:pStyle w:val="30"/>
        <w:keepNext/>
        <w:ind w:left="1078" w:hanging="794"/>
      </w:pPr>
      <w:bookmarkStart w:id="433" w:name="_Toc424120536"/>
      <w:bookmarkStart w:id="434" w:name="_Toc424121439"/>
      <w:bookmarkStart w:id="435" w:name="_Toc424121687"/>
      <w:bookmarkStart w:id="436" w:name="_Toc424121754"/>
      <w:bookmarkStart w:id="437" w:name="_Toc424121796"/>
      <w:bookmarkStart w:id="438" w:name="_Toc424121848"/>
      <w:bookmarkStart w:id="439" w:name="_Toc424121895"/>
      <w:bookmarkStart w:id="440" w:name="_Toc424121948"/>
      <w:bookmarkStart w:id="441" w:name="_Toc424122036"/>
      <w:bookmarkStart w:id="442" w:name="_Toc424122077"/>
      <w:bookmarkStart w:id="443" w:name="_Toc424122119"/>
      <w:bookmarkStart w:id="444" w:name="_Toc424122159"/>
      <w:bookmarkStart w:id="445" w:name="_Toc424122201"/>
      <w:bookmarkStart w:id="446" w:name="_Toc424122241"/>
      <w:bookmarkStart w:id="447" w:name="_Toc424122283"/>
      <w:bookmarkStart w:id="448" w:name="_Toc424122326"/>
      <w:bookmarkStart w:id="449" w:name="_Toc424122367"/>
      <w:bookmarkStart w:id="450" w:name="_Toc424122453"/>
      <w:bookmarkStart w:id="451" w:name="_Toc424122494"/>
      <w:bookmarkStart w:id="452" w:name="_Toc424122534"/>
      <w:bookmarkStart w:id="453" w:name="_Toc424122575"/>
      <w:bookmarkStart w:id="454" w:name="_Toc424231489"/>
      <w:bookmarkStart w:id="455" w:name="_Toc424231637"/>
      <w:bookmarkStart w:id="456" w:name="_Toc424291568"/>
      <w:bookmarkStart w:id="457" w:name="_Toc424641402"/>
      <w:bookmarkStart w:id="458" w:name="_Toc424811517"/>
      <w:bookmarkStart w:id="459" w:name="_Ref438218122"/>
      <w:bookmarkStart w:id="460" w:name="_Toc424122368"/>
      <w:bookmarkStart w:id="461" w:name="_Toc438206734"/>
      <w:bookmarkStart w:id="462" w:name="_Toc438206770"/>
      <w:bookmarkStart w:id="463" w:name="_Toc438206990"/>
      <w:bookmarkStart w:id="464" w:name="_Toc433902906"/>
      <w:bookmarkEnd w:id="430"/>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rsidR="00B8031C">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9"/>
      <w:r w:rsidRPr="006B38DA">
        <w:t xml:space="preserve"> </w:t>
      </w:r>
    </w:p>
    <w:p w:rsidR="00674E99" w:rsidRPr="00926667" w:rsidRDefault="00393A81"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rsidR="00674E99" w:rsidRPr="00926667" w:rsidRDefault="002F1DA6" w:rsidP="00674E99">
      <w:pPr>
        <w:pStyle w:val="af9"/>
        <w:rPr>
          <w:rFonts w:eastAsiaTheme="minorEastAsia"/>
        </w:rPr>
      </w:pPr>
      <w:r w:rsidRPr="00926667">
        <w:rPr>
          <w:rFonts w:eastAsiaTheme="minorEastAsia"/>
        </w:rPr>
        <w:t>где</w:t>
      </w:r>
    </w:p>
    <w:p w:rsidR="00674E99" w:rsidRPr="00926667" w:rsidRDefault="002F1DA6" w:rsidP="00674E99">
      <w:pPr>
        <w:pStyle w:val="af9"/>
      </w:pPr>
      <w:r>
        <w:rPr>
          <w:lang w:val="en-US"/>
        </w:rPr>
        <w:t>R</w:t>
      </w:r>
      <w:r w:rsidRPr="00926667">
        <w:t xml:space="preserve"> – порядковый номер </w:t>
      </w:r>
      <w:r>
        <w:t>Эмитент</w:t>
      </w:r>
      <w:r w:rsidRPr="00926667">
        <w:t>а;</w:t>
      </w:r>
    </w:p>
    <w:p w:rsidR="00674E99" w:rsidRPr="00926667" w:rsidRDefault="002F1DA6" w:rsidP="00674E99">
      <w:pPr>
        <w:pStyle w:val="af9"/>
      </w:pPr>
      <w:r w:rsidRPr="00926667">
        <w:t xml:space="preserve">M – общее количество </w:t>
      </w:r>
      <w:r>
        <w:t>Эмитент</w:t>
      </w:r>
      <w:r w:rsidRPr="00926667">
        <w:t>ов;</w:t>
      </w:r>
    </w:p>
    <w:p w:rsidR="00674E99" w:rsidRPr="002116C9" w:rsidRDefault="002F1DA6" w:rsidP="008549CE">
      <w:pPr>
        <w:pStyle w:val="af9"/>
      </w:pPr>
      <w:proofErr w:type="spellStart"/>
      <w:r w:rsidRPr="00926667">
        <w:t>MC</w:t>
      </w:r>
      <w:r w:rsidRPr="00926667">
        <w:rPr>
          <w:vertAlign w:val="subscript"/>
        </w:rPr>
        <w:t>j</w:t>
      </w:r>
      <w:proofErr w:type="spellEnd"/>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rsidR="00674E99" w:rsidRDefault="002F1DA6" w:rsidP="000925DA">
      <w:pPr>
        <w:pStyle w:val="30"/>
        <w:keepNext/>
        <w:ind w:left="1078" w:hanging="794"/>
      </w:pPr>
      <w:bookmarkStart w:id="465" w:name="_Ref438631165"/>
      <w:bookmarkStart w:id="466" w:name="_Ref438218284"/>
      <w:bookmarkStart w:id="467"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rsidR="00B8031C">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t xml:space="preserve"> </w:t>
      </w:r>
      <w:r w:rsidRPr="00BF100A">
        <w:t>составляет ме</w:t>
      </w:r>
      <w:r>
        <w:t>ньше 85%.</w:t>
      </w:r>
      <w:bookmarkEnd w:id="465"/>
      <w:r>
        <w:t xml:space="preserve"> </w:t>
      </w:r>
      <w:bookmarkEnd w:id="466"/>
    </w:p>
    <w:p w:rsidR="00E05247" w:rsidRDefault="002F1DA6" w:rsidP="000925DA">
      <w:pPr>
        <w:pStyle w:val="30"/>
        <w:keepNext/>
        <w:ind w:left="1078" w:hanging="794"/>
      </w:pPr>
      <w:bookmarkStart w:id="468"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8"/>
    </w:p>
    <w:p w:rsidR="00E4116C" w:rsidRDefault="002F1DA6" w:rsidP="00E05247">
      <w:pPr>
        <w:pStyle w:val="11"/>
      </w:pPr>
      <w:r>
        <w:t>входит 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rsidR="00E05247" w:rsidRDefault="002F1DA6"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не менее 12%;</w:t>
      </w:r>
    </w:p>
    <w:p w:rsidR="00E05247" w:rsidRDefault="002F1DA6"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rsidR="00E05247" w:rsidRDefault="002F1DA6" w:rsidP="000925DA">
      <w:pPr>
        <w:pStyle w:val="30"/>
        <w:keepNext/>
        <w:ind w:left="1078" w:hanging="794"/>
      </w:pPr>
      <w:bookmarkStart w:id="469"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9"/>
    </w:p>
    <w:p w:rsidR="00E4116C" w:rsidRDefault="002F1DA6"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B8031C">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rsidR="00B8031C">
        <w:t>3.4.3</w:t>
      </w:r>
      <w:r w:rsidR="00A523EE">
        <w:fldChar w:fldCharType="end"/>
      </w:r>
      <w:r w:rsidRPr="00E4116C">
        <w:t>;</w:t>
      </w:r>
    </w:p>
    <w:p w:rsidR="00E05247" w:rsidRDefault="002F1DA6"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rsidR="00E05247" w:rsidRDefault="002F1DA6" w:rsidP="00E05247">
      <w:pPr>
        <w:pStyle w:val="11"/>
      </w:pPr>
      <w:r w:rsidRPr="009C14E3">
        <w:t xml:space="preserve">значение коэффициента </w:t>
      </w:r>
      <w:proofErr w:type="spellStart"/>
      <w:r w:rsidRPr="009C14E3">
        <w:t>LC</w:t>
      </w:r>
      <w:r w:rsidRPr="009C14E3">
        <w:rPr>
          <w:vertAlign w:val="subscript"/>
        </w:rPr>
        <w:t>i</w:t>
      </w:r>
      <w:proofErr w:type="spellEnd"/>
      <w:r w:rsidRPr="009C14E3">
        <w:t xml:space="preserve"> составляет менее </w:t>
      </w:r>
      <w:r>
        <w:t>7</w:t>
      </w:r>
      <w:r w:rsidRPr="009C14E3">
        <w:t>%;</w:t>
      </w:r>
    </w:p>
    <w:p w:rsidR="00E05247" w:rsidRPr="00926667" w:rsidRDefault="002F1DA6" w:rsidP="00E05247">
      <w:pPr>
        <w:pStyle w:val="11"/>
      </w:pPr>
      <w:r>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rsidR="00B8031C">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B8031C">
        <w:t>3.4.5</w:t>
      </w:r>
      <w:r>
        <w:fldChar w:fldCharType="end"/>
      </w:r>
      <w:r>
        <w:t>;</w:t>
      </w:r>
    </w:p>
    <w:p w:rsidR="00E05247" w:rsidRDefault="002F1DA6" w:rsidP="000925DA">
      <w:pPr>
        <w:pStyle w:val="30"/>
        <w:keepNext/>
        <w:ind w:left="1078" w:hanging="794"/>
      </w:pPr>
      <w:r>
        <w:t xml:space="preserve">Новая </w:t>
      </w:r>
      <w:bookmarkStart w:id="470" w:name="_Ref487540947"/>
      <w:r w:rsidRPr="00E05247">
        <w:t xml:space="preserve">База расчета Индекса </w:t>
      </w:r>
      <w:r w:rsidRPr="000925DA">
        <w:t xml:space="preserve">средней </w:t>
      </w:r>
      <w:r w:rsidR="00DA2636" w:rsidRPr="000925DA">
        <w:t xml:space="preserve">и малой </w:t>
      </w:r>
      <w:r w:rsidRPr="000925DA">
        <w:t xml:space="preserve">капитализации </w:t>
      </w:r>
      <w:r w:rsidRPr="00E05247">
        <w:t>формируется по следующему алгоритму</w:t>
      </w:r>
      <w:r>
        <w:t>:</w:t>
      </w:r>
      <w:bookmarkEnd w:id="470"/>
    </w:p>
    <w:p w:rsidR="00E05247" w:rsidRDefault="002F1DA6"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B8031C">
        <w:t>3.4.7</w:t>
      </w:r>
      <w:r>
        <w:fldChar w:fldCharType="end"/>
      </w:r>
      <w:r w:rsidRPr="00312A25">
        <w:t>;</w:t>
      </w:r>
    </w:p>
    <w:p w:rsidR="00312A25" w:rsidRDefault="002F1DA6"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B8031C">
        <w:t>3.4.6</w:t>
      </w:r>
      <w:r>
        <w:fldChar w:fldCharType="end"/>
      </w:r>
      <w:r w:rsidR="00E4116C">
        <w:rPr>
          <w:lang w:val="en-US"/>
        </w:rPr>
        <w:t>;</w:t>
      </w:r>
    </w:p>
    <w:p w:rsidR="00312A25" w:rsidRPr="00636E22" w:rsidRDefault="002F1DA6"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B8031C">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rsidR="00E4116C" w:rsidRPr="000A5A11" w:rsidRDefault="002F1DA6"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rsidR="00674E99" w:rsidRPr="00B01A99" w:rsidRDefault="002F1DA6"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7"/>
    </w:p>
    <w:p w:rsidR="00674E99" w:rsidRDefault="002F1DA6" w:rsidP="000925DA">
      <w:pPr>
        <w:pStyle w:val="30"/>
        <w:keepNext/>
        <w:ind w:left="1078" w:hanging="794"/>
      </w:pPr>
      <w:bookmarkStart w:id="471"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rsidR="00B8031C">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rsidR="00B8031C">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71"/>
    </w:p>
    <w:p w:rsidR="00BB1A58" w:rsidRPr="006A049C" w:rsidRDefault="00BB1A58" w:rsidP="00BB1A58">
      <w:pPr>
        <w:pStyle w:val="30"/>
        <w:numPr>
          <w:ilvl w:val="0"/>
          <w:numId w:val="0"/>
        </w:numPr>
        <w:ind w:left="284"/>
      </w:pPr>
    </w:p>
    <w:p w:rsidR="00F40473" w:rsidRPr="00636E22" w:rsidRDefault="002F1DA6" w:rsidP="00376D77">
      <w:pPr>
        <w:pStyle w:val="a"/>
        <w:jc w:val="both"/>
      </w:pPr>
      <w:bookmarkStart w:id="472" w:name="_Toc463443764"/>
      <w:bookmarkStart w:id="473" w:name="_Toc488065479"/>
      <w:bookmarkStart w:id="474" w:name="_Toc17685725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60"/>
      <w:bookmarkEnd w:id="461"/>
      <w:bookmarkEnd w:id="462"/>
      <w:bookmarkEnd w:id="463"/>
      <w:bookmarkEnd w:id="464"/>
      <w:bookmarkEnd w:id="472"/>
      <w:bookmarkEnd w:id="473"/>
      <w:bookmarkEnd w:id="474"/>
    </w:p>
    <w:p w:rsidR="00F40473" w:rsidRPr="00636E22" w:rsidRDefault="002F1DA6" w:rsidP="000925DA">
      <w:pPr>
        <w:pStyle w:val="30"/>
        <w:keepNext/>
        <w:ind w:left="1078" w:hanging="794"/>
      </w:pPr>
      <w:bookmarkStart w:id="475" w:name="_Ref423962565"/>
      <w:r w:rsidRPr="00636E22">
        <w:t>Баз</w:t>
      </w:r>
      <w:r>
        <w:t>ы</w:t>
      </w:r>
      <w:r w:rsidRPr="00636E22">
        <w:t xml:space="preserve"> расчета </w:t>
      </w:r>
      <w:r w:rsidR="00AE189A" w:rsidRPr="00636E22">
        <w:t xml:space="preserve">Индекса </w:t>
      </w:r>
      <w:r>
        <w:t xml:space="preserve">МосБиржи </w:t>
      </w:r>
      <w:r w:rsidR="00AE189A" w:rsidRPr="00636E22">
        <w:t xml:space="preserve">голубых фишек </w:t>
      </w:r>
      <w:r>
        <w:t xml:space="preserve">и Индекса МосБиржи 15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5"/>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r>
        <w:t xml:space="preserve">МосБиржи </w:t>
      </w:r>
      <w:r w:rsidRPr="00636E22">
        <w:t xml:space="preserve">голубых фишек </w:t>
      </w:r>
      <w:r>
        <w:t>и Индекс МосБиржи 15 различаются между собой требованиями к ограничению удельных весов Акций в Базах расчета этих индексов.</w:t>
      </w:r>
    </w:p>
    <w:p w:rsidR="00AE189A" w:rsidRPr="000925DA" w:rsidRDefault="002F1DA6" w:rsidP="000925DA">
      <w:pPr>
        <w:pStyle w:val="30"/>
        <w:keepNext/>
        <w:ind w:left="1078" w:hanging="794"/>
      </w:pPr>
      <w:bookmarkStart w:id="476"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6"/>
    </w:p>
    <w:p w:rsidR="00AE189A" w:rsidRPr="00636E22" w:rsidRDefault="002F1DA6" w:rsidP="00E0504E">
      <w:pPr>
        <w:pStyle w:val="11"/>
        <w:rPr>
          <w:rFonts w:cs="Tahoma"/>
        </w:rPr>
      </w:pPr>
      <w:bookmarkStart w:id="477" w:name="_Ref423962297"/>
      <w:r w:rsidRPr="00636E22">
        <w:rPr>
          <w:rFonts w:cs="Tahoma"/>
        </w:rPr>
        <w:t>Отбираются</w:t>
      </w:r>
      <w:r w:rsidR="00420647" w:rsidRPr="00636E22">
        <w:rPr>
          <w:rFonts w:cs="Tahoma"/>
        </w:rPr>
        <w:t xml:space="preserve"> Акции н</w:t>
      </w:r>
      <w:r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Pr="00636E22">
        <w:rPr>
          <w:rFonts w:cs="Tahoma"/>
        </w:rPr>
        <w:t>, не превышает 30, если иные требования не установлены Биржей.</w:t>
      </w:r>
      <w:bookmarkEnd w:id="477"/>
    </w:p>
    <w:p w:rsidR="00F40473" w:rsidRPr="00636E22" w:rsidRDefault="002F1DA6" w:rsidP="00E0504E">
      <w:pPr>
        <w:pStyle w:val="11"/>
        <w:rPr>
          <w:rFonts w:cs="Tahoma"/>
        </w:rPr>
      </w:pPr>
      <w:r w:rsidRPr="00636E22">
        <w:rPr>
          <w:rFonts w:cs="Tahoma"/>
        </w:rPr>
        <w:t xml:space="preserve">Акции </w:t>
      </w:r>
      <w:r w:rsidR="00245D05" w:rsidRPr="00636E22">
        <w:rPr>
          <w:rFonts w:cs="Tahoma"/>
        </w:rPr>
        <w:t xml:space="preserve">ранжируются </w:t>
      </w:r>
      <w:r w:rsidRPr="00636E22">
        <w:rPr>
          <w:rFonts w:cs="Tahoma"/>
        </w:rPr>
        <w:t xml:space="preserve">по </w:t>
      </w:r>
      <w:r w:rsidR="007B08FD">
        <w:rPr>
          <w:rFonts w:cs="Tahoma"/>
        </w:rPr>
        <w:t>С</w:t>
      </w:r>
      <w:r w:rsidR="007B08FD" w:rsidRPr="00636E22">
        <w:rPr>
          <w:rFonts w:cs="Tahoma"/>
        </w:rPr>
        <w:t xml:space="preserve">редней </w:t>
      </w:r>
      <w:r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Pr="00636E22">
        <w:rPr>
          <w:rFonts w:cs="Tahoma"/>
        </w:rPr>
        <w:t xml:space="preserve">при этом первой в списке категории Акций каждого </w:t>
      </w:r>
      <w:r w:rsidR="00935FB9" w:rsidRPr="00636E22">
        <w:rPr>
          <w:rFonts w:cs="Tahoma"/>
        </w:rPr>
        <w:t>Эмитент</w:t>
      </w:r>
      <w:r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Pr="00636E22">
        <w:rPr>
          <w:rFonts w:cs="Tahoma"/>
        </w:rPr>
        <w:t>а порядковый номер не присваивается.</w:t>
      </w:r>
    </w:p>
    <w:p w:rsidR="003057F6" w:rsidRPr="00636E22" w:rsidRDefault="002F1DA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rsidR="00376D77" w:rsidRPr="00376D77" w:rsidRDefault="002F1DA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 xml:space="preserve">Индекса голубых фишек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rsidR="00DF30CE" w:rsidRDefault="00DF30CE" w:rsidP="00E0504E">
      <w:pPr>
        <w:rPr>
          <w:rFonts w:cs="Tahoma"/>
        </w:rPr>
      </w:pPr>
    </w:p>
    <w:p w:rsidR="005B30FA" w:rsidRPr="00636E22" w:rsidRDefault="002F1DA6" w:rsidP="00B0449E">
      <w:pPr>
        <w:pStyle w:val="a"/>
      </w:pPr>
      <w:bookmarkStart w:id="478" w:name="_Toc424122369"/>
      <w:bookmarkStart w:id="479" w:name="_Toc438206735"/>
      <w:bookmarkStart w:id="480" w:name="_Toc438206771"/>
      <w:bookmarkStart w:id="481" w:name="_Toc438206991"/>
      <w:bookmarkStart w:id="482" w:name="_Toc433902907"/>
      <w:bookmarkStart w:id="483" w:name="_Toc463443765"/>
      <w:bookmarkStart w:id="484" w:name="_Toc488065480"/>
      <w:bookmarkStart w:id="485" w:name="_Toc176857258"/>
      <w:r w:rsidRPr="00636E22">
        <w:t xml:space="preserve">Алгоритм формирования Баз расчета Отраслевых </w:t>
      </w:r>
      <w:r w:rsidR="006E4848">
        <w:t>Индекс</w:t>
      </w:r>
      <w:r w:rsidRPr="00636E22">
        <w:t>ов</w:t>
      </w:r>
      <w:bookmarkEnd w:id="478"/>
      <w:bookmarkEnd w:id="479"/>
      <w:bookmarkEnd w:id="480"/>
      <w:bookmarkEnd w:id="481"/>
      <w:bookmarkEnd w:id="482"/>
      <w:bookmarkEnd w:id="483"/>
      <w:bookmarkEnd w:id="484"/>
      <w:bookmarkEnd w:id="485"/>
    </w:p>
    <w:p w:rsidR="005B30FA" w:rsidRPr="000925DA" w:rsidRDefault="002F1DA6" w:rsidP="000925DA">
      <w:pPr>
        <w:pStyle w:val="30"/>
        <w:keepNext/>
        <w:ind w:left="1078" w:hanging="794"/>
      </w:pPr>
      <w:bookmarkStart w:id="486"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6"/>
    </w:p>
    <w:p w:rsidR="0013140C" w:rsidRPr="000925DA" w:rsidRDefault="002F1DA6"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rsidR="00B8031C">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rsidR="005B30FA" w:rsidRPr="00636E22" w:rsidRDefault="002F1DA6"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Pr="00636E22">
        <w:rPr>
          <w:rFonts w:cs="Tahoma"/>
        </w:rPr>
        <w:t>на основании субъективной (экспертной) оценки Индексного комитета.</w:t>
      </w:r>
    </w:p>
    <w:p w:rsidR="00F95A4E" w:rsidRDefault="002F1DA6" w:rsidP="00536FED">
      <w:pPr>
        <w:pStyle w:val="11"/>
        <w:rPr>
          <w:rFonts w:cs="Tahoma"/>
        </w:rPr>
      </w:pPr>
      <w:bookmarkStart w:id="487" w:name="_Ref423517687"/>
      <w:r w:rsidRPr="00636E22">
        <w:rPr>
          <w:rFonts w:cs="Tahoma"/>
        </w:rPr>
        <w:t>Акции, по которым определена Отрасль, включаются в соответствующую этой Отрасли Базу расчета.</w:t>
      </w:r>
    </w:p>
    <w:p w:rsidR="00367E9B" w:rsidRDefault="002F1DA6"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free-float</w:t>
      </w:r>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rsidR="00AC55DA" w:rsidRPr="00636E22" w:rsidRDefault="002F1DA6"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free-float</w:t>
      </w:r>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7"/>
    <w:p w:rsidR="00DF30CE" w:rsidRPr="00636E22" w:rsidRDefault="00DF30CE" w:rsidP="003D70F8">
      <w:pPr>
        <w:rPr>
          <w:rFonts w:cs="Tahoma"/>
        </w:rPr>
      </w:pPr>
    </w:p>
    <w:p w:rsidR="00857EA7" w:rsidRPr="00636E22" w:rsidRDefault="002F1DA6" w:rsidP="00B21CC6">
      <w:pPr>
        <w:pStyle w:val="a"/>
      </w:pPr>
      <w:bookmarkStart w:id="488" w:name="_Toc424121800"/>
      <w:bookmarkStart w:id="489" w:name="_Toc424231494"/>
      <w:bookmarkStart w:id="490" w:name="_Toc424231642"/>
      <w:bookmarkStart w:id="491" w:name="_Toc424122371"/>
      <w:bookmarkStart w:id="492" w:name="_Ref424226608"/>
      <w:bookmarkStart w:id="493" w:name="_Ref424312480"/>
      <w:bookmarkStart w:id="494" w:name="_Toc438206737"/>
      <w:bookmarkStart w:id="495" w:name="_Toc438206773"/>
      <w:bookmarkStart w:id="496" w:name="_Toc438206993"/>
      <w:bookmarkStart w:id="497" w:name="_Toc433902909"/>
      <w:bookmarkStart w:id="498" w:name="_Toc463443767"/>
      <w:bookmarkStart w:id="499" w:name="_Toc488065482"/>
      <w:bookmarkStart w:id="500" w:name="_Ref494289197"/>
      <w:bookmarkStart w:id="501" w:name="_Toc176857259"/>
      <w:bookmarkStart w:id="502" w:name="_Ref423690181"/>
      <w:bookmarkEnd w:id="488"/>
      <w:bookmarkEnd w:id="489"/>
      <w:bookmarkEnd w:id="490"/>
      <w:r w:rsidRPr="00636E22">
        <w:t xml:space="preserve">Алгоритм формирования Базы расчета Индекса </w:t>
      </w:r>
      <w:bookmarkEnd w:id="491"/>
      <w:bookmarkEnd w:id="492"/>
      <w:bookmarkEnd w:id="493"/>
      <w:bookmarkEnd w:id="494"/>
      <w:bookmarkEnd w:id="495"/>
      <w:bookmarkEnd w:id="496"/>
      <w:bookmarkEnd w:id="497"/>
      <w:bookmarkEnd w:id="498"/>
      <w:bookmarkEnd w:id="499"/>
      <w:bookmarkEnd w:id="500"/>
      <w:r w:rsidR="00B21CC6" w:rsidRPr="00B21CC6">
        <w:t>МосБиржи инноваций</w:t>
      </w:r>
      <w:bookmarkEnd w:id="501"/>
    </w:p>
    <w:p w:rsidR="00857EA7" w:rsidRPr="00636E22" w:rsidRDefault="002F1DA6" w:rsidP="000925DA">
      <w:pPr>
        <w:pStyle w:val="30"/>
        <w:keepNext/>
        <w:ind w:left="1078" w:hanging="794"/>
      </w:pPr>
      <w:bookmarkStart w:id="503" w:name="_Ref423965961"/>
      <w:r w:rsidRPr="00636E22">
        <w:t>Количество Акций в Базе расчета</w:t>
      </w:r>
      <w:r w:rsidR="002F0F06" w:rsidRPr="00636E22">
        <w:t xml:space="preserve"> Индекса </w:t>
      </w:r>
      <w:r w:rsidR="00B21CC6" w:rsidRPr="000925DA">
        <w:t>МосБиржи инноваций</w:t>
      </w:r>
      <w:r w:rsidRPr="00636E22">
        <w:t xml:space="preserve"> – переменное. </w:t>
      </w:r>
      <w:bookmarkEnd w:id="503"/>
    </w:p>
    <w:p w:rsidR="001427EA" w:rsidRPr="000925DA" w:rsidRDefault="002F1DA6" w:rsidP="000925DA">
      <w:pPr>
        <w:pStyle w:val="30"/>
        <w:keepNext/>
        <w:ind w:left="1078" w:hanging="794"/>
      </w:pPr>
      <w:bookmarkStart w:id="504" w:name="_Ref424226906"/>
      <w:r w:rsidRPr="000925DA">
        <w:t xml:space="preserve">В Базу расчета Индекса </w:t>
      </w:r>
      <w:r w:rsidR="00D0308A" w:rsidRPr="000925DA">
        <w:t>МосБиржи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504"/>
    </w:p>
    <w:p w:rsidR="002F0F06" w:rsidRPr="000E2543" w:rsidRDefault="002F1DA6" w:rsidP="000925DA">
      <w:pPr>
        <w:pStyle w:val="30"/>
        <w:keepNext/>
        <w:ind w:left="1078" w:hanging="794"/>
      </w:pPr>
      <w:bookmarkStart w:id="505" w:name="_Ref424227172"/>
      <w:r w:rsidRPr="000E2543">
        <w:t xml:space="preserve">В Базу расчета Индекса </w:t>
      </w:r>
      <w:r w:rsidR="00D0308A" w:rsidRPr="000925DA">
        <w:t>МосБиржи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5"/>
    </w:p>
    <w:p w:rsidR="002F0F06" w:rsidRPr="000925DA" w:rsidRDefault="002F1DA6" w:rsidP="000925DA">
      <w:pPr>
        <w:pStyle w:val="30"/>
        <w:keepNext/>
        <w:ind w:left="1078" w:hanging="794"/>
      </w:pPr>
      <w:bookmarkStart w:id="506" w:name="_Ref424641034"/>
      <w:r w:rsidRPr="000925DA">
        <w:t xml:space="preserve">Из Базы расчета </w:t>
      </w:r>
      <w:r w:rsidR="00543592" w:rsidRPr="000925DA">
        <w:t xml:space="preserve">Индекса </w:t>
      </w:r>
      <w:r w:rsidR="00BB52ED" w:rsidRPr="000925DA">
        <w:t>МосБиржи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rsidR="00B8031C">
        <w:t>3.8.4</w:t>
      </w:r>
      <w:r w:rsidRPr="000925DA">
        <w:fldChar w:fldCharType="end"/>
      </w:r>
      <w:r w:rsidRPr="000925DA">
        <w:t>.</w:t>
      </w:r>
      <w:bookmarkEnd w:id="506"/>
    </w:p>
    <w:p w:rsidR="009D45E3" w:rsidRPr="000925DA" w:rsidRDefault="002F1DA6" w:rsidP="000925DA">
      <w:pPr>
        <w:pStyle w:val="30"/>
        <w:keepNext/>
        <w:ind w:left="1078" w:hanging="794"/>
      </w:pPr>
      <w:bookmarkStart w:id="507" w:name="_Ref429999671"/>
      <w:bookmarkStart w:id="508"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7"/>
    </w:p>
    <w:p w:rsidR="001427EA" w:rsidRPr="000925DA" w:rsidRDefault="002F1DA6" w:rsidP="000925DA">
      <w:pPr>
        <w:pStyle w:val="30"/>
        <w:keepNext/>
        <w:ind w:left="1078" w:hanging="794"/>
      </w:pPr>
      <w:bookmarkStart w:id="509"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rsidR="00B8031C">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rsidR="00B8031C">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8"/>
      <w:bookmarkEnd w:id="509"/>
    </w:p>
    <w:p w:rsidR="002F0F06" w:rsidRPr="000925DA" w:rsidRDefault="002F1DA6" w:rsidP="000925DA">
      <w:pPr>
        <w:pStyle w:val="30"/>
        <w:keepNext/>
        <w:ind w:left="1078" w:hanging="794"/>
      </w:pPr>
      <w:bookmarkStart w:id="510" w:name="_Ref424227300"/>
      <w:r w:rsidRPr="000925DA">
        <w:t xml:space="preserve">База расчета Индекса </w:t>
      </w:r>
      <w:r w:rsidR="000D6EBA" w:rsidRPr="000925DA">
        <w:t>МосБиржи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r w:rsidR="000D6EBA" w:rsidRPr="000925DA">
        <w:t>МосБиржи инноваций</w:t>
      </w:r>
      <w:bookmarkStart w:id="511" w:name="_Ref423965972"/>
      <w:r w:rsidRPr="000925DA">
        <w:t xml:space="preserve"> по следующему алгоритму:</w:t>
      </w:r>
      <w:bookmarkEnd w:id="510"/>
      <w:bookmarkEnd w:id="511"/>
    </w:p>
    <w:p w:rsidR="001427EA" w:rsidRPr="00636E22" w:rsidRDefault="002F1DA6" w:rsidP="00DE60A8">
      <w:pPr>
        <w:pStyle w:val="11"/>
        <w:rPr>
          <w:rFonts w:cs="Tahoma"/>
        </w:rPr>
      </w:pPr>
      <w:r w:rsidRPr="00636E22">
        <w:rPr>
          <w:rFonts w:cs="Tahoma"/>
        </w:rPr>
        <w:t>Исключаются Акции</w:t>
      </w:r>
      <w:r w:rsidR="0011394E" w:rsidRPr="0011394E">
        <w:rPr>
          <w:rFonts w:cs="Tahoma"/>
        </w:rPr>
        <w:t>,</w:t>
      </w:r>
      <w:r w:rsidRPr="00636E22">
        <w:rPr>
          <w:rFonts w:cs="Tahoma"/>
        </w:rPr>
        <w:t xml:space="preserve"> не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Pr="00636E22">
        <w:rPr>
          <w:rFonts w:cs="Tahoma"/>
        </w:rPr>
        <w:t>.</w:t>
      </w:r>
    </w:p>
    <w:p w:rsidR="00E820E7" w:rsidRPr="00636E22" w:rsidRDefault="002F1DA6"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B8031C">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sidR="00B8031C">
        <w:rPr>
          <w:rFonts w:cs="Tahoma"/>
        </w:rPr>
        <w:t>3.7.3</w:t>
      </w:r>
      <w:r w:rsidR="00D83D2B" w:rsidRPr="00636E22">
        <w:rPr>
          <w:rFonts w:cs="Tahoma"/>
        </w:rPr>
        <w:fldChar w:fldCharType="end"/>
      </w:r>
      <w:r w:rsidR="001427EA" w:rsidRPr="00636E22">
        <w:rPr>
          <w:rFonts w:cs="Tahoma"/>
        </w:rPr>
        <w:t>.</w:t>
      </w:r>
    </w:p>
    <w:p w:rsidR="00857EA7" w:rsidRDefault="002F1DA6"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r w:rsidR="00D83D2B" w:rsidRPr="000925DA">
        <w:t>МосБиржи инноваций</w:t>
      </w:r>
      <w:r w:rsidRPr="000925DA">
        <w:t xml:space="preserve"> Акций, не включенных (включенных) в Базу расчета </w:t>
      </w:r>
      <w:r w:rsidR="00D6146A" w:rsidRPr="000925DA">
        <w:t xml:space="preserve">Индекса </w:t>
      </w:r>
      <w:r w:rsidR="00D83D2B" w:rsidRPr="000925DA">
        <w:t>МосБиржи инноваций</w:t>
      </w:r>
      <w:r w:rsidRPr="000925DA">
        <w:t xml:space="preserve"> в соответствии с порядком, изложенным в пп.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rsidR="00B8031C">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rsidR="00B8031C">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rsidR="0061611A" w:rsidRDefault="0061611A" w:rsidP="0061611A">
      <w:pPr>
        <w:pStyle w:val="30"/>
        <w:numPr>
          <w:ilvl w:val="0"/>
          <w:numId w:val="0"/>
        </w:numPr>
        <w:rPr>
          <w:rFonts w:cs="Tahoma"/>
        </w:rPr>
      </w:pPr>
    </w:p>
    <w:p w:rsidR="000E48CF" w:rsidRPr="00636E22" w:rsidRDefault="002F1DA6" w:rsidP="00DC0E5E">
      <w:pPr>
        <w:pStyle w:val="a"/>
      </w:pPr>
      <w:bookmarkStart w:id="512" w:name="_Toc424122372"/>
      <w:bookmarkStart w:id="513" w:name="_Toc438206738"/>
      <w:bookmarkStart w:id="514" w:name="_Toc438206774"/>
      <w:bookmarkStart w:id="515" w:name="_Toc438206994"/>
      <w:bookmarkStart w:id="516" w:name="_Toc433902910"/>
      <w:bookmarkStart w:id="517" w:name="_Toc463443768"/>
      <w:bookmarkStart w:id="518" w:name="_Toc488065483"/>
      <w:bookmarkStart w:id="519" w:name="_Toc176857260"/>
      <w:bookmarkEnd w:id="502"/>
      <w:r w:rsidRPr="00636E22">
        <w:t xml:space="preserve">Порядок </w:t>
      </w:r>
      <w:r w:rsidR="00B262CA">
        <w:t>пересмотра</w:t>
      </w:r>
      <w:r w:rsidR="00B262CA" w:rsidRPr="00636E22">
        <w:t xml:space="preserve"> </w:t>
      </w:r>
      <w:r w:rsidRPr="00636E22">
        <w:t>баз расчета</w:t>
      </w:r>
      <w:bookmarkEnd w:id="512"/>
      <w:bookmarkEnd w:id="513"/>
      <w:bookmarkEnd w:id="514"/>
      <w:bookmarkEnd w:id="515"/>
      <w:bookmarkEnd w:id="516"/>
      <w:bookmarkEnd w:id="517"/>
      <w:bookmarkEnd w:id="518"/>
      <w:bookmarkEnd w:id="519"/>
    </w:p>
    <w:p w:rsidR="00D27107" w:rsidRPr="000925DA" w:rsidRDefault="002F1DA6"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rsidR="00D27107" w:rsidRPr="00636E22" w:rsidRDefault="002F1DA6" w:rsidP="000925DA">
      <w:pPr>
        <w:pStyle w:val="30"/>
        <w:keepNext/>
        <w:ind w:left="1078" w:hanging="794"/>
      </w:pPr>
      <w:bookmarkStart w:id="520"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 могут быть установлены иные даты вступления в силу пересмотренн</w:t>
      </w:r>
      <w:r w:rsidR="00D77A37" w:rsidRPr="00636E22">
        <w:t>ых</w:t>
      </w:r>
      <w:r w:rsidRPr="00636E22">
        <w:t xml:space="preserve"> Баз расчета.</w:t>
      </w:r>
      <w:bookmarkEnd w:id="520"/>
    </w:p>
    <w:p w:rsidR="00D27107" w:rsidRPr="000925DA" w:rsidRDefault="002F1DA6" w:rsidP="000925DA">
      <w:pPr>
        <w:pStyle w:val="30"/>
        <w:keepNext/>
        <w:ind w:left="1078" w:hanging="794"/>
      </w:pPr>
      <w:r w:rsidRPr="000925DA">
        <w:t xml:space="preserve">Формирование Баз расчета при очередном пересмотре производится в соответствии с </w:t>
      </w:r>
      <w:r w:rsidR="00FA0EB1" w:rsidRPr="000925DA">
        <w:t xml:space="preserve">пп.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rsidR="00B8031C">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rsidR="00B8031C">
        <w:t>3.7</w:t>
      </w:r>
      <w:r w:rsidR="00A61E34" w:rsidRPr="000925DA">
        <w:fldChar w:fldCharType="end"/>
      </w:r>
      <w:r w:rsidR="00FA0EB1" w:rsidRPr="000925DA">
        <w:t xml:space="preserve"> </w:t>
      </w:r>
      <w:r w:rsidRPr="000925DA">
        <w:t>настоящей Методики.</w:t>
      </w:r>
    </w:p>
    <w:p w:rsidR="00B63D82" w:rsidRPr="000925DA" w:rsidRDefault="002F1DA6" w:rsidP="000925DA">
      <w:pPr>
        <w:pStyle w:val="30"/>
        <w:keepNext/>
        <w:ind w:left="1078" w:hanging="794"/>
      </w:pPr>
      <w:bookmarkStart w:id="521" w:name="_Ref422320984"/>
      <w:r w:rsidRPr="000925DA">
        <w:t>Внеочередной пересмотр Баз расчета может быть осуществлен в случае возникновения следующих событий:</w:t>
      </w:r>
      <w:bookmarkEnd w:id="521"/>
    </w:p>
    <w:p w:rsidR="00B63D82" w:rsidRPr="00636E22" w:rsidRDefault="002F1DA6"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rsidR="00B63D82" w:rsidRPr="00636E22" w:rsidRDefault="002F1DA6"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w:t>
      </w:r>
      <w:r w:rsidR="005840CC">
        <w:rPr>
          <w:rFonts w:cs="Tahoma"/>
        </w:rPr>
        <w:fldChar w:fldCharType="begin"/>
      </w:r>
      <w:r w:rsidR="005840CC">
        <w:rPr>
          <w:rFonts w:cs="Tahoma"/>
        </w:rPr>
        <w:instrText xml:space="preserve"> REF _Ref323385773 \r </w:instrText>
      </w:r>
      <w:r w:rsidR="005840CC">
        <w:rPr>
          <w:rFonts w:cs="Tahoma"/>
        </w:rPr>
        <w:fldChar w:fldCharType="separate"/>
      </w:r>
      <w:r w:rsidR="005840CC">
        <w:rPr>
          <w:rFonts w:cs="Tahoma"/>
        </w:rPr>
        <w:t>2.5.1</w:t>
      </w:r>
      <w:r w:rsidR="005840CC">
        <w:rPr>
          <w:rFonts w:cs="Tahoma"/>
        </w:rPr>
        <w:fldChar w:fldCharType="end"/>
      </w:r>
      <w:r w:rsidR="008600F3">
        <w:rPr>
          <w:rFonts w:cs="Tahoma"/>
        </w:rPr>
        <w:t xml:space="preserve">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2.5.2</w:t>
      </w:r>
      <w:r w:rsidRPr="00636E22">
        <w:rPr>
          <w:rFonts w:cs="Tahoma"/>
        </w:rPr>
        <w:fldChar w:fldCharType="end"/>
      </w:r>
      <w:r w:rsidRPr="00636E22">
        <w:rPr>
          <w:rFonts w:cs="Tahoma"/>
        </w:rPr>
        <w:t xml:space="preserve"> настоящей Методики;</w:t>
      </w:r>
    </w:p>
    <w:p w:rsidR="00B63D82" w:rsidRDefault="002F1DA6"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rsidR="00D27107" w:rsidRPr="00112A72" w:rsidRDefault="002F1DA6"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rsidR="00D27107" w:rsidRPr="000925DA" w:rsidRDefault="002F1DA6"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rsidR="00B63D82" w:rsidRPr="000925DA" w:rsidRDefault="002F1DA6"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rsidR="00B63D82" w:rsidRPr="00636E22" w:rsidRDefault="00B63D82" w:rsidP="008300F5">
      <w:pPr>
        <w:ind w:left="1078"/>
        <w:rPr>
          <w:rFonts w:cs="Tahoma"/>
          <w:b/>
          <w:szCs w:val="20"/>
        </w:rPr>
      </w:pPr>
    </w:p>
    <w:p w:rsidR="00D27107" w:rsidRPr="00636E22" w:rsidRDefault="002F1DA6" w:rsidP="00896224">
      <w:pPr>
        <w:pStyle w:val="a"/>
        <w:tabs>
          <w:tab w:val="clear" w:pos="9344"/>
        </w:tabs>
      </w:pPr>
      <w:bookmarkStart w:id="522" w:name="_Ref423520053"/>
      <w:bookmarkStart w:id="523" w:name="_Toc424122375"/>
      <w:bookmarkStart w:id="524" w:name="_Toc438206741"/>
      <w:bookmarkStart w:id="525" w:name="_Toc438206777"/>
      <w:bookmarkStart w:id="526" w:name="_Toc438206997"/>
      <w:bookmarkStart w:id="527" w:name="_Toc433902913"/>
      <w:bookmarkStart w:id="528" w:name="_Toc463443771"/>
      <w:bookmarkStart w:id="529" w:name="_Toc488065484"/>
      <w:bookmarkStart w:id="530" w:name="_Toc176857261"/>
      <w:bookmarkStart w:id="531" w:name="_Ref335748680"/>
      <w:r w:rsidRPr="00636E22">
        <w:t>Учет корпоративных событий</w:t>
      </w:r>
      <w:bookmarkEnd w:id="522"/>
      <w:bookmarkEnd w:id="523"/>
      <w:bookmarkEnd w:id="524"/>
      <w:bookmarkEnd w:id="525"/>
      <w:bookmarkEnd w:id="526"/>
      <w:bookmarkEnd w:id="527"/>
      <w:bookmarkEnd w:id="528"/>
      <w:bookmarkEnd w:id="529"/>
      <w:bookmarkEnd w:id="530"/>
    </w:p>
    <w:p w:rsidR="00D27107" w:rsidRPr="000925DA" w:rsidRDefault="002F1DA6"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rsidR="00D27107" w:rsidRPr="000925DA" w:rsidRDefault="002F1DA6" w:rsidP="000925DA">
      <w:pPr>
        <w:pStyle w:val="30"/>
        <w:keepNext/>
        <w:ind w:left="1078" w:hanging="794"/>
      </w:pPr>
      <w:r w:rsidRPr="000925DA">
        <w:t xml:space="preserve">Приостановка торгов акциями на Бирже. </w:t>
      </w:r>
    </w:p>
    <w:p w:rsidR="00D27107" w:rsidRPr="00636E22" w:rsidRDefault="002F1DA6" w:rsidP="00F32204">
      <w:pPr>
        <w:pStyle w:val="30"/>
        <w:numPr>
          <w:ilvl w:val="0"/>
          <w:numId w:val="0"/>
        </w:numPr>
        <w:ind w:left="1077"/>
        <w:rPr>
          <w:rFonts w:cs="Tahoma"/>
        </w:rPr>
      </w:pPr>
      <w:r w:rsidRPr="00636E22">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w:t>
      </w:r>
      <w:r w:rsidR="00E96534">
        <w:rPr>
          <w:rFonts w:cs="Tahoma"/>
        </w:rPr>
        <w:t>цене, рассчитанной в день приостановки торгов.</w:t>
      </w:r>
    </w:p>
    <w:p w:rsidR="00D27107" w:rsidRPr="000925DA" w:rsidRDefault="002F1DA6"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rsidR="00D27107" w:rsidRPr="00636E22" w:rsidRDefault="002F1DA6"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B8031C">
        <w:rPr>
          <w:rFonts w:cs="Tahoma"/>
        </w:rPr>
        <w:t>2.6.1</w:t>
      </w:r>
      <w:r w:rsidRPr="00636E22">
        <w:rPr>
          <w:rFonts w:cs="Tahoma"/>
        </w:rPr>
        <w:fldChar w:fldCharType="end"/>
      </w:r>
      <w:r w:rsidRPr="00636E22">
        <w:rPr>
          <w:rFonts w:cs="Tahoma"/>
        </w:rPr>
        <w:t xml:space="preserve"> настоящей Методики.</w:t>
      </w:r>
    </w:p>
    <w:p w:rsidR="00D27107" w:rsidRPr="000925DA" w:rsidRDefault="002F1DA6" w:rsidP="000925DA">
      <w:pPr>
        <w:pStyle w:val="30"/>
        <w:keepNext/>
        <w:ind w:left="1078" w:hanging="794"/>
      </w:pPr>
      <w:bookmarkStart w:id="532" w:name="_Ref235351831"/>
      <w:r w:rsidRPr="000925DA">
        <w:t>Дробление или консолидация акций</w:t>
      </w:r>
      <w:bookmarkEnd w:id="532"/>
    </w:p>
    <w:p w:rsidR="00D27107" w:rsidRPr="00636E22" w:rsidRDefault="002F1DA6"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w:t>
      </w:r>
      <w:proofErr w:type="spellStart"/>
      <w:r w:rsidRPr="00636E22">
        <w:rPr>
          <w:rFonts w:cs="Tahoma"/>
        </w:rPr>
        <w:t>P</w:t>
      </w:r>
      <w:r w:rsidRPr="00B87703">
        <w:rPr>
          <w:rFonts w:cs="Tahoma"/>
          <w:vertAlign w:val="subscript"/>
        </w:rPr>
        <w:t>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w:t>
      </w:r>
      <w:r w:rsidRPr="00B87703">
        <w:rPr>
          <w:rFonts w:cs="Tahoma"/>
          <w:vertAlign w:val="subscript"/>
        </w:rPr>
        <w:t>i</w:t>
      </w:r>
      <w:proofErr w:type="spellEnd"/>
      <w:r w:rsidRPr="00636E22">
        <w:rPr>
          <w:rFonts w:cs="Tahoma"/>
        </w:rPr>
        <w:t>) делится на коэффициент дробления или умножается на коэффициент консолидации.</w:t>
      </w:r>
    </w:p>
    <w:p w:rsidR="00D27107" w:rsidRPr="000925DA" w:rsidRDefault="002F1DA6" w:rsidP="000925DA">
      <w:pPr>
        <w:pStyle w:val="30"/>
        <w:keepNext/>
        <w:ind w:left="1078" w:hanging="794"/>
      </w:pPr>
      <w:r w:rsidRPr="000925DA">
        <w:t>Реорганизация акционерного общества, Акции которого включены в Базу расчета</w:t>
      </w:r>
    </w:p>
    <w:p w:rsidR="00D27107" w:rsidRPr="00636E22" w:rsidRDefault="002F1DA6"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B8031C">
        <w:t>4.4</w:t>
      </w:r>
      <w:r w:rsidR="000164D9" w:rsidRPr="00636E22">
        <w:fldChar w:fldCharType="end"/>
      </w:r>
      <w:r w:rsidRPr="00636E22">
        <w:t>.</w:t>
      </w:r>
    </w:p>
    <w:p w:rsidR="00D27107" w:rsidRPr="000925DA" w:rsidRDefault="002F1DA6"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rsidR="00D27107" w:rsidRDefault="002F1DA6" w:rsidP="00F32204">
      <w:pPr>
        <w:pStyle w:val="4"/>
      </w:pPr>
      <w:bookmarkStart w:id="533" w:name="_Ref235352559"/>
      <w:r w:rsidRPr="00636E22">
        <w:t>Слияние акционерных обществ</w:t>
      </w:r>
      <w:bookmarkEnd w:id="533"/>
    </w:p>
    <w:p w:rsidR="00D27107" w:rsidRPr="00636E22" w:rsidRDefault="002F1DA6"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rsidR="00770041" w:rsidRPr="00636E22" w:rsidRDefault="002F1DA6" w:rsidP="00F32204">
      <w:pPr>
        <w:pStyle w:val="4"/>
      </w:pPr>
      <w:bookmarkStart w:id="534" w:name="_Ref235352583"/>
      <w:bookmarkStart w:id="535" w:name="_Ref171506415"/>
      <w:r w:rsidRPr="00636E22">
        <w:t>Реорганизация акционерного общества в форме разделения</w:t>
      </w:r>
      <w:bookmarkEnd w:id="534"/>
      <w:r w:rsidRPr="00636E22">
        <w:t xml:space="preserve"> </w:t>
      </w:r>
    </w:p>
    <w:p w:rsidR="00D27107" w:rsidRPr="00770041" w:rsidRDefault="002F1DA6"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rsidR="00D27107" w:rsidRPr="00636E22" w:rsidRDefault="002F1DA6" w:rsidP="00F32204">
      <w:pPr>
        <w:pStyle w:val="4"/>
      </w:pPr>
      <w:bookmarkStart w:id="536" w:name="_Ref235352489"/>
      <w:r w:rsidRPr="00636E22">
        <w:t>Реорганизация акционерного общества в форме выделения</w:t>
      </w:r>
      <w:bookmarkEnd w:id="535"/>
      <w:bookmarkEnd w:id="536"/>
    </w:p>
    <w:p w:rsidR="00D27107" w:rsidRPr="00636E22" w:rsidRDefault="002F1DA6"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(i-ых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rsidR="00D27107" w:rsidRPr="00636E22" w:rsidRDefault="002F1DA6" w:rsidP="00F32204">
      <w:pPr>
        <w:pStyle w:val="4"/>
      </w:pPr>
      <w:bookmarkStart w:id="537" w:name="_Ref235352495"/>
      <w:r w:rsidRPr="00636E22">
        <w:t>Реорганизация акционерного общества в форме присоединения</w:t>
      </w:r>
      <w:bookmarkEnd w:id="537"/>
    </w:p>
    <w:p w:rsidR="00D27107" w:rsidRPr="00636E22" w:rsidRDefault="002F1DA6"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w:t>
      </w:r>
      <w:proofErr w:type="spellStart"/>
      <w:r w:rsidRPr="00636E22">
        <w:t>P</w:t>
      </w:r>
      <w:r w:rsidRPr="00B87703">
        <w:rPr>
          <w:vertAlign w:val="subscript"/>
        </w:rPr>
        <w:t>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w:t>
      </w:r>
      <w:r w:rsidRPr="00B87703">
        <w:rPr>
          <w:vertAlign w:val="subscript"/>
        </w:rPr>
        <w:t>i</w:t>
      </w:r>
      <w:proofErr w:type="spellEnd"/>
      <w:r w:rsidRPr="00636E22">
        <w:t>), а также условия прекращения фиксации цены i-ой акции (</w:t>
      </w:r>
      <w:proofErr w:type="spellStart"/>
      <w:r w:rsidRPr="00636E22">
        <w:t>P</w:t>
      </w:r>
      <w:r w:rsidRPr="00B87703">
        <w:rPr>
          <w:vertAlign w:val="subscript"/>
        </w:rPr>
        <w:t>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w:t>
      </w:r>
      <w:r w:rsidRPr="00B87703">
        <w:rPr>
          <w:vertAlign w:val="subscript"/>
        </w:rPr>
        <w:t>i</w:t>
      </w:r>
      <w:proofErr w:type="spellEnd"/>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rsidR="00D27107" w:rsidRPr="00636E22" w:rsidRDefault="002F1DA6"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rsidR="00D27107" w:rsidRPr="00636E22" w:rsidRDefault="002F1DA6"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B8031C">
        <w:t>3.9.6.3</w:t>
      </w:r>
      <w:r w:rsidRPr="00636E22">
        <w:fldChar w:fldCharType="end"/>
      </w:r>
      <w:r w:rsidRPr="00636E22">
        <w:t xml:space="preserve"> настоящей Методики.</w:t>
      </w:r>
    </w:p>
    <w:p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B8031C">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p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B8031C">
        <w:t>3.9.6.1</w:t>
      </w:r>
      <w:r w:rsidRPr="00636E22">
        <w:fldChar w:fldCharType="end"/>
      </w:r>
      <w:r w:rsidRPr="00636E22">
        <w:t xml:space="preserve"> настоящей Методики.</w:t>
      </w:r>
    </w:p>
    <w:p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B8031C">
        <w:t>3.9.6.2</w:t>
      </w:r>
      <w:r w:rsidRPr="00636E22">
        <w:fldChar w:fldCharType="end"/>
      </w:r>
      <w:r w:rsidRPr="00636E22">
        <w:t xml:space="preserve"> настоящей Методики.</w:t>
      </w:r>
    </w:p>
    <w:bookmarkEnd w:id="531"/>
    <w:p w:rsidR="00700330" w:rsidRDefault="00700330" w:rsidP="00700330"/>
    <w:p w:rsidR="00096A43" w:rsidRPr="00636E22" w:rsidRDefault="002F1DA6" w:rsidP="00E0504E">
      <w:pPr>
        <w:pStyle w:val="10"/>
        <w:rPr>
          <w:rFonts w:cs="Tahoma"/>
        </w:rPr>
      </w:pPr>
      <w:bookmarkStart w:id="538" w:name="_Toc424906503"/>
      <w:bookmarkStart w:id="539" w:name="_Toc424906574"/>
      <w:bookmarkStart w:id="540" w:name="_Toc424906606"/>
      <w:bookmarkStart w:id="541" w:name="_Toc424906650"/>
      <w:bookmarkStart w:id="542" w:name="_Toc424906694"/>
      <w:bookmarkStart w:id="543" w:name="_Toc424906732"/>
      <w:bookmarkStart w:id="544" w:name="_Toc424909149"/>
      <w:bookmarkStart w:id="545" w:name="_Toc425425272"/>
      <w:bookmarkStart w:id="546" w:name="_Toc424122376"/>
      <w:bookmarkStart w:id="547" w:name="_Toc438206742"/>
      <w:bookmarkStart w:id="548" w:name="_Toc438206778"/>
      <w:bookmarkStart w:id="549" w:name="_Toc438206998"/>
      <w:bookmarkStart w:id="550" w:name="_Toc433902914"/>
      <w:bookmarkStart w:id="551" w:name="_Toc463443772"/>
      <w:bookmarkStart w:id="552" w:name="_Toc488065485"/>
      <w:bookmarkStart w:id="553" w:name="_Toc176857262"/>
      <w:bookmarkStart w:id="554" w:name="_Ref272826482"/>
      <w:bookmarkStart w:id="555" w:name="п_6_1"/>
      <w:bookmarkEnd w:id="538"/>
      <w:bookmarkEnd w:id="539"/>
      <w:bookmarkEnd w:id="540"/>
      <w:bookmarkEnd w:id="541"/>
      <w:bookmarkEnd w:id="542"/>
      <w:bookmarkEnd w:id="543"/>
      <w:bookmarkEnd w:id="544"/>
      <w:bookmarkEnd w:id="545"/>
      <w:r w:rsidRPr="00636E22">
        <w:t xml:space="preserve">Регламент расчета и раскрытия информации об </w:t>
      </w:r>
      <w:r w:rsidR="00D54592">
        <w:t>Индекса</w:t>
      </w:r>
      <w:r w:rsidRPr="00636E22">
        <w:t>х</w:t>
      </w:r>
      <w:bookmarkEnd w:id="546"/>
      <w:bookmarkEnd w:id="547"/>
      <w:bookmarkEnd w:id="548"/>
      <w:bookmarkEnd w:id="549"/>
      <w:bookmarkEnd w:id="550"/>
      <w:bookmarkEnd w:id="551"/>
      <w:bookmarkEnd w:id="552"/>
      <w:bookmarkEnd w:id="553"/>
    </w:p>
    <w:p w:rsidR="00B93A2C" w:rsidRPr="00636E22" w:rsidRDefault="002F1DA6" w:rsidP="00B0449E">
      <w:pPr>
        <w:pStyle w:val="a"/>
      </w:pPr>
      <w:r w:rsidRPr="00636E22">
        <w:t xml:space="preserve"> </w:t>
      </w:r>
      <w:bookmarkStart w:id="556" w:name="_Toc424122377"/>
      <w:bookmarkStart w:id="557" w:name="_Toc438206743"/>
      <w:bookmarkStart w:id="558" w:name="_Toc438206779"/>
      <w:bookmarkStart w:id="559" w:name="_Toc438206999"/>
      <w:bookmarkStart w:id="560" w:name="_Toc433902915"/>
      <w:bookmarkStart w:id="561" w:name="_Toc463443773"/>
      <w:bookmarkStart w:id="562" w:name="_Toc488065486"/>
      <w:bookmarkStart w:id="563" w:name="_Toc176857263"/>
      <w:r w:rsidRPr="00636E22">
        <w:t>Индексный комитет</w:t>
      </w:r>
      <w:bookmarkEnd w:id="556"/>
      <w:bookmarkEnd w:id="557"/>
      <w:bookmarkEnd w:id="558"/>
      <w:bookmarkEnd w:id="559"/>
      <w:bookmarkEnd w:id="560"/>
      <w:bookmarkEnd w:id="561"/>
      <w:bookmarkEnd w:id="562"/>
      <w:bookmarkEnd w:id="563"/>
    </w:p>
    <w:p w:rsidR="00FC2E41" w:rsidRPr="006D2A6D" w:rsidRDefault="002F1DA6"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rsidR="008B74D0" w:rsidRPr="00636E22" w:rsidRDefault="002F1DA6"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Биржи по вопросам развития системы управления Индексами и иными индик</w:t>
      </w:r>
      <w:r w:rsidR="00FC2E41" w:rsidRPr="00636E22">
        <w:rPr>
          <w:rFonts w:cs="Tahoma"/>
        </w:rPr>
        <w:t>аторами, рассчитываемыми Биржей</w:t>
      </w:r>
      <w:r w:rsidRPr="00636E22">
        <w:rPr>
          <w:rFonts w:cs="Tahoma"/>
        </w:rPr>
        <w:t>;</w:t>
      </w:r>
    </w:p>
    <w:p w:rsidR="008B74D0" w:rsidRPr="00636E22" w:rsidRDefault="002F1DA6"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rsidR="00465629" w:rsidRPr="00636E22" w:rsidRDefault="002F1DA6"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rsidR="008B74D0" w:rsidRPr="00636E22" w:rsidRDefault="002F1DA6"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Pr="00636E22">
        <w:rPr>
          <w:rFonts w:cs="Tahoma"/>
        </w:rPr>
        <w:t>ов, технологий, расчетов и принятие по ним рекомендаций</w:t>
      </w:r>
      <w:r w:rsidR="00ED17F2" w:rsidRPr="00ED17F2">
        <w:rPr>
          <w:rFonts w:cs="Tahoma"/>
        </w:rPr>
        <w:t>;</w:t>
      </w:r>
    </w:p>
    <w:p w:rsidR="008B74D0" w:rsidRPr="00636E22" w:rsidRDefault="002F1DA6"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rsidR="008B74D0" w:rsidRPr="00636E22" w:rsidRDefault="002F1DA6"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rsidR="008B74D0" w:rsidRPr="00636E22" w:rsidRDefault="002F1DA6"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rsidR="00502FD7" w:rsidRPr="006D2A6D" w:rsidRDefault="002F1DA6"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rsidR="00762CC7" w:rsidRPr="00636E22" w:rsidRDefault="00762CC7" w:rsidP="001A29C3">
      <w:pPr>
        <w:rPr>
          <w:rFonts w:cs="Tahoma"/>
        </w:rPr>
      </w:pPr>
    </w:p>
    <w:p w:rsidR="00096A43" w:rsidRPr="00636E22" w:rsidRDefault="002F1DA6" w:rsidP="00B0449E">
      <w:pPr>
        <w:pStyle w:val="a"/>
      </w:pPr>
      <w:bookmarkStart w:id="564" w:name="_Toc424122379"/>
      <w:bookmarkStart w:id="565" w:name="_Toc438206744"/>
      <w:bookmarkStart w:id="566" w:name="_Toc438206780"/>
      <w:bookmarkStart w:id="567" w:name="_Toc438207000"/>
      <w:bookmarkStart w:id="568" w:name="_Toc433902916"/>
      <w:bookmarkStart w:id="569" w:name="_Toc463443774"/>
      <w:bookmarkStart w:id="570" w:name="_Toc488065487"/>
      <w:bookmarkStart w:id="571" w:name="_Toc176857264"/>
      <w:r w:rsidRPr="00636E22">
        <w:t>Расписание расчета</w:t>
      </w:r>
      <w:bookmarkEnd w:id="564"/>
      <w:bookmarkEnd w:id="565"/>
      <w:bookmarkEnd w:id="566"/>
      <w:bookmarkEnd w:id="567"/>
      <w:bookmarkEnd w:id="568"/>
      <w:bookmarkEnd w:id="569"/>
      <w:bookmarkEnd w:id="570"/>
      <w:bookmarkEnd w:id="571"/>
    </w:p>
    <w:p w:rsidR="00096A43" w:rsidRPr="00636E22" w:rsidRDefault="002F1DA6" w:rsidP="006D2A6D">
      <w:pPr>
        <w:pStyle w:val="30"/>
        <w:keepNext/>
        <w:ind w:left="1078" w:hanging="794"/>
      </w:pPr>
      <w:bookmarkStart w:id="572"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73" w:name="OLE_LINK6"/>
      <w:bookmarkStart w:id="574" w:name="OLE_LINK7"/>
      <w:r w:rsidRPr="00636E22">
        <w:t>, но в пределах сроков, установленных нормативными актами Банка России.</w:t>
      </w:r>
      <w:bookmarkEnd w:id="572"/>
      <w:bookmarkEnd w:id="573"/>
      <w:bookmarkEnd w:id="574"/>
    </w:p>
    <w:p w:rsidR="002E4D5F" w:rsidRPr="006D2A6D" w:rsidRDefault="002F1DA6" w:rsidP="006D2A6D">
      <w:pPr>
        <w:pStyle w:val="30"/>
        <w:keepNext/>
        <w:ind w:left="1078" w:hanging="794"/>
      </w:pPr>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3A7DE4" w:rsidRPr="006D2A6D">
        <w:t xml:space="preserve">, 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rsidR="00096A43" w:rsidRPr="006D2A6D" w:rsidRDefault="002F1DA6"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rsidR="00096A43" w:rsidRPr="006D2A6D" w:rsidRDefault="002F1DA6"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rsidR="00096A43" w:rsidRPr="006D2A6D" w:rsidRDefault="002F1DA6"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rsidR="00502FD7" w:rsidRPr="00636E22" w:rsidRDefault="00502FD7" w:rsidP="00502FD7">
      <w:pPr>
        <w:jc w:val="both"/>
        <w:rPr>
          <w:rFonts w:cs="Tahoma"/>
          <w:szCs w:val="20"/>
        </w:rPr>
      </w:pPr>
    </w:p>
    <w:p w:rsidR="007A619B" w:rsidRPr="00636E22" w:rsidRDefault="002F1DA6" w:rsidP="00B0449E">
      <w:pPr>
        <w:pStyle w:val="a"/>
      </w:pPr>
      <w:bookmarkStart w:id="575" w:name="_Toc424122380"/>
      <w:bookmarkStart w:id="576" w:name="_Toc438206745"/>
      <w:bookmarkStart w:id="577" w:name="_Toc438206781"/>
      <w:bookmarkStart w:id="578" w:name="_Toc438207001"/>
      <w:bookmarkStart w:id="579" w:name="_Toc433902917"/>
      <w:bookmarkStart w:id="580" w:name="_Toc463443775"/>
      <w:bookmarkStart w:id="581" w:name="_Toc488065488"/>
      <w:bookmarkStart w:id="582" w:name="_Toc176857265"/>
      <w:r w:rsidRPr="00636E22">
        <w:t xml:space="preserve">Контроль за расчетом </w:t>
      </w:r>
      <w:r w:rsidR="006E4848">
        <w:t>Индекс</w:t>
      </w:r>
      <w:r w:rsidRPr="00636E22">
        <w:t>ов</w:t>
      </w:r>
      <w:bookmarkEnd w:id="575"/>
      <w:bookmarkEnd w:id="576"/>
      <w:bookmarkEnd w:id="577"/>
      <w:bookmarkEnd w:id="578"/>
      <w:bookmarkEnd w:id="579"/>
      <w:bookmarkEnd w:id="580"/>
      <w:bookmarkEnd w:id="581"/>
      <w:bookmarkEnd w:id="582"/>
    </w:p>
    <w:p w:rsidR="00096A43" w:rsidRPr="00636E22" w:rsidRDefault="002F1DA6" w:rsidP="006D2A6D">
      <w:pPr>
        <w:pStyle w:val="30"/>
        <w:keepNext/>
        <w:ind w:left="1078" w:hanging="794"/>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rsidR="00096A43" w:rsidRPr="006D2A6D" w:rsidRDefault="002F1DA6"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rsidR="00562BF9" w:rsidRPr="00636E22" w:rsidRDefault="00562BF9" w:rsidP="001A29C3">
      <w:pPr>
        <w:rPr>
          <w:rFonts w:cs="Tahoma"/>
        </w:rPr>
      </w:pPr>
      <w:bookmarkStart w:id="583" w:name="_Ref423537260"/>
      <w:bookmarkEnd w:id="554"/>
      <w:bookmarkEnd w:id="555"/>
    </w:p>
    <w:p w:rsidR="00657BF4" w:rsidRPr="00636E22" w:rsidRDefault="002F1DA6" w:rsidP="00B0449E">
      <w:pPr>
        <w:pStyle w:val="a"/>
      </w:pPr>
      <w:bookmarkStart w:id="584" w:name="_Toc424122381"/>
      <w:bookmarkStart w:id="585" w:name="_Ref424288365"/>
      <w:bookmarkStart w:id="586" w:name="_Toc438206746"/>
      <w:bookmarkStart w:id="587" w:name="_Toc438206782"/>
      <w:bookmarkStart w:id="588" w:name="_Toc438207002"/>
      <w:bookmarkStart w:id="589" w:name="_Toc433902918"/>
      <w:bookmarkStart w:id="590" w:name="_Toc463443776"/>
      <w:bookmarkStart w:id="591" w:name="_Toc488065489"/>
      <w:bookmarkStart w:id="592" w:name="_Toc176857266"/>
      <w:r w:rsidRPr="00636E22">
        <w:t>Раскрытие информации</w:t>
      </w:r>
      <w:bookmarkEnd w:id="583"/>
      <w:bookmarkEnd w:id="584"/>
      <w:bookmarkEnd w:id="585"/>
      <w:bookmarkEnd w:id="586"/>
      <w:bookmarkEnd w:id="587"/>
      <w:bookmarkEnd w:id="588"/>
      <w:bookmarkEnd w:id="589"/>
      <w:bookmarkEnd w:id="590"/>
      <w:bookmarkEnd w:id="591"/>
      <w:bookmarkEnd w:id="592"/>
    </w:p>
    <w:p w:rsidR="00805FBD" w:rsidRPr="00636E22" w:rsidRDefault="002F1DA6"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rsidR="00657BF4" w:rsidRPr="006D2A6D" w:rsidRDefault="002F1DA6"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rsidR="006E0BB7" w:rsidRPr="006D2A6D" w:rsidRDefault="002F1DA6"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Pr="006D2A6D">
        <w:t>раскрывает:</w:t>
      </w:r>
    </w:p>
    <w:p w:rsidR="006B5D89" w:rsidRPr="00636E22" w:rsidRDefault="002F1DA6"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rsidR="006B5D89" w:rsidRPr="00636E22" w:rsidRDefault="002F1DA6" w:rsidP="00E0504E">
      <w:pPr>
        <w:pStyle w:val="11"/>
        <w:rPr>
          <w:rFonts w:cs="Tahoma"/>
        </w:rPr>
      </w:pPr>
      <w:r w:rsidRPr="00636E22">
        <w:rPr>
          <w:rFonts w:cs="Tahoma"/>
        </w:rPr>
        <w:t>Информацию об Акциях, входящих в состав Листов ожидания на включение и исключение,</w:t>
      </w:r>
    </w:p>
    <w:p w:rsidR="006E0BB7" w:rsidRPr="00636E22" w:rsidRDefault="002F1DA6"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r w:rsidR="008601D4">
        <w:rPr>
          <w:rFonts w:cs="Tahoma"/>
        </w:rPr>
        <w:t>,</w:t>
      </w:r>
    </w:p>
    <w:p w:rsidR="006E0BB7" w:rsidRPr="00636E22" w:rsidRDefault="002F1DA6"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p>
    <w:p w:rsidR="000D4911" w:rsidRDefault="002F1DA6" w:rsidP="00E0504E">
      <w:pPr>
        <w:pStyle w:val="11"/>
        <w:rPr>
          <w:rFonts w:cs="Tahoma"/>
        </w:rPr>
      </w:pPr>
      <w:r>
        <w:rPr>
          <w:rFonts w:cs="Tahoma"/>
        </w:rPr>
        <w:t>Значения закрытия Индексов,</w:t>
      </w:r>
    </w:p>
    <w:p w:rsidR="006E0BB7" w:rsidRPr="00636E22" w:rsidRDefault="002F1DA6"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rsidR="000D4911" w:rsidRPr="006D2A6D" w:rsidRDefault="002F1DA6" w:rsidP="006D2A6D">
      <w:pPr>
        <w:pStyle w:val="30"/>
        <w:keepNext/>
        <w:ind w:left="1078" w:hanging="794"/>
      </w:pPr>
      <w:r w:rsidRPr="006D2A6D">
        <w:t>Текущие значения Индексов раскрываются в течение 2 минут с момента их расчета.</w:t>
      </w:r>
    </w:p>
    <w:p w:rsidR="00657BF4" w:rsidRPr="006D2A6D" w:rsidRDefault="002F1DA6"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i-ых Акций (Qi)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rsidR="00657BF4" w:rsidRPr="006D2A6D" w:rsidRDefault="002F1DA6"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rsidR="00424ECB" w:rsidRPr="006D2A6D" w:rsidRDefault="00424ECB" w:rsidP="006D2A6D">
      <w:pPr>
        <w:pStyle w:val="30"/>
        <w:keepNext/>
        <w:numPr>
          <w:ilvl w:val="0"/>
          <w:numId w:val="0"/>
        </w:numPr>
        <w:ind w:left="1078"/>
      </w:pPr>
    </w:p>
    <w:p w:rsidR="00B96E4A" w:rsidRPr="00A263E4" w:rsidRDefault="00B96E4A" w:rsidP="00B96E4A">
      <w:pPr>
        <w:pStyle w:val="30"/>
        <w:numPr>
          <w:ilvl w:val="0"/>
          <w:numId w:val="0"/>
        </w:numPr>
        <w:ind w:left="1077"/>
      </w:pPr>
    </w:p>
    <w:p w:rsidR="00424ECB" w:rsidRPr="00636E22" w:rsidRDefault="00424ECB" w:rsidP="00424ECB">
      <w:pPr>
        <w:pStyle w:val="30"/>
        <w:numPr>
          <w:ilvl w:val="0"/>
          <w:numId w:val="0"/>
        </w:numPr>
        <w:ind w:left="284"/>
        <w:rPr>
          <w:rFonts w:cs="Tahoma"/>
        </w:rPr>
      </w:pPr>
    </w:p>
    <w:p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rsidR="00A43FFB" w:rsidRPr="00636E22" w:rsidRDefault="002F1DA6" w:rsidP="001D7120">
      <w:pPr>
        <w:pStyle w:val="10"/>
        <w:numPr>
          <w:ilvl w:val="0"/>
          <w:numId w:val="0"/>
        </w:numPr>
        <w:ind w:left="397"/>
        <w:jc w:val="right"/>
        <w:rPr>
          <w:rFonts w:cs="Tahoma"/>
        </w:rPr>
      </w:pPr>
      <w:bookmarkStart w:id="593" w:name="_Toc351375304"/>
      <w:bookmarkStart w:id="594" w:name="_Toc424122382"/>
      <w:bookmarkStart w:id="595" w:name="_Toc438206747"/>
      <w:bookmarkStart w:id="596" w:name="_Toc438206783"/>
      <w:bookmarkStart w:id="597" w:name="_Toc438207003"/>
      <w:bookmarkStart w:id="598" w:name="_Toc433902919"/>
      <w:bookmarkStart w:id="599" w:name="_Toc463443777"/>
      <w:bookmarkStart w:id="600" w:name="_Toc488065490"/>
      <w:bookmarkStart w:id="601" w:name="_Toc176857267"/>
      <w:r w:rsidRPr="00636E22">
        <w:rPr>
          <w:rFonts w:cs="Tahoma"/>
        </w:rPr>
        <w:t>Приложение 1</w:t>
      </w:r>
      <w:bookmarkEnd w:id="593"/>
      <w:bookmarkEnd w:id="594"/>
      <w:bookmarkEnd w:id="595"/>
      <w:bookmarkEnd w:id="596"/>
      <w:bookmarkEnd w:id="597"/>
      <w:bookmarkEnd w:id="598"/>
      <w:bookmarkEnd w:id="599"/>
      <w:bookmarkEnd w:id="600"/>
      <w:bookmarkEnd w:id="601"/>
    </w:p>
    <w:p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rsidR="00A43FFB" w:rsidRPr="00636E22" w:rsidRDefault="002F1DA6"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6D0361" w:rsidTr="009A1BCE">
        <w:trPr>
          <w:trHeight w:val="20"/>
          <w:tblHeader/>
        </w:trPr>
        <w:tc>
          <w:tcPr>
            <w:tcW w:w="2102" w:type="dxa"/>
            <w:vAlign w:val="center"/>
          </w:tcPr>
          <w:p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rsidR="00091191" w:rsidRPr="00636E22" w:rsidRDefault="002F1DA6"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rsidR="00091191" w:rsidRPr="00636E22" w:rsidRDefault="002F1DA6"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6D0361" w:rsidTr="009A1BCE">
        <w:trPr>
          <w:trHeight w:val="41"/>
        </w:trPr>
        <w:tc>
          <w:tcPr>
            <w:tcW w:w="2102" w:type="dxa"/>
            <w:vAlign w:val="center"/>
          </w:tcPr>
          <w:p w:rsidR="00091191" w:rsidRPr="00636E22" w:rsidRDefault="002F1DA6" w:rsidP="00E67060">
            <w:pPr>
              <w:spacing w:line="276" w:lineRule="auto"/>
              <w:rPr>
                <w:rFonts w:cs="Tahoma"/>
                <w:color w:val="000000"/>
                <w:szCs w:val="20"/>
              </w:rPr>
            </w:pPr>
            <w:r>
              <w:rPr>
                <w:rFonts w:cs="Tahoma"/>
                <w:color w:val="000000"/>
                <w:szCs w:val="20"/>
                <w:lang w:val="en-US"/>
              </w:rPr>
              <w:t>IMOEX</w:t>
            </w:r>
            <w:r w:rsidR="001708C9">
              <w:rPr>
                <w:rFonts w:cs="Tahoma"/>
                <w:color w:val="000000"/>
                <w:szCs w:val="20"/>
              </w:rPr>
              <w:t xml:space="preserve">, </w:t>
            </w:r>
            <w:r w:rsidR="001708C9">
              <w:rPr>
                <w:rFonts w:cs="Tahoma"/>
                <w:color w:val="000000"/>
                <w:szCs w:val="20"/>
                <w:lang w:val="en-US"/>
              </w:rPr>
              <w:t>IMOEX2</w:t>
            </w:r>
            <w:r>
              <w:rPr>
                <w:rFonts w:cs="Tahoma"/>
                <w:color w:val="000000"/>
                <w:szCs w:val="20"/>
              </w:rPr>
              <w:t>*</w:t>
            </w:r>
          </w:p>
        </w:tc>
        <w:tc>
          <w:tcPr>
            <w:tcW w:w="5455" w:type="dxa"/>
            <w:vAlign w:val="center"/>
          </w:tcPr>
          <w:p w:rsidR="00091191" w:rsidRPr="00636E22" w:rsidRDefault="002F1DA6" w:rsidP="005D31A5">
            <w:pPr>
              <w:spacing w:line="276" w:lineRule="auto"/>
              <w:rPr>
                <w:rFonts w:cs="Tahoma"/>
                <w:color w:val="000000"/>
                <w:szCs w:val="20"/>
              </w:rPr>
            </w:pPr>
            <w:r>
              <w:rPr>
                <w:rFonts w:cs="Tahoma"/>
                <w:color w:val="000000"/>
                <w:szCs w:val="20"/>
              </w:rPr>
              <w:t>Индекс МосБиржи</w:t>
            </w:r>
          </w:p>
        </w:tc>
        <w:tc>
          <w:tcPr>
            <w:tcW w:w="4319" w:type="dxa"/>
            <w:shd w:val="clear" w:color="auto" w:fill="auto"/>
            <w:vAlign w:val="center"/>
            <w:hideMark/>
          </w:tcPr>
          <w:p w:rsidR="00091191" w:rsidRPr="005D31A5" w:rsidRDefault="002F1DA6"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rsidR="00091191" w:rsidRPr="00A77330" w:rsidRDefault="002F1DA6"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rsidR="00091191" w:rsidRPr="00636E22" w:rsidRDefault="002F1DA6"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 xml:space="preserve">в течение основной и </w:t>
            </w:r>
            <w:r w:rsidR="00417481">
              <w:rPr>
                <w:rFonts w:cs="Tahoma"/>
                <w:color w:val="000000"/>
                <w:szCs w:val="20"/>
              </w:rPr>
              <w:t xml:space="preserve">дополнительных </w:t>
            </w:r>
            <w:r>
              <w:rPr>
                <w:rFonts w:cs="Tahoma"/>
                <w:color w:val="000000"/>
                <w:szCs w:val="20"/>
              </w:rPr>
              <w:t>торговых сессий</w:t>
            </w:r>
          </w:p>
        </w:tc>
      </w:tr>
      <w:tr w:rsidR="006D0361" w:rsidTr="009A1BCE">
        <w:trPr>
          <w:trHeight w:val="20"/>
        </w:trPr>
        <w:tc>
          <w:tcPr>
            <w:tcW w:w="2102" w:type="dxa"/>
            <w:vAlign w:val="center"/>
          </w:tcPr>
          <w:p w:rsidR="003270F9" w:rsidRPr="00636E22" w:rsidRDefault="002F1DA6"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rsidR="003270F9" w:rsidRPr="00636E22" w:rsidRDefault="002F1DA6"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rsidR="003270F9" w:rsidRPr="00636E22" w:rsidRDefault="002F1DA6"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554063" w:rsidTr="009A1BCE">
        <w:trPr>
          <w:trHeight w:val="20"/>
        </w:trPr>
        <w:tc>
          <w:tcPr>
            <w:tcW w:w="2102" w:type="dxa"/>
            <w:vAlign w:val="center"/>
          </w:tcPr>
          <w:p w:rsidR="00554063" w:rsidRPr="00636E22" w:rsidRDefault="0012354A" w:rsidP="00554063">
            <w:pPr>
              <w:spacing w:line="276" w:lineRule="auto"/>
              <w:rPr>
                <w:rFonts w:cs="Tahoma"/>
                <w:color w:val="000000"/>
                <w:szCs w:val="20"/>
                <w:lang w:val="en-US"/>
              </w:rPr>
            </w:pPr>
            <w:r>
              <w:rPr>
                <w:rFonts w:cs="Tahoma"/>
                <w:color w:val="000000"/>
                <w:szCs w:val="20"/>
                <w:lang w:val="en-US"/>
              </w:rPr>
              <w:t>IMOEX</w:t>
            </w:r>
            <w:r w:rsidR="00554063">
              <w:rPr>
                <w:rFonts w:cs="Tahoma"/>
                <w:color w:val="000000"/>
                <w:szCs w:val="20"/>
                <w:lang w:val="en-US"/>
              </w:rPr>
              <w:t>CNY</w:t>
            </w:r>
          </w:p>
        </w:tc>
        <w:tc>
          <w:tcPr>
            <w:tcW w:w="5455" w:type="dxa"/>
            <w:vAlign w:val="center"/>
          </w:tcPr>
          <w:p w:rsidR="00554063" w:rsidRPr="00554063" w:rsidRDefault="00554063" w:rsidP="00554063">
            <w:pPr>
              <w:spacing w:line="276" w:lineRule="auto"/>
              <w:rPr>
                <w:rFonts w:cs="Tahoma"/>
                <w:color w:val="000000"/>
                <w:szCs w:val="20"/>
              </w:rPr>
            </w:pPr>
            <w:r w:rsidRPr="00636E22">
              <w:rPr>
                <w:rFonts w:cs="Tahoma"/>
                <w:color w:val="000000"/>
                <w:szCs w:val="20"/>
              </w:rPr>
              <w:t xml:space="preserve">Индекс </w:t>
            </w:r>
            <w:r w:rsidR="0012354A">
              <w:rPr>
                <w:rFonts w:cs="Tahoma"/>
                <w:color w:val="000000"/>
                <w:szCs w:val="20"/>
              </w:rPr>
              <w:t>МосБиржи</w:t>
            </w:r>
            <w:r w:rsidR="0012354A" w:rsidRPr="00636E22" w:rsidDel="0012354A">
              <w:rPr>
                <w:rFonts w:cs="Tahoma"/>
                <w:color w:val="000000"/>
                <w:szCs w:val="20"/>
              </w:rPr>
              <w:t xml:space="preserve"> </w:t>
            </w:r>
            <w:r>
              <w:rPr>
                <w:rFonts w:cs="Tahoma"/>
                <w:color w:val="000000"/>
                <w:szCs w:val="20"/>
              </w:rPr>
              <w:t>в юанях</w:t>
            </w:r>
          </w:p>
        </w:tc>
        <w:tc>
          <w:tcPr>
            <w:tcW w:w="4319" w:type="dxa"/>
            <w:shd w:val="clear" w:color="auto" w:fill="auto"/>
            <w:vAlign w:val="center"/>
          </w:tcPr>
          <w:p w:rsidR="00554063" w:rsidRPr="00636E22" w:rsidRDefault="0012354A" w:rsidP="00554063">
            <w:pPr>
              <w:spacing w:line="276" w:lineRule="auto"/>
              <w:rPr>
                <w:rFonts w:cs="Tahoma"/>
                <w:color w:val="000000"/>
                <w:szCs w:val="20"/>
                <w:lang w:val="en-US"/>
              </w:rPr>
            </w:pPr>
            <w:r>
              <w:rPr>
                <w:rFonts w:cs="Tahoma"/>
                <w:color w:val="000000"/>
                <w:szCs w:val="20"/>
                <w:lang w:val="en-US"/>
              </w:rPr>
              <w:t xml:space="preserve">MOEX Russia </w:t>
            </w:r>
            <w:r w:rsidR="00554063">
              <w:rPr>
                <w:rFonts w:cs="Tahoma"/>
                <w:color w:val="000000"/>
                <w:szCs w:val="20"/>
                <w:lang w:val="en-US"/>
              </w:rPr>
              <w:t xml:space="preserve">CNY </w:t>
            </w:r>
            <w:r w:rsidR="00554063" w:rsidRPr="00636E22">
              <w:rPr>
                <w:rFonts w:cs="Tahoma"/>
                <w:color w:val="000000"/>
                <w:szCs w:val="20"/>
                <w:lang w:val="en-US"/>
              </w:rPr>
              <w:t>Index</w:t>
            </w:r>
          </w:p>
        </w:tc>
        <w:tc>
          <w:tcPr>
            <w:tcW w:w="853" w:type="dxa"/>
            <w:shd w:val="clear" w:color="auto" w:fill="auto"/>
            <w:noWrap/>
            <w:vAlign w:val="center"/>
          </w:tcPr>
          <w:p w:rsidR="00554063" w:rsidRPr="00A77330" w:rsidRDefault="00554063" w:rsidP="00554063">
            <w:pPr>
              <w:spacing w:line="276" w:lineRule="auto"/>
              <w:jc w:val="center"/>
              <w:rPr>
                <w:rFonts w:cs="Tahoma"/>
                <w:color w:val="000000"/>
                <w:szCs w:val="20"/>
              </w:rPr>
            </w:pPr>
            <w:r>
              <w:rPr>
                <w:rFonts w:cs="Tahoma"/>
                <w:color w:val="000000"/>
                <w:szCs w:val="20"/>
                <w:lang w:val="en-US"/>
              </w:rPr>
              <w:t>CNY</w:t>
            </w:r>
          </w:p>
        </w:tc>
        <w:tc>
          <w:tcPr>
            <w:tcW w:w="2341" w:type="dxa"/>
            <w:vAlign w:val="center"/>
          </w:tcPr>
          <w:p w:rsidR="00554063" w:rsidRPr="00636E22" w:rsidRDefault="00554063" w:rsidP="00554063">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w:t>
            </w:r>
            <w:r w:rsidRPr="00554063">
              <w:rPr>
                <w:rFonts w:cs="Tahoma"/>
                <w:color w:val="262626"/>
                <w:szCs w:val="20"/>
                <w:shd w:val="clear" w:color="auto" w:fill="FFFFFF"/>
              </w:rPr>
              <w:t xml:space="preserve"> </w:t>
            </w:r>
            <w:r>
              <w:rPr>
                <w:rFonts w:cs="Tahoma"/>
                <w:color w:val="262626"/>
                <w:szCs w:val="20"/>
                <w:shd w:val="clear" w:color="auto" w:fill="FFFFFF"/>
              </w:rPr>
              <w:t>15</w:t>
            </w:r>
            <w:r w:rsidRPr="00636E22">
              <w:rPr>
                <w:rFonts w:cs="Tahoma"/>
                <w:color w:val="262626"/>
                <w:szCs w:val="20"/>
                <w:shd w:val="clear" w:color="auto" w:fill="FFFFFF"/>
              </w:rPr>
              <w:t xml:space="preserve"> секунд</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rsidTr="00554063">
        <w:trPr>
          <w:trHeight w:val="50"/>
        </w:trPr>
        <w:tc>
          <w:tcPr>
            <w:tcW w:w="2102" w:type="dxa"/>
            <w:vAlign w:val="center"/>
          </w:tcPr>
          <w:p w:rsidR="003270F9" w:rsidRPr="00636E22" w:rsidRDefault="002F1DA6"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rsidR="003270F9" w:rsidRPr="00EF7BBD" w:rsidRDefault="002F1DA6" w:rsidP="003270F9">
            <w:pPr>
              <w:spacing w:line="276" w:lineRule="auto"/>
              <w:rPr>
                <w:rFonts w:cs="Tahoma"/>
                <w:color w:val="000000"/>
                <w:szCs w:val="20"/>
              </w:rPr>
            </w:pPr>
            <w:r w:rsidRPr="00ED412D">
              <w:rPr>
                <w:rFonts w:cs="Tahoma"/>
                <w:color w:val="000000"/>
                <w:szCs w:val="20"/>
              </w:rPr>
              <w:t xml:space="preserve">Индекс МосБиржи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rsidR="003270F9" w:rsidRPr="00636E22" w:rsidRDefault="002F1DA6"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6D0361" w:rsidTr="00634633">
        <w:trPr>
          <w:trHeight w:val="355"/>
        </w:trPr>
        <w:tc>
          <w:tcPr>
            <w:tcW w:w="2102" w:type="dxa"/>
            <w:vAlign w:val="center"/>
          </w:tcPr>
          <w:p w:rsidR="003270F9" w:rsidRPr="000219EE" w:rsidRDefault="002F1DA6"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rsidR="003270F9" w:rsidRPr="004521A4" w:rsidRDefault="002F1DA6" w:rsidP="003270F9">
            <w:pPr>
              <w:pStyle w:val="af4"/>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319" w:type="dxa"/>
            <w:shd w:val="clear" w:color="auto" w:fill="auto"/>
            <w:vAlign w:val="center"/>
            <w:hideMark/>
          </w:tcPr>
          <w:p w:rsidR="003270F9" w:rsidRPr="00CD14E0"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rsidTr="00634633">
        <w:trPr>
          <w:trHeight w:val="275"/>
        </w:trPr>
        <w:tc>
          <w:tcPr>
            <w:tcW w:w="2102" w:type="dxa"/>
            <w:vAlign w:val="center"/>
          </w:tcPr>
          <w:p w:rsidR="003270F9" w:rsidRDefault="002F1DA6"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rsidR="003270F9" w:rsidRPr="00C5460B" w:rsidRDefault="002F1DA6" w:rsidP="003270F9">
            <w:pPr>
              <w:pStyle w:val="af4"/>
              <w:spacing w:line="276" w:lineRule="auto"/>
              <w:ind w:left="0"/>
              <w:rPr>
                <w:rFonts w:cs="Tahoma"/>
                <w:color w:val="000000"/>
                <w:szCs w:val="20"/>
              </w:rPr>
            </w:pPr>
            <w:r w:rsidRPr="00ED412D">
              <w:rPr>
                <w:rFonts w:cs="Tahoma"/>
                <w:color w:val="000000"/>
                <w:szCs w:val="20"/>
              </w:rPr>
              <w:t>Индекс МосБиржи 15</w:t>
            </w:r>
          </w:p>
        </w:tc>
        <w:tc>
          <w:tcPr>
            <w:tcW w:w="4319" w:type="dxa"/>
            <w:shd w:val="clear" w:color="auto" w:fill="auto"/>
            <w:vAlign w:val="center"/>
          </w:tcPr>
          <w:p w:rsidR="003270F9" w:rsidRDefault="002F1DA6"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3270F9" w:rsidRPr="00636E22" w:rsidRDefault="003270F9" w:rsidP="003270F9">
            <w:pPr>
              <w:spacing w:line="276" w:lineRule="auto"/>
              <w:ind w:firstLine="189"/>
              <w:jc w:val="center"/>
              <w:rPr>
                <w:rFonts w:cs="Tahoma"/>
                <w:color w:val="262626"/>
                <w:szCs w:val="20"/>
                <w:shd w:val="clear" w:color="auto" w:fill="FFFFFF"/>
              </w:rPr>
            </w:pPr>
          </w:p>
        </w:tc>
      </w:tr>
      <w:tr w:rsidR="006D0361" w:rsidTr="00965102">
        <w:trPr>
          <w:trHeight w:val="365"/>
        </w:trPr>
        <w:tc>
          <w:tcPr>
            <w:tcW w:w="2102" w:type="dxa"/>
            <w:vAlign w:val="center"/>
          </w:tcPr>
          <w:p w:rsidR="003270F9" w:rsidRPr="00636E22" w:rsidRDefault="002F1DA6"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rsidR="003270F9" w:rsidRPr="00636E22" w:rsidRDefault="002F1DA6" w:rsidP="003270F9">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319" w:type="dxa"/>
            <w:shd w:val="clear" w:color="auto" w:fill="auto"/>
            <w:vAlign w:val="center"/>
            <w:hideMark/>
          </w:tcPr>
          <w:p w:rsidR="003270F9" w:rsidRPr="00636E22" w:rsidRDefault="002F1DA6"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6D0361" w:rsidTr="009A1BCE">
        <w:trPr>
          <w:trHeight w:val="20"/>
        </w:trPr>
        <w:tc>
          <w:tcPr>
            <w:tcW w:w="2102" w:type="dxa"/>
            <w:vAlign w:val="center"/>
          </w:tcPr>
          <w:p w:rsidR="003270F9" w:rsidRPr="00636E22" w:rsidRDefault="002F1DA6"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rsidR="003270F9" w:rsidRPr="00636E22" w:rsidRDefault="002F1DA6"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rsidR="003270F9" w:rsidRPr="00636E22" w:rsidRDefault="002F1DA6"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3270F9" w:rsidRPr="00636E22" w:rsidRDefault="003270F9" w:rsidP="003270F9">
            <w:pPr>
              <w:spacing w:line="276" w:lineRule="auto"/>
              <w:ind w:hanging="520"/>
              <w:jc w:val="center"/>
              <w:rPr>
                <w:rFonts w:cs="Tahoma"/>
                <w:color w:val="262626"/>
                <w:szCs w:val="20"/>
                <w:shd w:val="clear" w:color="auto" w:fill="FFFFFF"/>
              </w:rPr>
            </w:pPr>
          </w:p>
        </w:tc>
      </w:tr>
      <w:tr w:rsidR="006D0361" w:rsidTr="009A1BCE">
        <w:trPr>
          <w:trHeight w:val="20"/>
        </w:trPr>
        <w:tc>
          <w:tcPr>
            <w:tcW w:w="2102" w:type="dxa"/>
            <w:vAlign w:val="center"/>
          </w:tcPr>
          <w:p w:rsidR="003270F9" w:rsidRPr="00636E22" w:rsidRDefault="002F1DA6" w:rsidP="003270F9">
            <w:pPr>
              <w:spacing w:line="276" w:lineRule="auto"/>
              <w:rPr>
                <w:rFonts w:eastAsia="Arial" w:cs="Tahoma"/>
                <w:color w:val="000000"/>
                <w:szCs w:val="20"/>
              </w:rPr>
            </w:pPr>
            <w:r w:rsidRPr="006A24AF">
              <w:rPr>
                <w:lang w:val="en-US"/>
              </w:rPr>
              <w:t>MCXSM</w:t>
            </w:r>
          </w:p>
        </w:tc>
        <w:tc>
          <w:tcPr>
            <w:tcW w:w="5455" w:type="dxa"/>
            <w:vAlign w:val="center"/>
          </w:tcPr>
          <w:p w:rsidR="003270F9" w:rsidRPr="00141CDA" w:rsidRDefault="002F1DA6" w:rsidP="003270F9">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 xml:space="preserve">капитализации </w:t>
            </w:r>
          </w:p>
        </w:tc>
        <w:tc>
          <w:tcPr>
            <w:tcW w:w="4319" w:type="dxa"/>
            <w:shd w:val="clear" w:color="auto" w:fill="auto"/>
            <w:vAlign w:val="center"/>
            <w:hideMark/>
          </w:tcPr>
          <w:p w:rsidR="003270F9" w:rsidRPr="00636E22"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rsidR="003270F9" w:rsidRPr="00636E22" w:rsidRDefault="002F1DA6"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6D0361" w:rsidTr="009A1BCE">
        <w:trPr>
          <w:trHeight w:val="20"/>
        </w:trPr>
        <w:tc>
          <w:tcPr>
            <w:tcW w:w="2102" w:type="dxa"/>
            <w:vAlign w:val="center"/>
          </w:tcPr>
          <w:p w:rsidR="003270F9" w:rsidRPr="00636E22" w:rsidRDefault="002F1DA6" w:rsidP="003270F9">
            <w:pPr>
              <w:spacing w:line="276" w:lineRule="auto"/>
              <w:rPr>
                <w:rFonts w:eastAsia="Arial" w:cs="Tahoma"/>
                <w:color w:val="000000"/>
                <w:szCs w:val="20"/>
              </w:rPr>
            </w:pPr>
            <w:r w:rsidRPr="006A24AF">
              <w:rPr>
                <w:lang w:val="en-US"/>
              </w:rPr>
              <w:t>RTSSM</w:t>
            </w:r>
          </w:p>
        </w:tc>
        <w:tc>
          <w:tcPr>
            <w:tcW w:w="5455" w:type="dxa"/>
            <w:vAlign w:val="center"/>
          </w:tcPr>
          <w:p w:rsidR="003270F9" w:rsidRPr="00636E22" w:rsidRDefault="002F1DA6"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rsidR="003270F9" w:rsidRPr="00636E22" w:rsidRDefault="002F1DA6"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3270F9" w:rsidRPr="00636E22" w:rsidRDefault="003270F9" w:rsidP="003270F9">
            <w:pPr>
              <w:spacing w:line="276" w:lineRule="auto"/>
              <w:ind w:hanging="520"/>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rsidR="00554063" w:rsidRPr="00C5460B" w:rsidRDefault="00554063" w:rsidP="003270F9">
            <w:pPr>
              <w:spacing w:line="276" w:lineRule="auto"/>
              <w:rPr>
                <w:rFonts w:cs="Tahoma"/>
                <w:color w:val="000000"/>
                <w:szCs w:val="20"/>
              </w:rPr>
            </w:pPr>
            <w:r w:rsidRPr="00BC19D9">
              <w:rPr>
                <w:rFonts w:cs="Tahoma"/>
                <w:color w:val="000000"/>
                <w:szCs w:val="20"/>
              </w:rPr>
              <w:t>Индекс МосБиржи инноваций</w:t>
            </w:r>
          </w:p>
        </w:tc>
        <w:tc>
          <w:tcPr>
            <w:tcW w:w="4319" w:type="dxa"/>
            <w:shd w:val="clear" w:color="auto" w:fill="auto"/>
            <w:vAlign w:val="center"/>
            <w:hideMark/>
          </w:tcPr>
          <w:p w:rsidR="00554063" w:rsidRPr="00A730E4" w:rsidRDefault="00554063"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rsidR="00554063" w:rsidRPr="00636E22" w:rsidRDefault="00554063"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rsidR="00554063" w:rsidRPr="007E159A" w:rsidRDefault="00554063" w:rsidP="003270F9">
            <w:pPr>
              <w:spacing w:line="276" w:lineRule="auto"/>
              <w:rPr>
                <w:rFonts w:cs="Tahoma"/>
                <w:color w:val="000000"/>
                <w:szCs w:val="20"/>
                <w:highlight w:val="yellow"/>
              </w:rPr>
            </w:pPr>
            <w:r w:rsidRPr="003D64B2">
              <w:rPr>
                <w:rFonts w:cs="Tahoma"/>
                <w:color w:val="000000"/>
                <w:szCs w:val="20"/>
              </w:rPr>
              <w:t>Индекс МосБиржи нефти и газа</w:t>
            </w:r>
          </w:p>
        </w:tc>
        <w:tc>
          <w:tcPr>
            <w:tcW w:w="4319" w:type="dxa"/>
            <w:shd w:val="clear" w:color="auto" w:fill="auto"/>
            <w:vAlign w:val="center"/>
            <w:hideMark/>
          </w:tcPr>
          <w:p w:rsidR="00554063" w:rsidRPr="007E159A" w:rsidRDefault="00554063"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r w:rsidRPr="00636E22">
              <w:rPr>
                <w:rFonts w:cs="Tahoma"/>
                <w:color w:val="000000"/>
                <w:szCs w:val="20"/>
              </w:rPr>
              <w:t>RTSog</w:t>
            </w:r>
          </w:p>
        </w:tc>
        <w:tc>
          <w:tcPr>
            <w:tcW w:w="5455" w:type="dxa"/>
            <w:vAlign w:val="center"/>
          </w:tcPr>
          <w:p w:rsidR="00554063" w:rsidRPr="00636E22" w:rsidRDefault="00554063"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rsidR="00554063" w:rsidRPr="00D635E4" w:rsidRDefault="00554063" w:rsidP="003270F9">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rsidR="00554063" w:rsidRPr="00331D7A" w:rsidRDefault="00554063"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MOEXTL</w:t>
            </w:r>
          </w:p>
        </w:tc>
        <w:tc>
          <w:tcPr>
            <w:tcW w:w="5455" w:type="dxa"/>
            <w:vAlign w:val="center"/>
          </w:tcPr>
          <w:p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rsidR="00554063" w:rsidRPr="00331D7A" w:rsidRDefault="00554063" w:rsidP="003270F9">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rsidR="00554063" w:rsidRPr="00331D7A" w:rsidRDefault="00554063"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rsidR="00554063" w:rsidRPr="00ED6EC4" w:rsidRDefault="00554063" w:rsidP="003270F9">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55" w:type="dxa"/>
            <w:vAlign w:val="center"/>
          </w:tcPr>
          <w:p w:rsidR="00554063" w:rsidRPr="00636E22" w:rsidRDefault="00554063"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rsidR="00554063" w:rsidRPr="00636E22" w:rsidRDefault="00554063" w:rsidP="003270F9">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636E22" w:rsidRDefault="00554063" w:rsidP="003270F9">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rsidR="00554063" w:rsidRPr="00636E22" w:rsidRDefault="00554063"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rsidR="00554063" w:rsidRPr="00636E22" w:rsidRDefault="00554063"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rsidR="00554063" w:rsidRPr="00FE4C69" w:rsidRDefault="00554063" w:rsidP="003270F9">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p>
        </w:tc>
        <w:tc>
          <w:tcPr>
            <w:tcW w:w="4319" w:type="dxa"/>
            <w:shd w:val="clear" w:color="auto" w:fill="auto"/>
            <w:vAlign w:val="center"/>
            <w:hideMark/>
          </w:tcPr>
          <w:p w:rsidR="00554063" w:rsidRPr="00FE4C69" w:rsidRDefault="00554063"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FE4C69" w:rsidRDefault="00554063" w:rsidP="003270F9">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rsidR="00554063" w:rsidRPr="00FE4C69" w:rsidRDefault="00554063"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rsidR="00554063" w:rsidRPr="00FE4C69" w:rsidRDefault="00554063"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331D7A" w:rsidRDefault="00554063"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rsidR="00554063" w:rsidRPr="00FE4C69" w:rsidRDefault="00554063" w:rsidP="003270F9">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319" w:type="dxa"/>
            <w:shd w:val="clear" w:color="auto" w:fill="auto"/>
            <w:vAlign w:val="center"/>
            <w:hideMark/>
          </w:tcPr>
          <w:p w:rsidR="00554063" w:rsidRPr="00310AB2" w:rsidRDefault="00554063"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FE4C69" w:rsidRDefault="00554063" w:rsidP="003270F9">
            <w:pPr>
              <w:spacing w:line="276" w:lineRule="auto"/>
              <w:rPr>
                <w:rFonts w:cs="Tahoma"/>
                <w:color w:val="000000"/>
                <w:szCs w:val="20"/>
              </w:rPr>
            </w:pPr>
            <w:r w:rsidRPr="00FE4C69">
              <w:rPr>
                <w:rFonts w:cs="Tahoma"/>
                <w:color w:val="000000"/>
                <w:szCs w:val="20"/>
              </w:rPr>
              <w:t>RTStn</w:t>
            </w:r>
          </w:p>
        </w:tc>
        <w:tc>
          <w:tcPr>
            <w:tcW w:w="5455" w:type="dxa"/>
            <w:vAlign w:val="center"/>
          </w:tcPr>
          <w:p w:rsidR="00554063" w:rsidRPr="00FE4C69" w:rsidRDefault="00554063"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rsidR="00554063" w:rsidRPr="00FE4C69" w:rsidRDefault="00554063"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rsidR="00554063" w:rsidRPr="00A77330" w:rsidRDefault="00554063"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1C5994" w:rsidRDefault="00554063"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rsidR="00554063" w:rsidRPr="00FE4C69" w:rsidRDefault="00554063" w:rsidP="003270F9">
            <w:pPr>
              <w:spacing w:line="276" w:lineRule="auto"/>
              <w:rPr>
                <w:rFonts w:cs="Tahoma"/>
                <w:color w:val="000000"/>
                <w:szCs w:val="20"/>
              </w:rPr>
            </w:pPr>
            <w:r>
              <w:rPr>
                <w:rFonts w:cs="Tahoma"/>
                <w:color w:val="000000"/>
                <w:szCs w:val="20"/>
              </w:rPr>
              <w:t>Индекс МосБиржи строительных компаний</w:t>
            </w:r>
          </w:p>
        </w:tc>
        <w:tc>
          <w:tcPr>
            <w:tcW w:w="4319" w:type="dxa"/>
            <w:shd w:val="clear" w:color="auto" w:fill="auto"/>
            <w:vAlign w:val="center"/>
          </w:tcPr>
          <w:p w:rsidR="00554063" w:rsidRPr="00FE4C69" w:rsidRDefault="00554063"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rsidR="00554063" w:rsidRPr="002E13B2" w:rsidRDefault="00554063"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1C5994" w:rsidRDefault="00554063" w:rsidP="003270F9">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rsidR="00554063" w:rsidRPr="00FE4C69" w:rsidRDefault="00554063"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rsidR="00554063" w:rsidRPr="00FE4C69" w:rsidRDefault="00554063"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rsidR="00554063" w:rsidRPr="00A77330" w:rsidRDefault="00554063"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1C5994" w:rsidRDefault="00554063"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rsidR="00554063" w:rsidRPr="001C5994" w:rsidRDefault="00554063" w:rsidP="003270F9">
            <w:pPr>
              <w:spacing w:line="276" w:lineRule="auto"/>
              <w:rPr>
                <w:rFonts w:cs="Tahoma"/>
                <w:color w:val="000000"/>
                <w:szCs w:val="20"/>
              </w:rPr>
            </w:pPr>
            <w:r>
              <w:rPr>
                <w:rFonts w:cs="Tahoma"/>
                <w:color w:val="000000"/>
                <w:szCs w:val="20"/>
              </w:rPr>
              <w:t>Индекс МосБиржи информационных технологий</w:t>
            </w:r>
          </w:p>
        </w:tc>
        <w:tc>
          <w:tcPr>
            <w:tcW w:w="4319" w:type="dxa"/>
            <w:shd w:val="clear" w:color="auto" w:fill="auto"/>
            <w:vAlign w:val="center"/>
          </w:tcPr>
          <w:p w:rsidR="00554063" w:rsidRPr="00FE4C69" w:rsidRDefault="00554063"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rsidR="00554063" w:rsidRPr="002E13B2" w:rsidRDefault="00554063"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r w:rsidR="00554063" w:rsidTr="009A1BCE">
        <w:trPr>
          <w:trHeight w:val="20"/>
        </w:trPr>
        <w:tc>
          <w:tcPr>
            <w:tcW w:w="2102" w:type="dxa"/>
            <w:vAlign w:val="center"/>
          </w:tcPr>
          <w:p w:rsidR="00554063" w:rsidRPr="001C5994" w:rsidRDefault="00554063" w:rsidP="003270F9">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rsidR="00554063" w:rsidRPr="00FE4C69" w:rsidRDefault="00554063"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rsidR="00554063" w:rsidRPr="00FE4C69" w:rsidRDefault="00554063"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rsidR="00554063" w:rsidRPr="00A77330" w:rsidRDefault="00554063"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rsidR="00554063" w:rsidRPr="00636E22" w:rsidRDefault="00554063" w:rsidP="003270F9">
            <w:pPr>
              <w:spacing w:line="276" w:lineRule="auto"/>
              <w:ind w:firstLine="189"/>
              <w:jc w:val="center"/>
              <w:rPr>
                <w:rFonts w:cs="Tahoma"/>
                <w:color w:val="262626"/>
                <w:szCs w:val="20"/>
                <w:shd w:val="clear" w:color="auto" w:fill="FFFFFF"/>
              </w:rPr>
            </w:pPr>
          </w:p>
        </w:tc>
      </w:tr>
    </w:tbl>
    <w:p w:rsidR="00015A5F" w:rsidRDefault="00015A5F" w:rsidP="00AA249C">
      <w:pPr>
        <w:spacing w:after="120"/>
        <w:ind w:left="314"/>
        <w:rPr>
          <w:rFonts w:cs="Tahoma"/>
          <w:szCs w:val="20"/>
        </w:rPr>
      </w:pPr>
    </w:p>
    <w:p w:rsidR="006B6D60" w:rsidRPr="00636E22" w:rsidRDefault="006B6D60" w:rsidP="00AA249C">
      <w:pPr>
        <w:spacing w:after="120"/>
        <w:ind w:left="314"/>
        <w:rPr>
          <w:rFonts w:cs="Tahoma"/>
          <w:szCs w:val="20"/>
        </w:rPr>
      </w:pPr>
    </w:p>
    <w:p w:rsidR="00BE3CF0" w:rsidRDefault="002F1DA6" w:rsidP="00DA748D">
      <w:pPr>
        <w:spacing w:after="120"/>
        <w:ind w:left="314"/>
        <w:jc w:val="both"/>
        <w:rPr>
          <w:rFonts w:cs="Tahoma"/>
          <w:szCs w:val="20"/>
        </w:rPr>
      </w:pPr>
      <w:r>
        <w:rPr>
          <w:rFonts w:cs="Tahoma"/>
          <w:szCs w:val="20"/>
        </w:rPr>
        <w:t>*</w:t>
      </w:r>
      <w:r w:rsidR="001456C5">
        <w:rPr>
          <w:rFonts w:cs="Tahoma"/>
          <w:szCs w:val="20"/>
        </w:rPr>
        <w:t xml:space="preserve"> </w:t>
      </w:r>
      <w:r w:rsidR="007D2C66">
        <w:rPr>
          <w:rFonts w:cs="Tahoma"/>
          <w:szCs w:val="20"/>
        </w:rPr>
        <w:t>Индекс МосБиржи в течение основной торговой сессии транслируется с кодом «</w:t>
      </w:r>
      <w:r w:rsidR="007D2C66" w:rsidRPr="001456C5">
        <w:rPr>
          <w:rFonts w:cs="Tahoma"/>
          <w:szCs w:val="20"/>
          <w:lang w:val="en-US"/>
        </w:rPr>
        <w:t>IMOEX</w:t>
      </w:r>
      <w:r w:rsidR="007D2C66">
        <w:rPr>
          <w:rFonts w:cs="Tahoma"/>
          <w:szCs w:val="20"/>
        </w:rPr>
        <w:t xml:space="preserve">». </w:t>
      </w:r>
      <w:r>
        <w:rPr>
          <w:rFonts w:cs="Tahoma"/>
          <w:szCs w:val="20"/>
        </w:rPr>
        <w:t xml:space="preserve">Индекс МосБиржи </w:t>
      </w:r>
      <w:r w:rsidR="00AC776D">
        <w:rPr>
          <w:rFonts w:cs="Tahoma"/>
          <w:szCs w:val="20"/>
        </w:rPr>
        <w:t xml:space="preserve">в течение всего торгового дня, включая </w:t>
      </w:r>
      <w:r w:rsidR="00417481">
        <w:rPr>
          <w:rFonts w:cs="Tahoma"/>
          <w:szCs w:val="20"/>
        </w:rPr>
        <w:t>дополнительны</w:t>
      </w:r>
      <w:r w:rsidR="00AC776D">
        <w:rPr>
          <w:rFonts w:cs="Tahoma"/>
          <w:szCs w:val="20"/>
        </w:rPr>
        <w:t>е</w:t>
      </w:r>
      <w:r w:rsidR="00417481">
        <w:rPr>
          <w:rFonts w:cs="Tahoma"/>
          <w:szCs w:val="20"/>
        </w:rPr>
        <w:t xml:space="preserve"> торговы</w:t>
      </w:r>
      <w:r w:rsidR="00AC776D">
        <w:rPr>
          <w:rFonts w:cs="Tahoma"/>
          <w:szCs w:val="20"/>
        </w:rPr>
        <w:t>е</w:t>
      </w:r>
      <w:r w:rsidR="00417481">
        <w:rPr>
          <w:rFonts w:cs="Tahoma"/>
          <w:szCs w:val="20"/>
        </w:rPr>
        <w:t xml:space="preserve"> сесси</w:t>
      </w:r>
      <w:r w:rsidR="00AC776D">
        <w:rPr>
          <w:rFonts w:cs="Tahoma"/>
          <w:szCs w:val="20"/>
        </w:rPr>
        <w:t>и</w:t>
      </w:r>
      <w:r w:rsidR="00417481">
        <w:rPr>
          <w:rFonts w:cs="Tahoma"/>
          <w:szCs w:val="20"/>
        </w:rPr>
        <w:t xml:space="preserve">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xml:space="preserve">, </w:t>
      </w:r>
      <w:r w:rsidR="00AC776D">
        <w:rPr>
          <w:rFonts w:cs="Tahoma"/>
          <w:szCs w:val="20"/>
        </w:rPr>
        <w:t>транслируется с кодом «</w:t>
      </w:r>
      <w:r w:rsidR="00AC776D">
        <w:rPr>
          <w:rFonts w:cs="Tahoma"/>
          <w:szCs w:val="20"/>
          <w:lang w:val="en-US"/>
        </w:rPr>
        <w:t>IMOEX</w:t>
      </w:r>
      <w:r w:rsidR="00AC776D" w:rsidRPr="00BE3CF0">
        <w:rPr>
          <w:rFonts w:cs="Tahoma"/>
          <w:szCs w:val="20"/>
        </w:rPr>
        <w:t>2</w:t>
      </w:r>
      <w:r w:rsidR="00AC776D">
        <w:rPr>
          <w:rFonts w:cs="Tahoma"/>
          <w:szCs w:val="20"/>
        </w:rPr>
        <w:t>»</w:t>
      </w:r>
      <w:r>
        <w:rPr>
          <w:rFonts w:cs="Tahoma"/>
          <w:szCs w:val="20"/>
        </w:rPr>
        <w:t>.</w:t>
      </w:r>
    </w:p>
    <w:p w:rsidR="00E31E27" w:rsidRPr="006024BA" w:rsidRDefault="00E31E27" w:rsidP="00AA249C">
      <w:pPr>
        <w:spacing w:after="120"/>
        <w:ind w:left="314"/>
        <w:rPr>
          <w:rFonts w:cs="Tahoma"/>
          <w:szCs w:val="20"/>
        </w:rPr>
      </w:pPr>
    </w:p>
    <w:p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602" w:name="_Toc347488293"/>
      <w:bookmarkStart w:id="603" w:name="_Toc351375305"/>
    </w:p>
    <w:p w:rsidR="00A43FFB" w:rsidRPr="00636E22" w:rsidRDefault="002F1DA6" w:rsidP="001D7120">
      <w:pPr>
        <w:pStyle w:val="10"/>
        <w:numPr>
          <w:ilvl w:val="0"/>
          <w:numId w:val="0"/>
        </w:numPr>
        <w:ind w:left="397"/>
        <w:jc w:val="right"/>
        <w:rPr>
          <w:rFonts w:cs="Tahoma"/>
        </w:rPr>
      </w:pPr>
      <w:bookmarkStart w:id="604" w:name="_Toc424122383"/>
      <w:bookmarkStart w:id="605" w:name="_Toc438206748"/>
      <w:bookmarkStart w:id="606" w:name="_Toc438206784"/>
      <w:bookmarkStart w:id="607" w:name="_Toc438207004"/>
      <w:bookmarkStart w:id="608" w:name="_Toc433902920"/>
      <w:bookmarkStart w:id="609" w:name="_Toc463443778"/>
      <w:bookmarkStart w:id="610" w:name="_Toc488065491"/>
      <w:bookmarkStart w:id="611" w:name="_Toc176857268"/>
      <w:r w:rsidRPr="00636E22">
        <w:rPr>
          <w:rFonts w:cs="Tahoma"/>
        </w:rPr>
        <w:t>Приложение 2</w:t>
      </w:r>
      <w:bookmarkEnd w:id="602"/>
      <w:bookmarkEnd w:id="603"/>
      <w:bookmarkEnd w:id="604"/>
      <w:bookmarkEnd w:id="605"/>
      <w:bookmarkEnd w:id="606"/>
      <w:bookmarkEnd w:id="607"/>
      <w:bookmarkEnd w:id="608"/>
      <w:bookmarkEnd w:id="609"/>
      <w:bookmarkEnd w:id="610"/>
      <w:bookmarkEnd w:id="611"/>
    </w:p>
    <w:p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rsidR="00A43FFB" w:rsidRPr="00636E22" w:rsidRDefault="002F1DA6"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6D0361" w:rsidTr="00901761">
        <w:trPr>
          <w:cantSplit/>
          <w:trHeight w:val="276"/>
        </w:trPr>
        <w:tc>
          <w:tcPr>
            <w:tcW w:w="1685" w:type="dxa"/>
            <w:vMerge w:val="restart"/>
            <w:shd w:val="clear" w:color="auto" w:fill="auto"/>
            <w:vAlign w:val="center"/>
          </w:tcPr>
          <w:p w:rsidR="000C2E10" w:rsidRPr="00636E22" w:rsidRDefault="002F1DA6"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rsidR="000C2E10" w:rsidRPr="00636E22" w:rsidRDefault="002F1DA6"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rsidR="000C2E10" w:rsidRPr="00636E22" w:rsidRDefault="002F1DA6"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rsidR="000C2E10" w:rsidRPr="00636E22" w:rsidRDefault="002F1DA6"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rsidR="000C2E10" w:rsidRPr="00636E22" w:rsidRDefault="002F1DA6" w:rsidP="00A23AB3">
            <w:pPr>
              <w:jc w:val="center"/>
              <w:rPr>
                <w:rFonts w:cs="Tahoma"/>
                <w:b/>
                <w:szCs w:val="20"/>
                <w:lang w:val="en-US"/>
              </w:rPr>
            </w:pPr>
            <w:r w:rsidRPr="00636E22">
              <w:rPr>
                <w:rFonts w:cs="Tahoma"/>
                <w:b/>
                <w:szCs w:val="20"/>
              </w:rPr>
              <w:t>Начальное значение</w:t>
            </w:r>
          </w:p>
          <w:p w:rsidR="000C2E10" w:rsidRPr="00636E22" w:rsidRDefault="002F1DA6"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6D0361" w:rsidTr="00901761">
        <w:trPr>
          <w:cantSplit/>
          <w:trHeight w:val="276"/>
        </w:trPr>
        <w:tc>
          <w:tcPr>
            <w:tcW w:w="1685" w:type="dxa"/>
            <w:vMerge/>
            <w:shd w:val="clear" w:color="auto" w:fill="auto"/>
            <w:vAlign w:val="center"/>
          </w:tcPr>
          <w:p w:rsidR="000C2E10" w:rsidRPr="00636E22" w:rsidRDefault="000C2E10" w:rsidP="00A23AB3">
            <w:pPr>
              <w:jc w:val="center"/>
              <w:rPr>
                <w:rFonts w:cs="Tahoma"/>
                <w:bCs/>
                <w:color w:val="000000"/>
                <w:szCs w:val="20"/>
              </w:rPr>
            </w:pPr>
          </w:p>
        </w:tc>
        <w:tc>
          <w:tcPr>
            <w:tcW w:w="1717" w:type="dxa"/>
            <w:vMerge/>
            <w:shd w:val="clear" w:color="auto" w:fill="auto"/>
            <w:vAlign w:val="center"/>
          </w:tcPr>
          <w:p w:rsidR="000C2E10" w:rsidRPr="00636E22" w:rsidRDefault="000C2E10" w:rsidP="00A23AB3">
            <w:pPr>
              <w:jc w:val="center"/>
              <w:rPr>
                <w:rFonts w:cs="Tahoma"/>
                <w:bCs/>
                <w:color w:val="000000"/>
                <w:szCs w:val="20"/>
              </w:rPr>
            </w:pPr>
          </w:p>
        </w:tc>
        <w:tc>
          <w:tcPr>
            <w:tcW w:w="1560" w:type="dxa"/>
            <w:vMerge/>
            <w:shd w:val="clear" w:color="auto" w:fill="auto"/>
            <w:vAlign w:val="center"/>
          </w:tcPr>
          <w:p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rsidR="000C2E10" w:rsidRPr="00636E22" w:rsidRDefault="000C2E10" w:rsidP="00A23AB3">
            <w:pPr>
              <w:jc w:val="center"/>
              <w:rPr>
                <w:rFonts w:cs="Tahoma"/>
                <w:bCs/>
                <w:color w:val="000000"/>
                <w:szCs w:val="20"/>
              </w:rPr>
            </w:pPr>
          </w:p>
        </w:tc>
        <w:tc>
          <w:tcPr>
            <w:tcW w:w="2297" w:type="dxa"/>
            <w:vMerge/>
            <w:shd w:val="clear" w:color="auto" w:fill="auto"/>
            <w:vAlign w:val="center"/>
          </w:tcPr>
          <w:p w:rsidR="000C2E10" w:rsidRPr="00636E22" w:rsidRDefault="000C2E10" w:rsidP="00A23AB3">
            <w:pPr>
              <w:jc w:val="center"/>
              <w:rPr>
                <w:rFonts w:cs="Tahoma"/>
                <w:bCs/>
                <w:color w:val="000000"/>
                <w:szCs w:val="20"/>
              </w:rPr>
            </w:pPr>
          </w:p>
        </w:tc>
      </w:tr>
      <w:tr w:rsidR="006D0361" w:rsidTr="00901761">
        <w:trPr>
          <w:cantSplit/>
          <w:trHeight w:val="20"/>
        </w:trPr>
        <w:tc>
          <w:tcPr>
            <w:tcW w:w="1685" w:type="dxa"/>
            <w:shd w:val="clear" w:color="auto" w:fill="auto"/>
            <w:vAlign w:val="center"/>
          </w:tcPr>
          <w:p w:rsidR="000C6339" w:rsidRPr="00636E22" w:rsidRDefault="002F1DA6"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rsidR="000C2E10" w:rsidRPr="00636E22" w:rsidRDefault="002F1DA6"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rsidR="000C2E10" w:rsidRPr="00636E22" w:rsidRDefault="002F1DA6"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rsidR="000C2E10" w:rsidRPr="00636E22" w:rsidRDefault="002F1DA6"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rsidR="000C2E10" w:rsidRPr="00636E22" w:rsidRDefault="002F1DA6"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rsidR="000C2E10" w:rsidRPr="00636E22" w:rsidRDefault="002F1DA6" w:rsidP="000C2E10">
            <w:pPr>
              <w:ind w:right="57"/>
              <w:jc w:val="right"/>
              <w:rPr>
                <w:rFonts w:cs="Tahoma"/>
                <w:bCs/>
                <w:color w:val="000000"/>
                <w:szCs w:val="20"/>
              </w:rPr>
            </w:pPr>
            <w:r w:rsidRPr="00636E22">
              <w:rPr>
                <w:rFonts w:cs="Tahoma"/>
                <w:bCs/>
                <w:color w:val="000000"/>
                <w:szCs w:val="20"/>
              </w:rPr>
              <w:t>2 402 877 128,73</w:t>
            </w:r>
          </w:p>
        </w:tc>
      </w:tr>
      <w:tr w:rsidR="006D0361" w:rsidTr="00901761">
        <w:trPr>
          <w:cantSplit/>
          <w:trHeight w:val="20"/>
        </w:trPr>
        <w:tc>
          <w:tcPr>
            <w:tcW w:w="1685" w:type="dxa"/>
            <w:shd w:val="clear" w:color="auto" w:fill="auto"/>
            <w:vAlign w:val="center"/>
          </w:tcPr>
          <w:p w:rsidR="000C2E10" w:rsidRPr="00636E22" w:rsidRDefault="002F1DA6"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rsidR="000C2E10" w:rsidRPr="00636E22" w:rsidRDefault="002F1DA6"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rsidR="000C2E10" w:rsidRPr="00636E22" w:rsidRDefault="002F1DA6"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rsidR="000C2E10" w:rsidRPr="00636E22" w:rsidRDefault="002F1DA6"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rsidR="000C2E10" w:rsidRPr="00636E22" w:rsidRDefault="002F1DA6" w:rsidP="000C2E10">
            <w:pPr>
              <w:ind w:right="57"/>
              <w:jc w:val="right"/>
              <w:rPr>
                <w:rFonts w:cs="Tahoma"/>
                <w:bCs/>
                <w:color w:val="000000"/>
                <w:szCs w:val="20"/>
              </w:rPr>
            </w:pPr>
            <w:r w:rsidRPr="00636E22">
              <w:rPr>
                <w:rFonts w:cs="Tahoma"/>
                <w:bCs/>
                <w:color w:val="000000"/>
                <w:szCs w:val="20"/>
              </w:rPr>
              <w:t>126 660 802,64</w:t>
            </w:r>
          </w:p>
        </w:tc>
      </w:tr>
      <w:tr w:rsidR="00554063" w:rsidTr="00901761">
        <w:trPr>
          <w:cantSplit/>
          <w:trHeight w:val="20"/>
        </w:trPr>
        <w:tc>
          <w:tcPr>
            <w:tcW w:w="1685" w:type="dxa"/>
            <w:shd w:val="clear" w:color="auto" w:fill="auto"/>
            <w:vAlign w:val="center"/>
          </w:tcPr>
          <w:p w:rsidR="00554063" w:rsidRPr="00636E22" w:rsidRDefault="0012354A" w:rsidP="000C2E10">
            <w:pPr>
              <w:ind w:left="57"/>
              <w:rPr>
                <w:rFonts w:cs="Tahoma"/>
                <w:bCs/>
                <w:color w:val="000000"/>
                <w:szCs w:val="20"/>
                <w:lang w:val="en-US"/>
              </w:rPr>
            </w:pPr>
            <w:r>
              <w:rPr>
                <w:rFonts w:cs="Tahoma"/>
                <w:color w:val="000000"/>
                <w:szCs w:val="20"/>
                <w:lang w:val="en-US"/>
              </w:rPr>
              <w:t>IMOEX</w:t>
            </w:r>
            <w:r w:rsidR="00554063">
              <w:rPr>
                <w:rFonts w:cs="Tahoma"/>
                <w:color w:val="000000"/>
                <w:szCs w:val="20"/>
                <w:lang w:val="en-US"/>
              </w:rPr>
              <w:t>CNY</w:t>
            </w:r>
          </w:p>
        </w:tc>
        <w:tc>
          <w:tcPr>
            <w:tcW w:w="1717" w:type="dxa"/>
            <w:shd w:val="clear" w:color="auto" w:fill="auto"/>
            <w:vAlign w:val="center"/>
          </w:tcPr>
          <w:p w:rsidR="00554063" w:rsidRPr="00554063" w:rsidRDefault="002C71A2" w:rsidP="000C2E10">
            <w:pPr>
              <w:ind w:right="141"/>
              <w:jc w:val="right"/>
              <w:rPr>
                <w:rFonts w:cs="Tahoma"/>
                <w:bCs/>
                <w:color w:val="000000"/>
                <w:szCs w:val="20"/>
                <w:highlight w:val="yellow"/>
              </w:rPr>
            </w:pPr>
            <w:r w:rsidRPr="002C71A2">
              <w:rPr>
                <w:rFonts w:cs="Tahoma"/>
                <w:bCs/>
                <w:color w:val="000000"/>
                <w:szCs w:val="20"/>
              </w:rPr>
              <w:t>1000</w:t>
            </w:r>
          </w:p>
        </w:tc>
        <w:tc>
          <w:tcPr>
            <w:tcW w:w="1560" w:type="dxa"/>
            <w:shd w:val="clear" w:color="auto" w:fill="auto"/>
            <w:vAlign w:val="center"/>
          </w:tcPr>
          <w:p w:rsidR="00554063" w:rsidRPr="00554063" w:rsidRDefault="002C71A2" w:rsidP="000C2E10">
            <w:pPr>
              <w:ind w:right="57"/>
              <w:jc w:val="right"/>
              <w:rPr>
                <w:rFonts w:cs="Tahoma"/>
                <w:bCs/>
                <w:color w:val="000000"/>
                <w:szCs w:val="20"/>
                <w:highlight w:val="yellow"/>
                <w:lang w:val="en-US"/>
              </w:rPr>
            </w:pPr>
            <w:r w:rsidRPr="00636E22">
              <w:rPr>
                <w:rFonts w:cs="Tahoma"/>
                <w:bCs/>
                <w:color w:val="000000"/>
                <w:szCs w:val="20"/>
              </w:rPr>
              <w:t>30.12.20</w:t>
            </w:r>
            <w:r>
              <w:rPr>
                <w:rFonts w:cs="Tahoma"/>
                <w:bCs/>
                <w:color w:val="000000"/>
                <w:szCs w:val="20"/>
              </w:rPr>
              <w:t>22</w:t>
            </w:r>
          </w:p>
        </w:tc>
        <w:tc>
          <w:tcPr>
            <w:tcW w:w="2409" w:type="dxa"/>
            <w:tcBorders>
              <w:right w:val="nil"/>
            </w:tcBorders>
            <w:shd w:val="clear" w:color="auto" w:fill="auto"/>
            <w:vAlign w:val="center"/>
          </w:tcPr>
          <w:p w:rsidR="00554063" w:rsidRPr="002C71A2" w:rsidRDefault="002C71A2" w:rsidP="00A23AB3">
            <w:pPr>
              <w:jc w:val="right"/>
              <w:rPr>
                <w:rFonts w:cs="Tahoma"/>
                <w:bCs/>
                <w:color w:val="000000"/>
                <w:szCs w:val="20"/>
              </w:rPr>
            </w:pPr>
            <w:r w:rsidRPr="002C71A2">
              <w:rPr>
                <w:rFonts w:cs="Tahoma"/>
                <w:bCs/>
                <w:color w:val="000000"/>
                <w:szCs w:val="20"/>
              </w:rPr>
              <w:t>1 060 822 686 440,63</w:t>
            </w:r>
          </w:p>
        </w:tc>
        <w:tc>
          <w:tcPr>
            <w:tcW w:w="255" w:type="dxa"/>
            <w:tcBorders>
              <w:left w:val="nil"/>
            </w:tcBorders>
            <w:shd w:val="clear" w:color="auto" w:fill="auto"/>
            <w:vAlign w:val="center"/>
          </w:tcPr>
          <w:p w:rsidR="00554063" w:rsidRPr="002C71A2" w:rsidRDefault="002C71A2" w:rsidP="007F3CB1">
            <w:pPr>
              <w:ind w:left="57"/>
              <w:rPr>
                <w:rFonts w:cs="Tahoma"/>
                <w:bCs/>
                <w:color w:val="000000"/>
                <w:szCs w:val="20"/>
              </w:rPr>
            </w:pPr>
            <w:r w:rsidRPr="002C71A2">
              <w:rPr>
                <w:rFonts w:cs="Tahoma"/>
                <w:bCs/>
                <w:color w:val="000000"/>
                <w:szCs w:val="20"/>
              </w:rPr>
              <w:t>р.</w:t>
            </w:r>
          </w:p>
        </w:tc>
        <w:tc>
          <w:tcPr>
            <w:tcW w:w="2297" w:type="dxa"/>
            <w:shd w:val="clear" w:color="auto" w:fill="auto"/>
            <w:vAlign w:val="center"/>
          </w:tcPr>
          <w:p w:rsidR="00554063" w:rsidRPr="00554063" w:rsidRDefault="002C71A2" w:rsidP="000C2E10">
            <w:pPr>
              <w:ind w:right="57"/>
              <w:jc w:val="right"/>
              <w:rPr>
                <w:rFonts w:cs="Tahoma"/>
                <w:bCs/>
                <w:color w:val="000000"/>
                <w:szCs w:val="20"/>
                <w:highlight w:val="yellow"/>
              </w:rPr>
            </w:pPr>
            <w:r w:rsidRPr="002C71A2">
              <w:rPr>
                <w:rFonts w:cs="Tahoma"/>
                <w:bCs/>
                <w:color w:val="000000"/>
                <w:szCs w:val="20"/>
              </w:rPr>
              <w:t>1</w:t>
            </w:r>
            <w:r>
              <w:rPr>
                <w:rFonts w:cs="Tahoma"/>
                <w:bCs/>
                <w:color w:val="000000"/>
                <w:szCs w:val="20"/>
              </w:rPr>
              <w:t xml:space="preserve"> </w:t>
            </w:r>
            <w:r w:rsidRPr="002C71A2">
              <w:rPr>
                <w:rFonts w:cs="Tahoma"/>
                <w:bCs/>
                <w:color w:val="000000"/>
                <w:szCs w:val="20"/>
              </w:rPr>
              <w:t>060</w:t>
            </w:r>
            <w:r>
              <w:rPr>
                <w:rFonts w:cs="Tahoma"/>
                <w:bCs/>
                <w:color w:val="000000"/>
                <w:szCs w:val="20"/>
              </w:rPr>
              <w:t xml:space="preserve"> </w:t>
            </w:r>
            <w:r w:rsidRPr="002C71A2">
              <w:rPr>
                <w:rFonts w:cs="Tahoma"/>
                <w:bCs/>
                <w:color w:val="000000"/>
                <w:szCs w:val="20"/>
              </w:rPr>
              <w:t>822</w:t>
            </w:r>
            <w:r>
              <w:rPr>
                <w:rFonts w:cs="Tahoma"/>
                <w:bCs/>
                <w:color w:val="000000"/>
                <w:szCs w:val="20"/>
              </w:rPr>
              <w:t xml:space="preserve"> </w:t>
            </w:r>
            <w:r w:rsidRPr="002C71A2">
              <w:rPr>
                <w:rFonts w:cs="Tahoma"/>
                <w:bCs/>
                <w:color w:val="000000"/>
                <w:szCs w:val="20"/>
              </w:rPr>
              <w:t>686,4406</w:t>
            </w:r>
          </w:p>
        </w:tc>
      </w:tr>
      <w:tr w:rsidR="006D0361" w:rsidTr="00901761">
        <w:trPr>
          <w:cantSplit/>
          <w:trHeight w:val="20"/>
        </w:trPr>
        <w:tc>
          <w:tcPr>
            <w:tcW w:w="1685" w:type="dxa"/>
            <w:shd w:val="clear" w:color="auto" w:fill="auto"/>
            <w:vAlign w:val="center"/>
          </w:tcPr>
          <w:p w:rsidR="000C2E10" w:rsidRPr="00636E22" w:rsidRDefault="002F1DA6" w:rsidP="005739E8">
            <w:pPr>
              <w:ind w:left="57"/>
              <w:rPr>
                <w:rFonts w:cs="Tahoma"/>
                <w:bCs/>
                <w:color w:val="000000"/>
                <w:szCs w:val="20"/>
              </w:rPr>
            </w:pPr>
            <w:r>
              <w:rPr>
                <w:rFonts w:cs="Tahoma"/>
                <w:bCs/>
                <w:color w:val="000000"/>
                <w:szCs w:val="20"/>
                <w:lang w:val="en-US"/>
              </w:rPr>
              <w:t>MOEX</w:t>
            </w:r>
            <w:r w:rsidRPr="00636E22">
              <w:rPr>
                <w:rFonts w:cs="Tahoma"/>
                <w:bCs/>
                <w:color w:val="000000"/>
                <w:szCs w:val="20"/>
              </w:rPr>
              <w:t>BMI</w:t>
            </w:r>
          </w:p>
        </w:tc>
        <w:tc>
          <w:tcPr>
            <w:tcW w:w="1717" w:type="dxa"/>
            <w:shd w:val="clear" w:color="auto" w:fill="auto"/>
            <w:vAlign w:val="center"/>
          </w:tcPr>
          <w:p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rsidR="000C2E10" w:rsidRPr="00636E22" w:rsidRDefault="002F1DA6"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rsidR="000C2E10" w:rsidRPr="00636E22" w:rsidRDefault="002F1DA6"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rsidR="000C2E10" w:rsidRPr="00636E22" w:rsidRDefault="002F1DA6"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rsidR="000C2E10" w:rsidRPr="00636E22" w:rsidRDefault="002F1DA6" w:rsidP="000C2E10">
            <w:pPr>
              <w:ind w:right="57"/>
              <w:jc w:val="right"/>
              <w:rPr>
                <w:rFonts w:cs="Tahoma"/>
                <w:bCs/>
                <w:color w:val="000000"/>
                <w:szCs w:val="20"/>
              </w:rPr>
            </w:pPr>
            <w:r w:rsidRPr="00636E22">
              <w:rPr>
                <w:rFonts w:cs="Tahoma"/>
                <w:bCs/>
                <w:color w:val="000000"/>
                <w:szCs w:val="20"/>
              </w:rPr>
              <w:t>5 714 921 368,6427</w:t>
            </w:r>
          </w:p>
        </w:tc>
      </w:tr>
      <w:tr w:rsidR="006D0361" w:rsidTr="00901761">
        <w:trPr>
          <w:cantSplit/>
          <w:trHeight w:val="20"/>
        </w:trPr>
        <w:tc>
          <w:tcPr>
            <w:tcW w:w="1685" w:type="dxa"/>
            <w:shd w:val="clear" w:color="auto" w:fill="auto"/>
            <w:vAlign w:val="center"/>
          </w:tcPr>
          <w:p w:rsidR="006E3BC1" w:rsidRPr="006E3BC1" w:rsidRDefault="002F1DA6"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rsidR="006E3BC1" w:rsidRPr="006E3BC1" w:rsidRDefault="002F1DA6"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rsidR="006E3BC1" w:rsidRPr="001C0E98" w:rsidRDefault="002F1DA6"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rsidR="006E3BC1" w:rsidRPr="001C0E98" w:rsidRDefault="002F1DA6"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rsidR="006E3BC1" w:rsidRPr="006E3BC1"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rsidR="006E3BC1" w:rsidRPr="006E3BC1" w:rsidRDefault="002F1DA6"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D0361" w:rsidTr="00901761">
        <w:trPr>
          <w:cantSplit/>
          <w:trHeight w:val="20"/>
        </w:trPr>
        <w:tc>
          <w:tcPr>
            <w:tcW w:w="1685" w:type="dxa"/>
            <w:shd w:val="clear" w:color="auto" w:fill="auto"/>
            <w:vAlign w:val="center"/>
          </w:tcPr>
          <w:p w:rsidR="006E3BC1" w:rsidRPr="00636E22" w:rsidRDefault="002F1DA6"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rsidR="006E3BC1" w:rsidRPr="00636E22" w:rsidRDefault="002F1DA6"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rsidR="006E3BC1" w:rsidRPr="00636E22" w:rsidRDefault="002F1DA6" w:rsidP="006E3BC1">
            <w:pPr>
              <w:ind w:right="57"/>
              <w:jc w:val="right"/>
              <w:rPr>
                <w:rFonts w:cs="Tahoma"/>
                <w:bCs/>
                <w:color w:val="000000"/>
                <w:szCs w:val="20"/>
              </w:rPr>
            </w:pPr>
            <w:r w:rsidRPr="00636E22">
              <w:rPr>
                <w:rFonts w:cs="Tahoma"/>
                <w:bCs/>
                <w:color w:val="000000"/>
                <w:szCs w:val="20"/>
              </w:rPr>
              <w:t>178 017 187,3409</w:t>
            </w:r>
          </w:p>
        </w:tc>
      </w:tr>
      <w:tr w:rsidR="006D0361" w:rsidTr="00901761">
        <w:trPr>
          <w:cantSplit/>
          <w:trHeight w:val="20"/>
        </w:trPr>
        <w:tc>
          <w:tcPr>
            <w:tcW w:w="1685" w:type="dxa"/>
            <w:shd w:val="clear" w:color="auto" w:fill="auto"/>
            <w:vAlign w:val="center"/>
          </w:tcPr>
          <w:p w:rsidR="006E3BC1" w:rsidRPr="00636E22" w:rsidRDefault="002F1DA6" w:rsidP="006E3BC1">
            <w:pPr>
              <w:ind w:left="57"/>
              <w:rPr>
                <w:rFonts w:cs="Tahoma"/>
                <w:bCs/>
                <w:color w:val="000000"/>
                <w:szCs w:val="20"/>
              </w:rPr>
            </w:pPr>
            <w:r w:rsidRPr="006A24AF">
              <w:rPr>
                <w:lang w:val="en-US"/>
              </w:rPr>
              <w:t>MCXSM</w:t>
            </w:r>
          </w:p>
        </w:tc>
        <w:tc>
          <w:tcPr>
            <w:tcW w:w="1717" w:type="dxa"/>
            <w:shd w:val="clear" w:color="auto" w:fill="auto"/>
            <w:vAlign w:val="center"/>
          </w:tcPr>
          <w:p w:rsidR="006E3BC1" w:rsidRPr="00636E22" w:rsidRDefault="002F1DA6"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rsidR="006E3BC1" w:rsidRPr="00636E22" w:rsidRDefault="002F1DA6" w:rsidP="006E3BC1">
            <w:pPr>
              <w:jc w:val="right"/>
              <w:rPr>
                <w:rFonts w:cs="Tahoma"/>
                <w:bCs/>
                <w:color w:val="000000"/>
                <w:szCs w:val="20"/>
              </w:rPr>
            </w:pPr>
            <w:r>
              <w:t>249 935 428 677</w:t>
            </w:r>
          </w:p>
        </w:tc>
        <w:tc>
          <w:tcPr>
            <w:tcW w:w="255" w:type="dxa"/>
            <w:tcBorders>
              <w:left w:val="nil"/>
            </w:tcBorders>
            <w:shd w:val="clear" w:color="auto" w:fill="auto"/>
            <w:vAlign w:val="center"/>
          </w:tcPr>
          <w:p w:rsidR="006E3BC1" w:rsidRPr="00636E22" w:rsidRDefault="002F1DA6"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rsidR="006E3BC1" w:rsidRPr="00636E22" w:rsidRDefault="002F1DA6" w:rsidP="006E3BC1">
            <w:pPr>
              <w:ind w:right="57"/>
              <w:jc w:val="right"/>
              <w:rPr>
                <w:rFonts w:cs="Tahoma"/>
                <w:bCs/>
                <w:color w:val="000000"/>
                <w:szCs w:val="20"/>
              </w:rPr>
            </w:pPr>
            <w:r>
              <w:t>249 935 428,6769</w:t>
            </w:r>
          </w:p>
        </w:tc>
      </w:tr>
      <w:tr w:rsidR="006D0361" w:rsidTr="00901761">
        <w:trPr>
          <w:cantSplit/>
          <w:trHeight w:val="20"/>
        </w:trPr>
        <w:tc>
          <w:tcPr>
            <w:tcW w:w="1685" w:type="dxa"/>
            <w:shd w:val="clear" w:color="auto" w:fill="auto"/>
            <w:vAlign w:val="center"/>
          </w:tcPr>
          <w:p w:rsidR="006E3BC1" w:rsidRPr="00636E22" w:rsidRDefault="002F1DA6" w:rsidP="006E3BC1">
            <w:pPr>
              <w:ind w:left="57"/>
              <w:rPr>
                <w:rFonts w:cs="Tahoma"/>
                <w:bCs/>
                <w:color w:val="000000"/>
                <w:szCs w:val="20"/>
              </w:rPr>
            </w:pPr>
            <w:r w:rsidRPr="006A24AF">
              <w:rPr>
                <w:lang w:val="en-US"/>
              </w:rPr>
              <w:t>RTSSM</w:t>
            </w:r>
          </w:p>
        </w:tc>
        <w:tc>
          <w:tcPr>
            <w:tcW w:w="1717" w:type="dxa"/>
            <w:shd w:val="clear" w:color="auto" w:fill="auto"/>
            <w:vAlign w:val="center"/>
          </w:tcPr>
          <w:p w:rsidR="006E3BC1" w:rsidRPr="00636E22" w:rsidRDefault="002F1DA6" w:rsidP="006E3BC1">
            <w:pPr>
              <w:ind w:right="141"/>
              <w:jc w:val="right"/>
              <w:rPr>
                <w:rFonts w:cs="Tahoma"/>
                <w:bCs/>
                <w:color w:val="000000"/>
                <w:szCs w:val="20"/>
              </w:rPr>
            </w:pPr>
            <w:r w:rsidRPr="002B1899">
              <w:t>1 515,27</w:t>
            </w:r>
          </w:p>
        </w:tc>
        <w:tc>
          <w:tcPr>
            <w:tcW w:w="1560" w:type="dxa"/>
            <w:shd w:val="clear" w:color="auto" w:fill="auto"/>
            <w:vAlign w:val="center"/>
          </w:tcPr>
          <w:p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rsidR="006E3BC1" w:rsidRPr="00636E22" w:rsidRDefault="002F1DA6"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rsidR="006E3BC1" w:rsidRPr="00636E22" w:rsidRDefault="002F1DA6" w:rsidP="006E3BC1">
            <w:pPr>
              <w:ind w:right="57"/>
              <w:jc w:val="right"/>
              <w:rPr>
                <w:rFonts w:cs="Tahoma"/>
                <w:bCs/>
                <w:color w:val="000000"/>
                <w:szCs w:val="20"/>
              </w:rPr>
            </w:pPr>
            <w:r w:rsidRPr="005D5E58">
              <w:t>7 645 105,3272</w:t>
            </w:r>
          </w:p>
        </w:tc>
      </w:tr>
      <w:tr w:rsidR="006D0361" w:rsidTr="00901761">
        <w:trPr>
          <w:cantSplit/>
          <w:trHeight w:val="20"/>
        </w:trPr>
        <w:tc>
          <w:tcPr>
            <w:tcW w:w="1685" w:type="dxa"/>
            <w:shd w:val="clear" w:color="auto" w:fill="auto"/>
            <w:vAlign w:val="center"/>
          </w:tcPr>
          <w:p w:rsidR="006E3BC1" w:rsidRPr="00316317" w:rsidRDefault="002F1DA6" w:rsidP="006E3BC1">
            <w:pPr>
              <w:ind w:left="57"/>
              <w:rPr>
                <w:rFonts w:cs="Tahoma"/>
                <w:szCs w:val="20"/>
                <w:lang w:val="en-US"/>
              </w:rPr>
            </w:pPr>
            <w:r>
              <w:rPr>
                <w:rFonts w:cs="Tahoma"/>
                <w:szCs w:val="20"/>
                <w:lang w:val="en-US"/>
              </w:rPr>
              <w:t>MOEXBC</w:t>
            </w:r>
          </w:p>
        </w:tc>
        <w:tc>
          <w:tcPr>
            <w:tcW w:w="1717" w:type="dxa"/>
            <w:shd w:val="clear" w:color="auto" w:fill="auto"/>
            <w:vAlign w:val="center"/>
          </w:tcPr>
          <w:p w:rsidR="006E3BC1" w:rsidRPr="00636E22" w:rsidRDefault="002F1DA6"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rsidR="006E3BC1" w:rsidRPr="00636E22" w:rsidRDefault="002F1DA6"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rsidR="006E3BC1" w:rsidRPr="00636E22" w:rsidRDefault="002F1DA6" w:rsidP="006E3BC1">
            <w:pPr>
              <w:ind w:right="57"/>
              <w:jc w:val="right"/>
              <w:rPr>
                <w:rFonts w:cs="Tahoma"/>
                <w:bCs/>
                <w:color w:val="000000"/>
                <w:szCs w:val="20"/>
                <w:lang w:val="en-US"/>
              </w:rPr>
            </w:pPr>
            <w:r w:rsidRPr="00636E22">
              <w:rPr>
                <w:rFonts w:cs="Tahoma"/>
                <w:bCs/>
                <w:color w:val="000000"/>
                <w:szCs w:val="20"/>
              </w:rPr>
              <w:t>292 180 756,7998</w:t>
            </w:r>
          </w:p>
        </w:tc>
      </w:tr>
      <w:tr w:rsidR="006D0361" w:rsidTr="00901761">
        <w:trPr>
          <w:cantSplit/>
          <w:trHeight w:val="20"/>
        </w:trPr>
        <w:tc>
          <w:tcPr>
            <w:tcW w:w="1685" w:type="dxa"/>
            <w:shd w:val="clear" w:color="auto" w:fill="auto"/>
            <w:vAlign w:val="center"/>
          </w:tcPr>
          <w:p w:rsidR="006E3BC1" w:rsidRDefault="002F1DA6"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rsidR="006E3BC1" w:rsidRPr="00636E22" w:rsidRDefault="002F1DA6"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rsidR="006E3BC1" w:rsidRPr="00636E22" w:rsidRDefault="002F1DA6"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rsidR="006E3BC1" w:rsidRDefault="002F1DA6" w:rsidP="006E3BC1">
            <w:pPr>
              <w:jc w:val="right"/>
              <w:rPr>
                <w:rFonts w:cs="Tahoma"/>
                <w:bCs/>
                <w:color w:val="000000"/>
                <w:szCs w:val="20"/>
              </w:rPr>
            </w:pPr>
            <w:r w:rsidRPr="000F0B0F">
              <w:rPr>
                <w:rFonts w:cs="Tahoma"/>
                <w:bCs/>
                <w:color w:val="000000"/>
                <w:szCs w:val="20"/>
              </w:rPr>
              <w:t>6 218 324 312 661,0600</w:t>
            </w:r>
            <w:r w:rsidRPr="000F0B0F">
              <w:rPr>
                <w:rFonts w:cs="Tahoma"/>
                <w:bCs/>
                <w:color w:val="000000"/>
                <w:szCs w:val="20"/>
                <w:highlight w:val="yellow"/>
              </w:rPr>
              <w:t xml:space="preserve"> </w:t>
            </w:r>
          </w:p>
        </w:tc>
        <w:tc>
          <w:tcPr>
            <w:tcW w:w="255" w:type="dxa"/>
            <w:tcBorders>
              <w:left w:val="nil"/>
            </w:tcBorders>
            <w:shd w:val="clear" w:color="auto" w:fill="auto"/>
            <w:vAlign w:val="center"/>
          </w:tcPr>
          <w:p w:rsidR="006E3BC1" w:rsidRPr="00636E22"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rsidR="006E3BC1" w:rsidRPr="00636E22" w:rsidRDefault="002F1DA6" w:rsidP="006E3BC1">
            <w:pPr>
              <w:ind w:right="57"/>
              <w:jc w:val="right"/>
              <w:rPr>
                <w:rFonts w:cs="Tahoma"/>
                <w:bCs/>
                <w:color w:val="000000"/>
                <w:szCs w:val="20"/>
              </w:rPr>
            </w:pPr>
            <w:r w:rsidRPr="000F0B0F">
              <w:rPr>
                <w:rFonts w:cs="Tahoma"/>
                <w:bCs/>
                <w:color w:val="000000"/>
                <w:szCs w:val="20"/>
              </w:rPr>
              <w:t>6 218 324 312,6611</w:t>
            </w:r>
          </w:p>
        </w:tc>
      </w:tr>
      <w:tr w:rsidR="006D0361" w:rsidTr="00901761">
        <w:trPr>
          <w:cantSplit/>
          <w:trHeight w:val="20"/>
        </w:trPr>
        <w:tc>
          <w:tcPr>
            <w:tcW w:w="1685" w:type="dxa"/>
            <w:shd w:val="clear" w:color="auto" w:fill="auto"/>
            <w:vAlign w:val="center"/>
          </w:tcPr>
          <w:p w:rsidR="006E3BC1" w:rsidRPr="005739E8" w:rsidRDefault="002F1DA6" w:rsidP="006E3BC1">
            <w:pPr>
              <w:ind w:left="57"/>
              <w:rPr>
                <w:rFonts w:cs="Tahoma"/>
                <w:szCs w:val="20"/>
                <w:lang w:val="en-US"/>
              </w:rPr>
            </w:pPr>
            <w:r>
              <w:rPr>
                <w:rFonts w:cs="Tahoma"/>
                <w:szCs w:val="20"/>
                <w:lang w:val="en-US"/>
              </w:rPr>
              <w:t>MOEXINN</w:t>
            </w:r>
          </w:p>
        </w:tc>
        <w:tc>
          <w:tcPr>
            <w:tcW w:w="1717" w:type="dxa"/>
            <w:shd w:val="clear" w:color="auto" w:fill="auto"/>
            <w:vAlign w:val="center"/>
          </w:tcPr>
          <w:p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rsidR="006E3BC1" w:rsidRPr="00636E22" w:rsidRDefault="002F1DA6"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rsidR="006E3BC1" w:rsidRPr="00636E22" w:rsidRDefault="002F1DA6" w:rsidP="006E3BC1">
            <w:pPr>
              <w:ind w:right="57"/>
              <w:jc w:val="right"/>
              <w:rPr>
                <w:rFonts w:cs="Tahoma"/>
                <w:bCs/>
                <w:color w:val="000000"/>
                <w:szCs w:val="20"/>
              </w:rPr>
            </w:pPr>
            <w:r w:rsidRPr="00636E22">
              <w:rPr>
                <w:rFonts w:cs="Tahoma"/>
                <w:bCs/>
                <w:color w:val="000000"/>
                <w:szCs w:val="20"/>
              </w:rPr>
              <w:t>428 041,0767</w:t>
            </w:r>
          </w:p>
        </w:tc>
      </w:tr>
      <w:tr w:rsidR="006D0361" w:rsidTr="00901761">
        <w:trPr>
          <w:cantSplit/>
          <w:trHeight w:val="20"/>
        </w:trPr>
        <w:tc>
          <w:tcPr>
            <w:tcW w:w="1685" w:type="dxa"/>
            <w:shd w:val="clear" w:color="auto" w:fill="auto"/>
            <w:noWrap/>
            <w:vAlign w:val="center"/>
          </w:tcPr>
          <w:p w:rsidR="006E3BC1" w:rsidRPr="005739E8" w:rsidRDefault="002F1DA6"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53 793 633,5972</w:t>
            </w:r>
          </w:p>
        </w:tc>
      </w:tr>
      <w:tr w:rsidR="006D0361" w:rsidTr="00901761">
        <w:trPr>
          <w:cantSplit/>
          <w:trHeight w:val="20"/>
        </w:trPr>
        <w:tc>
          <w:tcPr>
            <w:tcW w:w="1685" w:type="dxa"/>
            <w:shd w:val="clear" w:color="auto" w:fill="auto"/>
            <w:noWrap/>
            <w:vAlign w:val="center"/>
          </w:tcPr>
          <w:p w:rsidR="006E3BC1" w:rsidRPr="00636E22" w:rsidRDefault="002F1DA6" w:rsidP="006E3BC1">
            <w:pPr>
              <w:ind w:left="57"/>
              <w:rPr>
                <w:rFonts w:cs="Tahoma"/>
                <w:color w:val="000000"/>
                <w:szCs w:val="20"/>
              </w:rPr>
            </w:pPr>
            <w:r w:rsidRPr="00636E22">
              <w:rPr>
                <w:rFonts w:cs="Tahoma"/>
                <w:szCs w:val="20"/>
              </w:rPr>
              <w:t>RTSog</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95 907 650,8891</w:t>
            </w:r>
          </w:p>
        </w:tc>
      </w:tr>
      <w:tr w:rsidR="006D0361" w:rsidTr="00901761">
        <w:trPr>
          <w:cantSplit/>
          <w:trHeight w:val="20"/>
        </w:trPr>
        <w:tc>
          <w:tcPr>
            <w:tcW w:w="1685" w:type="dxa"/>
            <w:shd w:val="clear" w:color="auto" w:fill="auto"/>
            <w:noWrap/>
            <w:vAlign w:val="center"/>
          </w:tcPr>
          <w:p w:rsidR="006E3BC1" w:rsidRPr="005739E8" w:rsidRDefault="002F1DA6"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6 732 754,9477</w:t>
            </w:r>
          </w:p>
        </w:tc>
      </w:tr>
      <w:tr w:rsidR="006D0361" w:rsidTr="00901761">
        <w:trPr>
          <w:cantSplit/>
          <w:trHeight w:val="20"/>
        </w:trPr>
        <w:tc>
          <w:tcPr>
            <w:tcW w:w="1685" w:type="dxa"/>
            <w:shd w:val="clear" w:color="auto" w:fill="auto"/>
            <w:noWrap/>
            <w:vAlign w:val="center"/>
          </w:tcPr>
          <w:p w:rsidR="006E3BC1" w:rsidRPr="00636E22" w:rsidRDefault="002F1DA6" w:rsidP="006E3BC1">
            <w:pPr>
              <w:ind w:left="57"/>
              <w:rPr>
                <w:rFonts w:cs="Tahoma"/>
                <w:color w:val="000000"/>
                <w:szCs w:val="20"/>
              </w:rPr>
            </w:pPr>
            <w:proofErr w:type="spellStart"/>
            <w:r w:rsidRPr="00636E22">
              <w:rPr>
                <w:rFonts w:cs="Tahoma"/>
                <w:szCs w:val="20"/>
              </w:rPr>
              <w:t>RTSeu</w:t>
            </w:r>
            <w:proofErr w:type="spellEnd"/>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14 415 173,3027</w:t>
            </w:r>
          </w:p>
        </w:tc>
      </w:tr>
      <w:tr w:rsidR="006D0361" w:rsidTr="00901761">
        <w:trPr>
          <w:cantSplit/>
          <w:trHeight w:val="20"/>
        </w:trPr>
        <w:tc>
          <w:tcPr>
            <w:tcW w:w="1685" w:type="dxa"/>
            <w:shd w:val="clear" w:color="auto" w:fill="auto"/>
            <w:noWrap/>
            <w:vAlign w:val="center"/>
          </w:tcPr>
          <w:p w:rsidR="006E3BC1" w:rsidRPr="005739E8" w:rsidRDefault="002F1DA6"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11 455 529,8064</w:t>
            </w:r>
          </w:p>
        </w:tc>
      </w:tr>
      <w:tr w:rsidR="006D0361" w:rsidTr="00901761">
        <w:trPr>
          <w:cantSplit/>
          <w:trHeight w:val="20"/>
        </w:trPr>
        <w:tc>
          <w:tcPr>
            <w:tcW w:w="1685" w:type="dxa"/>
            <w:shd w:val="clear" w:color="auto" w:fill="auto"/>
            <w:noWrap/>
            <w:vAlign w:val="center"/>
          </w:tcPr>
          <w:p w:rsidR="006E3BC1" w:rsidRPr="00636E22" w:rsidRDefault="002F1DA6" w:rsidP="006E3BC1">
            <w:pPr>
              <w:ind w:left="57"/>
              <w:rPr>
                <w:rFonts w:cs="Tahoma"/>
                <w:color w:val="000000"/>
                <w:szCs w:val="20"/>
              </w:rPr>
            </w:pPr>
            <w:proofErr w:type="spellStart"/>
            <w:r w:rsidRPr="00636E22">
              <w:rPr>
                <w:rFonts w:cs="Tahoma"/>
                <w:szCs w:val="20"/>
              </w:rPr>
              <w:t>RTStl</w:t>
            </w:r>
            <w:proofErr w:type="spellEnd"/>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24 228 388,8830</w:t>
            </w:r>
          </w:p>
        </w:tc>
      </w:tr>
      <w:tr w:rsidR="006D0361" w:rsidTr="00901761">
        <w:trPr>
          <w:cantSplit/>
          <w:trHeight w:val="20"/>
        </w:trPr>
        <w:tc>
          <w:tcPr>
            <w:tcW w:w="1685" w:type="dxa"/>
            <w:shd w:val="clear" w:color="auto" w:fill="auto"/>
            <w:noWrap/>
            <w:vAlign w:val="center"/>
          </w:tcPr>
          <w:p w:rsidR="006E3BC1" w:rsidRPr="005739E8" w:rsidRDefault="002F1DA6"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349 854,9160</w:t>
            </w:r>
          </w:p>
        </w:tc>
      </w:tr>
      <w:tr w:rsidR="006D0361" w:rsidTr="00901761">
        <w:trPr>
          <w:cantSplit/>
          <w:trHeight w:val="20"/>
        </w:trPr>
        <w:tc>
          <w:tcPr>
            <w:tcW w:w="1685" w:type="dxa"/>
            <w:shd w:val="clear" w:color="auto" w:fill="auto"/>
            <w:noWrap/>
            <w:vAlign w:val="center"/>
          </w:tcPr>
          <w:p w:rsidR="006E3BC1" w:rsidRPr="00636E22" w:rsidRDefault="002F1DA6" w:rsidP="006E3BC1">
            <w:pPr>
              <w:ind w:left="57"/>
              <w:rPr>
                <w:rFonts w:cs="Tahoma"/>
                <w:color w:val="000000"/>
                <w:szCs w:val="20"/>
              </w:rPr>
            </w:pPr>
            <w:proofErr w:type="spellStart"/>
            <w:r w:rsidRPr="00636E22">
              <w:rPr>
                <w:rFonts w:cs="Tahoma"/>
                <w:szCs w:val="20"/>
              </w:rPr>
              <w:t>RTSmm</w:t>
            </w:r>
            <w:proofErr w:type="spellEnd"/>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8 488 336,1813</w:t>
            </w:r>
          </w:p>
        </w:tc>
      </w:tr>
      <w:tr w:rsidR="006D0361" w:rsidTr="00901761">
        <w:trPr>
          <w:cantSplit/>
          <w:trHeight w:val="20"/>
        </w:trPr>
        <w:tc>
          <w:tcPr>
            <w:tcW w:w="1685" w:type="dxa"/>
            <w:shd w:val="clear" w:color="auto" w:fill="auto"/>
            <w:noWrap/>
            <w:vAlign w:val="center"/>
          </w:tcPr>
          <w:p w:rsidR="006E3BC1" w:rsidRPr="00636E22" w:rsidRDefault="002F1DA6"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74 334 296,8340</w:t>
            </w:r>
          </w:p>
        </w:tc>
      </w:tr>
      <w:tr w:rsidR="006D0361" w:rsidTr="00901761">
        <w:trPr>
          <w:cantSplit/>
          <w:trHeight w:val="20"/>
        </w:trPr>
        <w:tc>
          <w:tcPr>
            <w:tcW w:w="1685" w:type="dxa"/>
            <w:shd w:val="clear" w:color="auto" w:fill="auto"/>
            <w:noWrap/>
            <w:vAlign w:val="center"/>
          </w:tcPr>
          <w:p w:rsidR="006E3BC1" w:rsidRPr="00636E22" w:rsidRDefault="002F1DA6" w:rsidP="006E3BC1">
            <w:pPr>
              <w:ind w:left="57"/>
              <w:rPr>
                <w:rFonts w:cs="Tahoma"/>
                <w:color w:val="000000"/>
                <w:szCs w:val="20"/>
              </w:rPr>
            </w:pPr>
            <w:proofErr w:type="spellStart"/>
            <w:r w:rsidRPr="00636E22">
              <w:rPr>
                <w:rFonts w:cs="Tahoma"/>
                <w:szCs w:val="20"/>
                <w:lang w:val="en-US"/>
              </w:rPr>
              <w:t>RTSfn</w:t>
            </w:r>
            <w:proofErr w:type="spellEnd"/>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41 896 605,7842</w:t>
            </w:r>
          </w:p>
        </w:tc>
      </w:tr>
      <w:tr w:rsidR="006D0361" w:rsidTr="00901761">
        <w:trPr>
          <w:cantSplit/>
          <w:trHeight w:val="20"/>
        </w:trPr>
        <w:tc>
          <w:tcPr>
            <w:tcW w:w="1685" w:type="dxa"/>
            <w:shd w:val="clear" w:color="auto" w:fill="auto"/>
            <w:noWrap/>
            <w:vAlign w:val="center"/>
          </w:tcPr>
          <w:p w:rsidR="006E3BC1" w:rsidRPr="005739E8" w:rsidRDefault="002F1DA6"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9 977 568,9806</w:t>
            </w:r>
          </w:p>
        </w:tc>
      </w:tr>
      <w:tr w:rsidR="006D0361" w:rsidTr="00901761">
        <w:trPr>
          <w:cantSplit/>
          <w:trHeight w:val="20"/>
        </w:trPr>
        <w:tc>
          <w:tcPr>
            <w:tcW w:w="1685" w:type="dxa"/>
            <w:shd w:val="clear" w:color="auto" w:fill="auto"/>
            <w:vAlign w:val="center"/>
          </w:tcPr>
          <w:p w:rsidR="006E3BC1" w:rsidRPr="00636E22" w:rsidRDefault="002F1DA6" w:rsidP="006E3BC1">
            <w:pPr>
              <w:ind w:left="57"/>
              <w:rPr>
                <w:rFonts w:cs="Tahoma"/>
                <w:color w:val="000000"/>
                <w:szCs w:val="20"/>
              </w:rPr>
            </w:pPr>
            <w:proofErr w:type="spellStart"/>
            <w:r w:rsidRPr="00636E22">
              <w:rPr>
                <w:rFonts w:cs="Tahoma"/>
                <w:szCs w:val="20"/>
              </w:rPr>
              <w:t>RTScr</w:t>
            </w:r>
            <w:proofErr w:type="spellEnd"/>
          </w:p>
        </w:tc>
        <w:tc>
          <w:tcPr>
            <w:tcW w:w="1717" w:type="dxa"/>
            <w:shd w:val="clear" w:color="auto" w:fill="auto"/>
            <w:noWrap/>
            <w:vAlign w:val="center"/>
          </w:tcPr>
          <w:p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rsidR="006E3BC1" w:rsidRPr="00636E22" w:rsidRDefault="002F1DA6"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rsidR="006E3BC1" w:rsidRPr="00636E22" w:rsidRDefault="002F1DA6" w:rsidP="006E3BC1">
            <w:pPr>
              <w:ind w:right="57"/>
              <w:jc w:val="right"/>
              <w:rPr>
                <w:rFonts w:cs="Tahoma"/>
                <w:color w:val="000000"/>
                <w:szCs w:val="20"/>
              </w:rPr>
            </w:pPr>
            <w:r w:rsidRPr="00636E22">
              <w:rPr>
                <w:rFonts w:cs="Tahoma"/>
                <w:color w:val="000000"/>
                <w:szCs w:val="20"/>
              </w:rPr>
              <w:t>2 571 276,5610</w:t>
            </w:r>
          </w:p>
        </w:tc>
      </w:tr>
      <w:tr w:rsidR="006D0361" w:rsidTr="00901761">
        <w:trPr>
          <w:cantSplit/>
          <w:trHeight w:val="20"/>
        </w:trPr>
        <w:tc>
          <w:tcPr>
            <w:tcW w:w="1685" w:type="dxa"/>
            <w:shd w:val="clear" w:color="auto" w:fill="auto"/>
            <w:noWrap/>
            <w:vAlign w:val="center"/>
          </w:tcPr>
          <w:p w:rsidR="006E3BC1" w:rsidRPr="005739E8" w:rsidRDefault="002F1DA6"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rsidR="006E3BC1" w:rsidRPr="00FE4C69" w:rsidRDefault="002F1DA6"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rsidR="006E3BC1" w:rsidRPr="00FE4C69" w:rsidRDefault="002F1DA6"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1 432 036,5264</w:t>
            </w:r>
          </w:p>
        </w:tc>
      </w:tr>
      <w:tr w:rsidR="006D0361" w:rsidTr="00901761">
        <w:trPr>
          <w:cantSplit/>
          <w:trHeight w:val="20"/>
        </w:trPr>
        <w:tc>
          <w:tcPr>
            <w:tcW w:w="1685" w:type="dxa"/>
            <w:shd w:val="clear" w:color="auto" w:fill="auto"/>
            <w:noWrap/>
            <w:vAlign w:val="center"/>
          </w:tcPr>
          <w:p w:rsidR="006E3BC1" w:rsidRPr="00FE4C69" w:rsidRDefault="002F1DA6" w:rsidP="006E3BC1">
            <w:pPr>
              <w:ind w:left="57"/>
              <w:rPr>
                <w:rFonts w:cs="Tahoma"/>
                <w:color w:val="000000"/>
                <w:szCs w:val="20"/>
              </w:rPr>
            </w:pPr>
            <w:proofErr w:type="spellStart"/>
            <w:r w:rsidRPr="00FE4C69">
              <w:rPr>
                <w:rFonts w:cs="Tahoma"/>
                <w:color w:val="000000"/>
                <w:szCs w:val="20"/>
              </w:rPr>
              <w:t>RTSch</w:t>
            </w:r>
            <w:proofErr w:type="spellEnd"/>
          </w:p>
        </w:tc>
        <w:tc>
          <w:tcPr>
            <w:tcW w:w="1717" w:type="dxa"/>
            <w:shd w:val="clear" w:color="auto" w:fill="auto"/>
            <w:noWrap/>
            <w:vAlign w:val="center"/>
          </w:tcPr>
          <w:p w:rsidR="006E3BC1" w:rsidRPr="00FE4C69" w:rsidRDefault="002F1DA6"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rsidR="006E3BC1" w:rsidRPr="00FE4C69" w:rsidRDefault="002F1DA6"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1 900 051,8757</w:t>
            </w:r>
          </w:p>
        </w:tc>
      </w:tr>
      <w:tr w:rsidR="006D0361" w:rsidTr="00901761">
        <w:trPr>
          <w:cantSplit/>
          <w:trHeight w:val="20"/>
        </w:trPr>
        <w:tc>
          <w:tcPr>
            <w:tcW w:w="1685" w:type="dxa"/>
            <w:shd w:val="clear" w:color="auto" w:fill="auto"/>
            <w:noWrap/>
            <w:vAlign w:val="center"/>
          </w:tcPr>
          <w:p w:rsidR="006E3BC1" w:rsidRPr="00FE4C69" w:rsidRDefault="002F1DA6"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rsidR="006E3BC1" w:rsidRPr="00FE4C69" w:rsidRDefault="002F1DA6"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rsidR="006E3BC1" w:rsidRPr="00FE4C69" w:rsidRDefault="002F1DA6"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15 557 422,3338</w:t>
            </w:r>
          </w:p>
        </w:tc>
      </w:tr>
      <w:tr w:rsidR="006D0361" w:rsidTr="00901761">
        <w:trPr>
          <w:cantSplit/>
          <w:trHeight w:val="20"/>
        </w:trPr>
        <w:tc>
          <w:tcPr>
            <w:tcW w:w="1685" w:type="dxa"/>
            <w:shd w:val="clear" w:color="auto" w:fill="auto"/>
            <w:noWrap/>
            <w:vAlign w:val="center"/>
          </w:tcPr>
          <w:p w:rsidR="006E3BC1" w:rsidRPr="00FE4C69" w:rsidRDefault="002F1DA6" w:rsidP="006E3BC1">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rsidR="006E3BC1" w:rsidRPr="00FE4C69" w:rsidRDefault="002F1DA6"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rsidR="006E3BC1" w:rsidRPr="00FE4C69" w:rsidRDefault="002F1DA6"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rsidR="006E3BC1" w:rsidRPr="00FE4C69" w:rsidRDefault="002F1DA6" w:rsidP="006E3BC1">
            <w:pPr>
              <w:ind w:right="57"/>
              <w:jc w:val="right"/>
              <w:rPr>
                <w:rFonts w:cs="Tahoma"/>
                <w:color w:val="000000"/>
                <w:szCs w:val="20"/>
              </w:rPr>
            </w:pPr>
            <w:r w:rsidRPr="00FE4C69">
              <w:rPr>
                <w:rFonts w:cs="Tahoma"/>
                <w:color w:val="000000"/>
                <w:szCs w:val="20"/>
              </w:rPr>
              <w:t>6 314 222,0709</w:t>
            </w:r>
          </w:p>
        </w:tc>
      </w:tr>
      <w:tr w:rsidR="006D0361" w:rsidTr="005A2BE8">
        <w:trPr>
          <w:cantSplit/>
          <w:trHeight w:val="20"/>
        </w:trPr>
        <w:tc>
          <w:tcPr>
            <w:tcW w:w="1685" w:type="dxa"/>
            <w:tcBorders>
              <w:bottom w:val="single" w:sz="4" w:space="0" w:color="auto"/>
            </w:tcBorders>
            <w:shd w:val="clear" w:color="auto" w:fill="auto"/>
            <w:noWrap/>
            <w:vAlign w:val="center"/>
          </w:tcPr>
          <w:p w:rsidR="006E3BC1" w:rsidRPr="00802AAE" w:rsidRDefault="002F1DA6"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rsidR="006E3BC1" w:rsidRPr="00C82074"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rsidR="006E3BC1" w:rsidRPr="00115273" w:rsidRDefault="002F1DA6"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rsidR="006E3BC1" w:rsidRPr="00FE4C69" w:rsidRDefault="002F1DA6" w:rsidP="006E3BC1">
            <w:pPr>
              <w:ind w:right="57"/>
              <w:jc w:val="right"/>
              <w:rPr>
                <w:rFonts w:cs="Tahoma"/>
                <w:color w:val="000000"/>
                <w:szCs w:val="20"/>
              </w:rPr>
            </w:pPr>
            <w:r>
              <w:rPr>
                <w:rFonts w:cs="Tahoma"/>
                <w:color w:val="000000"/>
                <w:szCs w:val="20"/>
              </w:rPr>
              <w:t xml:space="preserve">16 725 824,1019 </w:t>
            </w:r>
          </w:p>
        </w:tc>
      </w:tr>
      <w:tr w:rsidR="006D0361"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802AAE" w:rsidRDefault="002F1DA6" w:rsidP="006E3BC1">
            <w:pPr>
              <w:ind w:left="57"/>
              <w:rPr>
                <w:rFonts w:cs="Tahoma"/>
                <w:color w:val="000000"/>
                <w:szCs w:val="20"/>
                <w:lang w:val="en-US"/>
              </w:rPr>
            </w:pPr>
            <w:proofErr w:type="spellStart"/>
            <w:r>
              <w:rPr>
                <w:rFonts w:cs="Tahoma"/>
                <w:color w:val="000000"/>
                <w:szCs w:val="20"/>
                <w:lang w:val="en-US"/>
              </w:rPr>
              <w:t>RTSre</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C82074"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115273" w:rsidRDefault="002F1DA6"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115273" w:rsidRDefault="002F1DA6" w:rsidP="006E3BC1">
            <w:pPr>
              <w:ind w:right="57"/>
              <w:jc w:val="right"/>
              <w:rPr>
                <w:rFonts w:cs="Tahoma"/>
                <w:color w:val="000000"/>
                <w:szCs w:val="20"/>
                <w:lang w:val="en-US"/>
              </w:rPr>
            </w:pPr>
            <w:r>
              <w:rPr>
                <w:rFonts w:cs="Tahoma"/>
                <w:color w:val="000000"/>
                <w:szCs w:val="20"/>
                <w:lang w:val="en-US"/>
              </w:rPr>
              <w:t>7 015 271,3998</w:t>
            </w:r>
          </w:p>
        </w:tc>
      </w:tr>
      <w:tr w:rsidR="006D0361"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802AAE" w:rsidRDefault="002F1DA6"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5F3C01"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FE4C69" w:rsidRDefault="002F1DA6"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FE4C69" w:rsidRDefault="002F1DA6"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D0361"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802AAE" w:rsidRDefault="002F1DA6" w:rsidP="006E3BC1">
            <w:pPr>
              <w:ind w:left="57"/>
              <w:rPr>
                <w:rFonts w:cs="Tahoma"/>
                <w:color w:val="000000"/>
                <w:szCs w:val="20"/>
                <w:lang w:val="en-US"/>
              </w:rPr>
            </w:pPr>
            <w:proofErr w:type="spellStart"/>
            <w:r>
              <w:rPr>
                <w:rFonts w:cs="Tahoma"/>
                <w:color w:val="000000"/>
                <w:szCs w:val="20"/>
                <w:lang w:val="en-US"/>
              </w:rPr>
              <w:t>RTSit</w:t>
            </w:r>
            <w:proofErr w:type="spellEnd"/>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5F3C01"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B54977" w:rsidRDefault="002F1DA6"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BC1" w:rsidRPr="00FE4C69" w:rsidRDefault="002F1DA6"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rsidR="00E81F59" w:rsidRDefault="00E81F59" w:rsidP="00E81F59">
      <w:pPr>
        <w:rPr>
          <w:rFonts w:cs="Tahoma"/>
          <w:szCs w:val="20"/>
        </w:rPr>
      </w:pPr>
      <w:bookmarkStart w:id="612" w:name="_Toc309658732"/>
      <w:bookmarkStart w:id="613" w:name="_Toc347488294"/>
      <w:bookmarkStart w:id="614" w:name="_Toc351375306"/>
    </w:p>
    <w:p w:rsidR="00E81F59" w:rsidRDefault="00E81F59" w:rsidP="00E81F59">
      <w:pPr>
        <w:rPr>
          <w:rFonts w:cs="Tahoma"/>
          <w:szCs w:val="20"/>
        </w:rPr>
      </w:pPr>
    </w:p>
    <w:p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5" w:name="_Toc424122384"/>
    </w:p>
    <w:p w:rsidR="001D7120" w:rsidRPr="000C0600" w:rsidRDefault="002F1DA6" w:rsidP="001D7120">
      <w:pPr>
        <w:pStyle w:val="10"/>
        <w:numPr>
          <w:ilvl w:val="0"/>
          <w:numId w:val="0"/>
        </w:numPr>
        <w:ind w:left="397"/>
        <w:jc w:val="right"/>
        <w:rPr>
          <w:rFonts w:cs="Tahoma"/>
        </w:rPr>
      </w:pPr>
      <w:bookmarkStart w:id="616" w:name="_Toc438206749"/>
      <w:bookmarkStart w:id="617" w:name="_Toc438206785"/>
      <w:bookmarkStart w:id="618" w:name="_Toc438207005"/>
      <w:bookmarkStart w:id="619" w:name="_Toc433902921"/>
      <w:bookmarkStart w:id="620" w:name="_Toc463443779"/>
      <w:bookmarkStart w:id="621" w:name="_Toc488065492"/>
      <w:bookmarkStart w:id="622" w:name="_Toc176857269"/>
      <w:r w:rsidRPr="00636E22">
        <w:rPr>
          <w:rFonts w:cs="Tahoma"/>
        </w:rPr>
        <w:t>Приложение 3</w:t>
      </w:r>
      <w:bookmarkEnd w:id="616"/>
      <w:bookmarkEnd w:id="617"/>
      <w:bookmarkEnd w:id="618"/>
      <w:bookmarkEnd w:id="619"/>
      <w:bookmarkEnd w:id="620"/>
      <w:bookmarkEnd w:id="621"/>
      <w:bookmarkEnd w:id="622"/>
    </w:p>
    <w:p w:rsidR="001D7120" w:rsidRPr="00636E22" w:rsidRDefault="002F1DA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rsidR="001D7120" w:rsidRDefault="002F1DA6"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rsidR="00C13718" w:rsidRDefault="002F1DA6" w:rsidP="00C13718">
      <w:pPr>
        <w:pStyle w:val="11"/>
        <w:numPr>
          <w:ilvl w:val="0"/>
          <w:numId w:val="0"/>
        </w:numPr>
      </w:pPr>
      <w:r>
        <w:rPr>
          <w:b/>
        </w:rPr>
        <w:t xml:space="preserve">Ограничение </w:t>
      </w:r>
      <w:r w:rsidRPr="00636E22">
        <w:rPr>
          <w:b/>
        </w:rPr>
        <w:t>вес</w:t>
      </w:r>
      <w:r>
        <w:rPr>
          <w:b/>
        </w:rPr>
        <w:t>а Эмитента</w:t>
      </w:r>
    </w:p>
    <w:p w:rsidR="005E2BBF" w:rsidRDefault="002F1DA6"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6D0361" w:rsidTr="00627121">
        <w:trPr>
          <w:cantSplit/>
          <w:trHeight w:val="340"/>
          <w:jc w:val="center"/>
        </w:trPr>
        <w:tc>
          <w:tcPr>
            <w:tcW w:w="6527" w:type="dxa"/>
            <w:shd w:val="clear" w:color="auto" w:fill="auto"/>
            <w:vAlign w:val="center"/>
            <w:hideMark/>
          </w:tcPr>
          <w:p w:rsidR="00B83097"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rsidR="00B83097" w:rsidRPr="00EA1262" w:rsidRDefault="002F1DA6"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rsidTr="00F03086">
        <w:trPr>
          <w:cantSplit/>
          <w:jc w:val="center"/>
        </w:trPr>
        <w:tc>
          <w:tcPr>
            <w:tcW w:w="6527" w:type="dxa"/>
            <w:shd w:val="clear" w:color="auto" w:fill="auto"/>
            <w:vAlign w:val="center"/>
            <w:hideMark/>
          </w:tcPr>
          <w:p w:rsidR="00B83097" w:rsidRPr="00554063" w:rsidRDefault="002F1DA6" w:rsidP="001F0C97">
            <w:pPr>
              <w:rPr>
                <w:rFonts w:cs="Tahoma"/>
                <w:color w:val="000000"/>
                <w:szCs w:val="20"/>
                <w:lang w:val="en-US" w:eastAsia="en-US"/>
              </w:rPr>
            </w:pPr>
            <w:r>
              <w:rPr>
                <w:rFonts w:cs="Tahoma"/>
                <w:bCs/>
                <w:color w:val="000000"/>
                <w:szCs w:val="20"/>
                <w:lang w:val="en-US" w:eastAsia="en-US"/>
              </w:rPr>
              <w:t>IMOEX</w:t>
            </w:r>
            <w:r w:rsidRPr="00554063">
              <w:rPr>
                <w:rFonts w:cs="Tahoma"/>
                <w:color w:val="000000"/>
                <w:szCs w:val="20"/>
                <w:lang w:val="en-US" w:eastAsia="en-US"/>
              </w:rPr>
              <w:t xml:space="preserve">, </w:t>
            </w:r>
            <w:r w:rsidRPr="00636E22">
              <w:rPr>
                <w:rFonts w:cs="Tahoma"/>
                <w:color w:val="000000"/>
                <w:szCs w:val="20"/>
                <w:lang w:val="en-US" w:eastAsia="en-US"/>
              </w:rPr>
              <w:t>RTSI</w:t>
            </w:r>
            <w:r w:rsidRPr="00554063">
              <w:rPr>
                <w:rFonts w:cs="Tahoma"/>
                <w:color w:val="000000"/>
                <w:szCs w:val="20"/>
                <w:lang w:val="en-US" w:eastAsia="en-US"/>
              </w:rPr>
              <w:t xml:space="preserve">, </w:t>
            </w:r>
            <w:r w:rsidR="00554063" w:rsidRPr="00636E22">
              <w:rPr>
                <w:rFonts w:cs="Tahoma"/>
                <w:color w:val="000000"/>
                <w:szCs w:val="20"/>
                <w:lang w:val="en-US"/>
              </w:rPr>
              <w:t>I</w:t>
            </w:r>
            <w:r w:rsidR="0012354A">
              <w:rPr>
                <w:rFonts w:cs="Tahoma"/>
                <w:color w:val="000000"/>
                <w:szCs w:val="20"/>
                <w:lang w:val="en-US"/>
              </w:rPr>
              <w:t>MOEX</w:t>
            </w:r>
            <w:r w:rsidR="00554063">
              <w:rPr>
                <w:rFonts w:cs="Tahoma"/>
                <w:color w:val="000000"/>
                <w:szCs w:val="20"/>
                <w:lang w:val="en-US"/>
              </w:rPr>
              <w:t>CNY</w:t>
            </w:r>
            <w:r w:rsidR="00554063" w:rsidRPr="00554063">
              <w:rPr>
                <w:rFonts w:cs="Tahoma"/>
                <w:color w:val="000000"/>
                <w:szCs w:val="20"/>
                <w:lang w:val="en-US"/>
              </w:rPr>
              <w:t>,</w:t>
            </w:r>
            <w:r w:rsidR="00554063">
              <w:rPr>
                <w:rFonts w:cs="Tahoma"/>
                <w:bCs/>
                <w:color w:val="000000"/>
                <w:szCs w:val="20"/>
                <w:lang w:val="en-US" w:eastAsia="en-US"/>
              </w:rPr>
              <w:t xml:space="preserve"> </w:t>
            </w:r>
            <w:r w:rsidR="003A5195">
              <w:rPr>
                <w:rFonts w:cs="Tahoma"/>
                <w:bCs/>
                <w:color w:val="000000"/>
                <w:szCs w:val="20"/>
                <w:lang w:val="en-US" w:eastAsia="en-US"/>
              </w:rPr>
              <w:t>MOEX</w:t>
            </w:r>
            <w:r w:rsidRPr="00B544CE">
              <w:rPr>
                <w:rFonts w:cs="Tahoma"/>
                <w:bCs/>
                <w:color w:val="000000"/>
                <w:szCs w:val="20"/>
                <w:lang w:val="en-US" w:eastAsia="en-US"/>
              </w:rPr>
              <w:t>BMI</w:t>
            </w:r>
            <w:r w:rsidRPr="00554063">
              <w:rPr>
                <w:rFonts w:cs="Tahoma"/>
                <w:color w:val="000000"/>
                <w:szCs w:val="20"/>
                <w:lang w:val="en-US" w:eastAsia="en-US"/>
              </w:rPr>
              <w:t xml:space="preserve">, </w:t>
            </w:r>
            <w:r w:rsidRPr="00636E22">
              <w:rPr>
                <w:rFonts w:cs="Tahoma"/>
                <w:color w:val="000000"/>
                <w:szCs w:val="20"/>
                <w:lang w:val="en-US" w:eastAsia="en-US"/>
              </w:rPr>
              <w:t>RUBMI</w:t>
            </w:r>
          </w:p>
        </w:tc>
        <w:tc>
          <w:tcPr>
            <w:tcW w:w="2886" w:type="dxa"/>
            <w:shd w:val="clear" w:color="auto" w:fill="auto"/>
            <w:vAlign w:val="center"/>
          </w:tcPr>
          <w:p w:rsidR="00B83097" w:rsidRPr="007B5F72" w:rsidRDefault="002F1DA6" w:rsidP="009D6EE3">
            <w:pPr>
              <w:jc w:val="center"/>
              <w:rPr>
                <w:rFonts w:cs="Tahoma"/>
                <w:color w:val="000000"/>
                <w:szCs w:val="20"/>
                <w:lang w:val="en-US" w:eastAsia="en-US"/>
              </w:rPr>
            </w:pPr>
            <w:r w:rsidRPr="007B5F72">
              <w:rPr>
                <w:rFonts w:cs="Tahoma"/>
                <w:bCs/>
                <w:color w:val="000000"/>
                <w:szCs w:val="20"/>
                <w:lang w:eastAsia="en-US"/>
              </w:rPr>
              <w:t>15</w:t>
            </w:r>
          </w:p>
        </w:tc>
      </w:tr>
      <w:tr w:rsidR="006D0361" w:rsidTr="00627121">
        <w:trPr>
          <w:cantSplit/>
          <w:trHeight w:val="227"/>
          <w:jc w:val="center"/>
        </w:trPr>
        <w:tc>
          <w:tcPr>
            <w:tcW w:w="6527" w:type="dxa"/>
            <w:shd w:val="clear" w:color="auto" w:fill="auto"/>
            <w:vAlign w:val="center"/>
            <w:hideMark/>
          </w:tcPr>
          <w:p w:rsidR="00B83097" w:rsidRPr="00316317" w:rsidRDefault="002F1DA6"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rsidR="00B83097" w:rsidRPr="003679C4" w:rsidRDefault="002F1DA6" w:rsidP="009D6EE3">
            <w:pPr>
              <w:jc w:val="center"/>
              <w:rPr>
                <w:rFonts w:cs="Tahoma"/>
                <w:color w:val="000000"/>
                <w:szCs w:val="20"/>
                <w:lang w:eastAsia="en-US"/>
              </w:rPr>
            </w:pPr>
            <w:r w:rsidRPr="003679C4">
              <w:rPr>
                <w:rFonts w:cs="Tahoma"/>
                <w:color w:val="000000"/>
                <w:szCs w:val="20"/>
                <w:lang w:eastAsia="en-US"/>
              </w:rPr>
              <w:t>20</w:t>
            </w:r>
          </w:p>
        </w:tc>
      </w:tr>
      <w:tr w:rsidR="006D0361" w:rsidTr="00627121">
        <w:trPr>
          <w:cantSplit/>
          <w:trHeight w:val="227"/>
          <w:jc w:val="center"/>
        </w:trPr>
        <w:tc>
          <w:tcPr>
            <w:tcW w:w="6527" w:type="dxa"/>
            <w:shd w:val="clear" w:color="auto" w:fill="auto"/>
            <w:vAlign w:val="center"/>
          </w:tcPr>
          <w:p w:rsidR="003270F9" w:rsidRDefault="002F1DA6"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rsidR="003270F9" w:rsidRPr="003270F9" w:rsidRDefault="002F1DA6" w:rsidP="009D6EE3">
            <w:pPr>
              <w:jc w:val="center"/>
              <w:rPr>
                <w:rFonts w:cs="Tahoma"/>
                <w:color w:val="000000"/>
                <w:szCs w:val="20"/>
                <w:lang w:val="en-US" w:eastAsia="en-US"/>
              </w:rPr>
            </w:pPr>
            <w:r>
              <w:rPr>
                <w:rFonts w:cs="Tahoma"/>
                <w:color w:val="000000"/>
                <w:szCs w:val="20"/>
                <w:lang w:eastAsia="en-US"/>
              </w:rPr>
              <w:t>1</w:t>
            </w:r>
            <w:r>
              <w:rPr>
                <w:rFonts w:cs="Tahoma"/>
                <w:color w:val="000000"/>
                <w:szCs w:val="20"/>
                <w:lang w:val="en-US" w:eastAsia="en-US"/>
              </w:rPr>
              <w:t>0*</w:t>
            </w:r>
          </w:p>
        </w:tc>
      </w:tr>
      <w:tr w:rsidR="006D0361" w:rsidTr="00627121">
        <w:trPr>
          <w:cantSplit/>
          <w:trHeight w:val="227"/>
          <w:jc w:val="center"/>
        </w:trPr>
        <w:tc>
          <w:tcPr>
            <w:tcW w:w="6527" w:type="dxa"/>
            <w:shd w:val="clear" w:color="auto" w:fill="auto"/>
            <w:vAlign w:val="center"/>
          </w:tcPr>
          <w:p w:rsidR="00627121" w:rsidRPr="00627121" w:rsidRDefault="002F1DA6"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rsidR="00627121" w:rsidRPr="00627121" w:rsidRDefault="002F1DA6" w:rsidP="009D6EE3">
            <w:pPr>
              <w:jc w:val="center"/>
              <w:rPr>
                <w:rFonts w:cs="Tahoma"/>
                <w:color w:val="000000"/>
                <w:szCs w:val="20"/>
                <w:lang w:val="en-US" w:eastAsia="en-US"/>
              </w:rPr>
            </w:pPr>
            <w:r>
              <w:rPr>
                <w:rFonts w:cs="Tahoma"/>
                <w:color w:val="000000"/>
                <w:szCs w:val="20"/>
                <w:lang w:val="en-US" w:eastAsia="en-US"/>
              </w:rPr>
              <w:t>30</w:t>
            </w:r>
          </w:p>
        </w:tc>
      </w:tr>
      <w:tr w:rsidR="006D0361" w:rsidTr="00627121">
        <w:trPr>
          <w:cantSplit/>
          <w:trHeight w:val="227"/>
          <w:jc w:val="center"/>
        </w:trPr>
        <w:tc>
          <w:tcPr>
            <w:tcW w:w="6527" w:type="dxa"/>
            <w:shd w:val="clear" w:color="auto" w:fill="auto"/>
            <w:vAlign w:val="center"/>
          </w:tcPr>
          <w:p w:rsidR="0080010E" w:rsidRDefault="002F1DA6"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rsidR="0080010E" w:rsidRPr="00436BF7" w:rsidRDefault="002F1DA6" w:rsidP="009D6EE3">
            <w:pPr>
              <w:jc w:val="center"/>
              <w:rPr>
                <w:rFonts w:cs="Tahoma"/>
                <w:color w:val="000000"/>
                <w:szCs w:val="20"/>
                <w:lang w:eastAsia="en-US"/>
              </w:rPr>
            </w:pPr>
            <w:r>
              <w:rPr>
                <w:rFonts w:cs="Tahoma"/>
                <w:color w:val="000000"/>
                <w:szCs w:val="20"/>
                <w:lang w:val="en-US" w:eastAsia="en-US"/>
              </w:rPr>
              <w:t>10</w:t>
            </w:r>
            <w:r w:rsidR="00436BF7">
              <w:rPr>
                <w:rFonts w:cs="Tahoma"/>
                <w:color w:val="000000"/>
                <w:szCs w:val="20"/>
                <w:lang w:eastAsia="en-US"/>
              </w:rPr>
              <w:t>*</w:t>
            </w:r>
          </w:p>
        </w:tc>
      </w:tr>
    </w:tbl>
    <w:p w:rsidR="003270F9" w:rsidRPr="003270F9" w:rsidRDefault="002F1DA6"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rsidR="00436BF7" w:rsidRDefault="002F1DA6"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6D0361" w:rsidTr="00436BF7">
        <w:trPr>
          <w:cantSplit/>
          <w:trHeight w:val="343"/>
          <w:jc w:val="center"/>
        </w:trPr>
        <w:tc>
          <w:tcPr>
            <w:tcW w:w="5131" w:type="dxa"/>
          </w:tcPr>
          <w:p w:rsidR="00436BF7" w:rsidRDefault="002F1DA6" w:rsidP="009877F8">
            <w:pPr>
              <w:jc w:val="center"/>
              <w:rPr>
                <w:rFonts w:cs="Tahoma"/>
                <w:b/>
              </w:rPr>
            </w:pPr>
            <w:r>
              <w:rPr>
                <w:rFonts w:cs="Tahoma"/>
                <w:b/>
              </w:rPr>
              <w:t>Количество Эмитентов в Базе расчета</w:t>
            </w:r>
          </w:p>
        </w:tc>
        <w:tc>
          <w:tcPr>
            <w:tcW w:w="3024" w:type="dxa"/>
            <w:vAlign w:val="center"/>
          </w:tcPr>
          <w:p w:rsidR="00436BF7" w:rsidRDefault="002F1DA6" w:rsidP="009877F8">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rsidTr="00436BF7">
        <w:trPr>
          <w:cantSplit/>
          <w:trHeight w:val="229"/>
          <w:jc w:val="center"/>
        </w:trPr>
        <w:tc>
          <w:tcPr>
            <w:tcW w:w="5131" w:type="dxa"/>
            <w:vAlign w:val="center"/>
          </w:tcPr>
          <w:p w:rsidR="00436BF7" w:rsidRDefault="002F1DA6" w:rsidP="009877F8">
            <w:pPr>
              <w:jc w:val="center"/>
              <w:rPr>
                <w:rFonts w:cs="Tahoma"/>
                <w:color w:val="000000"/>
                <w:szCs w:val="20"/>
                <w:lang w:val="en-US" w:eastAsia="en-US"/>
              </w:rPr>
            </w:pPr>
            <w:r>
              <w:rPr>
                <w:rFonts w:cs="Tahoma"/>
                <w:color w:val="000000"/>
                <w:szCs w:val="20"/>
                <w:lang w:eastAsia="en-US"/>
              </w:rPr>
              <w:t>от 3 до 4 включительно</w:t>
            </w:r>
          </w:p>
        </w:tc>
        <w:tc>
          <w:tcPr>
            <w:tcW w:w="3024" w:type="dxa"/>
            <w:vAlign w:val="center"/>
          </w:tcPr>
          <w:p w:rsidR="00436BF7" w:rsidRDefault="002F1DA6" w:rsidP="009877F8">
            <w:pPr>
              <w:jc w:val="center"/>
              <w:rPr>
                <w:rFonts w:cs="Tahoma"/>
                <w:color w:val="000000"/>
                <w:szCs w:val="20"/>
                <w:lang w:val="en-US" w:eastAsia="en-US"/>
              </w:rPr>
            </w:pPr>
            <w:r>
              <w:rPr>
                <w:rFonts w:cs="Tahoma"/>
                <w:color w:val="000000"/>
                <w:szCs w:val="20"/>
                <w:lang w:val="en-US" w:eastAsia="en-US"/>
              </w:rPr>
              <w:t>40</w:t>
            </w:r>
          </w:p>
        </w:tc>
      </w:tr>
      <w:tr w:rsidR="006D0361" w:rsidTr="00436BF7">
        <w:trPr>
          <w:cantSplit/>
          <w:trHeight w:val="229"/>
          <w:jc w:val="center"/>
        </w:trPr>
        <w:tc>
          <w:tcPr>
            <w:tcW w:w="5131" w:type="dxa"/>
            <w:vAlign w:val="center"/>
          </w:tcPr>
          <w:p w:rsidR="00436BF7" w:rsidRDefault="002F1DA6" w:rsidP="009877F8">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rsidR="00436BF7" w:rsidRPr="004A64FB" w:rsidRDefault="002F1DA6" w:rsidP="009877F8">
            <w:pPr>
              <w:jc w:val="center"/>
              <w:rPr>
                <w:rFonts w:cs="Tahoma"/>
                <w:color w:val="000000"/>
                <w:szCs w:val="20"/>
                <w:lang w:val="en-US" w:eastAsia="en-US"/>
              </w:rPr>
            </w:pPr>
            <w:r>
              <w:rPr>
                <w:rFonts w:cs="Tahoma"/>
                <w:color w:val="000000"/>
                <w:szCs w:val="20"/>
                <w:lang w:val="en-US" w:eastAsia="en-US"/>
              </w:rPr>
              <w:t>30</w:t>
            </w:r>
          </w:p>
        </w:tc>
      </w:tr>
      <w:tr w:rsidR="006D0361" w:rsidTr="00436BF7">
        <w:trPr>
          <w:cantSplit/>
          <w:trHeight w:val="229"/>
          <w:jc w:val="center"/>
        </w:trPr>
        <w:tc>
          <w:tcPr>
            <w:tcW w:w="5131" w:type="dxa"/>
            <w:vAlign w:val="center"/>
          </w:tcPr>
          <w:p w:rsidR="00436BF7" w:rsidRDefault="002F1DA6" w:rsidP="009877F8">
            <w:pPr>
              <w:jc w:val="center"/>
              <w:rPr>
                <w:rFonts w:cs="Tahoma"/>
                <w:color w:val="000000"/>
                <w:szCs w:val="20"/>
                <w:lang w:eastAsia="en-US"/>
              </w:rPr>
            </w:pPr>
            <w:r>
              <w:rPr>
                <w:rFonts w:cs="Tahoma"/>
                <w:color w:val="000000"/>
                <w:szCs w:val="20"/>
                <w:lang w:eastAsia="en-US"/>
              </w:rPr>
              <w:t xml:space="preserve">от </w:t>
            </w:r>
            <w:r w:rsidR="00E66FE7">
              <w:rPr>
                <w:rFonts w:cs="Tahoma"/>
                <w:color w:val="000000"/>
                <w:szCs w:val="20"/>
                <w:lang w:eastAsia="en-US"/>
              </w:rPr>
              <w:t xml:space="preserve">8 </w:t>
            </w:r>
            <w:r>
              <w:rPr>
                <w:rFonts w:cs="Tahoma"/>
                <w:color w:val="000000"/>
                <w:szCs w:val="20"/>
                <w:lang w:eastAsia="en-US"/>
              </w:rPr>
              <w:t xml:space="preserve">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rsidR="00436BF7" w:rsidRPr="00E87790" w:rsidRDefault="002F1DA6" w:rsidP="009877F8">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6D0361" w:rsidTr="00436BF7">
        <w:trPr>
          <w:cantSplit/>
          <w:trHeight w:val="229"/>
          <w:jc w:val="center"/>
        </w:trPr>
        <w:tc>
          <w:tcPr>
            <w:tcW w:w="5131" w:type="dxa"/>
            <w:vAlign w:val="center"/>
          </w:tcPr>
          <w:p w:rsidR="00436BF7" w:rsidRDefault="002F1DA6" w:rsidP="009877F8">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rsidR="00436BF7" w:rsidRPr="00436BF7" w:rsidRDefault="002F1DA6" w:rsidP="009877F8">
            <w:pPr>
              <w:jc w:val="center"/>
              <w:rPr>
                <w:rFonts w:cs="Tahoma"/>
                <w:color w:val="000000"/>
                <w:szCs w:val="20"/>
                <w:lang w:eastAsia="en-US"/>
              </w:rPr>
            </w:pPr>
            <w:r>
              <w:rPr>
                <w:rFonts w:cs="Tahoma"/>
                <w:color w:val="000000"/>
                <w:szCs w:val="20"/>
                <w:lang w:eastAsia="en-US"/>
              </w:rPr>
              <w:t>15</w:t>
            </w:r>
          </w:p>
        </w:tc>
      </w:tr>
    </w:tbl>
    <w:p w:rsidR="00436BF7" w:rsidRDefault="00436BF7" w:rsidP="00430BD4">
      <w:pPr>
        <w:pStyle w:val="11"/>
        <w:numPr>
          <w:ilvl w:val="0"/>
          <w:numId w:val="0"/>
        </w:numPr>
      </w:pPr>
    </w:p>
    <w:p w:rsidR="00436BF7" w:rsidRDefault="00436BF7" w:rsidP="00430BD4">
      <w:pPr>
        <w:pStyle w:val="11"/>
        <w:numPr>
          <w:ilvl w:val="0"/>
          <w:numId w:val="0"/>
        </w:numPr>
      </w:pPr>
    </w:p>
    <w:p w:rsidR="00140998" w:rsidRDefault="002F1DA6"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rsidR="00140998" w:rsidRDefault="00140998" w:rsidP="00430BD4">
      <w:pPr>
        <w:pStyle w:val="11"/>
        <w:numPr>
          <w:ilvl w:val="0"/>
          <w:numId w:val="0"/>
        </w:numPr>
      </w:pPr>
    </w:p>
    <w:p w:rsidR="00140998" w:rsidRPr="009F4A33" w:rsidRDefault="002F1DA6" w:rsidP="00DB1537">
      <w:pPr>
        <w:pStyle w:val="af4"/>
        <w:numPr>
          <w:ilvl w:val="0"/>
          <w:numId w:val="14"/>
        </w:numPr>
        <w:rPr>
          <w:rFonts w:cs="Tahoma"/>
          <w:color w:val="000000"/>
          <w:szCs w:val="20"/>
          <w:lang w:val="en-US" w:eastAsia="en-US"/>
        </w:rPr>
      </w:pPr>
      <w:r>
        <w:rPr>
          <w:rFonts w:cs="Tahoma"/>
          <w:bCs/>
          <w:color w:val="000000"/>
          <w:szCs w:val="20"/>
          <w:lang w:val="en-US" w:eastAsia="en-US"/>
        </w:rPr>
        <w:t>IMOEX</w:t>
      </w:r>
    </w:p>
    <w:p w:rsidR="00DB1537" w:rsidRDefault="002F1DA6" w:rsidP="00DB1537">
      <w:pPr>
        <w:pStyle w:val="af4"/>
        <w:numPr>
          <w:ilvl w:val="0"/>
          <w:numId w:val="14"/>
        </w:numPr>
        <w:rPr>
          <w:rFonts w:cs="Tahoma"/>
          <w:color w:val="000000"/>
          <w:szCs w:val="20"/>
          <w:lang w:val="en-US" w:eastAsia="en-US"/>
        </w:rPr>
      </w:pPr>
      <w:r w:rsidRPr="00DB1537">
        <w:rPr>
          <w:rFonts w:cs="Tahoma"/>
          <w:color w:val="000000"/>
          <w:szCs w:val="20"/>
          <w:lang w:val="en-US" w:eastAsia="en-US"/>
        </w:rPr>
        <w:t>RTSI</w:t>
      </w:r>
    </w:p>
    <w:p w:rsidR="00140998" w:rsidRDefault="0012354A" w:rsidP="00DB1537">
      <w:pPr>
        <w:pStyle w:val="af4"/>
        <w:numPr>
          <w:ilvl w:val="0"/>
          <w:numId w:val="14"/>
        </w:numPr>
      </w:pPr>
      <w:r w:rsidRPr="00DB1537">
        <w:rPr>
          <w:rFonts w:cs="Tahoma"/>
          <w:color w:val="000000"/>
          <w:szCs w:val="20"/>
          <w:lang w:val="en-US"/>
        </w:rPr>
        <w:t>IMOEXCNY</w:t>
      </w:r>
    </w:p>
    <w:p w:rsidR="00430BD4" w:rsidRDefault="002F1DA6" w:rsidP="00430BD4">
      <w:pPr>
        <w:pStyle w:val="11"/>
        <w:numPr>
          <w:ilvl w:val="0"/>
          <w:numId w:val="0"/>
        </w:numPr>
      </w:pPr>
      <w:r>
        <w:t>Е</w:t>
      </w:r>
      <w:r w:rsidRPr="00344D88">
        <w:t xml:space="preserve">сли по итогам любого </w:t>
      </w:r>
      <w:r>
        <w:t xml:space="preserve">торгового </w:t>
      </w:r>
      <w:r w:rsidRPr="00344D88">
        <w:t xml:space="preserve">дня </w:t>
      </w:r>
      <w:r w:rsidR="008818CE">
        <w:t xml:space="preserve">Удельный </w:t>
      </w:r>
      <w:r w:rsidR="00DF5C65">
        <w:t xml:space="preserve">Акций </w:t>
      </w:r>
      <w:r w:rsidR="00C86792">
        <w:t>какого-либо</w:t>
      </w:r>
      <w:r w:rsidR="00DF5C65">
        <w:t xml:space="preserve"> </w:t>
      </w:r>
      <w:r>
        <w:t>Эмитент</w:t>
      </w:r>
      <w:r w:rsidR="00DF5C65">
        <w:t>а</w:t>
      </w:r>
      <w:r w:rsidR="00DB0197">
        <w:t>, входящего в Базу расчета указанных Индексов,</w:t>
      </w:r>
      <w:r>
        <w:t xml:space="preserve"> </w:t>
      </w:r>
      <w:r w:rsidRPr="00344D88">
        <w:t xml:space="preserve">превысит </w:t>
      </w:r>
      <w:r w:rsidR="00DF5C65">
        <w:t>25</w:t>
      </w:r>
      <w:r w:rsidRPr="00344D88">
        <w:t>%,</w:t>
      </w:r>
      <w:r>
        <w:t xml:space="preserve"> </w:t>
      </w:r>
      <w:r w:rsidRPr="00344D88">
        <w:t xml:space="preserve">Биржа вправе принять решение о внеочередном расчете </w:t>
      </w:r>
      <w:r>
        <w:t xml:space="preserve">весовых </w:t>
      </w:r>
      <w:r w:rsidRPr="00344D88">
        <w:t>коэффициентов</w:t>
      </w:r>
      <w:r w:rsidR="00152E26">
        <w:t xml:space="preserve"> для соблюдения данного требования</w:t>
      </w:r>
      <w:r w:rsidRPr="00344D88">
        <w:t>.</w:t>
      </w:r>
    </w:p>
    <w:p w:rsidR="00382E1E" w:rsidRDefault="00382E1E" w:rsidP="00C13718">
      <w:pPr>
        <w:pStyle w:val="11"/>
        <w:numPr>
          <w:ilvl w:val="0"/>
          <w:numId w:val="0"/>
        </w:numPr>
      </w:pPr>
    </w:p>
    <w:p w:rsidR="00382E1E" w:rsidRDefault="00382E1E" w:rsidP="00C13718">
      <w:pPr>
        <w:pStyle w:val="11"/>
        <w:numPr>
          <w:ilvl w:val="0"/>
          <w:numId w:val="0"/>
        </w:numPr>
      </w:pPr>
    </w:p>
    <w:p w:rsidR="009F4A33" w:rsidRDefault="002F1DA6" w:rsidP="009F4A33">
      <w:pPr>
        <w:pStyle w:val="11"/>
        <w:numPr>
          <w:ilvl w:val="0"/>
          <w:numId w:val="0"/>
        </w:numPr>
      </w:pPr>
      <w:r w:rsidRPr="005A67C7">
        <w:rPr>
          <w:b/>
        </w:rPr>
        <w:t xml:space="preserve">Ограничение веса 5 </w:t>
      </w:r>
      <w:r w:rsidR="00034F82">
        <w:rPr>
          <w:b/>
        </w:rPr>
        <w:t>Э</w:t>
      </w:r>
      <w:r w:rsidRPr="005A67C7">
        <w:rPr>
          <w:b/>
        </w:rPr>
        <w:t>митентов</w:t>
      </w:r>
    </w:p>
    <w:p w:rsidR="005E2BBF" w:rsidRDefault="002F1DA6"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rsidR="009F4A33" w:rsidRDefault="009F4A33" w:rsidP="009F4A33">
      <w:pPr>
        <w:pStyle w:val="11"/>
        <w:numPr>
          <w:ilvl w:val="0"/>
          <w:numId w:val="0"/>
        </w:numPr>
      </w:pPr>
    </w:p>
    <w:p w:rsidR="009F4A33" w:rsidRPr="009F4A33" w:rsidRDefault="002F1DA6" w:rsidP="00DB1537">
      <w:pPr>
        <w:pStyle w:val="af4"/>
        <w:numPr>
          <w:ilvl w:val="0"/>
          <w:numId w:val="15"/>
        </w:numPr>
        <w:rPr>
          <w:rFonts w:cs="Tahoma"/>
          <w:color w:val="000000"/>
          <w:szCs w:val="20"/>
          <w:lang w:val="en-US" w:eastAsia="en-US"/>
        </w:rPr>
      </w:pPr>
      <w:r>
        <w:rPr>
          <w:rFonts w:cs="Tahoma"/>
          <w:bCs/>
          <w:color w:val="000000"/>
          <w:szCs w:val="20"/>
          <w:lang w:val="en-US" w:eastAsia="en-US"/>
        </w:rPr>
        <w:t>IMOEX</w:t>
      </w:r>
    </w:p>
    <w:p w:rsidR="009F4A33" w:rsidRDefault="002F1DA6" w:rsidP="00DB1537">
      <w:pPr>
        <w:pStyle w:val="af4"/>
        <w:numPr>
          <w:ilvl w:val="0"/>
          <w:numId w:val="15"/>
        </w:numPr>
        <w:rPr>
          <w:rFonts w:cs="Tahoma"/>
          <w:color w:val="000000"/>
          <w:szCs w:val="20"/>
          <w:lang w:val="en-US" w:eastAsia="en-US"/>
        </w:rPr>
      </w:pPr>
      <w:r w:rsidRPr="009F4A33">
        <w:rPr>
          <w:rFonts w:cs="Tahoma"/>
          <w:color w:val="000000"/>
          <w:szCs w:val="20"/>
          <w:lang w:val="en-US" w:eastAsia="en-US"/>
        </w:rPr>
        <w:t>RTSI</w:t>
      </w:r>
    </w:p>
    <w:p w:rsidR="009F4A33" w:rsidRDefault="0012354A" w:rsidP="00DB1537">
      <w:pPr>
        <w:pStyle w:val="11"/>
        <w:numPr>
          <w:ilvl w:val="0"/>
          <w:numId w:val="15"/>
        </w:numPr>
      </w:pPr>
      <w:r w:rsidRPr="00636E22">
        <w:rPr>
          <w:rFonts w:cs="Tahoma"/>
          <w:color w:val="000000"/>
          <w:lang w:val="en-US"/>
        </w:rPr>
        <w:t>I</w:t>
      </w:r>
      <w:r>
        <w:rPr>
          <w:rFonts w:cs="Tahoma"/>
          <w:color w:val="000000"/>
          <w:lang w:val="en-US"/>
        </w:rPr>
        <w:t>MOEXCNY</w:t>
      </w:r>
    </w:p>
    <w:p w:rsidR="009F4A33" w:rsidRDefault="002F1DA6"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rsidR="009F4A33" w:rsidRDefault="009F4A33" w:rsidP="009F4A33">
      <w:pPr>
        <w:pStyle w:val="11"/>
        <w:numPr>
          <w:ilvl w:val="0"/>
          <w:numId w:val="0"/>
        </w:numPr>
      </w:pPr>
    </w:p>
    <w:p w:rsidR="005E2BBF" w:rsidRPr="005E2BBF" w:rsidRDefault="002F1DA6" w:rsidP="009F4A33">
      <w:pPr>
        <w:pStyle w:val="11"/>
        <w:numPr>
          <w:ilvl w:val="0"/>
          <w:numId w:val="0"/>
        </w:numPr>
      </w:pPr>
      <w:r w:rsidRPr="005A67C7">
        <w:rPr>
          <w:b/>
        </w:rPr>
        <w:t xml:space="preserve">Ограничение </w:t>
      </w:r>
      <w:r w:rsidRPr="003D05E8">
        <w:rPr>
          <w:b/>
        </w:rPr>
        <w:t>5/10/40</w:t>
      </w:r>
    </w:p>
    <w:p w:rsidR="005E2BBF" w:rsidRDefault="002F1DA6"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rsidR="005E2BBF" w:rsidRDefault="002F1DA6" w:rsidP="009F4A33">
      <w:pPr>
        <w:pStyle w:val="2"/>
        <w:numPr>
          <w:ilvl w:val="0"/>
          <w:numId w:val="0"/>
        </w:numPr>
      </w:pPr>
      <w:r w:rsidRPr="004C15E1">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rsidR="009F4A33" w:rsidRDefault="002F1DA6" w:rsidP="009F4A33">
      <w:pPr>
        <w:pStyle w:val="2"/>
        <w:numPr>
          <w:ilvl w:val="0"/>
          <w:numId w:val="0"/>
        </w:numPr>
      </w:pPr>
      <w:r>
        <w:t xml:space="preserve">Ограничение установлено для следующих </w:t>
      </w:r>
      <w:r w:rsidR="006E4848">
        <w:t>Индекс</w:t>
      </w:r>
      <w:r>
        <w:t>ов:</w:t>
      </w:r>
    </w:p>
    <w:p w:rsidR="009F4A33" w:rsidRDefault="009F4A33" w:rsidP="009F4A33">
      <w:pPr>
        <w:pStyle w:val="2"/>
        <w:numPr>
          <w:ilvl w:val="0"/>
          <w:numId w:val="0"/>
        </w:numPr>
      </w:pPr>
    </w:p>
    <w:p w:rsidR="009F4A33" w:rsidRPr="009F4A33" w:rsidRDefault="002F1DA6" w:rsidP="00E30834">
      <w:pPr>
        <w:pStyle w:val="af4"/>
        <w:numPr>
          <w:ilvl w:val="0"/>
          <w:numId w:val="9"/>
        </w:numPr>
        <w:rPr>
          <w:lang w:val="en-US"/>
        </w:rPr>
      </w:pPr>
      <w:r w:rsidRPr="009F4A33">
        <w:rPr>
          <w:lang w:val="en-US"/>
        </w:rPr>
        <w:t>MCXSM</w:t>
      </w:r>
    </w:p>
    <w:p w:rsidR="009F4A33" w:rsidRDefault="002F1DA6" w:rsidP="00E30834">
      <w:pPr>
        <w:pStyle w:val="2"/>
        <w:numPr>
          <w:ilvl w:val="0"/>
          <w:numId w:val="9"/>
        </w:numPr>
      </w:pPr>
      <w:r w:rsidRPr="006A24AF">
        <w:rPr>
          <w:lang w:val="en-US"/>
        </w:rPr>
        <w:t>RTSSM</w:t>
      </w:r>
    </w:p>
    <w:p w:rsidR="004F567A" w:rsidRDefault="004F567A" w:rsidP="009F4A33">
      <w:pPr>
        <w:pStyle w:val="2"/>
        <w:numPr>
          <w:ilvl w:val="0"/>
          <w:numId w:val="0"/>
        </w:numPr>
      </w:pPr>
    </w:p>
    <w:p w:rsidR="008F4E63" w:rsidRPr="00E55994" w:rsidRDefault="002F1DA6"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rsidR="00B8031C">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rsidR="008F4E63" w:rsidRDefault="008F4E63" w:rsidP="009F4A33">
      <w:pPr>
        <w:pStyle w:val="2"/>
        <w:numPr>
          <w:ilvl w:val="0"/>
          <w:numId w:val="0"/>
        </w:numPr>
      </w:pPr>
    </w:p>
    <w:p w:rsidR="004E1E02" w:rsidRDefault="002F1DA6"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rsidR="004E1E02" w:rsidRDefault="004E1E02" w:rsidP="009F4A33">
      <w:pPr>
        <w:pStyle w:val="2"/>
        <w:numPr>
          <w:ilvl w:val="0"/>
          <w:numId w:val="0"/>
        </w:numPr>
      </w:pPr>
    </w:p>
    <w:p w:rsidR="009F4A33" w:rsidRDefault="002F1DA6" w:rsidP="009F4A33">
      <w:pPr>
        <w:pStyle w:val="11"/>
        <w:numPr>
          <w:ilvl w:val="0"/>
          <w:numId w:val="0"/>
        </w:numPr>
      </w:pPr>
      <w:r w:rsidRPr="005A67C7">
        <w:rPr>
          <w:b/>
        </w:rPr>
        <w:t xml:space="preserve">Ограничение веса </w:t>
      </w:r>
      <w:r>
        <w:rPr>
          <w:b/>
        </w:rPr>
        <w:t>отрасли</w:t>
      </w:r>
    </w:p>
    <w:p w:rsidR="005E2BBF" w:rsidRDefault="002F1DA6"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6D0361" w:rsidTr="00B544CE">
        <w:trPr>
          <w:cantSplit/>
          <w:trHeight w:val="340"/>
          <w:jc w:val="center"/>
        </w:trPr>
        <w:tc>
          <w:tcPr>
            <w:tcW w:w="2720" w:type="dxa"/>
            <w:shd w:val="clear" w:color="auto" w:fill="auto"/>
            <w:vAlign w:val="center"/>
            <w:hideMark/>
          </w:tcPr>
          <w:p w:rsidR="009F4A33"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rsidR="009F4A33" w:rsidRPr="00EA1262" w:rsidRDefault="002F1DA6"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rsidTr="009F4A33">
        <w:trPr>
          <w:cantSplit/>
          <w:trHeight w:val="493"/>
          <w:jc w:val="center"/>
        </w:trPr>
        <w:tc>
          <w:tcPr>
            <w:tcW w:w="2720" w:type="dxa"/>
            <w:shd w:val="clear" w:color="auto" w:fill="auto"/>
            <w:vAlign w:val="center"/>
            <w:hideMark/>
          </w:tcPr>
          <w:p w:rsidR="009F4A33" w:rsidRDefault="002F1DA6" w:rsidP="009D6EE3">
            <w:pPr>
              <w:rPr>
                <w:lang w:val="en-US"/>
              </w:rPr>
            </w:pPr>
            <w:r w:rsidRPr="009F4A33">
              <w:rPr>
                <w:lang w:val="en-US"/>
              </w:rPr>
              <w:t>MCXSM</w:t>
            </w:r>
          </w:p>
          <w:p w:rsidR="009F4A33" w:rsidRPr="00636E22" w:rsidRDefault="002F1DA6" w:rsidP="009D6EE3">
            <w:pPr>
              <w:rPr>
                <w:rFonts w:cs="Tahoma"/>
                <w:color w:val="000000"/>
                <w:szCs w:val="20"/>
                <w:lang w:val="en-US" w:eastAsia="en-US"/>
              </w:rPr>
            </w:pPr>
            <w:r w:rsidRPr="006A24AF">
              <w:rPr>
                <w:lang w:val="en-US"/>
              </w:rPr>
              <w:t>RTSSM</w:t>
            </w:r>
          </w:p>
        </w:tc>
        <w:tc>
          <w:tcPr>
            <w:tcW w:w="4304" w:type="dxa"/>
            <w:shd w:val="clear" w:color="auto" w:fill="auto"/>
            <w:vAlign w:val="center"/>
          </w:tcPr>
          <w:p w:rsidR="009F4A33" w:rsidRPr="007B5F72" w:rsidRDefault="002F1DA6" w:rsidP="009D6EE3">
            <w:pPr>
              <w:jc w:val="center"/>
              <w:rPr>
                <w:rFonts w:cs="Tahoma"/>
                <w:color w:val="000000"/>
                <w:szCs w:val="20"/>
                <w:lang w:val="en-US" w:eastAsia="en-US"/>
              </w:rPr>
            </w:pPr>
            <w:r>
              <w:rPr>
                <w:rFonts w:cs="Tahoma"/>
                <w:bCs/>
                <w:color w:val="000000"/>
                <w:szCs w:val="20"/>
                <w:lang w:eastAsia="en-US"/>
              </w:rPr>
              <w:t>20</w:t>
            </w:r>
          </w:p>
        </w:tc>
      </w:tr>
    </w:tbl>
    <w:p w:rsidR="003679C4" w:rsidRPr="006A45EC" w:rsidRDefault="003679C4">
      <w:pPr>
        <w:rPr>
          <w:rFonts w:cs="Tahoma"/>
          <w:b/>
          <w:szCs w:val="20"/>
          <w:lang w:val="en-US"/>
        </w:rPr>
      </w:pPr>
    </w:p>
    <w:p w:rsidR="003679C4" w:rsidRDefault="003679C4">
      <w:pPr>
        <w:rPr>
          <w:rFonts w:cs="Tahoma"/>
          <w:b/>
          <w:szCs w:val="20"/>
        </w:rPr>
      </w:pPr>
    </w:p>
    <w:p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rsidR="00A43FFB" w:rsidRPr="00636E22" w:rsidRDefault="002F1DA6" w:rsidP="001D7120">
      <w:pPr>
        <w:pStyle w:val="10"/>
        <w:numPr>
          <w:ilvl w:val="0"/>
          <w:numId w:val="0"/>
        </w:numPr>
        <w:ind w:left="397"/>
        <w:jc w:val="right"/>
        <w:rPr>
          <w:rFonts w:cs="Tahoma"/>
        </w:rPr>
      </w:pPr>
      <w:bookmarkStart w:id="623" w:name="_Toc438206750"/>
      <w:bookmarkStart w:id="624" w:name="_Toc438206786"/>
      <w:bookmarkStart w:id="625" w:name="_Toc438207006"/>
      <w:bookmarkStart w:id="626" w:name="_Toc433902922"/>
      <w:bookmarkStart w:id="627" w:name="_Toc463443780"/>
      <w:bookmarkStart w:id="628" w:name="_Ref487814022"/>
      <w:bookmarkStart w:id="629" w:name="_Toc488065493"/>
      <w:bookmarkStart w:id="630" w:name="_Ref488407402"/>
      <w:bookmarkStart w:id="631" w:name="_Toc176857270"/>
      <w:r w:rsidRPr="00636E22">
        <w:rPr>
          <w:rFonts w:cs="Tahoma"/>
        </w:rPr>
        <w:t xml:space="preserve">Приложение </w:t>
      </w:r>
      <w:bookmarkEnd w:id="612"/>
      <w:bookmarkEnd w:id="613"/>
      <w:bookmarkEnd w:id="614"/>
      <w:bookmarkEnd w:id="615"/>
      <w:r w:rsidR="001D7120" w:rsidRPr="00636E22">
        <w:rPr>
          <w:rFonts w:cs="Tahoma"/>
        </w:rPr>
        <w:t>4</w:t>
      </w:r>
      <w:bookmarkEnd w:id="623"/>
      <w:bookmarkEnd w:id="624"/>
      <w:bookmarkEnd w:id="625"/>
      <w:bookmarkEnd w:id="626"/>
      <w:bookmarkEnd w:id="627"/>
      <w:bookmarkEnd w:id="628"/>
      <w:bookmarkEnd w:id="629"/>
      <w:bookmarkEnd w:id="630"/>
      <w:bookmarkEnd w:id="631"/>
    </w:p>
    <w:p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rsidR="00A43FFB" w:rsidRDefault="002F1DA6" w:rsidP="00A43FFB">
      <w:pPr>
        <w:tabs>
          <w:tab w:val="left" w:pos="993"/>
        </w:tabs>
        <w:spacing w:after="240"/>
        <w:ind w:left="992"/>
        <w:jc w:val="center"/>
        <w:rPr>
          <w:rFonts w:cs="Tahoma"/>
          <w:b/>
          <w:szCs w:val="20"/>
        </w:rPr>
      </w:pPr>
      <w:r>
        <w:rPr>
          <w:rFonts w:cs="Tahoma"/>
          <w:b/>
          <w:szCs w:val="20"/>
        </w:rPr>
        <w:t>Виды отраслевой деятельности</w:t>
      </w:r>
      <w:r w:rsidRPr="00636E22">
        <w:rPr>
          <w:rFonts w:cs="Tahoma"/>
          <w:b/>
          <w:szCs w:val="20"/>
        </w:rPr>
        <w:t xml:space="preserve"> </w:t>
      </w:r>
      <w:r w:rsidR="00935FB9" w:rsidRPr="00636E22">
        <w:rPr>
          <w:rFonts w:cs="Tahoma"/>
          <w:b/>
          <w:szCs w:val="20"/>
        </w:rPr>
        <w:t>Эмитент</w:t>
      </w:r>
      <w:r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6D0361" w:rsidTr="00B65427">
        <w:trPr>
          <w:trHeight w:val="290"/>
          <w:tblHeader/>
          <w:jc w:val="center"/>
        </w:trPr>
        <w:tc>
          <w:tcPr>
            <w:tcW w:w="1724" w:type="dxa"/>
            <w:shd w:val="clear" w:color="auto" w:fill="auto"/>
            <w:vAlign w:val="center"/>
            <w:hideMark/>
          </w:tcPr>
          <w:p w:rsidR="00A40875" w:rsidRPr="00846D1F" w:rsidRDefault="002F1DA6"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rsidR="00A40875" w:rsidRPr="00846D1F" w:rsidRDefault="002F1DA6"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rsidR="00A40875" w:rsidRPr="00846D1F" w:rsidRDefault="002F1DA6" w:rsidP="006F07B7">
            <w:pPr>
              <w:jc w:val="center"/>
              <w:rPr>
                <w:rFonts w:cs="Tahoma"/>
                <w:b/>
                <w:color w:val="000000"/>
                <w:sz w:val="16"/>
                <w:szCs w:val="16"/>
              </w:rPr>
            </w:pPr>
            <w:r w:rsidRPr="00846D1F">
              <w:rPr>
                <w:rFonts w:cs="Tahoma"/>
                <w:b/>
                <w:color w:val="000000"/>
                <w:sz w:val="16"/>
                <w:szCs w:val="16"/>
              </w:rPr>
              <w:t>Вид деятельности</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MOEXOG</w:t>
            </w:r>
            <w:r w:rsidRPr="00846D1F">
              <w:rPr>
                <w:rFonts w:cs="Tahoma"/>
                <w:color w:val="000000"/>
                <w:sz w:val="16"/>
                <w:szCs w:val="16"/>
              </w:rPr>
              <w:t>, RTSog</w:t>
            </w:r>
          </w:p>
        </w:tc>
        <w:tc>
          <w:tcPr>
            <w:tcW w:w="2054" w:type="dxa"/>
            <w:vMerge w:val="restart"/>
            <w:shd w:val="clear" w:color="auto" w:fill="auto"/>
            <w:vAlign w:val="center"/>
            <w:hideMark/>
          </w:tcPr>
          <w:p w:rsidR="00A40875" w:rsidRPr="00846D1F" w:rsidRDefault="002F1DA6"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Разведка и добыча нефти и газа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Переработка и сбыт нефти и газа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Хранение и транспортировка нефти и газа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Бурение нефтяных и газовых скважин</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Добыча угля и потребляемого топлива  </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MOEXCH</w:t>
            </w:r>
            <w:r w:rsidRPr="00846D1F">
              <w:rPr>
                <w:rFonts w:cs="Tahoma"/>
                <w:color w:val="000000"/>
                <w:sz w:val="16"/>
                <w:szCs w:val="16"/>
              </w:rPr>
              <w:t xml:space="preserve">, </w:t>
            </w:r>
            <w:proofErr w:type="spellStart"/>
            <w:r w:rsidRPr="00846D1F">
              <w:rPr>
                <w:rFonts w:cs="Tahoma"/>
                <w:color w:val="000000"/>
                <w:sz w:val="16"/>
                <w:szCs w:val="16"/>
              </w:rPr>
              <w:t>RTSch</w:t>
            </w:r>
            <w:proofErr w:type="spellEnd"/>
          </w:p>
        </w:tc>
        <w:tc>
          <w:tcPr>
            <w:tcW w:w="2054" w:type="dxa"/>
            <w:vMerge w:val="restart"/>
            <w:shd w:val="clear" w:color="auto" w:fill="auto"/>
            <w:vAlign w:val="center"/>
            <w:hideMark/>
          </w:tcPr>
          <w:p w:rsidR="00A40875" w:rsidRPr="00846D1F" w:rsidRDefault="002F1DA6"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Производство основных химических веществ</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Диверсифицированные химические компании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Производство промышленных газов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MOEXMM</w:t>
            </w:r>
            <w:r w:rsidRPr="00846D1F">
              <w:rPr>
                <w:rFonts w:cs="Tahoma"/>
                <w:color w:val="000000"/>
                <w:sz w:val="16"/>
                <w:szCs w:val="16"/>
              </w:rPr>
              <w:t xml:space="preserve">, </w:t>
            </w:r>
            <w:proofErr w:type="spellStart"/>
            <w:r w:rsidRPr="00846D1F">
              <w:rPr>
                <w:rFonts w:cs="Tahoma"/>
                <w:color w:val="000000"/>
                <w:sz w:val="16"/>
                <w:szCs w:val="16"/>
              </w:rPr>
              <w:t>RTSmm</w:t>
            </w:r>
            <w:proofErr w:type="spellEnd"/>
          </w:p>
        </w:tc>
        <w:tc>
          <w:tcPr>
            <w:tcW w:w="2054" w:type="dxa"/>
            <w:vMerge w:val="restart"/>
            <w:shd w:val="clear" w:color="auto" w:fill="auto"/>
            <w:vAlign w:val="center"/>
            <w:hideMark/>
          </w:tcPr>
          <w:p w:rsidR="00A40875" w:rsidRPr="00846D1F" w:rsidRDefault="002F1DA6"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 xml:space="preserve">Производство алюминия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Добыча меди</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Добыча золота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Добыча серебра</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стали </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rsidR="00A40875" w:rsidRPr="00846D1F" w:rsidRDefault="002F1DA6"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Машиностроение</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MOEXTN</w:t>
            </w:r>
            <w:r w:rsidRPr="00846D1F">
              <w:rPr>
                <w:rFonts w:cs="Tahoma"/>
                <w:color w:val="000000"/>
                <w:sz w:val="16"/>
                <w:szCs w:val="16"/>
              </w:rPr>
              <w:t>, RTStn</w:t>
            </w:r>
          </w:p>
        </w:tc>
        <w:tc>
          <w:tcPr>
            <w:tcW w:w="205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Деятельность морского транспорта</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MOEXCN</w:t>
            </w:r>
            <w:r w:rsidRPr="00846D1F">
              <w:rPr>
                <w:rFonts w:cs="Tahoma"/>
                <w:color w:val="000000"/>
                <w:sz w:val="16"/>
                <w:szCs w:val="16"/>
              </w:rPr>
              <w:t xml:space="preserve">, </w:t>
            </w:r>
            <w:proofErr w:type="spellStart"/>
            <w:r w:rsidRPr="00846D1F">
              <w:rPr>
                <w:rFonts w:cs="Tahoma"/>
                <w:color w:val="000000"/>
                <w:sz w:val="16"/>
                <w:szCs w:val="16"/>
              </w:rPr>
              <w:t>RTScr</w:t>
            </w:r>
            <w:proofErr w:type="spellEnd"/>
          </w:p>
        </w:tc>
        <w:tc>
          <w:tcPr>
            <w:tcW w:w="205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Потребительские услуги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СМИ, рекламная и издательская деятельность</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Розничная торговля</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Пищевая промышленность</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center"/>
            <w:hideMark/>
          </w:tcPr>
          <w:p w:rsidR="00A40875" w:rsidRPr="00846D1F" w:rsidRDefault="002F1DA6" w:rsidP="006F07B7">
            <w:pPr>
              <w:rPr>
                <w:rFonts w:cs="Tahoma"/>
                <w:color w:val="000000"/>
                <w:sz w:val="16"/>
                <w:szCs w:val="16"/>
              </w:rPr>
            </w:pPr>
            <w:r w:rsidRPr="00846D1F">
              <w:rPr>
                <w:rFonts w:cs="Tahoma"/>
                <w:color w:val="000000"/>
                <w:sz w:val="16"/>
                <w:szCs w:val="16"/>
              </w:rPr>
              <w:t>Здравоохранение</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MOEXFN</w:t>
            </w:r>
            <w:r w:rsidRPr="00846D1F">
              <w:rPr>
                <w:rFonts w:cs="Tahoma"/>
                <w:color w:val="000000"/>
                <w:sz w:val="16"/>
                <w:szCs w:val="16"/>
              </w:rPr>
              <w:t xml:space="preserve">, </w:t>
            </w:r>
            <w:proofErr w:type="spellStart"/>
            <w:r w:rsidRPr="00846D1F">
              <w:rPr>
                <w:rFonts w:cs="Tahoma"/>
                <w:color w:val="000000"/>
                <w:sz w:val="16"/>
                <w:szCs w:val="16"/>
              </w:rPr>
              <w:t>RTSfn</w:t>
            </w:r>
            <w:proofErr w:type="spellEnd"/>
          </w:p>
        </w:tc>
        <w:tc>
          <w:tcPr>
            <w:tcW w:w="205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Банковская деятельность</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Страхование</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MOEXTL</w:t>
            </w:r>
            <w:r w:rsidRPr="00846D1F">
              <w:rPr>
                <w:rFonts w:cs="Tahoma"/>
                <w:color w:val="000000"/>
                <w:sz w:val="16"/>
                <w:szCs w:val="16"/>
              </w:rPr>
              <w:t xml:space="preserve">, </w:t>
            </w:r>
            <w:proofErr w:type="spellStart"/>
            <w:r w:rsidRPr="00846D1F">
              <w:rPr>
                <w:rFonts w:cs="Tahoma"/>
                <w:color w:val="000000"/>
                <w:sz w:val="16"/>
                <w:szCs w:val="16"/>
              </w:rPr>
              <w:t>RTStl</w:t>
            </w:r>
            <w:proofErr w:type="spellEnd"/>
          </w:p>
        </w:tc>
        <w:tc>
          <w:tcPr>
            <w:tcW w:w="2054" w:type="dxa"/>
            <w:vMerge w:val="restart"/>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6D0361" w:rsidTr="00B65427">
        <w:trPr>
          <w:trHeight w:val="57"/>
          <w:jc w:val="center"/>
        </w:trPr>
        <w:tc>
          <w:tcPr>
            <w:tcW w:w="1724" w:type="dxa"/>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lang w:val="en-US"/>
              </w:rPr>
              <w:t>MOEXEU</w:t>
            </w:r>
            <w:r w:rsidRPr="00846D1F">
              <w:rPr>
                <w:rFonts w:cs="Tahoma"/>
                <w:color w:val="000000"/>
                <w:sz w:val="16"/>
                <w:szCs w:val="16"/>
              </w:rPr>
              <w:t xml:space="preserve">, </w:t>
            </w:r>
            <w:proofErr w:type="spellStart"/>
            <w:r w:rsidRPr="00846D1F">
              <w:rPr>
                <w:rFonts w:cs="Tahoma"/>
                <w:color w:val="000000"/>
                <w:sz w:val="16"/>
                <w:szCs w:val="16"/>
              </w:rPr>
              <w:t>RTSeu</w:t>
            </w:r>
            <w:proofErr w:type="spellEnd"/>
          </w:p>
        </w:tc>
        <w:tc>
          <w:tcPr>
            <w:tcW w:w="2054" w:type="dxa"/>
            <w:shd w:val="clear" w:color="auto" w:fill="auto"/>
            <w:vAlign w:val="center"/>
            <w:hideMark/>
          </w:tcPr>
          <w:p w:rsidR="00A40875" w:rsidRPr="00846D1F" w:rsidRDefault="002F1DA6"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rsidR="00A40875" w:rsidRPr="00846D1F" w:rsidRDefault="002F1DA6" w:rsidP="006F07B7">
            <w:pPr>
              <w:rPr>
                <w:rFonts w:cs="Tahoma"/>
                <w:color w:val="000000"/>
                <w:sz w:val="16"/>
                <w:szCs w:val="16"/>
              </w:rPr>
            </w:pPr>
            <w:r w:rsidRPr="00846D1F">
              <w:rPr>
                <w:rFonts w:cs="Tahoma"/>
                <w:color w:val="000000"/>
                <w:sz w:val="16"/>
                <w:szCs w:val="16"/>
              </w:rPr>
              <w:t>Электроснабжение</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MOEXIT, </w:t>
            </w:r>
            <w:proofErr w:type="spellStart"/>
            <w:r w:rsidRPr="00846D1F">
              <w:rPr>
                <w:rFonts w:cs="Tahoma"/>
                <w:color w:val="000000"/>
                <w:sz w:val="16"/>
                <w:szCs w:val="16"/>
                <w:lang w:val="en-US"/>
              </w:rPr>
              <w:t>RTSit</w:t>
            </w:r>
            <w:proofErr w:type="spellEnd"/>
          </w:p>
        </w:tc>
        <w:tc>
          <w:tcPr>
            <w:tcW w:w="2054" w:type="dxa"/>
            <w:vMerge w:val="restart"/>
            <w:shd w:val="clear" w:color="auto" w:fill="auto"/>
            <w:vAlign w:val="center"/>
            <w:hideMark/>
          </w:tcPr>
          <w:p w:rsidR="00A40875" w:rsidRPr="00846D1F" w:rsidRDefault="002F1DA6"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rsidR="00A40875" w:rsidRPr="00846D1F" w:rsidRDefault="002F1DA6" w:rsidP="006F07B7">
            <w:pPr>
              <w:rPr>
                <w:rFonts w:cs="Tahoma"/>
                <w:color w:val="000000"/>
                <w:sz w:val="16"/>
                <w:szCs w:val="16"/>
              </w:rPr>
            </w:pPr>
            <w:r w:rsidRPr="00846D1F">
              <w:rPr>
                <w:rFonts w:cs="Tahoma"/>
                <w:color w:val="000000"/>
                <w:sz w:val="16"/>
                <w:szCs w:val="16"/>
              </w:rPr>
              <w:t>Программное обеспечение и услуги</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center"/>
            <w:hideMark/>
          </w:tcPr>
          <w:p w:rsidR="00A40875" w:rsidRPr="00846D1F" w:rsidRDefault="002F1DA6"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6D0361" w:rsidTr="00B65427">
        <w:trPr>
          <w:trHeight w:val="57"/>
          <w:jc w:val="center"/>
        </w:trPr>
        <w:tc>
          <w:tcPr>
            <w:tcW w:w="1724" w:type="dxa"/>
            <w:vMerge w:val="restart"/>
            <w:shd w:val="clear" w:color="auto" w:fill="auto"/>
            <w:vAlign w:val="center"/>
            <w:hideMark/>
          </w:tcPr>
          <w:p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 xml:space="preserve">MOEXRE, </w:t>
            </w:r>
            <w:proofErr w:type="spellStart"/>
            <w:r w:rsidRPr="00846D1F">
              <w:rPr>
                <w:rFonts w:cs="Tahoma"/>
                <w:color w:val="000000"/>
                <w:sz w:val="16"/>
                <w:szCs w:val="16"/>
                <w:lang w:val="en-US"/>
              </w:rPr>
              <w:t>RTSre</w:t>
            </w:r>
            <w:proofErr w:type="spellEnd"/>
          </w:p>
        </w:tc>
        <w:tc>
          <w:tcPr>
            <w:tcW w:w="2054" w:type="dxa"/>
            <w:vMerge w:val="restart"/>
            <w:shd w:val="clear" w:color="auto" w:fill="auto"/>
            <w:vAlign w:val="center"/>
            <w:hideMark/>
          </w:tcPr>
          <w:p w:rsidR="00A40875" w:rsidRPr="00846D1F" w:rsidRDefault="002F1DA6"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rsidR="00A40875" w:rsidRPr="00846D1F" w:rsidRDefault="002F1DA6" w:rsidP="006F07B7">
            <w:pPr>
              <w:rPr>
                <w:rFonts w:cs="Tahoma"/>
                <w:color w:val="000000"/>
                <w:sz w:val="16"/>
                <w:szCs w:val="16"/>
              </w:rPr>
            </w:pPr>
            <w:r w:rsidRPr="00846D1F">
              <w:rPr>
                <w:rFonts w:cs="Tahoma"/>
                <w:color w:val="000000"/>
                <w:sz w:val="16"/>
                <w:szCs w:val="16"/>
              </w:rPr>
              <w:t>Операции с недвижимостью</w:t>
            </w:r>
          </w:p>
        </w:tc>
      </w:tr>
      <w:tr w:rsidR="006D0361" w:rsidTr="00B65427">
        <w:trPr>
          <w:trHeight w:val="57"/>
          <w:jc w:val="center"/>
        </w:trPr>
        <w:tc>
          <w:tcPr>
            <w:tcW w:w="1724" w:type="dxa"/>
            <w:vMerge/>
            <w:vAlign w:val="center"/>
            <w:hideMark/>
          </w:tcPr>
          <w:p w:rsidR="00A40875" w:rsidRPr="00846D1F" w:rsidRDefault="00A40875" w:rsidP="006F07B7">
            <w:pPr>
              <w:rPr>
                <w:rFonts w:cs="Tahoma"/>
                <w:color w:val="000000"/>
                <w:sz w:val="16"/>
                <w:szCs w:val="16"/>
              </w:rPr>
            </w:pPr>
          </w:p>
        </w:tc>
        <w:tc>
          <w:tcPr>
            <w:tcW w:w="2054" w:type="dxa"/>
            <w:vMerge/>
            <w:vAlign w:val="center"/>
            <w:hideMark/>
          </w:tcPr>
          <w:p w:rsidR="00A40875" w:rsidRPr="00846D1F" w:rsidRDefault="00A40875" w:rsidP="006F07B7">
            <w:pPr>
              <w:rPr>
                <w:rFonts w:cs="Tahoma"/>
                <w:color w:val="000000"/>
                <w:sz w:val="16"/>
                <w:szCs w:val="16"/>
              </w:rPr>
            </w:pPr>
          </w:p>
        </w:tc>
        <w:tc>
          <w:tcPr>
            <w:tcW w:w="6140" w:type="dxa"/>
            <w:shd w:val="clear" w:color="auto" w:fill="auto"/>
            <w:vAlign w:val="bottom"/>
            <w:hideMark/>
          </w:tcPr>
          <w:p w:rsidR="00A40875" w:rsidRPr="00846D1F" w:rsidRDefault="002F1DA6" w:rsidP="006F07B7">
            <w:pPr>
              <w:rPr>
                <w:rFonts w:cs="Tahoma"/>
                <w:sz w:val="16"/>
                <w:szCs w:val="16"/>
              </w:rPr>
            </w:pPr>
            <w:r w:rsidRPr="00846D1F">
              <w:rPr>
                <w:rFonts w:cs="Tahoma"/>
                <w:sz w:val="16"/>
                <w:szCs w:val="16"/>
              </w:rPr>
              <w:t>Жилищное строительство</w:t>
            </w:r>
          </w:p>
        </w:tc>
      </w:tr>
      <w:tr w:rsidR="006D0361" w:rsidTr="00B65427">
        <w:trPr>
          <w:trHeight w:val="57"/>
          <w:jc w:val="center"/>
        </w:trPr>
        <w:tc>
          <w:tcPr>
            <w:tcW w:w="1724" w:type="dxa"/>
            <w:shd w:val="clear" w:color="auto" w:fill="auto"/>
            <w:vAlign w:val="center"/>
            <w:hideMark/>
          </w:tcPr>
          <w:p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rsidR="00A40875" w:rsidRPr="00846D1F" w:rsidRDefault="002F1DA6"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rsidR="00A40875" w:rsidRPr="00846D1F" w:rsidRDefault="002F1DA6"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rsidR="00372D48" w:rsidRPr="00846D1F" w:rsidRDefault="002F1DA6"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rsidR="00A96D36" w:rsidRPr="00636E22" w:rsidRDefault="002F1DA6">
      <w:pPr>
        <w:rPr>
          <w:rFonts w:cs="Tahoma"/>
          <w:szCs w:val="20"/>
        </w:rPr>
      </w:pPr>
      <w:r w:rsidRPr="00636E22">
        <w:rPr>
          <w:rFonts w:cs="Tahoma"/>
        </w:rPr>
        <w:br w:type="page"/>
      </w:r>
    </w:p>
    <w:p w:rsidR="00A96D36" w:rsidRPr="00765DEB" w:rsidRDefault="002F1DA6" w:rsidP="001D7120">
      <w:pPr>
        <w:pStyle w:val="10"/>
        <w:numPr>
          <w:ilvl w:val="0"/>
          <w:numId w:val="0"/>
        </w:numPr>
        <w:ind w:left="397"/>
        <w:jc w:val="right"/>
        <w:rPr>
          <w:rFonts w:cs="Tahoma"/>
        </w:rPr>
      </w:pPr>
      <w:bookmarkStart w:id="632" w:name="_Toc424122385"/>
      <w:bookmarkStart w:id="633" w:name="_Toc438206751"/>
      <w:bookmarkStart w:id="634" w:name="_Toc438206787"/>
      <w:bookmarkStart w:id="635" w:name="_Toc438207007"/>
      <w:bookmarkStart w:id="636" w:name="_Toc433902923"/>
      <w:bookmarkStart w:id="637" w:name="_Toc463443781"/>
      <w:bookmarkStart w:id="638" w:name="_Toc488065494"/>
      <w:bookmarkStart w:id="639" w:name="_Toc176857271"/>
      <w:r w:rsidRPr="00765DEB">
        <w:rPr>
          <w:rFonts w:cs="Tahoma"/>
        </w:rPr>
        <w:t xml:space="preserve">Приложение </w:t>
      </w:r>
      <w:bookmarkEnd w:id="632"/>
      <w:r w:rsidR="001D7120" w:rsidRPr="00765DEB">
        <w:rPr>
          <w:rFonts w:cs="Tahoma"/>
        </w:rPr>
        <w:t>5</w:t>
      </w:r>
      <w:bookmarkEnd w:id="633"/>
      <w:bookmarkEnd w:id="634"/>
      <w:bookmarkEnd w:id="635"/>
      <w:bookmarkEnd w:id="636"/>
      <w:bookmarkEnd w:id="637"/>
      <w:bookmarkEnd w:id="638"/>
      <w:bookmarkEnd w:id="639"/>
    </w:p>
    <w:p w:rsidR="00A96D36" w:rsidRPr="00636E22" w:rsidRDefault="002F1DA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rsidR="00A96D36" w:rsidRPr="00636E22" w:rsidRDefault="002F1DA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D0361" w:rsidTr="003043E7">
        <w:trPr>
          <w:trHeight w:val="20"/>
          <w:tblHeader/>
          <w:jc w:val="center"/>
        </w:trPr>
        <w:tc>
          <w:tcPr>
            <w:tcW w:w="1838" w:type="dxa"/>
            <w:vAlign w:val="center"/>
          </w:tcPr>
          <w:p w:rsidR="007B5F72" w:rsidRPr="00FF73CC" w:rsidRDefault="002F1DA6"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rsidR="007B5F72" w:rsidRPr="00FF73CC" w:rsidRDefault="002F1DA6"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rsidR="007B5F72" w:rsidRPr="00FF73CC" w:rsidRDefault="002F1DA6"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6D0361" w:rsidTr="003043E7">
        <w:trPr>
          <w:trHeight w:val="20"/>
          <w:jc w:val="center"/>
        </w:trPr>
        <w:tc>
          <w:tcPr>
            <w:tcW w:w="1838" w:type="dxa"/>
            <w:vMerge w:val="restart"/>
            <w:vAlign w:val="center"/>
          </w:tcPr>
          <w:p w:rsidR="00965102" w:rsidRPr="00965102" w:rsidRDefault="002F1DA6" w:rsidP="00965102">
            <w:pPr>
              <w:tabs>
                <w:tab w:val="left" w:pos="993"/>
              </w:tabs>
              <w:jc w:val="center"/>
              <w:rPr>
                <w:rFonts w:cs="Tahoma"/>
                <w:b/>
                <w:szCs w:val="20"/>
                <w:lang w:val="en-US"/>
              </w:rPr>
            </w:pPr>
            <w:r w:rsidRPr="00FF73CC">
              <w:rPr>
                <w:rFonts w:cs="Tahoma"/>
                <w:b/>
                <w:szCs w:val="20"/>
                <w:lang w:val="en-US"/>
              </w:rPr>
              <w:t>IMOEX</w:t>
            </w:r>
            <w:r w:rsidR="0012354A">
              <w:rPr>
                <w:rFonts w:cs="Tahoma"/>
                <w:b/>
                <w:szCs w:val="20"/>
              </w:rPr>
              <w:t xml:space="preserve">, </w:t>
            </w:r>
            <w:r w:rsidR="0012354A" w:rsidRPr="00EE3723">
              <w:rPr>
                <w:rFonts w:cs="Tahoma"/>
                <w:b/>
                <w:szCs w:val="20"/>
              </w:rPr>
              <w:t>IMOEXCNY</w:t>
            </w:r>
            <w:r w:rsidR="0012354A">
              <w:rPr>
                <w:rFonts w:cs="Tahoma"/>
                <w:b/>
                <w:szCs w:val="20"/>
                <w:lang w:val="en-US"/>
              </w:rPr>
              <w:t xml:space="preserve">, </w:t>
            </w:r>
            <w:r w:rsidR="0012354A" w:rsidRPr="00EE3723">
              <w:rPr>
                <w:rFonts w:cs="Tahoma"/>
                <w:b/>
                <w:szCs w:val="20"/>
                <w:lang w:val="en-US"/>
              </w:rPr>
              <w:t>IMOEXW</w:t>
            </w:r>
          </w:p>
        </w:tc>
        <w:tc>
          <w:tcPr>
            <w:tcW w:w="4149" w:type="dxa"/>
            <w:vAlign w:val="center"/>
          </w:tcPr>
          <w:p w:rsidR="00965102" w:rsidRPr="00FF73CC" w:rsidRDefault="002F1DA6" w:rsidP="00DE60A8">
            <w:pPr>
              <w:tabs>
                <w:tab w:val="left" w:pos="993"/>
              </w:tabs>
              <w:jc w:val="center"/>
              <w:rPr>
                <w:rFonts w:cs="Tahoma"/>
                <w:szCs w:val="20"/>
              </w:rPr>
            </w:pPr>
            <w:r w:rsidRPr="00FF73CC">
              <w:rPr>
                <w:rFonts w:cs="Tahoma"/>
                <w:szCs w:val="20"/>
              </w:rPr>
              <w:t>Индекс МосБиржи</w:t>
            </w:r>
          </w:p>
        </w:tc>
        <w:tc>
          <w:tcPr>
            <w:tcW w:w="2622" w:type="dxa"/>
            <w:vAlign w:val="center"/>
          </w:tcPr>
          <w:p w:rsidR="00965102" w:rsidRPr="00FF73CC" w:rsidRDefault="002F1DA6" w:rsidP="00DE60A8">
            <w:pPr>
              <w:tabs>
                <w:tab w:val="left" w:pos="993"/>
              </w:tabs>
              <w:jc w:val="center"/>
              <w:rPr>
                <w:rFonts w:cs="Tahoma"/>
                <w:szCs w:val="20"/>
              </w:rPr>
            </w:pPr>
            <w:r w:rsidRPr="00FF73CC">
              <w:rPr>
                <w:rFonts w:cs="Tahoma"/>
                <w:szCs w:val="20"/>
              </w:rPr>
              <w:t>630519</w:t>
            </w:r>
          </w:p>
        </w:tc>
      </w:tr>
      <w:tr w:rsidR="006D0361" w:rsidTr="003043E7">
        <w:trPr>
          <w:trHeight w:val="20"/>
          <w:jc w:val="center"/>
        </w:trPr>
        <w:tc>
          <w:tcPr>
            <w:tcW w:w="1838" w:type="dxa"/>
            <w:vMerge/>
            <w:vAlign w:val="center"/>
          </w:tcPr>
          <w:p w:rsidR="00965102" w:rsidRPr="00FF73CC" w:rsidRDefault="00965102" w:rsidP="00DE60A8">
            <w:pPr>
              <w:tabs>
                <w:tab w:val="left" w:pos="993"/>
              </w:tabs>
              <w:jc w:val="center"/>
              <w:rPr>
                <w:rFonts w:cs="Tahoma"/>
                <w:b/>
                <w:szCs w:val="20"/>
              </w:rPr>
            </w:pPr>
          </w:p>
        </w:tc>
        <w:tc>
          <w:tcPr>
            <w:tcW w:w="4149" w:type="dxa"/>
            <w:vAlign w:val="center"/>
          </w:tcPr>
          <w:p w:rsidR="00965102" w:rsidRPr="00FF73CC" w:rsidRDefault="002F1DA6"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rsidR="00965102" w:rsidRPr="00FF73CC" w:rsidRDefault="002F1DA6" w:rsidP="00DE60A8">
            <w:pPr>
              <w:tabs>
                <w:tab w:val="left" w:pos="993"/>
              </w:tabs>
              <w:jc w:val="center"/>
              <w:rPr>
                <w:rFonts w:cs="Tahoma"/>
                <w:szCs w:val="20"/>
                <w:lang w:val="en-US"/>
              </w:rPr>
            </w:pPr>
            <w:r>
              <w:rPr>
                <w:rFonts w:cs="Tahoma"/>
                <w:szCs w:val="20"/>
                <w:lang w:val="en-US"/>
              </w:rPr>
              <w:t>643075</w:t>
            </w:r>
          </w:p>
        </w:tc>
      </w:tr>
      <w:tr w:rsidR="006D0361" w:rsidTr="003043E7">
        <w:trPr>
          <w:trHeight w:val="20"/>
          <w:jc w:val="center"/>
        </w:trPr>
        <w:tc>
          <w:tcPr>
            <w:tcW w:w="1838" w:type="dxa"/>
            <w:vMerge w:val="restart"/>
            <w:vAlign w:val="center"/>
          </w:tcPr>
          <w:p w:rsidR="0093547D" w:rsidRPr="00FF73CC" w:rsidRDefault="002F1DA6" w:rsidP="0093547D">
            <w:pPr>
              <w:tabs>
                <w:tab w:val="left" w:pos="993"/>
              </w:tabs>
              <w:jc w:val="center"/>
              <w:rPr>
                <w:rFonts w:cs="Tahoma"/>
                <w:b/>
                <w:szCs w:val="20"/>
              </w:rPr>
            </w:pPr>
            <w:r w:rsidRPr="00FF73CC">
              <w:rPr>
                <w:rFonts w:cs="Tahoma"/>
                <w:b/>
                <w:szCs w:val="20"/>
              </w:rPr>
              <w:t>RTSI</w:t>
            </w:r>
          </w:p>
        </w:tc>
        <w:tc>
          <w:tcPr>
            <w:tcW w:w="4149" w:type="dxa"/>
            <w:vAlign w:val="center"/>
          </w:tcPr>
          <w:p w:rsidR="0093547D" w:rsidRPr="00FF73CC" w:rsidRDefault="002F1DA6" w:rsidP="00DE60A8">
            <w:pPr>
              <w:tabs>
                <w:tab w:val="left" w:pos="993"/>
              </w:tabs>
              <w:jc w:val="center"/>
              <w:rPr>
                <w:rFonts w:cs="Tahoma"/>
                <w:szCs w:val="20"/>
              </w:rPr>
            </w:pPr>
            <w:r w:rsidRPr="00FF73CC">
              <w:rPr>
                <w:rFonts w:cs="Tahoma"/>
                <w:szCs w:val="20"/>
              </w:rPr>
              <w:t>Индекс РТС</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322604</w:t>
            </w:r>
          </w:p>
        </w:tc>
      </w:tr>
      <w:tr w:rsidR="006D0361" w:rsidTr="003043E7">
        <w:trPr>
          <w:trHeight w:val="20"/>
          <w:jc w:val="center"/>
        </w:trPr>
        <w:tc>
          <w:tcPr>
            <w:tcW w:w="1838" w:type="dxa"/>
            <w:vMerge/>
            <w:vAlign w:val="center"/>
          </w:tcPr>
          <w:p w:rsidR="0093547D" w:rsidRPr="00FF73CC" w:rsidRDefault="0093547D" w:rsidP="00DE60A8">
            <w:pPr>
              <w:tabs>
                <w:tab w:val="left" w:pos="993"/>
              </w:tabs>
              <w:jc w:val="center"/>
              <w:rPr>
                <w:rFonts w:cs="Tahoma"/>
                <w:b/>
                <w:szCs w:val="20"/>
              </w:rPr>
            </w:pPr>
          </w:p>
        </w:tc>
        <w:tc>
          <w:tcPr>
            <w:tcW w:w="4149" w:type="dxa"/>
            <w:vAlign w:val="center"/>
          </w:tcPr>
          <w:p w:rsidR="0093547D" w:rsidRPr="00FF73CC" w:rsidRDefault="002F1DA6"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326584</w:t>
            </w:r>
          </w:p>
        </w:tc>
      </w:tr>
      <w:tr w:rsidR="006D0361" w:rsidTr="003043E7">
        <w:trPr>
          <w:trHeight w:val="20"/>
          <w:jc w:val="center"/>
        </w:trPr>
        <w:tc>
          <w:tcPr>
            <w:tcW w:w="1838" w:type="dxa"/>
            <w:vAlign w:val="center"/>
          </w:tcPr>
          <w:p w:rsidR="00FF73CC" w:rsidRPr="00FF73CC" w:rsidRDefault="002F1DA6" w:rsidP="00DE60A8">
            <w:pPr>
              <w:tabs>
                <w:tab w:val="left" w:pos="993"/>
              </w:tabs>
              <w:jc w:val="center"/>
              <w:rPr>
                <w:rFonts w:cs="Tahoma"/>
                <w:b/>
                <w:szCs w:val="20"/>
                <w:lang w:val="en-US"/>
              </w:rPr>
            </w:pPr>
            <w:r>
              <w:rPr>
                <w:rFonts w:cs="Tahoma"/>
                <w:b/>
                <w:szCs w:val="20"/>
                <w:lang w:val="en-US"/>
              </w:rPr>
              <w:t>MOEXBC</w:t>
            </w:r>
          </w:p>
        </w:tc>
        <w:tc>
          <w:tcPr>
            <w:tcW w:w="4149" w:type="dxa"/>
            <w:vAlign w:val="center"/>
          </w:tcPr>
          <w:p w:rsidR="00FF73CC" w:rsidRPr="00FF73CC" w:rsidRDefault="002F1DA6" w:rsidP="00DE60A8">
            <w:pPr>
              <w:tabs>
                <w:tab w:val="left" w:pos="993"/>
              </w:tabs>
              <w:jc w:val="center"/>
              <w:rPr>
                <w:rFonts w:cs="Tahoma"/>
                <w:szCs w:val="20"/>
              </w:rPr>
            </w:pPr>
            <w:r>
              <w:rPr>
                <w:rFonts w:cs="Tahoma"/>
                <w:szCs w:val="20"/>
              </w:rPr>
              <w:t>Индекс МосБиржи голубых фишек</w:t>
            </w:r>
          </w:p>
        </w:tc>
        <w:tc>
          <w:tcPr>
            <w:tcW w:w="2622" w:type="dxa"/>
            <w:vAlign w:val="center"/>
          </w:tcPr>
          <w:p w:rsidR="00FF73CC" w:rsidRPr="00FF73CC" w:rsidRDefault="002F1DA6" w:rsidP="00DE60A8">
            <w:pPr>
              <w:tabs>
                <w:tab w:val="left" w:pos="993"/>
              </w:tabs>
              <w:jc w:val="center"/>
              <w:rPr>
                <w:rFonts w:cs="Tahoma"/>
                <w:szCs w:val="20"/>
              </w:rPr>
            </w:pPr>
            <w:r>
              <w:rPr>
                <w:rFonts w:cs="Tahoma"/>
                <w:szCs w:val="20"/>
              </w:rPr>
              <w:t>684316</w:t>
            </w:r>
          </w:p>
        </w:tc>
      </w:tr>
      <w:tr w:rsidR="006D0361" w:rsidTr="003043E7">
        <w:trPr>
          <w:trHeight w:val="20"/>
          <w:jc w:val="center"/>
        </w:trPr>
        <w:tc>
          <w:tcPr>
            <w:tcW w:w="1838" w:type="dxa"/>
            <w:vAlign w:val="center"/>
          </w:tcPr>
          <w:p w:rsidR="00FF73CC" w:rsidRPr="00FF73CC" w:rsidRDefault="002F1DA6" w:rsidP="00DE60A8">
            <w:pPr>
              <w:tabs>
                <w:tab w:val="left" w:pos="993"/>
              </w:tabs>
              <w:jc w:val="center"/>
              <w:rPr>
                <w:rFonts w:cs="Tahoma"/>
                <w:b/>
                <w:szCs w:val="20"/>
                <w:lang w:val="en-US"/>
              </w:rPr>
            </w:pPr>
            <w:r>
              <w:rPr>
                <w:rFonts w:cs="Tahoma"/>
                <w:b/>
                <w:szCs w:val="20"/>
                <w:lang w:val="en-US"/>
              </w:rPr>
              <w:t>MOEXEU</w:t>
            </w:r>
          </w:p>
        </w:tc>
        <w:tc>
          <w:tcPr>
            <w:tcW w:w="4149" w:type="dxa"/>
            <w:vAlign w:val="center"/>
          </w:tcPr>
          <w:p w:rsidR="00FF73CC" w:rsidRPr="00FF73CC" w:rsidRDefault="002F1DA6" w:rsidP="00DE60A8">
            <w:pPr>
              <w:tabs>
                <w:tab w:val="left" w:pos="993"/>
              </w:tabs>
              <w:jc w:val="center"/>
              <w:rPr>
                <w:rFonts w:cs="Tahoma"/>
                <w:szCs w:val="20"/>
              </w:rPr>
            </w:pPr>
            <w:r>
              <w:rPr>
                <w:rFonts w:cs="Tahoma"/>
                <w:szCs w:val="20"/>
              </w:rPr>
              <w:t>Индекс МосБиржи электроэнергетики</w:t>
            </w:r>
          </w:p>
        </w:tc>
        <w:tc>
          <w:tcPr>
            <w:tcW w:w="2622" w:type="dxa"/>
            <w:vAlign w:val="center"/>
          </w:tcPr>
          <w:p w:rsidR="00FF73CC" w:rsidRDefault="002F1DA6" w:rsidP="00DE60A8">
            <w:pPr>
              <w:tabs>
                <w:tab w:val="left" w:pos="993"/>
              </w:tabs>
              <w:jc w:val="center"/>
              <w:rPr>
                <w:rFonts w:cs="Tahoma"/>
                <w:szCs w:val="20"/>
              </w:rPr>
            </w:pPr>
            <w:r>
              <w:rPr>
                <w:rFonts w:cs="Tahoma"/>
                <w:szCs w:val="20"/>
              </w:rPr>
              <w:t>684143</w:t>
            </w:r>
          </w:p>
        </w:tc>
      </w:tr>
      <w:tr w:rsidR="006D0361" w:rsidTr="003043E7">
        <w:trPr>
          <w:trHeight w:val="20"/>
          <w:jc w:val="center"/>
        </w:trPr>
        <w:tc>
          <w:tcPr>
            <w:tcW w:w="1838" w:type="dxa"/>
            <w:vMerge w:val="restart"/>
            <w:vAlign w:val="center"/>
          </w:tcPr>
          <w:p w:rsidR="0093547D" w:rsidRPr="00FF73CC" w:rsidRDefault="002F1DA6" w:rsidP="0093547D">
            <w:pPr>
              <w:tabs>
                <w:tab w:val="left" w:pos="993"/>
              </w:tabs>
              <w:jc w:val="center"/>
              <w:rPr>
                <w:rFonts w:cs="Tahoma"/>
                <w:b/>
                <w:szCs w:val="20"/>
              </w:rPr>
            </w:pPr>
            <w:proofErr w:type="spellStart"/>
            <w:r w:rsidRPr="00FF73CC">
              <w:rPr>
                <w:rFonts w:cs="Tahoma"/>
                <w:b/>
                <w:szCs w:val="20"/>
              </w:rPr>
              <w:t>RTSeu</w:t>
            </w:r>
            <w:proofErr w:type="spellEnd"/>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379935</w:t>
            </w:r>
          </w:p>
        </w:tc>
      </w:tr>
      <w:tr w:rsidR="006D0361" w:rsidTr="003043E7">
        <w:trPr>
          <w:trHeight w:val="20"/>
          <w:jc w:val="center"/>
        </w:trPr>
        <w:tc>
          <w:tcPr>
            <w:tcW w:w="1838" w:type="dxa"/>
            <w:vMerge/>
            <w:vAlign w:val="center"/>
          </w:tcPr>
          <w:p w:rsidR="0093547D" w:rsidRPr="00FF73CC" w:rsidRDefault="0093547D" w:rsidP="007332A5">
            <w:pPr>
              <w:tabs>
                <w:tab w:val="left" w:pos="993"/>
              </w:tabs>
              <w:jc w:val="center"/>
              <w:rPr>
                <w:rFonts w:cs="Tahoma"/>
                <w:b/>
                <w:szCs w:val="20"/>
              </w:rPr>
            </w:pPr>
          </w:p>
        </w:tc>
        <w:tc>
          <w:tcPr>
            <w:tcW w:w="4149" w:type="dxa"/>
            <w:vAlign w:val="center"/>
          </w:tcPr>
          <w:p w:rsidR="0093547D" w:rsidRPr="00FF73CC" w:rsidRDefault="002F1DA6"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rsidR="0093547D" w:rsidRPr="00FF73CC" w:rsidRDefault="002F1DA6" w:rsidP="007332A5">
            <w:pPr>
              <w:tabs>
                <w:tab w:val="left" w:pos="993"/>
              </w:tabs>
              <w:jc w:val="center"/>
              <w:rPr>
                <w:rFonts w:cs="Tahoma"/>
                <w:szCs w:val="20"/>
              </w:rPr>
            </w:pPr>
            <w:r w:rsidRPr="00FF73CC">
              <w:rPr>
                <w:rFonts w:cs="Tahoma"/>
                <w:szCs w:val="20"/>
              </w:rPr>
              <w:t>380232</w:t>
            </w:r>
          </w:p>
        </w:tc>
      </w:tr>
      <w:tr w:rsidR="006D0361" w:rsidTr="003043E7">
        <w:trPr>
          <w:trHeight w:val="20"/>
          <w:jc w:val="center"/>
        </w:trPr>
        <w:tc>
          <w:tcPr>
            <w:tcW w:w="1838" w:type="dxa"/>
            <w:vMerge w:val="restart"/>
            <w:vAlign w:val="center"/>
          </w:tcPr>
          <w:p w:rsidR="0093547D" w:rsidRPr="00FF73CC" w:rsidRDefault="002F1DA6" w:rsidP="00DE60A8">
            <w:pPr>
              <w:tabs>
                <w:tab w:val="left" w:pos="993"/>
              </w:tabs>
              <w:jc w:val="center"/>
              <w:rPr>
                <w:rFonts w:cs="Tahoma"/>
                <w:b/>
                <w:szCs w:val="20"/>
              </w:rPr>
            </w:pPr>
            <w:proofErr w:type="spellStart"/>
            <w:r w:rsidRPr="00FF73CC">
              <w:rPr>
                <w:rFonts w:cs="Tahoma"/>
                <w:b/>
                <w:szCs w:val="20"/>
              </w:rPr>
              <w:t>RTSfn</w:t>
            </w:r>
            <w:proofErr w:type="spellEnd"/>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380225</w:t>
            </w:r>
          </w:p>
        </w:tc>
      </w:tr>
      <w:tr w:rsidR="006D0361" w:rsidTr="003043E7">
        <w:trPr>
          <w:trHeight w:val="20"/>
          <w:jc w:val="center"/>
        </w:trPr>
        <w:tc>
          <w:tcPr>
            <w:tcW w:w="1838" w:type="dxa"/>
            <w:vMerge/>
            <w:vAlign w:val="center"/>
          </w:tcPr>
          <w:p w:rsidR="0093547D" w:rsidRPr="00FF73CC" w:rsidRDefault="0093547D" w:rsidP="00DE60A8">
            <w:pPr>
              <w:tabs>
                <w:tab w:val="left" w:pos="993"/>
              </w:tabs>
              <w:jc w:val="center"/>
              <w:rPr>
                <w:rFonts w:cs="Tahoma"/>
                <w:b/>
                <w:szCs w:val="20"/>
              </w:rPr>
            </w:pPr>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RTS Finances Index</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380228</w:t>
            </w:r>
          </w:p>
        </w:tc>
      </w:tr>
      <w:tr w:rsidR="006D0361" w:rsidTr="003043E7">
        <w:trPr>
          <w:trHeight w:val="20"/>
          <w:jc w:val="center"/>
        </w:trPr>
        <w:tc>
          <w:tcPr>
            <w:tcW w:w="1838" w:type="dxa"/>
            <w:vMerge w:val="restart"/>
            <w:vAlign w:val="center"/>
          </w:tcPr>
          <w:p w:rsidR="0093547D" w:rsidRPr="00FF73CC" w:rsidRDefault="002F1DA6" w:rsidP="00DE60A8">
            <w:pPr>
              <w:tabs>
                <w:tab w:val="left" w:pos="993"/>
              </w:tabs>
              <w:jc w:val="center"/>
              <w:rPr>
                <w:rFonts w:cs="Tahoma"/>
                <w:b/>
                <w:szCs w:val="20"/>
              </w:rPr>
            </w:pPr>
            <w:proofErr w:type="spellStart"/>
            <w:r w:rsidRPr="00FF73CC">
              <w:rPr>
                <w:rFonts w:cs="Tahoma"/>
                <w:b/>
                <w:szCs w:val="20"/>
              </w:rPr>
              <w:t>RTSmm</w:t>
            </w:r>
            <w:proofErr w:type="spellEnd"/>
          </w:p>
        </w:tc>
        <w:tc>
          <w:tcPr>
            <w:tcW w:w="4149" w:type="dxa"/>
            <w:vAlign w:val="center"/>
          </w:tcPr>
          <w:p w:rsidR="0093547D" w:rsidRPr="00FF73CC" w:rsidRDefault="002F1DA6"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380229</w:t>
            </w:r>
          </w:p>
        </w:tc>
      </w:tr>
      <w:tr w:rsidR="006D0361" w:rsidTr="003043E7">
        <w:trPr>
          <w:trHeight w:val="20"/>
          <w:jc w:val="center"/>
        </w:trPr>
        <w:tc>
          <w:tcPr>
            <w:tcW w:w="1838" w:type="dxa"/>
            <w:vMerge/>
            <w:vAlign w:val="center"/>
          </w:tcPr>
          <w:p w:rsidR="0093547D" w:rsidRPr="00FF73CC" w:rsidRDefault="0093547D" w:rsidP="007332A5">
            <w:pPr>
              <w:tabs>
                <w:tab w:val="left" w:pos="993"/>
              </w:tabs>
              <w:jc w:val="center"/>
              <w:rPr>
                <w:rFonts w:cs="Tahoma"/>
                <w:b/>
                <w:szCs w:val="20"/>
              </w:rPr>
            </w:pPr>
          </w:p>
        </w:tc>
        <w:tc>
          <w:tcPr>
            <w:tcW w:w="4149" w:type="dxa"/>
            <w:vAlign w:val="center"/>
          </w:tcPr>
          <w:p w:rsidR="0093547D" w:rsidRPr="00FF73CC" w:rsidRDefault="002F1DA6" w:rsidP="007332A5">
            <w:pPr>
              <w:tabs>
                <w:tab w:val="left" w:pos="993"/>
              </w:tabs>
              <w:jc w:val="center"/>
              <w:rPr>
                <w:rFonts w:cs="Tahoma"/>
                <w:noProof/>
              </w:rPr>
            </w:pPr>
            <w:r w:rsidRPr="00FF73CC">
              <w:rPr>
                <w:rFonts w:cs="Tahoma"/>
                <w:noProof/>
              </w:rPr>
              <w:t>RTS Metals &amp; Mining Index</w:t>
            </w:r>
          </w:p>
        </w:tc>
        <w:tc>
          <w:tcPr>
            <w:tcW w:w="2622" w:type="dxa"/>
            <w:vAlign w:val="center"/>
          </w:tcPr>
          <w:p w:rsidR="0093547D" w:rsidRPr="00FF73CC" w:rsidRDefault="002F1DA6" w:rsidP="007332A5">
            <w:pPr>
              <w:tabs>
                <w:tab w:val="left" w:pos="993"/>
              </w:tabs>
              <w:jc w:val="center"/>
              <w:rPr>
                <w:rFonts w:cs="Tahoma"/>
                <w:szCs w:val="20"/>
              </w:rPr>
            </w:pPr>
            <w:r w:rsidRPr="00FF73CC">
              <w:rPr>
                <w:rFonts w:cs="Tahoma"/>
                <w:szCs w:val="20"/>
              </w:rPr>
              <w:t>380227</w:t>
            </w:r>
          </w:p>
        </w:tc>
      </w:tr>
      <w:tr w:rsidR="006D0361" w:rsidTr="003043E7">
        <w:trPr>
          <w:trHeight w:val="20"/>
          <w:jc w:val="center"/>
        </w:trPr>
        <w:tc>
          <w:tcPr>
            <w:tcW w:w="1838" w:type="dxa"/>
            <w:vMerge w:val="restart"/>
            <w:vAlign w:val="center"/>
          </w:tcPr>
          <w:p w:rsidR="0093547D" w:rsidRPr="00FF73CC" w:rsidRDefault="002F1DA6" w:rsidP="00D807B5">
            <w:pPr>
              <w:tabs>
                <w:tab w:val="left" w:pos="993"/>
              </w:tabs>
              <w:jc w:val="center"/>
              <w:rPr>
                <w:rFonts w:cs="Tahoma"/>
                <w:b/>
                <w:szCs w:val="20"/>
              </w:rPr>
            </w:pPr>
            <w:r w:rsidRPr="00FF73CC">
              <w:rPr>
                <w:rFonts w:cs="Tahoma"/>
                <w:b/>
                <w:szCs w:val="20"/>
              </w:rPr>
              <w:t>RTSog</w:t>
            </w:r>
          </w:p>
        </w:tc>
        <w:tc>
          <w:tcPr>
            <w:tcW w:w="4149" w:type="dxa"/>
            <w:vAlign w:val="center"/>
          </w:tcPr>
          <w:p w:rsidR="0093547D" w:rsidRPr="00FF73CC" w:rsidRDefault="002F1DA6"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rsidR="0093547D" w:rsidRPr="00FF73CC" w:rsidRDefault="002F1DA6" w:rsidP="00D807B5">
            <w:pPr>
              <w:tabs>
                <w:tab w:val="left" w:pos="993"/>
              </w:tabs>
              <w:jc w:val="center"/>
              <w:rPr>
                <w:rFonts w:cs="Tahoma"/>
                <w:szCs w:val="20"/>
              </w:rPr>
            </w:pPr>
            <w:r w:rsidRPr="00FF73CC">
              <w:rPr>
                <w:rFonts w:cs="Tahoma"/>
                <w:szCs w:val="20"/>
              </w:rPr>
              <w:t>380231</w:t>
            </w:r>
          </w:p>
        </w:tc>
      </w:tr>
      <w:tr w:rsidR="006D0361" w:rsidTr="003043E7">
        <w:trPr>
          <w:trHeight w:val="20"/>
          <w:jc w:val="center"/>
        </w:trPr>
        <w:tc>
          <w:tcPr>
            <w:tcW w:w="1838" w:type="dxa"/>
            <w:vMerge/>
            <w:vAlign w:val="center"/>
          </w:tcPr>
          <w:p w:rsidR="0093547D" w:rsidRPr="00FF73CC" w:rsidRDefault="0093547D" w:rsidP="00DE60A8">
            <w:pPr>
              <w:tabs>
                <w:tab w:val="left" w:pos="993"/>
              </w:tabs>
              <w:jc w:val="center"/>
              <w:rPr>
                <w:rFonts w:cs="Tahoma"/>
                <w:b/>
                <w:szCs w:val="20"/>
              </w:rPr>
            </w:pPr>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RTS Oil &amp; Gas Index</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380230</w:t>
            </w:r>
          </w:p>
        </w:tc>
      </w:tr>
      <w:tr w:rsidR="006D0361" w:rsidTr="003043E7">
        <w:trPr>
          <w:trHeight w:val="20"/>
          <w:jc w:val="center"/>
        </w:trPr>
        <w:tc>
          <w:tcPr>
            <w:tcW w:w="1838" w:type="dxa"/>
            <w:vMerge w:val="restart"/>
            <w:vAlign w:val="center"/>
          </w:tcPr>
          <w:p w:rsidR="0093547D" w:rsidRPr="00FF73CC" w:rsidRDefault="002F1DA6" w:rsidP="00D807B5">
            <w:pPr>
              <w:tabs>
                <w:tab w:val="left" w:pos="993"/>
              </w:tabs>
              <w:jc w:val="center"/>
              <w:rPr>
                <w:rFonts w:cs="Tahoma"/>
                <w:b/>
                <w:szCs w:val="20"/>
              </w:rPr>
            </w:pPr>
            <w:proofErr w:type="spellStart"/>
            <w:r w:rsidRPr="00FF73CC">
              <w:rPr>
                <w:rFonts w:cs="Tahoma"/>
                <w:b/>
                <w:szCs w:val="20"/>
              </w:rPr>
              <w:t>RTScr</w:t>
            </w:r>
            <w:proofErr w:type="spellEnd"/>
          </w:p>
        </w:tc>
        <w:tc>
          <w:tcPr>
            <w:tcW w:w="4149" w:type="dxa"/>
            <w:vAlign w:val="center"/>
          </w:tcPr>
          <w:p w:rsidR="0093547D" w:rsidRPr="00FF73CC" w:rsidRDefault="002F1DA6"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rsidR="0093547D" w:rsidRPr="00FF73CC" w:rsidRDefault="002F1DA6" w:rsidP="00D807B5">
            <w:pPr>
              <w:tabs>
                <w:tab w:val="left" w:pos="993"/>
              </w:tabs>
              <w:jc w:val="center"/>
              <w:rPr>
                <w:rFonts w:cs="Tahoma"/>
                <w:szCs w:val="20"/>
              </w:rPr>
            </w:pPr>
            <w:r w:rsidRPr="00FF73CC">
              <w:rPr>
                <w:rFonts w:cs="Tahoma"/>
                <w:szCs w:val="20"/>
              </w:rPr>
              <w:t>384024</w:t>
            </w:r>
          </w:p>
        </w:tc>
      </w:tr>
      <w:tr w:rsidR="006D0361" w:rsidTr="003043E7">
        <w:trPr>
          <w:trHeight w:val="20"/>
          <w:jc w:val="center"/>
        </w:trPr>
        <w:tc>
          <w:tcPr>
            <w:tcW w:w="1838" w:type="dxa"/>
            <w:vMerge/>
            <w:vAlign w:val="center"/>
          </w:tcPr>
          <w:p w:rsidR="0093547D" w:rsidRPr="00FF73CC" w:rsidRDefault="0093547D" w:rsidP="00DE60A8">
            <w:pPr>
              <w:tabs>
                <w:tab w:val="left" w:pos="993"/>
              </w:tabs>
              <w:jc w:val="center"/>
              <w:rPr>
                <w:rFonts w:cs="Tahoma"/>
                <w:b/>
                <w:szCs w:val="20"/>
              </w:rPr>
            </w:pPr>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RTS Consumer &amp; Retail Index</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380233</w:t>
            </w:r>
          </w:p>
        </w:tc>
      </w:tr>
      <w:tr w:rsidR="006D0361" w:rsidTr="003043E7">
        <w:trPr>
          <w:trHeight w:val="20"/>
          <w:jc w:val="center"/>
        </w:trPr>
        <w:tc>
          <w:tcPr>
            <w:tcW w:w="1838" w:type="dxa"/>
            <w:vMerge w:val="restart"/>
            <w:vAlign w:val="center"/>
          </w:tcPr>
          <w:p w:rsidR="0093547D" w:rsidRPr="00FF73CC" w:rsidRDefault="002F1DA6" w:rsidP="00D807B5">
            <w:pPr>
              <w:tabs>
                <w:tab w:val="left" w:pos="993"/>
              </w:tabs>
              <w:jc w:val="center"/>
              <w:rPr>
                <w:rFonts w:cs="Tahoma"/>
                <w:b/>
                <w:szCs w:val="20"/>
              </w:rPr>
            </w:pPr>
            <w:proofErr w:type="spellStart"/>
            <w:r w:rsidRPr="00FF73CC">
              <w:rPr>
                <w:rFonts w:cs="Tahoma"/>
                <w:b/>
                <w:szCs w:val="20"/>
              </w:rPr>
              <w:t>RTStl</w:t>
            </w:r>
            <w:proofErr w:type="spellEnd"/>
          </w:p>
        </w:tc>
        <w:tc>
          <w:tcPr>
            <w:tcW w:w="4149" w:type="dxa"/>
            <w:vAlign w:val="center"/>
          </w:tcPr>
          <w:p w:rsidR="0093547D" w:rsidRPr="00FF73CC" w:rsidRDefault="002F1DA6"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rsidR="0093547D" w:rsidRPr="00FF73CC" w:rsidRDefault="002F1DA6" w:rsidP="00D807B5">
            <w:pPr>
              <w:tabs>
                <w:tab w:val="left" w:pos="993"/>
              </w:tabs>
              <w:jc w:val="center"/>
              <w:rPr>
                <w:rFonts w:cs="Tahoma"/>
                <w:szCs w:val="20"/>
              </w:rPr>
            </w:pPr>
            <w:r w:rsidRPr="00FF73CC">
              <w:rPr>
                <w:rFonts w:cs="Tahoma"/>
                <w:szCs w:val="20"/>
              </w:rPr>
              <w:t>384023</w:t>
            </w:r>
          </w:p>
        </w:tc>
      </w:tr>
      <w:tr w:rsidR="006D0361" w:rsidTr="003043E7">
        <w:trPr>
          <w:trHeight w:val="20"/>
          <w:jc w:val="center"/>
        </w:trPr>
        <w:tc>
          <w:tcPr>
            <w:tcW w:w="1838" w:type="dxa"/>
            <w:vMerge/>
            <w:vAlign w:val="center"/>
          </w:tcPr>
          <w:p w:rsidR="0093547D" w:rsidRPr="00FF73CC" w:rsidRDefault="0093547D" w:rsidP="00DE60A8">
            <w:pPr>
              <w:tabs>
                <w:tab w:val="left" w:pos="993"/>
              </w:tabs>
              <w:jc w:val="center"/>
              <w:rPr>
                <w:rFonts w:cs="Tahoma"/>
                <w:b/>
                <w:szCs w:val="20"/>
              </w:rPr>
            </w:pPr>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RTS Telecom Index</w:t>
            </w:r>
          </w:p>
        </w:tc>
        <w:tc>
          <w:tcPr>
            <w:tcW w:w="2622" w:type="dxa"/>
            <w:vAlign w:val="center"/>
          </w:tcPr>
          <w:p w:rsidR="0093547D" w:rsidRPr="00FF73CC" w:rsidRDefault="002F1DA6" w:rsidP="00DE60A8">
            <w:pPr>
              <w:tabs>
                <w:tab w:val="left" w:pos="993"/>
              </w:tabs>
              <w:jc w:val="center"/>
              <w:rPr>
                <w:rFonts w:cs="Tahoma"/>
                <w:szCs w:val="20"/>
              </w:rPr>
            </w:pPr>
            <w:r w:rsidRPr="00FF73CC">
              <w:rPr>
                <w:rFonts w:cs="Tahoma"/>
                <w:szCs w:val="20"/>
              </w:rPr>
              <w:t>384022</w:t>
            </w:r>
          </w:p>
        </w:tc>
      </w:tr>
      <w:tr w:rsidR="006D0361" w:rsidTr="003043E7">
        <w:trPr>
          <w:trHeight w:val="20"/>
          <w:jc w:val="center"/>
        </w:trPr>
        <w:tc>
          <w:tcPr>
            <w:tcW w:w="1838" w:type="dxa"/>
            <w:vMerge w:val="restart"/>
            <w:vAlign w:val="center"/>
          </w:tcPr>
          <w:p w:rsidR="0093547D" w:rsidRPr="00FF73CC" w:rsidRDefault="002F1DA6" w:rsidP="00D807B5">
            <w:pPr>
              <w:tabs>
                <w:tab w:val="left" w:pos="993"/>
              </w:tabs>
              <w:jc w:val="center"/>
              <w:rPr>
                <w:rFonts w:cs="Tahoma"/>
                <w:b/>
                <w:szCs w:val="20"/>
              </w:rPr>
            </w:pPr>
            <w:proofErr w:type="spellStart"/>
            <w:r w:rsidRPr="00FF73CC">
              <w:rPr>
                <w:rFonts w:cs="Tahoma"/>
                <w:b/>
                <w:szCs w:val="20"/>
              </w:rPr>
              <w:t>RTSin</w:t>
            </w:r>
            <w:proofErr w:type="spellEnd"/>
          </w:p>
        </w:tc>
        <w:tc>
          <w:tcPr>
            <w:tcW w:w="4149" w:type="dxa"/>
            <w:vAlign w:val="center"/>
          </w:tcPr>
          <w:p w:rsidR="0093547D" w:rsidRPr="00FF73CC" w:rsidRDefault="002F1DA6"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rsidR="0093547D" w:rsidRPr="00FF73CC" w:rsidRDefault="002F1DA6" w:rsidP="00D807B5">
            <w:pPr>
              <w:tabs>
                <w:tab w:val="left" w:pos="993"/>
              </w:tabs>
              <w:jc w:val="center"/>
              <w:rPr>
                <w:rFonts w:cs="Tahoma"/>
                <w:szCs w:val="20"/>
              </w:rPr>
            </w:pPr>
            <w:r w:rsidRPr="00FF73CC">
              <w:rPr>
                <w:rFonts w:cs="Tahoma"/>
                <w:szCs w:val="20"/>
              </w:rPr>
              <w:t>380226</w:t>
            </w:r>
          </w:p>
        </w:tc>
      </w:tr>
      <w:tr w:rsidR="006D0361" w:rsidTr="003043E7">
        <w:trPr>
          <w:trHeight w:val="20"/>
          <w:jc w:val="center"/>
        </w:trPr>
        <w:tc>
          <w:tcPr>
            <w:tcW w:w="1838" w:type="dxa"/>
            <w:vMerge/>
            <w:vAlign w:val="center"/>
          </w:tcPr>
          <w:p w:rsidR="0093547D" w:rsidRPr="00FF73CC" w:rsidRDefault="0093547D" w:rsidP="00DE60A8">
            <w:pPr>
              <w:tabs>
                <w:tab w:val="left" w:pos="993"/>
              </w:tabs>
              <w:jc w:val="center"/>
              <w:rPr>
                <w:rFonts w:cs="Tahoma"/>
                <w:b/>
                <w:szCs w:val="20"/>
              </w:rPr>
            </w:pPr>
          </w:p>
        </w:tc>
        <w:tc>
          <w:tcPr>
            <w:tcW w:w="4149" w:type="dxa"/>
            <w:vAlign w:val="center"/>
          </w:tcPr>
          <w:p w:rsidR="0093547D" w:rsidRPr="00FF73CC" w:rsidRDefault="002F1DA6" w:rsidP="00DE60A8">
            <w:pPr>
              <w:tabs>
                <w:tab w:val="left" w:pos="993"/>
              </w:tabs>
              <w:jc w:val="center"/>
              <w:rPr>
                <w:rFonts w:cs="Tahoma"/>
                <w:noProof/>
              </w:rPr>
            </w:pPr>
            <w:r w:rsidRPr="00FF73CC">
              <w:rPr>
                <w:rFonts w:cs="Tahoma"/>
                <w:noProof/>
              </w:rPr>
              <w:t>RTS Industrial Index</w:t>
            </w:r>
          </w:p>
        </w:tc>
        <w:tc>
          <w:tcPr>
            <w:tcW w:w="2622" w:type="dxa"/>
            <w:vAlign w:val="center"/>
          </w:tcPr>
          <w:p w:rsidR="0093547D" w:rsidRPr="00636E22" w:rsidRDefault="002F1DA6" w:rsidP="00DE60A8">
            <w:pPr>
              <w:tabs>
                <w:tab w:val="left" w:pos="993"/>
              </w:tabs>
              <w:jc w:val="center"/>
              <w:rPr>
                <w:rFonts w:cs="Tahoma"/>
                <w:szCs w:val="20"/>
              </w:rPr>
            </w:pPr>
            <w:r w:rsidRPr="00FF73CC">
              <w:rPr>
                <w:rFonts w:cs="Tahoma"/>
                <w:szCs w:val="20"/>
              </w:rPr>
              <w:t>387179</w:t>
            </w:r>
          </w:p>
        </w:tc>
      </w:tr>
    </w:tbl>
    <w:p w:rsidR="00380514" w:rsidRDefault="00380514" w:rsidP="007E37F0">
      <w:pPr>
        <w:pStyle w:val="a4"/>
        <w:tabs>
          <w:tab w:val="num" w:pos="972"/>
        </w:tabs>
        <w:spacing w:after="0"/>
        <w:jc w:val="both"/>
        <w:rPr>
          <w:rFonts w:cs="Tahoma"/>
        </w:rPr>
      </w:pPr>
    </w:p>
    <w:p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rsidR="000E2749" w:rsidRPr="00636E22" w:rsidRDefault="002F1DA6" w:rsidP="000E2749">
      <w:pPr>
        <w:pStyle w:val="10"/>
        <w:numPr>
          <w:ilvl w:val="0"/>
          <w:numId w:val="0"/>
        </w:numPr>
        <w:ind w:left="397"/>
        <w:jc w:val="right"/>
        <w:rPr>
          <w:rFonts w:cs="Tahoma"/>
        </w:rPr>
      </w:pPr>
      <w:bookmarkStart w:id="640" w:name="_Toc463443782"/>
      <w:bookmarkStart w:id="641" w:name="_Toc488065495"/>
      <w:bookmarkStart w:id="642" w:name="_Toc176857272"/>
      <w:r w:rsidRPr="00636E22">
        <w:rPr>
          <w:rFonts w:cs="Tahoma"/>
        </w:rPr>
        <w:t xml:space="preserve">Приложение </w:t>
      </w:r>
      <w:r>
        <w:rPr>
          <w:rFonts w:cs="Tahoma"/>
        </w:rPr>
        <w:t>6</w:t>
      </w:r>
      <w:bookmarkEnd w:id="640"/>
      <w:bookmarkEnd w:id="641"/>
      <w:bookmarkEnd w:id="642"/>
    </w:p>
    <w:p w:rsidR="00684D4E" w:rsidRPr="00BC6404" w:rsidRDefault="002F1DA6"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rsidR="00684D4E" w:rsidRDefault="002F1DA6"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2834"/>
        <w:gridCol w:w="1135"/>
        <w:gridCol w:w="3543"/>
        <w:gridCol w:w="1135"/>
        <w:gridCol w:w="3401"/>
        <w:gridCol w:w="850"/>
      </w:tblGrid>
      <w:tr w:rsidR="006D0361" w:rsidTr="00F03086">
        <w:trPr>
          <w:trHeight w:val="315"/>
          <w:tblHeader/>
        </w:trPr>
        <w:tc>
          <w:tcPr>
            <w:tcW w:w="993" w:type="dxa"/>
            <w:vMerge w:val="restart"/>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6D0361" w:rsidTr="00F03086">
        <w:trPr>
          <w:trHeight w:val="315"/>
        </w:trPr>
        <w:tc>
          <w:tcPr>
            <w:tcW w:w="993" w:type="dxa"/>
            <w:vMerge/>
            <w:vAlign w:val="center"/>
            <w:hideMark/>
          </w:tcPr>
          <w:p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rsidR="00D73912" w:rsidRPr="00FA0D23" w:rsidRDefault="00D73912" w:rsidP="00FA0D23">
            <w:pPr>
              <w:rPr>
                <w:rFonts w:cs="Tahoma"/>
                <w:b/>
                <w:bCs/>
                <w:color w:val="000000"/>
                <w:sz w:val="15"/>
                <w:szCs w:val="15"/>
              </w:rPr>
            </w:pPr>
          </w:p>
        </w:tc>
      </w:tr>
      <w:tr w:rsidR="006D0361" w:rsidTr="00DB1537">
        <w:trPr>
          <w:trHeight w:val="315"/>
        </w:trPr>
        <w:tc>
          <w:tcPr>
            <w:tcW w:w="993" w:type="dxa"/>
            <w:vMerge/>
            <w:vAlign w:val="center"/>
            <w:hideMark/>
          </w:tcPr>
          <w:p w:rsidR="00D73912" w:rsidRPr="00FA0D23" w:rsidRDefault="00D73912" w:rsidP="00FA0D23">
            <w:pPr>
              <w:rPr>
                <w:rFonts w:cs="Tahoma"/>
                <w:b/>
                <w:bCs/>
                <w:color w:val="000000"/>
                <w:sz w:val="15"/>
                <w:szCs w:val="15"/>
              </w:rPr>
            </w:pPr>
          </w:p>
        </w:tc>
        <w:tc>
          <w:tcPr>
            <w:tcW w:w="1135" w:type="dxa"/>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2834" w:type="dxa"/>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543" w:type="dxa"/>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1135" w:type="dxa"/>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401" w:type="dxa"/>
            <w:shd w:val="clear" w:color="auto" w:fill="auto"/>
            <w:vAlign w:val="center"/>
            <w:hideMark/>
          </w:tcPr>
          <w:p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rsidR="00D73912" w:rsidRPr="00FA0D23" w:rsidRDefault="00D73912" w:rsidP="00FA0D23">
            <w:pPr>
              <w:rPr>
                <w:rFonts w:cs="Tahoma"/>
                <w:bCs/>
                <w:color w:val="000000"/>
                <w:sz w:val="15"/>
                <w:szCs w:val="15"/>
              </w:rPr>
            </w:pPr>
          </w:p>
        </w:tc>
      </w:tr>
      <w:tr w:rsidR="006D0361" w:rsidTr="00DB1537">
        <w:trPr>
          <w:trHeight w:val="315"/>
        </w:trPr>
        <w:tc>
          <w:tcPr>
            <w:tcW w:w="993"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lang w:val="en-US"/>
              </w:rPr>
              <w:t>IMOEX</w:t>
            </w:r>
          </w:p>
        </w:tc>
        <w:tc>
          <w:tcPr>
            <w:tcW w:w="1135"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MCFTR</w:t>
            </w:r>
          </w:p>
        </w:tc>
        <w:tc>
          <w:tcPr>
            <w:tcW w:w="2834" w:type="dxa"/>
            <w:shd w:val="clear" w:color="auto" w:fill="auto"/>
            <w:vAlign w:val="center"/>
            <w:hideMark/>
          </w:tcPr>
          <w:p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Total Return Index</w:t>
            </w:r>
          </w:p>
        </w:tc>
        <w:tc>
          <w:tcPr>
            <w:tcW w:w="1135"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MCFTRN</w:t>
            </w:r>
          </w:p>
        </w:tc>
        <w:tc>
          <w:tcPr>
            <w:tcW w:w="3543" w:type="dxa"/>
            <w:shd w:val="clear" w:color="auto" w:fill="auto"/>
            <w:vAlign w:val="center"/>
            <w:hideMark/>
          </w:tcPr>
          <w:p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1135"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MCFTRR</w:t>
            </w:r>
          </w:p>
        </w:tc>
        <w:tc>
          <w:tcPr>
            <w:tcW w:w="3401" w:type="dxa"/>
            <w:shd w:val="clear" w:color="auto" w:fill="auto"/>
            <w:vAlign w:val="center"/>
            <w:hideMark/>
          </w:tcPr>
          <w:p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rsidTr="00DB1537">
        <w:trPr>
          <w:trHeight w:val="465"/>
        </w:trPr>
        <w:tc>
          <w:tcPr>
            <w:tcW w:w="993" w:type="dxa"/>
            <w:vMerge/>
            <w:vAlign w:val="center"/>
            <w:hideMark/>
          </w:tcPr>
          <w:p w:rsidR="00D73912" w:rsidRPr="00FA0D23" w:rsidRDefault="00D73912" w:rsidP="00FA0D23">
            <w:pPr>
              <w:rPr>
                <w:rFonts w:cs="Tahoma"/>
                <w:color w:val="000000"/>
                <w:sz w:val="15"/>
                <w:szCs w:val="15"/>
              </w:rPr>
            </w:pPr>
          </w:p>
        </w:tc>
        <w:tc>
          <w:tcPr>
            <w:tcW w:w="1135" w:type="dxa"/>
            <w:vMerge/>
            <w:vAlign w:val="center"/>
            <w:hideMark/>
          </w:tcPr>
          <w:p w:rsidR="00D73912" w:rsidRPr="00FA0D23" w:rsidRDefault="00D73912" w:rsidP="00FA0D23">
            <w:pPr>
              <w:rPr>
                <w:rFonts w:cs="Tahoma"/>
                <w:color w:val="000000"/>
                <w:sz w:val="15"/>
                <w:szCs w:val="15"/>
              </w:rPr>
            </w:pPr>
          </w:p>
        </w:tc>
        <w:tc>
          <w:tcPr>
            <w:tcW w:w="2834" w:type="dxa"/>
            <w:shd w:val="clear" w:color="auto" w:fill="auto"/>
            <w:vAlign w:val="center"/>
            <w:hideMark/>
          </w:tcPr>
          <w:p w:rsidR="00D73912" w:rsidRDefault="002F1DA6" w:rsidP="00FA0D23">
            <w:pPr>
              <w:rPr>
                <w:rFonts w:cs="Tahoma"/>
                <w:color w:val="000000"/>
                <w:sz w:val="15"/>
                <w:szCs w:val="15"/>
              </w:rPr>
            </w:pPr>
            <w:r w:rsidRPr="00FA0D23">
              <w:rPr>
                <w:rFonts w:cs="Tahoma"/>
                <w:color w:val="000000"/>
                <w:sz w:val="15"/>
                <w:szCs w:val="15"/>
              </w:rPr>
              <w:t>Индекс МосБиржи полной доходности «брутто»</w:t>
            </w:r>
            <w:r>
              <w:rPr>
                <w:rFonts w:cs="Tahoma"/>
                <w:color w:val="000000"/>
                <w:sz w:val="15"/>
                <w:szCs w:val="15"/>
              </w:rPr>
              <w:t>.</w:t>
            </w:r>
          </w:p>
          <w:p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w:t>
            </w:r>
          </w:p>
        </w:tc>
        <w:tc>
          <w:tcPr>
            <w:tcW w:w="1135" w:type="dxa"/>
            <w:vMerge/>
            <w:vAlign w:val="center"/>
            <w:hideMark/>
          </w:tcPr>
          <w:p w:rsidR="00D73912" w:rsidRPr="00FA0D23" w:rsidRDefault="00D73912" w:rsidP="00FA0D23">
            <w:pPr>
              <w:rPr>
                <w:rFonts w:cs="Tahoma"/>
                <w:color w:val="000000"/>
                <w:sz w:val="15"/>
                <w:szCs w:val="15"/>
              </w:rPr>
            </w:pPr>
          </w:p>
        </w:tc>
        <w:tc>
          <w:tcPr>
            <w:tcW w:w="3543" w:type="dxa"/>
            <w:shd w:val="clear" w:color="auto" w:fill="auto"/>
            <w:vAlign w:val="center"/>
            <w:hideMark/>
          </w:tcPr>
          <w:p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иностранных организаций)</w:t>
            </w:r>
          </w:p>
        </w:tc>
        <w:tc>
          <w:tcPr>
            <w:tcW w:w="1135" w:type="dxa"/>
            <w:vMerge/>
            <w:vAlign w:val="center"/>
            <w:hideMark/>
          </w:tcPr>
          <w:p w:rsidR="00D73912" w:rsidRPr="00FA0D23" w:rsidRDefault="00D73912" w:rsidP="00FA0D23">
            <w:pPr>
              <w:rPr>
                <w:rFonts w:cs="Tahoma"/>
                <w:color w:val="000000"/>
                <w:sz w:val="15"/>
                <w:szCs w:val="15"/>
              </w:rPr>
            </w:pPr>
          </w:p>
        </w:tc>
        <w:tc>
          <w:tcPr>
            <w:tcW w:w="3401" w:type="dxa"/>
            <w:shd w:val="clear" w:color="auto" w:fill="auto"/>
            <w:vAlign w:val="center"/>
            <w:hideMark/>
          </w:tcPr>
          <w:p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российских организаций)</w:t>
            </w:r>
          </w:p>
        </w:tc>
        <w:tc>
          <w:tcPr>
            <w:tcW w:w="850" w:type="dxa"/>
            <w:vMerge/>
            <w:vAlign w:val="center"/>
            <w:hideMark/>
          </w:tcPr>
          <w:p w:rsidR="00D73912" w:rsidRPr="00FA0D23" w:rsidRDefault="00D73912" w:rsidP="00FA0D23">
            <w:pPr>
              <w:rPr>
                <w:rFonts w:cs="Tahoma"/>
                <w:color w:val="000000"/>
                <w:sz w:val="15"/>
                <w:szCs w:val="15"/>
              </w:rPr>
            </w:pPr>
          </w:p>
        </w:tc>
      </w:tr>
      <w:tr w:rsidR="006D0361" w:rsidTr="00DB1537">
        <w:trPr>
          <w:trHeight w:val="315"/>
        </w:trPr>
        <w:tc>
          <w:tcPr>
            <w:tcW w:w="993"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lang w:val="en-US"/>
              </w:rPr>
              <w:t>RTSI</w:t>
            </w:r>
          </w:p>
        </w:tc>
        <w:tc>
          <w:tcPr>
            <w:tcW w:w="1135"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RTSTR</w:t>
            </w:r>
          </w:p>
        </w:tc>
        <w:tc>
          <w:tcPr>
            <w:tcW w:w="2834" w:type="dxa"/>
            <w:shd w:val="clear" w:color="auto" w:fill="auto"/>
            <w:vAlign w:val="center"/>
            <w:hideMark/>
          </w:tcPr>
          <w:p w:rsidR="00D73912" w:rsidRPr="00FA0D23" w:rsidRDefault="002F1DA6" w:rsidP="00FA0D23">
            <w:pPr>
              <w:rPr>
                <w:rFonts w:cs="Tahoma"/>
                <w:color w:val="000000"/>
                <w:sz w:val="15"/>
                <w:szCs w:val="15"/>
              </w:rPr>
            </w:pPr>
            <w:r w:rsidRPr="00FA0D23">
              <w:rPr>
                <w:rFonts w:cs="Tahoma"/>
                <w:color w:val="000000"/>
                <w:sz w:val="15"/>
                <w:szCs w:val="15"/>
              </w:rPr>
              <w:t xml:space="preserve">RTS </w:t>
            </w:r>
            <w:proofErr w:type="spellStart"/>
            <w:r w:rsidRPr="00FA0D23">
              <w:rPr>
                <w:rFonts w:cs="Tahoma"/>
                <w:color w:val="000000"/>
                <w:sz w:val="15"/>
                <w:szCs w:val="15"/>
              </w:rPr>
              <w:t>Total</w:t>
            </w:r>
            <w:proofErr w:type="spellEnd"/>
            <w:r w:rsidRPr="00FA0D23">
              <w:rPr>
                <w:rFonts w:cs="Tahoma"/>
                <w:color w:val="000000"/>
                <w:sz w:val="15"/>
                <w:szCs w:val="15"/>
              </w:rPr>
              <w:t xml:space="preserve"> </w:t>
            </w:r>
            <w:proofErr w:type="spellStart"/>
            <w:r w:rsidRPr="00FA0D23">
              <w:rPr>
                <w:rFonts w:cs="Tahoma"/>
                <w:color w:val="000000"/>
                <w:sz w:val="15"/>
                <w:szCs w:val="15"/>
              </w:rPr>
              <w:t>Return</w:t>
            </w:r>
            <w:proofErr w:type="spellEnd"/>
            <w:r w:rsidRPr="00FA0D23">
              <w:rPr>
                <w:rFonts w:cs="Tahoma"/>
                <w:color w:val="000000"/>
                <w:sz w:val="15"/>
                <w:szCs w:val="15"/>
              </w:rPr>
              <w:t xml:space="preserve"> </w:t>
            </w:r>
            <w:proofErr w:type="spellStart"/>
            <w:r w:rsidRPr="00FA0D23">
              <w:rPr>
                <w:rFonts w:cs="Tahoma"/>
                <w:color w:val="000000"/>
                <w:sz w:val="15"/>
                <w:szCs w:val="15"/>
              </w:rPr>
              <w:t>Index</w:t>
            </w:r>
            <w:proofErr w:type="spellEnd"/>
          </w:p>
        </w:tc>
        <w:tc>
          <w:tcPr>
            <w:tcW w:w="1135"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RTSTRN</w:t>
            </w:r>
          </w:p>
        </w:tc>
        <w:tc>
          <w:tcPr>
            <w:tcW w:w="3543" w:type="dxa"/>
            <w:shd w:val="clear" w:color="auto" w:fill="auto"/>
            <w:vAlign w:val="center"/>
            <w:hideMark/>
          </w:tcPr>
          <w:p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1135"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lang w:val="en-US"/>
              </w:rPr>
              <w:t>RTSTRR</w:t>
            </w:r>
          </w:p>
        </w:tc>
        <w:tc>
          <w:tcPr>
            <w:tcW w:w="3401" w:type="dxa"/>
            <w:shd w:val="clear" w:color="auto" w:fill="auto"/>
            <w:vAlign w:val="center"/>
            <w:hideMark/>
          </w:tcPr>
          <w:p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rsidTr="00DB1537">
        <w:trPr>
          <w:trHeight w:val="465"/>
        </w:trPr>
        <w:tc>
          <w:tcPr>
            <w:tcW w:w="993" w:type="dxa"/>
            <w:vMerge/>
            <w:vAlign w:val="center"/>
            <w:hideMark/>
          </w:tcPr>
          <w:p w:rsidR="00D73912" w:rsidRPr="00FA0D23" w:rsidRDefault="00D73912" w:rsidP="00FA0D23">
            <w:pPr>
              <w:rPr>
                <w:rFonts w:cs="Tahoma"/>
                <w:color w:val="000000"/>
                <w:sz w:val="15"/>
                <w:szCs w:val="15"/>
              </w:rPr>
            </w:pPr>
          </w:p>
        </w:tc>
        <w:tc>
          <w:tcPr>
            <w:tcW w:w="1135" w:type="dxa"/>
            <w:vMerge/>
            <w:vAlign w:val="center"/>
            <w:hideMark/>
          </w:tcPr>
          <w:p w:rsidR="00D73912" w:rsidRPr="00FA0D23" w:rsidRDefault="00D73912" w:rsidP="00FA0D23">
            <w:pPr>
              <w:rPr>
                <w:rFonts w:cs="Tahoma"/>
                <w:color w:val="000000"/>
                <w:sz w:val="15"/>
                <w:szCs w:val="15"/>
              </w:rPr>
            </w:pPr>
          </w:p>
        </w:tc>
        <w:tc>
          <w:tcPr>
            <w:tcW w:w="2834" w:type="dxa"/>
            <w:shd w:val="clear" w:color="auto" w:fill="auto"/>
            <w:vAlign w:val="center"/>
            <w:hideMark/>
          </w:tcPr>
          <w:p w:rsidR="00D73912" w:rsidRPr="00FA0D23" w:rsidRDefault="002F1DA6" w:rsidP="00615AEF">
            <w:pPr>
              <w:rPr>
                <w:rFonts w:cs="Tahoma"/>
                <w:color w:val="000000"/>
                <w:sz w:val="15"/>
                <w:szCs w:val="15"/>
              </w:rPr>
            </w:pPr>
            <w:r w:rsidRPr="00FA0D23">
              <w:rPr>
                <w:rFonts w:cs="Tahoma"/>
                <w:color w:val="000000"/>
                <w:sz w:val="15"/>
                <w:szCs w:val="15"/>
              </w:rPr>
              <w:t>Индекс РТС полной доходности</w:t>
            </w:r>
          </w:p>
        </w:tc>
        <w:tc>
          <w:tcPr>
            <w:tcW w:w="1135" w:type="dxa"/>
            <w:vMerge/>
            <w:vAlign w:val="center"/>
            <w:hideMark/>
          </w:tcPr>
          <w:p w:rsidR="00D73912" w:rsidRPr="00FA0D23" w:rsidRDefault="00D73912" w:rsidP="00FA0D23">
            <w:pPr>
              <w:rPr>
                <w:rFonts w:cs="Tahoma"/>
                <w:color w:val="000000"/>
                <w:sz w:val="15"/>
                <w:szCs w:val="15"/>
              </w:rPr>
            </w:pPr>
          </w:p>
        </w:tc>
        <w:tc>
          <w:tcPr>
            <w:tcW w:w="3543" w:type="dxa"/>
            <w:shd w:val="clear" w:color="auto" w:fill="auto"/>
            <w:vAlign w:val="center"/>
            <w:hideMark/>
          </w:tcPr>
          <w:p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1135" w:type="dxa"/>
            <w:vMerge/>
            <w:vAlign w:val="center"/>
            <w:hideMark/>
          </w:tcPr>
          <w:p w:rsidR="00D73912" w:rsidRPr="00FA0D23" w:rsidRDefault="00D73912" w:rsidP="00FA0D23">
            <w:pPr>
              <w:rPr>
                <w:rFonts w:cs="Tahoma"/>
                <w:color w:val="000000"/>
                <w:sz w:val="15"/>
                <w:szCs w:val="15"/>
              </w:rPr>
            </w:pPr>
          </w:p>
        </w:tc>
        <w:tc>
          <w:tcPr>
            <w:tcW w:w="3401" w:type="dxa"/>
            <w:shd w:val="clear" w:color="auto" w:fill="auto"/>
            <w:vAlign w:val="center"/>
            <w:hideMark/>
          </w:tcPr>
          <w:p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rsidR="00D73912" w:rsidRPr="00FA0D23" w:rsidRDefault="00D73912" w:rsidP="00FA0D23">
            <w:pPr>
              <w:rPr>
                <w:rFonts w:cs="Tahoma"/>
                <w:color w:val="000000"/>
                <w:sz w:val="15"/>
                <w:szCs w:val="15"/>
              </w:rPr>
            </w:pPr>
          </w:p>
        </w:tc>
      </w:tr>
      <w:tr w:rsidR="0012354A" w:rsidRPr="00171C30" w:rsidTr="00DB1537">
        <w:trPr>
          <w:trHeight w:val="465"/>
        </w:trPr>
        <w:tc>
          <w:tcPr>
            <w:tcW w:w="993" w:type="dxa"/>
            <w:vMerge w:val="restart"/>
            <w:vAlign w:val="center"/>
          </w:tcPr>
          <w:p w:rsidR="0012354A" w:rsidRPr="00FA0D23" w:rsidRDefault="0012354A" w:rsidP="0012354A">
            <w:pPr>
              <w:jc w:val="center"/>
              <w:rPr>
                <w:rFonts w:cs="Tahoma"/>
                <w:color w:val="000000"/>
                <w:sz w:val="15"/>
                <w:szCs w:val="15"/>
              </w:rPr>
            </w:pPr>
            <w:r w:rsidRPr="00FA0D23">
              <w:rPr>
                <w:rFonts w:cs="Tahoma"/>
                <w:color w:val="000000"/>
                <w:sz w:val="15"/>
                <w:szCs w:val="15"/>
                <w:lang w:val="en-US"/>
              </w:rPr>
              <w:t>IMOEX</w:t>
            </w:r>
            <w:r>
              <w:rPr>
                <w:rFonts w:cs="Tahoma"/>
                <w:color w:val="000000"/>
                <w:sz w:val="15"/>
                <w:szCs w:val="15"/>
                <w:lang w:val="en-US"/>
              </w:rPr>
              <w:t>CNY</w:t>
            </w:r>
          </w:p>
        </w:tc>
        <w:tc>
          <w:tcPr>
            <w:tcW w:w="1135" w:type="dxa"/>
            <w:vMerge w:val="restart"/>
            <w:vAlign w:val="center"/>
          </w:tcPr>
          <w:p w:rsidR="0012354A" w:rsidRPr="00FA0D23" w:rsidRDefault="0012354A" w:rsidP="0012354A">
            <w:pPr>
              <w:jc w:val="center"/>
              <w:rPr>
                <w:rFonts w:cs="Tahoma"/>
                <w:color w:val="000000"/>
                <w:sz w:val="15"/>
                <w:szCs w:val="15"/>
              </w:rPr>
            </w:pPr>
            <w:r>
              <w:rPr>
                <w:rFonts w:cs="Tahoma"/>
                <w:color w:val="000000"/>
                <w:sz w:val="15"/>
                <w:szCs w:val="15"/>
                <w:lang w:val="en-US"/>
              </w:rPr>
              <w:t>MC</w:t>
            </w:r>
            <w:r w:rsidR="009B6B85">
              <w:rPr>
                <w:rFonts w:cs="Tahoma"/>
                <w:color w:val="000000"/>
                <w:sz w:val="15"/>
                <w:szCs w:val="15"/>
                <w:lang w:val="en-US"/>
              </w:rPr>
              <w:t>F</w:t>
            </w:r>
            <w:r>
              <w:rPr>
                <w:rFonts w:cs="Tahoma"/>
                <w:color w:val="000000"/>
                <w:sz w:val="15"/>
                <w:szCs w:val="15"/>
                <w:lang w:val="en-US"/>
              </w:rPr>
              <w:t>CNY</w:t>
            </w:r>
            <w:r w:rsidRPr="00FA0D23">
              <w:rPr>
                <w:rFonts w:cs="Tahoma"/>
                <w:color w:val="000000"/>
                <w:sz w:val="15"/>
                <w:szCs w:val="15"/>
              </w:rPr>
              <w:t>TR</w:t>
            </w:r>
          </w:p>
        </w:tc>
        <w:tc>
          <w:tcPr>
            <w:tcW w:w="2834" w:type="dxa"/>
            <w:shd w:val="clear" w:color="auto" w:fill="auto"/>
            <w:vAlign w:val="center"/>
          </w:tcPr>
          <w:p w:rsidR="0012354A" w:rsidRPr="00171C30" w:rsidRDefault="0012354A" w:rsidP="0012354A">
            <w:pPr>
              <w:rPr>
                <w:rFonts w:cs="Tahoma"/>
                <w:color w:val="000000"/>
                <w:sz w:val="15"/>
                <w:szCs w:val="15"/>
                <w:lang w:val="en-US"/>
              </w:rPr>
            </w:pPr>
            <w:r w:rsidRPr="00FA0D23">
              <w:rPr>
                <w:rFonts w:cs="Tahoma"/>
                <w:color w:val="000000"/>
                <w:sz w:val="15"/>
                <w:szCs w:val="15"/>
                <w:lang w:val="en-US"/>
              </w:rPr>
              <w:t>MOEX Russia</w:t>
            </w:r>
            <w:r w:rsidRPr="00171C30">
              <w:rPr>
                <w:rFonts w:cs="Tahoma"/>
                <w:color w:val="000000"/>
                <w:sz w:val="15"/>
                <w:szCs w:val="15"/>
                <w:lang w:val="en-US"/>
              </w:rPr>
              <w:t xml:space="preserve"> </w:t>
            </w:r>
            <w:r>
              <w:rPr>
                <w:rFonts w:cs="Tahoma"/>
                <w:color w:val="000000"/>
                <w:sz w:val="15"/>
                <w:szCs w:val="15"/>
                <w:lang w:val="en-US"/>
              </w:rPr>
              <w:t xml:space="preserve">CNY </w:t>
            </w:r>
            <w:r w:rsidRPr="00171C30">
              <w:rPr>
                <w:rFonts w:cs="Tahoma"/>
                <w:color w:val="000000"/>
                <w:sz w:val="15"/>
                <w:szCs w:val="15"/>
                <w:lang w:val="en-US"/>
              </w:rPr>
              <w:t>Total Return Index</w:t>
            </w:r>
          </w:p>
        </w:tc>
        <w:tc>
          <w:tcPr>
            <w:tcW w:w="1135" w:type="dxa"/>
            <w:vMerge w:val="restart"/>
            <w:vAlign w:val="center"/>
          </w:tcPr>
          <w:p w:rsidR="0012354A" w:rsidRPr="00171C30" w:rsidRDefault="0012354A" w:rsidP="0012354A">
            <w:pPr>
              <w:jc w:val="center"/>
              <w:rPr>
                <w:rFonts w:cs="Tahoma"/>
                <w:color w:val="000000"/>
                <w:sz w:val="15"/>
                <w:szCs w:val="15"/>
                <w:lang w:val="en-US"/>
              </w:rPr>
            </w:pPr>
            <w:r>
              <w:rPr>
                <w:rFonts w:cs="Tahoma"/>
                <w:color w:val="000000"/>
                <w:sz w:val="15"/>
                <w:szCs w:val="15"/>
                <w:lang w:val="en-US"/>
              </w:rPr>
              <w:t>MC</w:t>
            </w:r>
            <w:r w:rsidR="009B6B85">
              <w:rPr>
                <w:rFonts w:cs="Tahoma"/>
                <w:color w:val="000000"/>
                <w:sz w:val="15"/>
                <w:szCs w:val="15"/>
                <w:lang w:val="en-US"/>
              </w:rPr>
              <w:t>F</w:t>
            </w:r>
            <w:r>
              <w:rPr>
                <w:rFonts w:cs="Tahoma"/>
                <w:color w:val="000000"/>
                <w:sz w:val="15"/>
                <w:szCs w:val="15"/>
                <w:lang w:val="en-US"/>
              </w:rPr>
              <w:t>CNY</w:t>
            </w:r>
            <w:r w:rsidRPr="00FA0D23">
              <w:rPr>
                <w:rFonts w:cs="Tahoma"/>
                <w:color w:val="000000"/>
                <w:sz w:val="15"/>
                <w:szCs w:val="15"/>
              </w:rPr>
              <w:t>TRN</w:t>
            </w:r>
          </w:p>
        </w:tc>
        <w:tc>
          <w:tcPr>
            <w:tcW w:w="3543" w:type="dxa"/>
            <w:shd w:val="clear" w:color="auto" w:fill="auto"/>
            <w:vAlign w:val="center"/>
          </w:tcPr>
          <w:p w:rsidR="0012354A" w:rsidRPr="00171C30" w:rsidRDefault="0012354A" w:rsidP="0012354A">
            <w:pPr>
              <w:rPr>
                <w:rFonts w:cs="Tahoma"/>
                <w:color w:val="000000"/>
                <w:sz w:val="15"/>
                <w:szCs w:val="15"/>
                <w:lang w:val="en-US"/>
              </w:rPr>
            </w:pPr>
            <w:r w:rsidRPr="00FA0D23">
              <w:rPr>
                <w:rFonts w:cs="Tahoma"/>
                <w:color w:val="000000"/>
                <w:sz w:val="15"/>
                <w:szCs w:val="15"/>
                <w:lang w:val="en-US"/>
              </w:rPr>
              <w:t xml:space="preserve">MOEX Russia </w:t>
            </w:r>
            <w:r>
              <w:rPr>
                <w:rFonts w:cs="Tahoma"/>
                <w:color w:val="000000"/>
                <w:sz w:val="15"/>
                <w:szCs w:val="15"/>
                <w:lang w:val="en-US"/>
              </w:rPr>
              <w:t xml:space="preserve">CNY </w:t>
            </w:r>
            <w:r w:rsidRPr="00FA0D23">
              <w:rPr>
                <w:rFonts w:cs="Tahoma"/>
                <w:color w:val="000000"/>
                <w:sz w:val="15"/>
                <w:szCs w:val="15"/>
                <w:lang w:val="en-US"/>
              </w:rPr>
              <w:t>Net Total Return (Non-Resident) Index</w:t>
            </w:r>
          </w:p>
        </w:tc>
        <w:tc>
          <w:tcPr>
            <w:tcW w:w="1135" w:type="dxa"/>
            <w:vMerge w:val="restart"/>
            <w:vAlign w:val="center"/>
          </w:tcPr>
          <w:p w:rsidR="0012354A" w:rsidRPr="00171C30" w:rsidRDefault="009B6B85" w:rsidP="0012354A">
            <w:pPr>
              <w:jc w:val="center"/>
              <w:rPr>
                <w:rFonts w:cs="Tahoma"/>
                <w:color w:val="000000"/>
                <w:sz w:val="15"/>
                <w:szCs w:val="15"/>
              </w:rPr>
            </w:pPr>
            <w:r>
              <w:rPr>
                <w:rFonts w:cs="Tahoma"/>
                <w:color w:val="000000"/>
                <w:sz w:val="15"/>
                <w:szCs w:val="15"/>
                <w:lang w:val="en-US"/>
              </w:rPr>
              <w:t>MCF</w:t>
            </w:r>
            <w:r w:rsidR="0012354A">
              <w:rPr>
                <w:rFonts w:cs="Tahoma"/>
                <w:color w:val="000000"/>
                <w:sz w:val="15"/>
                <w:szCs w:val="15"/>
                <w:lang w:val="en-US"/>
              </w:rPr>
              <w:t>CNY</w:t>
            </w:r>
            <w:r w:rsidR="0012354A" w:rsidRPr="00FA0D23">
              <w:rPr>
                <w:rFonts w:cs="Tahoma"/>
                <w:color w:val="000000"/>
                <w:sz w:val="15"/>
                <w:szCs w:val="15"/>
                <w:lang w:val="en-US"/>
              </w:rPr>
              <w:t>TRR</w:t>
            </w:r>
          </w:p>
        </w:tc>
        <w:tc>
          <w:tcPr>
            <w:tcW w:w="3401" w:type="dxa"/>
            <w:shd w:val="clear" w:color="auto" w:fill="auto"/>
            <w:vAlign w:val="center"/>
          </w:tcPr>
          <w:p w:rsidR="0012354A" w:rsidRPr="00171C30" w:rsidRDefault="0012354A" w:rsidP="0012354A">
            <w:pPr>
              <w:rPr>
                <w:rFonts w:cs="Tahoma"/>
                <w:color w:val="000000"/>
                <w:sz w:val="15"/>
                <w:szCs w:val="15"/>
                <w:lang w:val="en-US"/>
              </w:rPr>
            </w:pPr>
            <w:r w:rsidRPr="00FA0D23">
              <w:rPr>
                <w:rFonts w:cs="Tahoma"/>
                <w:color w:val="000000"/>
                <w:sz w:val="15"/>
                <w:szCs w:val="15"/>
                <w:lang w:val="en-US"/>
              </w:rPr>
              <w:t xml:space="preserve">MOEX Russia </w:t>
            </w:r>
            <w:r>
              <w:rPr>
                <w:rFonts w:cs="Tahoma"/>
                <w:color w:val="000000"/>
                <w:sz w:val="15"/>
                <w:szCs w:val="15"/>
                <w:lang w:val="en-US"/>
              </w:rPr>
              <w:t xml:space="preserve">CNY </w:t>
            </w:r>
            <w:r w:rsidRPr="00FA0D23">
              <w:rPr>
                <w:rFonts w:cs="Tahoma"/>
                <w:color w:val="000000"/>
                <w:sz w:val="15"/>
                <w:szCs w:val="15"/>
                <w:lang w:val="en-US"/>
              </w:rPr>
              <w:t>Net Total Return (Resident) Index</w:t>
            </w:r>
          </w:p>
        </w:tc>
        <w:tc>
          <w:tcPr>
            <w:tcW w:w="850" w:type="dxa"/>
            <w:vMerge w:val="restart"/>
            <w:vAlign w:val="center"/>
          </w:tcPr>
          <w:p w:rsidR="0012354A" w:rsidRPr="00171C30" w:rsidRDefault="0012354A" w:rsidP="0012354A">
            <w:pPr>
              <w:jc w:val="center"/>
              <w:rPr>
                <w:rFonts w:cs="Tahoma"/>
                <w:color w:val="000000"/>
                <w:sz w:val="15"/>
                <w:szCs w:val="15"/>
                <w:lang w:val="en-US"/>
              </w:rPr>
            </w:pPr>
            <w:r>
              <w:rPr>
                <w:rFonts w:cs="Tahoma"/>
                <w:color w:val="000000"/>
                <w:sz w:val="15"/>
                <w:szCs w:val="15"/>
                <w:lang w:val="en-US"/>
              </w:rPr>
              <w:t>CNY</w:t>
            </w:r>
          </w:p>
        </w:tc>
      </w:tr>
      <w:tr w:rsidR="0012354A" w:rsidTr="00DB1537">
        <w:trPr>
          <w:trHeight w:val="465"/>
        </w:trPr>
        <w:tc>
          <w:tcPr>
            <w:tcW w:w="993" w:type="dxa"/>
            <w:vMerge/>
            <w:vAlign w:val="center"/>
          </w:tcPr>
          <w:p w:rsidR="0012354A" w:rsidRPr="00171C30" w:rsidRDefault="0012354A" w:rsidP="0012354A">
            <w:pPr>
              <w:rPr>
                <w:rFonts w:cs="Tahoma"/>
                <w:color w:val="000000"/>
                <w:sz w:val="15"/>
                <w:szCs w:val="15"/>
                <w:lang w:val="en-US"/>
              </w:rPr>
            </w:pPr>
          </w:p>
        </w:tc>
        <w:tc>
          <w:tcPr>
            <w:tcW w:w="1135" w:type="dxa"/>
            <w:vMerge/>
            <w:vAlign w:val="center"/>
          </w:tcPr>
          <w:p w:rsidR="0012354A" w:rsidRPr="00171C30" w:rsidRDefault="0012354A" w:rsidP="0012354A">
            <w:pPr>
              <w:rPr>
                <w:rFonts w:cs="Tahoma"/>
                <w:color w:val="000000"/>
                <w:sz w:val="15"/>
                <w:szCs w:val="15"/>
                <w:lang w:val="en-US"/>
              </w:rPr>
            </w:pPr>
          </w:p>
        </w:tc>
        <w:tc>
          <w:tcPr>
            <w:tcW w:w="2834" w:type="dxa"/>
            <w:shd w:val="clear" w:color="auto" w:fill="auto"/>
            <w:vAlign w:val="center"/>
          </w:tcPr>
          <w:p w:rsidR="0012354A" w:rsidRPr="00FA0D23" w:rsidRDefault="0012354A" w:rsidP="0012354A">
            <w:pPr>
              <w:rPr>
                <w:rFonts w:cs="Tahoma"/>
                <w:color w:val="000000"/>
                <w:sz w:val="15"/>
                <w:szCs w:val="15"/>
              </w:rPr>
            </w:pPr>
            <w:r w:rsidRPr="00FA0D23">
              <w:rPr>
                <w:rFonts w:cs="Tahoma"/>
                <w:color w:val="000000"/>
                <w:sz w:val="15"/>
                <w:szCs w:val="15"/>
              </w:rPr>
              <w:t xml:space="preserve">Индекс МосБиржи </w:t>
            </w:r>
            <w:r>
              <w:rPr>
                <w:rFonts w:cs="Tahoma"/>
                <w:color w:val="000000"/>
                <w:sz w:val="15"/>
                <w:szCs w:val="15"/>
              </w:rPr>
              <w:t xml:space="preserve">в юанях </w:t>
            </w:r>
            <w:r w:rsidRPr="00FA0D23">
              <w:rPr>
                <w:rFonts w:cs="Tahoma"/>
                <w:color w:val="000000"/>
                <w:sz w:val="15"/>
                <w:szCs w:val="15"/>
              </w:rPr>
              <w:t>полной доходности</w:t>
            </w:r>
          </w:p>
        </w:tc>
        <w:tc>
          <w:tcPr>
            <w:tcW w:w="1135" w:type="dxa"/>
            <w:vMerge/>
            <w:vAlign w:val="center"/>
          </w:tcPr>
          <w:p w:rsidR="0012354A" w:rsidRPr="00FA0D23" w:rsidRDefault="0012354A" w:rsidP="0012354A">
            <w:pPr>
              <w:rPr>
                <w:rFonts w:cs="Tahoma"/>
                <w:color w:val="000000"/>
                <w:sz w:val="15"/>
                <w:szCs w:val="15"/>
              </w:rPr>
            </w:pPr>
          </w:p>
        </w:tc>
        <w:tc>
          <w:tcPr>
            <w:tcW w:w="3543" w:type="dxa"/>
            <w:shd w:val="clear" w:color="auto" w:fill="auto"/>
            <w:vAlign w:val="center"/>
          </w:tcPr>
          <w:p w:rsidR="0012354A" w:rsidRPr="00FA0D23" w:rsidRDefault="0012354A" w:rsidP="0012354A">
            <w:pPr>
              <w:rPr>
                <w:rFonts w:cs="Tahoma"/>
                <w:color w:val="000000"/>
                <w:sz w:val="15"/>
                <w:szCs w:val="15"/>
              </w:rPr>
            </w:pPr>
            <w:r w:rsidRPr="00FA0D23">
              <w:rPr>
                <w:rFonts w:cs="Tahoma"/>
                <w:color w:val="000000"/>
                <w:sz w:val="15"/>
                <w:szCs w:val="15"/>
              </w:rPr>
              <w:t xml:space="preserve">Индекс МосБиржи </w:t>
            </w:r>
            <w:r>
              <w:rPr>
                <w:rFonts w:cs="Tahoma"/>
                <w:color w:val="000000"/>
                <w:sz w:val="15"/>
                <w:szCs w:val="15"/>
              </w:rPr>
              <w:t>в юанях</w:t>
            </w:r>
            <w:r w:rsidRPr="00FA0D23">
              <w:rPr>
                <w:rFonts w:cs="Tahoma"/>
                <w:color w:val="000000"/>
                <w:sz w:val="15"/>
                <w:szCs w:val="15"/>
              </w:rPr>
              <w:t xml:space="preserve"> полной доходности «нетто» (по налоговым ставкам иностранных организаций)</w:t>
            </w:r>
          </w:p>
        </w:tc>
        <w:tc>
          <w:tcPr>
            <w:tcW w:w="1135" w:type="dxa"/>
            <w:vMerge/>
            <w:vAlign w:val="center"/>
          </w:tcPr>
          <w:p w:rsidR="0012354A" w:rsidRPr="00FA0D23" w:rsidRDefault="0012354A" w:rsidP="0012354A">
            <w:pPr>
              <w:rPr>
                <w:rFonts w:cs="Tahoma"/>
                <w:color w:val="000000"/>
                <w:sz w:val="15"/>
                <w:szCs w:val="15"/>
              </w:rPr>
            </w:pPr>
          </w:p>
        </w:tc>
        <w:tc>
          <w:tcPr>
            <w:tcW w:w="3401" w:type="dxa"/>
            <w:shd w:val="clear" w:color="auto" w:fill="auto"/>
            <w:vAlign w:val="center"/>
          </w:tcPr>
          <w:p w:rsidR="0012354A" w:rsidRPr="00FA0D23" w:rsidRDefault="0012354A" w:rsidP="0012354A">
            <w:pPr>
              <w:rPr>
                <w:rFonts w:cs="Tahoma"/>
                <w:color w:val="000000"/>
                <w:sz w:val="15"/>
                <w:szCs w:val="15"/>
              </w:rPr>
            </w:pPr>
            <w:r w:rsidRPr="00FA0D23">
              <w:rPr>
                <w:rFonts w:cs="Tahoma"/>
                <w:color w:val="000000"/>
                <w:sz w:val="15"/>
                <w:szCs w:val="15"/>
              </w:rPr>
              <w:t xml:space="preserve">Индекс МосБиржи </w:t>
            </w:r>
            <w:r>
              <w:rPr>
                <w:rFonts w:cs="Tahoma"/>
                <w:color w:val="000000"/>
                <w:sz w:val="15"/>
                <w:szCs w:val="15"/>
              </w:rPr>
              <w:t xml:space="preserve">в юанях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rsidR="0012354A" w:rsidRPr="00FA0D23" w:rsidRDefault="0012354A" w:rsidP="0012354A">
            <w:pPr>
              <w:rPr>
                <w:rFonts w:cs="Tahoma"/>
                <w:color w:val="000000"/>
                <w:sz w:val="15"/>
                <w:szCs w:val="15"/>
              </w:rPr>
            </w:pPr>
          </w:p>
        </w:tc>
      </w:tr>
      <w:tr w:rsidR="00171C30" w:rsidTr="00DB1537">
        <w:trPr>
          <w:trHeight w:val="465"/>
        </w:trPr>
        <w:tc>
          <w:tcPr>
            <w:tcW w:w="993" w:type="dxa"/>
            <w:vMerge w:val="restart"/>
            <w:vAlign w:val="center"/>
          </w:tcPr>
          <w:p w:rsidR="00171C30" w:rsidRPr="00E44B0A" w:rsidRDefault="00171C30" w:rsidP="00171C30">
            <w:pPr>
              <w:jc w:val="cente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1135" w:type="dxa"/>
            <w:vMerge w:val="restart"/>
            <w:vAlign w:val="center"/>
          </w:tcPr>
          <w:p w:rsidR="00171C30" w:rsidRPr="00FA0D23" w:rsidRDefault="00171C30" w:rsidP="00171C30">
            <w:pPr>
              <w:ind w:right="-160"/>
              <w:rPr>
                <w:rFonts w:cs="Tahoma"/>
                <w:color w:val="000000"/>
                <w:sz w:val="15"/>
                <w:szCs w:val="15"/>
              </w:rPr>
            </w:pPr>
            <w:r>
              <w:rPr>
                <w:rFonts w:cs="Tahoma"/>
                <w:color w:val="000000"/>
                <w:sz w:val="15"/>
                <w:szCs w:val="15"/>
                <w:lang w:val="en-US"/>
              </w:rPr>
              <w:t>MCFWTR</w:t>
            </w:r>
          </w:p>
        </w:tc>
        <w:tc>
          <w:tcPr>
            <w:tcW w:w="2834" w:type="dxa"/>
            <w:shd w:val="clear" w:color="auto" w:fill="auto"/>
            <w:vAlign w:val="center"/>
          </w:tcPr>
          <w:p w:rsidR="00171C30" w:rsidRPr="00E44B0A" w:rsidRDefault="00171C30" w:rsidP="00171C30">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1135" w:type="dxa"/>
            <w:vMerge w:val="restart"/>
            <w:vAlign w:val="center"/>
          </w:tcPr>
          <w:p w:rsidR="00171C30" w:rsidRPr="00FA0D23" w:rsidRDefault="00171C30" w:rsidP="00171C30">
            <w:pPr>
              <w:ind w:left="-3" w:right="-185"/>
              <w:jc w:val="center"/>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543" w:type="dxa"/>
            <w:shd w:val="clear" w:color="auto" w:fill="auto"/>
            <w:vAlign w:val="center"/>
          </w:tcPr>
          <w:p w:rsidR="00171C30" w:rsidRPr="006E3BC1" w:rsidRDefault="00171C30" w:rsidP="00171C30">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1135" w:type="dxa"/>
            <w:vMerge w:val="restart"/>
            <w:vAlign w:val="center"/>
          </w:tcPr>
          <w:p w:rsidR="00171C30" w:rsidRPr="006E3BC1" w:rsidRDefault="00171C30" w:rsidP="00171C30">
            <w:pPr>
              <w:ind w:right="-141"/>
              <w:jc w:val="center"/>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401" w:type="dxa"/>
            <w:shd w:val="clear" w:color="auto" w:fill="auto"/>
            <w:vAlign w:val="center"/>
          </w:tcPr>
          <w:p w:rsidR="00171C30" w:rsidRPr="006E3BC1" w:rsidRDefault="00171C30" w:rsidP="00171C30">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rsidR="00171C30" w:rsidRPr="006E3BC1" w:rsidRDefault="00171C30" w:rsidP="00171C30">
            <w:pPr>
              <w:jc w:val="center"/>
              <w:rPr>
                <w:rFonts w:cs="Tahoma"/>
                <w:color w:val="000000"/>
                <w:sz w:val="15"/>
                <w:szCs w:val="15"/>
                <w:lang w:val="en-US"/>
              </w:rPr>
            </w:pPr>
            <w:r w:rsidRPr="00FA0D23">
              <w:rPr>
                <w:rFonts w:cs="Tahoma"/>
                <w:color w:val="000000"/>
                <w:sz w:val="15"/>
                <w:szCs w:val="15"/>
              </w:rPr>
              <w:t>RUB</w:t>
            </w:r>
          </w:p>
        </w:tc>
      </w:tr>
      <w:tr w:rsidR="00171C30" w:rsidTr="00DB1537">
        <w:trPr>
          <w:trHeight w:val="465"/>
        </w:trPr>
        <w:tc>
          <w:tcPr>
            <w:tcW w:w="993" w:type="dxa"/>
            <w:vMerge/>
            <w:vAlign w:val="center"/>
          </w:tcPr>
          <w:p w:rsidR="00171C30" w:rsidRPr="006E3BC1" w:rsidRDefault="00171C30" w:rsidP="00171C30">
            <w:pPr>
              <w:jc w:val="center"/>
              <w:rPr>
                <w:rFonts w:cs="Tahoma"/>
                <w:color w:val="000000"/>
                <w:sz w:val="15"/>
                <w:szCs w:val="15"/>
                <w:lang w:val="en-US"/>
              </w:rPr>
            </w:pPr>
          </w:p>
        </w:tc>
        <w:tc>
          <w:tcPr>
            <w:tcW w:w="1135" w:type="dxa"/>
            <w:vMerge/>
            <w:vAlign w:val="center"/>
          </w:tcPr>
          <w:p w:rsidR="00171C30" w:rsidRPr="006E3BC1" w:rsidRDefault="00171C30" w:rsidP="00171C30">
            <w:pPr>
              <w:rPr>
                <w:rFonts w:cs="Tahoma"/>
                <w:color w:val="000000"/>
                <w:sz w:val="15"/>
                <w:szCs w:val="15"/>
                <w:lang w:val="en-US"/>
              </w:rPr>
            </w:pPr>
          </w:p>
        </w:tc>
        <w:tc>
          <w:tcPr>
            <w:tcW w:w="2834" w:type="dxa"/>
            <w:shd w:val="clear" w:color="auto" w:fill="auto"/>
            <w:vAlign w:val="center"/>
          </w:tcPr>
          <w:p w:rsidR="00171C30" w:rsidRPr="00E44B0A" w:rsidRDefault="00171C30" w:rsidP="00171C30">
            <w:pPr>
              <w:rPr>
                <w:rFonts w:cs="Tahoma"/>
                <w:color w:val="000000"/>
                <w:sz w:val="15"/>
                <w:szCs w:val="15"/>
              </w:rPr>
            </w:pPr>
            <w:r w:rsidRPr="00E44B0A">
              <w:rPr>
                <w:rFonts w:cs="Tahoma"/>
                <w:color w:val="000000"/>
                <w:sz w:val="15"/>
                <w:szCs w:val="15"/>
              </w:rPr>
              <w:t xml:space="preserve">Индекс МосБиржи – </w:t>
            </w:r>
            <w:r>
              <w:rPr>
                <w:rFonts w:cs="Tahoma"/>
                <w:color w:val="000000"/>
                <w:sz w:val="15"/>
                <w:szCs w:val="15"/>
              </w:rPr>
              <w:t>активное управление полной доходности</w:t>
            </w:r>
          </w:p>
        </w:tc>
        <w:tc>
          <w:tcPr>
            <w:tcW w:w="1135" w:type="dxa"/>
            <w:vMerge/>
            <w:vAlign w:val="center"/>
          </w:tcPr>
          <w:p w:rsidR="00171C30" w:rsidRPr="00FA0D23" w:rsidRDefault="00171C30" w:rsidP="00171C30">
            <w:pPr>
              <w:jc w:val="center"/>
              <w:rPr>
                <w:rFonts w:cs="Tahoma"/>
                <w:color w:val="000000"/>
                <w:sz w:val="15"/>
                <w:szCs w:val="15"/>
              </w:rPr>
            </w:pPr>
          </w:p>
        </w:tc>
        <w:tc>
          <w:tcPr>
            <w:tcW w:w="3543" w:type="dxa"/>
            <w:shd w:val="clear" w:color="auto" w:fill="auto"/>
            <w:vAlign w:val="center"/>
          </w:tcPr>
          <w:p w:rsidR="00171C30" w:rsidRPr="00FA0D23" w:rsidRDefault="00171C30" w:rsidP="00171C30">
            <w:pPr>
              <w:rPr>
                <w:rFonts w:cs="Tahoma"/>
                <w:color w:val="000000"/>
                <w:sz w:val="15"/>
                <w:szCs w:val="15"/>
              </w:rPr>
            </w:pPr>
            <w:r w:rsidRPr="00FA0D23">
              <w:rPr>
                <w:rFonts w:cs="Tahoma"/>
                <w:color w:val="000000"/>
                <w:sz w:val="15"/>
                <w:szCs w:val="15"/>
              </w:rPr>
              <w:t xml:space="preserve">Индекс МосБиржи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rsidR="00171C30" w:rsidRPr="00FA0D23" w:rsidRDefault="00171C30" w:rsidP="00171C30">
            <w:pPr>
              <w:jc w:val="center"/>
              <w:rPr>
                <w:rFonts w:cs="Tahoma"/>
                <w:color w:val="000000"/>
                <w:sz w:val="15"/>
                <w:szCs w:val="15"/>
              </w:rPr>
            </w:pPr>
          </w:p>
        </w:tc>
        <w:tc>
          <w:tcPr>
            <w:tcW w:w="3401" w:type="dxa"/>
            <w:shd w:val="clear" w:color="auto" w:fill="auto"/>
            <w:vAlign w:val="center"/>
          </w:tcPr>
          <w:p w:rsidR="00171C30" w:rsidRPr="00FA0D23" w:rsidRDefault="00171C30" w:rsidP="00171C30">
            <w:pPr>
              <w:rPr>
                <w:rFonts w:cs="Tahoma"/>
                <w:color w:val="000000"/>
                <w:sz w:val="15"/>
                <w:szCs w:val="15"/>
              </w:rPr>
            </w:pPr>
            <w:r w:rsidRPr="00FA0D23">
              <w:rPr>
                <w:rFonts w:cs="Tahoma"/>
                <w:color w:val="000000"/>
                <w:sz w:val="15"/>
                <w:szCs w:val="15"/>
              </w:rPr>
              <w:t xml:space="preserve">Индекс МосБиржи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rsidR="00171C30" w:rsidRPr="00FA0D23" w:rsidRDefault="00171C30" w:rsidP="00171C30">
            <w:pPr>
              <w:rPr>
                <w:rFonts w:cs="Tahoma"/>
                <w:color w:val="000000"/>
                <w:sz w:val="15"/>
                <w:szCs w:val="15"/>
              </w:rPr>
            </w:pPr>
          </w:p>
        </w:tc>
      </w:tr>
      <w:tr w:rsidR="00171C30" w:rsidTr="00DB1537">
        <w:trPr>
          <w:trHeight w:val="465"/>
        </w:trPr>
        <w:tc>
          <w:tcPr>
            <w:tcW w:w="993" w:type="dxa"/>
            <w:vMerge w:val="restart"/>
            <w:vAlign w:val="center"/>
          </w:tcPr>
          <w:p w:rsidR="00171C30" w:rsidRPr="001708C9" w:rsidRDefault="00171C30" w:rsidP="00171C30">
            <w:pPr>
              <w:jc w:val="center"/>
              <w:rPr>
                <w:rFonts w:cs="Tahoma"/>
                <w:color w:val="000000"/>
                <w:sz w:val="15"/>
                <w:szCs w:val="15"/>
              </w:rPr>
            </w:pPr>
            <w:r w:rsidRPr="00FA0D23">
              <w:rPr>
                <w:rFonts w:cs="Tahoma"/>
                <w:color w:val="000000"/>
                <w:sz w:val="15"/>
                <w:szCs w:val="15"/>
                <w:lang w:val="en-US"/>
              </w:rPr>
              <w:t>IMOEX</w:t>
            </w:r>
            <w:r>
              <w:rPr>
                <w:rFonts w:cs="Tahoma"/>
                <w:color w:val="000000"/>
                <w:sz w:val="15"/>
                <w:szCs w:val="15"/>
                <w:lang w:val="en-US"/>
              </w:rPr>
              <w:t>2</w:t>
            </w:r>
          </w:p>
        </w:tc>
        <w:tc>
          <w:tcPr>
            <w:tcW w:w="1135" w:type="dxa"/>
            <w:vMerge w:val="restart"/>
            <w:vAlign w:val="center"/>
          </w:tcPr>
          <w:p w:rsidR="00171C30" w:rsidRPr="001948AC" w:rsidRDefault="00171C30" w:rsidP="00171C30">
            <w:pP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2834" w:type="dxa"/>
            <w:shd w:val="clear" w:color="auto" w:fill="auto"/>
            <w:vAlign w:val="center"/>
          </w:tcPr>
          <w:p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Total Return Index 2</w:t>
            </w:r>
          </w:p>
        </w:tc>
        <w:tc>
          <w:tcPr>
            <w:tcW w:w="1135" w:type="dxa"/>
            <w:vMerge w:val="restart"/>
            <w:vAlign w:val="center"/>
          </w:tcPr>
          <w:p w:rsidR="00171C30" w:rsidRPr="001948AC" w:rsidRDefault="00171C30" w:rsidP="00171C30">
            <w:pPr>
              <w:jc w:val="cente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3543" w:type="dxa"/>
            <w:shd w:val="clear" w:color="auto" w:fill="auto"/>
            <w:vAlign w:val="center"/>
          </w:tcPr>
          <w:p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Net Total Return (Non-Resident) Index 2</w:t>
            </w:r>
          </w:p>
        </w:tc>
        <w:tc>
          <w:tcPr>
            <w:tcW w:w="1135" w:type="dxa"/>
            <w:vMerge w:val="restart"/>
            <w:vAlign w:val="center"/>
          </w:tcPr>
          <w:p w:rsidR="00171C30" w:rsidRPr="001948AC" w:rsidRDefault="00171C30" w:rsidP="00171C30">
            <w:pPr>
              <w:jc w:val="center"/>
              <w:rPr>
                <w:rFonts w:cs="Tahoma"/>
                <w:color w:val="000000"/>
                <w:sz w:val="15"/>
                <w:szCs w:val="15"/>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3401" w:type="dxa"/>
            <w:shd w:val="clear" w:color="auto" w:fill="auto"/>
            <w:vAlign w:val="center"/>
          </w:tcPr>
          <w:p w:rsidR="00171C30" w:rsidRPr="001948AC" w:rsidRDefault="00171C30" w:rsidP="00171C30">
            <w:pPr>
              <w:rPr>
                <w:rFonts w:cs="Tahoma"/>
                <w:color w:val="000000"/>
                <w:sz w:val="15"/>
                <w:szCs w:val="15"/>
                <w:lang w:val="en-US"/>
              </w:rPr>
            </w:pPr>
            <w:r w:rsidRPr="001948AC">
              <w:rPr>
                <w:rFonts w:cs="Tahoma"/>
                <w:color w:val="000000"/>
                <w:sz w:val="15"/>
                <w:szCs w:val="15"/>
                <w:lang w:val="en-US"/>
              </w:rPr>
              <w:t>MOEX Russia Net Total Return (Resident) Index 2</w:t>
            </w:r>
          </w:p>
        </w:tc>
        <w:tc>
          <w:tcPr>
            <w:tcW w:w="850" w:type="dxa"/>
            <w:vMerge w:val="restart"/>
            <w:vAlign w:val="center"/>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tcPr>
          <w:p w:rsidR="00171C30" w:rsidRPr="006E3BC1" w:rsidRDefault="00171C30" w:rsidP="00171C30">
            <w:pPr>
              <w:rPr>
                <w:rFonts w:cs="Tahoma"/>
                <w:color w:val="000000"/>
                <w:sz w:val="15"/>
                <w:szCs w:val="15"/>
                <w:lang w:val="en-US"/>
              </w:rPr>
            </w:pPr>
          </w:p>
        </w:tc>
        <w:tc>
          <w:tcPr>
            <w:tcW w:w="1135" w:type="dxa"/>
            <w:vMerge/>
            <w:vAlign w:val="center"/>
          </w:tcPr>
          <w:p w:rsidR="00171C30" w:rsidRPr="001948AC" w:rsidRDefault="00171C30" w:rsidP="00171C30">
            <w:pPr>
              <w:rPr>
                <w:rFonts w:cs="Tahoma"/>
                <w:color w:val="000000"/>
                <w:sz w:val="15"/>
                <w:szCs w:val="15"/>
                <w:lang w:val="en-US"/>
              </w:rPr>
            </w:pPr>
          </w:p>
        </w:tc>
        <w:tc>
          <w:tcPr>
            <w:tcW w:w="2834" w:type="dxa"/>
            <w:shd w:val="clear" w:color="auto" w:fill="auto"/>
            <w:vAlign w:val="center"/>
          </w:tcPr>
          <w:p w:rsidR="00171C30" w:rsidRPr="001948AC" w:rsidRDefault="00171C30" w:rsidP="00171C30">
            <w:pPr>
              <w:rPr>
                <w:rFonts w:cs="Tahoma"/>
                <w:color w:val="000000"/>
                <w:sz w:val="15"/>
                <w:szCs w:val="15"/>
              </w:rPr>
            </w:pPr>
            <w:r w:rsidRPr="001948AC">
              <w:rPr>
                <w:rFonts w:cs="Tahoma"/>
                <w:color w:val="000000"/>
                <w:sz w:val="15"/>
                <w:szCs w:val="15"/>
              </w:rPr>
              <w:t>Индекс МосБиржи полной доходности 2.</w:t>
            </w:r>
          </w:p>
        </w:tc>
        <w:tc>
          <w:tcPr>
            <w:tcW w:w="1135" w:type="dxa"/>
            <w:vMerge/>
            <w:vAlign w:val="center"/>
          </w:tcPr>
          <w:p w:rsidR="00171C30" w:rsidRPr="001948AC" w:rsidRDefault="00171C30" w:rsidP="00171C30">
            <w:pPr>
              <w:rPr>
                <w:rFonts w:cs="Tahoma"/>
                <w:color w:val="000000"/>
                <w:sz w:val="15"/>
                <w:szCs w:val="15"/>
              </w:rPr>
            </w:pPr>
          </w:p>
        </w:tc>
        <w:tc>
          <w:tcPr>
            <w:tcW w:w="3543" w:type="dxa"/>
            <w:shd w:val="clear" w:color="auto" w:fill="auto"/>
            <w:vAlign w:val="center"/>
          </w:tcPr>
          <w:p w:rsidR="00171C30" w:rsidRPr="001948AC" w:rsidRDefault="00171C30" w:rsidP="00171C30">
            <w:pPr>
              <w:rPr>
                <w:rFonts w:cs="Tahoma"/>
                <w:color w:val="000000"/>
                <w:sz w:val="15"/>
                <w:szCs w:val="15"/>
              </w:rPr>
            </w:pPr>
            <w:r w:rsidRPr="001948AC">
              <w:rPr>
                <w:rFonts w:cs="Tahoma"/>
                <w:color w:val="000000"/>
                <w:sz w:val="15"/>
                <w:szCs w:val="15"/>
              </w:rPr>
              <w:t>Индекс МосБиржи полной доходности 2 «нетто» (по налоговым ставкам иностранных организаций)</w:t>
            </w:r>
          </w:p>
        </w:tc>
        <w:tc>
          <w:tcPr>
            <w:tcW w:w="1135" w:type="dxa"/>
            <w:vMerge/>
            <w:vAlign w:val="center"/>
          </w:tcPr>
          <w:p w:rsidR="00171C30" w:rsidRPr="001948AC" w:rsidRDefault="00171C30" w:rsidP="00171C30">
            <w:pPr>
              <w:rPr>
                <w:rFonts w:cs="Tahoma"/>
                <w:color w:val="000000"/>
                <w:sz w:val="15"/>
                <w:szCs w:val="15"/>
              </w:rPr>
            </w:pPr>
          </w:p>
        </w:tc>
        <w:tc>
          <w:tcPr>
            <w:tcW w:w="3401" w:type="dxa"/>
            <w:shd w:val="clear" w:color="auto" w:fill="auto"/>
            <w:vAlign w:val="center"/>
          </w:tcPr>
          <w:p w:rsidR="00171C30" w:rsidRPr="001948AC" w:rsidRDefault="00171C30" w:rsidP="00171C30">
            <w:pPr>
              <w:rPr>
                <w:rFonts w:cs="Tahoma"/>
                <w:color w:val="000000"/>
                <w:sz w:val="15"/>
                <w:szCs w:val="15"/>
              </w:rPr>
            </w:pPr>
            <w:r w:rsidRPr="001948AC">
              <w:rPr>
                <w:rFonts w:cs="Tahoma"/>
                <w:color w:val="000000"/>
                <w:sz w:val="15"/>
                <w:szCs w:val="15"/>
              </w:rPr>
              <w:t>Индекс МосБиржи полной доходности 2 «нетто» (по налоговым ставкам российских организаций)</w:t>
            </w:r>
          </w:p>
        </w:tc>
        <w:tc>
          <w:tcPr>
            <w:tcW w:w="850" w:type="dxa"/>
            <w:vMerge/>
            <w:vAlign w:val="center"/>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MOEXBC</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MEBCTR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MEBCTRN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MEBCTRR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голубых фишек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465"/>
        </w:trPr>
        <w:tc>
          <w:tcPr>
            <w:tcW w:w="993" w:type="dxa"/>
            <w:vMerge w:val="restart"/>
            <w:vAlign w:val="center"/>
          </w:tcPr>
          <w:p w:rsidR="00171C30" w:rsidRPr="00FA0D23" w:rsidRDefault="00171C30" w:rsidP="00171C30">
            <w:pPr>
              <w:rPr>
                <w:rFonts w:cs="Tahoma"/>
                <w:color w:val="000000"/>
                <w:sz w:val="15"/>
                <w:szCs w:val="15"/>
              </w:rPr>
            </w:pPr>
            <w:r>
              <w:rPr>
                <w:rFonts w:cs="Tahoma"/>
                <w:color w:val="000000"/>
                <w:sz w:val="15"/>
                <w:szCs w:val="15"/>
                <w:lang w:val="en-US"/>
              </w:rPr>
              <w:t>MRBC</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lang w:val="en-US"/>
              </w:rPr>
              <w:t>MRBCTR</w:t>
            </w:r>
          </w:p>
        </w:tc>
        <w:tc>
          <w:tcPr>
            <w:tcW w:w="2834" w:type="dxa"/>
            <w:shd w:val="clear" w:color="auto" w:fill="auto"/>
            <w:vAlign w:val="center"/>
          </w:tcPr>
          <w:p w:rsidR="00171C30" w:rsidRPr="00FA0D23" w:rsidRDefault="00171C30" w:rsidP="00171C30">
            <w:pPr>
              <w:rPr>
                <w:rFonts w:cs="Tahoma"/>
                <w:color w:val="000000"/>
                <w:sz w:val="15"/>
                <w:szCs w:val="15"/>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МосБиржи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rPr>
              <w:t>-</w:t>
            </w:r>
          </w:p>
        </w:tc>
        <w:tc>
          <w:tcPr>
            <w:tcW w:w="3543" w:type="dxa"/>
            <w:shd w:val="clear" w:color="auto" w:fill="auto"/>
            <w:vAlign w:val="center"/>
          </w:tcPr>
          <w:p w:rsidR="00171C30" w:rsidRPr="00FA0D23" w:rsidRDefault="00171C30" w:rsidP="00171C30">
            <w:pPr>
              <w:rPr>
                <w:rFonts w:cs="Tahoma"/>
                <w:color w:val="000000"/>
                <w:sz w:val="15"/>
                <w:szCs w:val="15"/>
              </w:rPr>
            </w:pPr>
            <w:r>
              <w:rPr>
                <w:rFonts w:cs="Tahoma"/>
                <w:color w:val="000000"/>
                <w:sz w:val="15"/>
                <w:szCs w:val="15"/>
              </w:rPr>
              <w:t>-</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rPr>
              <w:t>-</w:t>
            </w:r>
          </w:p>
        </w:tc>
        <w:tc>
          <w:tcPr>
            <w:tcW w:w="3401" w:type="dxa"/>
            <w:shd w:val="clear" w:color="auto" w:fill="auto"/>
            <w:vAlign w:val="center"/>
          </w:tcPr>
          <w:p w:rsidR="00171C30" w:rsidRPr="00FA0D23" w:rsidRDefault="00171C30" w:rsidP="00171C30">
            <w:pPr>
              <w:rPr>
                <w:rFonts w:cs="Tahoma"/>
                <w:color w:val="000000"/>
                <w:sz w:val="15"/>
                <w:szCs w:val="15"/>
              </w:rPr>
            </w:pPr>
            <w:r>
              <w:rPr>
                <w:rFonts w:cs="Tahoma"/>
                <w:color w:val="000000"/>
                <w:sz w:val="15"/>
                <w:szCs w:val="15"/>
              </w:rPr>
              <w:t>-</w:t>
            </w:r>
          </w:p>
        </w:tc>
        <w:tc>
          <w:tcPr>
            <w:tcW w:w="850" w:type="dxa"/>
            <w:vMerge w:val="restart"/>
            <w:vAlign w:val="center"/>
          </w:tcPr>
          <w:p w:rsidR="00171C30" w:rsidRPr="00FA0D23" w:rsidRDefault="00171C30" w:rsidP="00171C30">
            <w:pPr>
              <w:jc w:val="center"/>
              <w:rPr>
                <w:rFonts w:cs="Tahoma"/>
                <w:color w:val="000000"/>
                <w:sz w:val="15"/>
                <w:szCs w:val="15"/>
              </w:rPr>
            </w:pPr>
            <w:r>
              <w:rPr>
                <w:rFonts w:cs="Tahoma"/>
                <w:color w:val="000000"/>
                <w:sz w:val="15"/>
                <w:szCs w:val="15"/>
                <w:lang w:val="en-US"/>
              </w:rPr>
              <w:t>RUB</w:t>
            </w:r>
          </w:p>
        </w:tc>
      </w:tr>
      <w:tr w:rsidR="00171C30" w:rsidTr="00DB1537">
        <w:trPr>
          <w:trHeight w:val="465"/>
        </w:trPr>
        <w:tc>
          <w:tcPr>
            <w:tcW w:w="993" w:type="dxa"/>
            <w:vMerge/>
            <w:vAlign w:val="center"/>
          </w:tcPr>
          <w:p w:rsidR="00171C30" w:rsidRPr="00FA0D23" w:rsidRDefault="00171C30" w:rsidP="00171C30">
            <w:pPr>
              <w:rPr>
                <w:rFonts w:cs="Tahoma"/>
                <w:color w:val="000000"/>
                <w:sz w:val="15"/>
                <w:szCs w:val="15"/>
              </w:rPr>
            </w:pPr>
          </w:p>
        </w:tc>
        <w:tc>
          <w:tcPr>
            <w:tcW w:w="1135" w:type="dxa"/>
            <w:vMerge/>
            <w:vAlign w:val="center"/>
          </w:tcPr>
          <w:p w:rsidR="00171C30" w:rsidRPr="00FA0D23" w:rsidRDefault="00171C30" w:rsidP="00171C30">
            <w:pPr>
              <w:rPr>
                <w:rFonts w:cs="Tahoma"/>
                <w:color w:val="000000"/>
                <w:sz w:val="15"/>
                <w:szCs w:val="15"/>
              </w:rPr>
            </w:pPr>
          </w:p>
        </w:tc>
        <w:tc>
          <w:tcPr>
            <w:tcW w:w="2834" w:type="dxa"/>
            <w:shd w:val="clear" w:color="auto" w:fill="auto"/>
            <w:vAlign w:val="center"/>
          </w:tcPr>
          <w:p w:rsidR="00171C30" w:rsidRPr="00FA0D23" w:rsidRDefault="00171C30" w:rsidP="00171C30">
            <w:pPr>
              <w:rPr>
                <w:rFonts w:cs="Tahoma"/>
                <w:color w:val="000000"/>
                <w:sz w:val="15"/>
                <w:szCs w:val="15"/>
              </w:rPr>
            </w:pPr>
            <w:r w:rsidRPr="00F82EFA">
              <w:rPr>
                <w:rFonts w:cs="Tahoma"/>
                <w:color w:val="000000"/>
                <w:sz w:val="15"/>
                <w:szCs w:val="15"/>
                <w:lang w:val="en-US"/>
              </w:rPr>
              <w:t>MOEX 15 Total Return Index</w:t>
            </w:r>
          </w:p>
        </w:tc>
        <w:tc>
          <w:tcPr>
            <w:tcW w:w="1135" w:type="dxa"/>
            <w:vMerge/>
            <w:vAlign w:val="center"/>
          </w:tcPr>
          <w:p w:rsidR="00171C30" w:rsidRPr="00FA0D23" w:rsidRDefault="00171C30" w:rsidP="00171C30">
            <w:pPr>
              <w:rPr>
                <w:rFonts w:cs="Tahoma"/>
                <w:color w:val="000000"/>
                <w:sz w:val="15"/>
                <w:szCs w:val="15"/>
              </w:rPr>
            </w:pPr>
          </w:p>
        </w:tc>
        <w:tc>
          <w:tcPr>
            <w:tcW w:w="3543" w:type="dxa"/>
            <w:shd w:val="clear" w:color="auto" w:fill="auto"/>
            <w:vAlign w:val="center"/>
          </w:tcPr>
          <w:p w:rsidR="00171C30" w:rsidRPr="00FA0D23" w:rsidRDefault="00171C30" w:rsidP="00171C30">
            <w:pPr>
              <w:rPr>
                <w:rFonts w:cs="Tahoma"/>
                <w:color w:val="000000"/>
                <w:sz w:val="15"/>
                <w:szCs w:val="15"/>
              </w:rPr>
            </w:pPr>
            <w:r>
              <w:rPr>
                <w:rFonts w:cs="Tahoma"/>
                <w:color w:val="000000"/>
                <w:sz w:val="15"/>
                <w:szCs w:val="15"/>
              </w:rPr>
              <w:t>-</w:t>
            </w:r>
          </w:p>
        </w:tc>
        <w:tc>
          <w:tcPr>
            <w:tcW w:w="1135" w:type="dxa"/>
            <w:vMerge/>
            <w:vAlign w:val="center"/>
          </w:tcPr>
          <w:p w:rsidR="00171C30" w:rsidRPr="00FA0D23" w:rsidRDefault="00171C30" w:rsidP="00171C30">
            <w:pPr>
              <w:rPr>
                <w:rFonts w:cs="Tahoma"/>
                <w:color w:val="000000"/>
                <w:sz w:val="15"/>
                <w:szCs w:val="15"/>
              </w:rPr>
            </w:pPr>
          </w:p>
        </w:tc>
        <w:tc>
          <w:tcPr>
            <w:tcW w:w="3401" w:type="dxa"/>
            <w:shd w:val="clear" w:color="auto" w:fill="auto"/>
            <w:vAlign w:val="center"/>
          </w:tcPr>
          <w:p w:rsidR="00171C30" w:rsidRPr="00FA0D23" w:rsidRDefault="00171C30" w:rsidP="00171C30">
            <w:pPr>
              <w:rPr>
                <w:rFonts w:cs="Tahoma"/>
                <w:color w:val="000000"/>
                <w:sz w:val="15"/>
                <w:szCs w:val="15"/>
              </w:rPr>
            </w:pPr>
            <w:r>
              <w:rPr>
                <w:rFonts w:cs="Tahoma"/>
                <w:color w:val="000000"/>
                <w:sz w:val="15"/>
                <w:szCs w:val="15"/>
              </w:rPr>
              <w:t>-</w:t>
            </w:r>
          </w:p>
        </w:tc>
        <w:tc>
          <w:tcPr>
            <w:tcW w:w="850" w:type="dxa"/>
            <w:vMerge/>
            <w:vAlign w:val="center"/>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MCXSM</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MESMTR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MESMTRN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MESMTRR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690"/>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RTSSM</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RUSMTR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RUSMTRN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RUSMTRR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690"/>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MOEXOG</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MEOGTR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MEOGTRN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MEOGTRR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нефти и газа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RTSog</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RUOGTR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RUOGTRN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RUOGTRR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MOEXEU</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MEEUTR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MEEUTRN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MEEUTRR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электроэнергетики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RTSeu</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RUEUTR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RUEUTRN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RUEUTRR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MOEXTL</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METLTR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METLTRN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METLTRR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телекоммуникаций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RTStl</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RUTLTR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RUTLTRN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RUTLTRR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MOEXMM</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MEMMTR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MEMMTRN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MEMMTRR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металлов и добычи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RTSmm</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RUMMTR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RUMMTRN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RUMMTRR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MOEXFN</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MEFNTR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MEFNTRN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MEFNTRR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721535">
            <w:pPr>
              <w:rPr>
                <w:rFonts w:cs="Tahoma"/>
                <w:color w:val="000000"/>
                <w:sz w:val="15"/>
                <w:szCs w:val="15"/>
              </w:rPr>
            </w:pPr>
            <w:r w:rsidRPr="00FA0D23">
              <w:rPr>
                <w:rFonts w:cs="Tahoma"/>
                <w:color w:val="000000"/>
                <w:sz w:val="15"/>
                <w:szCs w:val="15"/>
              </w:rPr>
              <w:t>Индекс МосБиржи финансов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proofErr w:type="spellStart"/>
            <w:r w:rsidRPr="00FA0D23">
              <w:rPr>
                <w:rFonts w:cs="Tahoma"/>
                <w:color w:val="000000"/>
                <w:sz w:val="15"/>
                <w:szCs w:val="15"/>
                <w:lang w:val="en-US"/>
              </w:rPr>
              <w:t>RTSfn</w:t>
            </w:r>
            <w:proofErr w:type="spellEnd"/>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RUFNTR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RUFNTRN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RUFNTRR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MOEXCN</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MECNTR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MECNTRN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MECNTRR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690"/>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w:t>
            </w:r>
          </w:p>
        </w:tc>
        <w:tc>
          <w:tcPr>
            <w:tcW w:w="1135" w:type="dxa"/>
            <w:vMerge/>
            <w:vAlign w:val="center"/>
            <w:hideMark/>
          </w:tcPr>
          <w:p w:rsidR="00171C30" w:rsidRPr="00FA0D23" w:rsidRDefault="00171C30" w:rsidP="00171C30">
            <w:pPr>
              <w:keepNext/>
              <w:rPr>
                <w:rFonts w:cs="Tahoma"/>
                <w:color w:val="000000"/>
                <w:sz w:val="15"/>
                <w:szCs w:val="15"/>
              </w:rPr>
            </w:pPr>
          </w:p>
        </w:tc>
        <w:tc>
          <w:tcPr>
            <w:tcW w:w="3543" w:type="dxa"/>
            <w:shd w:val="clear" w:color="auto" w:fill="auto"/>
            <w:vAlign w:val="center"/>
            <w:hideMark/>
          </w:tcPr>
          <w:p w:rsidR="00171C30" w:rsidRPr="00FA0D23" w:rsidRDefault="00171C30" w:rsidP="00171C30">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keepNext/>
              <w:rPr>
                <w:rFonts w:cs="Tahoma"/>
                <w:color w:val="000000"/>
                <w:sz w:val="15"/>
                <w:szCs w:val="15"/>
              </w:rPr>
            </w:pPr>
          </w:p>
        </w:tc>
        <w:tc>
          <w:tcPr>
            <w:tcW w:w="3401" w:type="dxa"/>
            <w:shd w:val="clear" w:color="auto" w:fill="auto"/>
            <w:vAlign w:val="center"/>
            <w:hideMark/>
          </w:tcPr>
          <w:p w:rsidR="00171C30" w:rsidRPr="00FA0D23" w:rsidRDefault="00171C30" w:rsidP="00171C30">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721535">
            <w:pPr>
              <w:jc w:val="center"/>
              <w:rPr>
                <w:rFonts w:cs="Tahoma"/>
                <w:color w:val="000000"/>
                <w:sz w:val="15"/>
                <w:szCs w:val="15"/>
              </w:rPr>
            </w:pPr>
            <w:proofErr w:type="spellStart"/>
            <w:r w:rsidRPr="00FA0D23">
              <w:rPr>
                <w:rFonts w:cs="Tahoma"/>
                <w:color w:val="000000"/>
                <w:sz w:val="15"/>
                <w:szCs w:val="15"/>
              </w:rPr>
              <w:t>RTScr</w:t>
            </w:r>
            <w:proofErr w:type="spellEnd"/>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RUCNTR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RUCNTRN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RUCNTRR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690"/>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MOEXCH</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MECHTR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MECHTRN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MECHTRR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химии и нефтехимии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RTSch</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RUCHTR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RUCHTRN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RUCHTRR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lang w:val="en-US"/>
              </w:rPr>
              <w:t>MOEXTN</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METNTR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METNTRN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METNTRR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RUB</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транспорта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315"/>
        </w:trPr>
        <w:tc>
          <w:tcPr>
            <w:tcW w:w="993"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RTStn</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RUTNTR</w:t>
            </w:r>
          </w:p>
        </w:tc>
        <w:tc>
          <w:tcPr>
            <w:tcW w:w="2834"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Total Return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RUTNTRN</w:t>
            </w:r>
          </w:p>
        </w:tc>
        <w:tc>
          <w:tcPr>
            <w:tcW w:w="3543"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1135"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RUTNTRR</w:t>
            </w:r>
          </w:p>
        </w:tc>
        <w:tc>
          <w:tcPr>
            <w:tcW w:w="3401" w:type="dxa"/>
            <w:shd w:val="clear" w:color="auto" w:fill="auto"/>
            <w:vAlign w:val="center"/>
            <w:hideMark/>
          </w:tcPr>
          <w:p w:rsidR="00171C30" w:rsidRPr="00FA0D23" w:rsidRDefault="00171C30" w:rsidP="00171C30">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rsidR="00171C30" w:rsidRPr="00FA0D23" w:rsidRDefault="00171C30" w:rsidP="00171C30">
            <w:pPr>
              <w:jc w:val="center"/>
              <w:rPr>
                <w:rFonts w:cs="Tahoma"/>
                <w:color w:val="000000"/>
                <w:sz w:val="15"/>
                <w:szCs w:val="15"/>
              </w:rPr>
            </w:pPr>
            <w:r w:rsidRPr="00FA0D23">
              <w:rPr>
                <w:rFonts w:cs="Tahoma"/>
                <w:color w:val="000000"/>
                <w:sz w:val="15"/>
                <w:szCs w:val="15"/>
              </w:rPr>
              <w:t>USD</w:t>
            </w:r>
          </w:p>
        </w:tc>
      </w:tr>
      <w:tr w:rsidR="00171C30" w:rsidTr="00DB1537">
        <w:trPr>
          <w:trHeight w:val="465"/>
        </w:trPr>
        <w:tc>
          <w:tcPr>
            <w:tcW w:w="993" w:type="dxa"/>
            <w:vMerge/>
            <w:vAlign w:val="center"/>
            <w:hideMark/>
          </w:tcPr>
          <w:p w:rsidR="00171C30" w:rsidRPr="00FA0D23" w:rsidRDefault="00171C30" w:rsidP="00171C30">
            <w:pPr>
              <w:rPr>
                <w:rFonts w:cs="Tahoma"/>
                <w:color w:val="000000"/>
                <w:sz w:val="15"/>
                <w:szCs w:val="15"/>
              </w:rPr>
            </w:pPr>
          </w:p>
        </w:tc>
        <w:tc>
          <w:tcPr>
            <w:tcW w:w="1135" w:type="dxa"/>
            <w:vMerge/>
            <w:vAlign w:val="center"/>
            <w:hideMark/>
          </w:tcPr>
          <w:p w:rsidR="00171C30" w:rsidRPr="00FA0D23" w:rsidRDefault="00171C30" w:rsidP="00171C30">
            <w:pPr>
              <w:rPr>
                <w:rFonts w:cs="Tahoma"/>
                <w:color w:val="000000"/>
                <w:sz w:val="15"/>
                <w:szCs w:val="15"/>
              </w:rPr>
            </w:pPr>
          </w:p>
        </w:tc>
        <w:tc>
          <w:tcPr>
            <w:tcW w:w="2834"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w:t>
            </w:r>
          </w:p>
        </w:tc>
        <w:tc>
          <w:tcPr>
            <w:tcW w:w="1135" w:type="dxa"/>
            <w:vMerge/>
            <w:vAlign w:val="center"/>
            <w:hideMark/>
          </w:tcPr>
          <w:p w:rsidR="00171C30" w:rsidRPr="00FA0D23" w:rsidRDefault="00171C30" w:rsidP="00171C30">
            <w:pPr>
              <w:rPr>
                <w:rFonts w:cs="Tahoma"/>
                <w:color w:val="000000"/>
                <w:sz w:val="15"/>
                <w:szCs w:val="15"/>
              </w:rPr>
            </w:pPr>
          </w:p>
        </w:tc>
        <w:tc>
          <w:tcPr>
            <w:tcW w:w="3543"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1135" w:type="dxa"/>
            <w:vMerge/>
            <w:vAlign w:val="center"/>
            <w:hideMark/>
          </w:tcPr>
          <w:p w:rsidR="00171C30" w:rsidRPr="00FA0D23" w:rsidRDefault="00171C30" w:rsidP="00171C30">
            <w:pPr>
              <w:rPr>
                <w:rFonts w:cs="Tahoma"/>
                <w:color w:val="000000"/>
                <w:sz w:val="15"/>
                <w:szCs w:val="15"/>
              </w:rPr>
            </w:pPr>
          </w:p>
        </w:tc>
        <w:tc>
          <w:tcPr>
            <w:tcW w:w="3401" w:type="dxa"/>
            <w:shd w:val="clear" w:color="auto" w:fill="auto"/>
            <w:vAlign w:val="center"/>
            <w:hideMark/>
          </w:tcPr>
          <w:p w:rsidR="00171C30" w:rsidRPr="00FA0D23" w:rsidRDefault="00171C30" w:rsidP="00171C30">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rsidR="00171C30" w:rsidRPr="00FA0D23" w:rsidRDefault="00171C30" w:rsidP="00171C30">
            <w:pPr>
              <w:rPr>
                <w:rFonts w:cs="Tahoma"/>
                <w:color w:val="000000"/>
                <w:sz w:val="15"/>
                <w:szCs w:val="15"/>
              </w:rPr>
            </w:pPr>
          </w:p>
        </w:tc>
      </w:tr>
      <w:tr w:rsidR="00171C30" w:rsidTr="00DB1537">
        <w:trPr>
          <w:trHeight w:val="465"/>
        </w:trPr>
        <w:tc>
          <w:tcPr>
            <w:tcW w:w="993" w:type="dxa"/>
            <w:vMerge w:val="restart"/>
            <w:vAlign w:val="center"/>
          </w:tcPr>
          <w:p w:rsidR="00171C30" w:rsidRPr="00DE4122" w:rsidRDefault="00171C30" w:rsidP="00721535">
            <w:pPr>
              <w:jc w:val="center"/>
              <w:rPr>
                <w:rFonts w:cs="Tahoma"/>
                <w:color w:val="000000"/>
                <w:sz w:val="15"/>
                <w:szCs w:val="15"/>
                <w:lang w:val="en-US"/>
              </w:rPr>
            </w:pPr>
            <w:r>
              <w:rPr>
                <w:rFonts w:cs="Tahoma"/>
                <w:color w:val="000000"/>
                <w:sz w:val="15"/>
                <w:szCs w:val="15"/>
                <w:lang w:val="en-US"/>
              </w:rPr>
              <w:t>MOEXRE</w:t>
            </w:r>
          </w:p>
        </w:tc>
        <w:tc>
          <w:tcPr>
            <w:tcW w:w="1135"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MERETR</w:t>
            </w:r>
          </w:p>
        </w:tc>
        <w:tc>
          <w:tcPr>
            <w:tcW w:w="2834" w:type="dxa"/>
            <w:shd w:val="clear" w:color="auto" w:fill="auto"/>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1135"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MERETRN</w:t>
            </w:r>
          </w:p>
        </w:tc>
        <w:tc>
          <w:tcPr>
            <w:tcW w:w="3543" w:type="dxa"/>
            <w:shd w:val="clear" w:color="auto" w:fill="auto"/>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MERETRR</w:t>
            </w:r>
          </w:p>
        </w:tc>
        <w:tc>
          <w:tcPr>
            <w:tcW w:w="3401" w:type="dxa"/>
            <w:shd w:val="clear" w:color="auto" w:fill="auto"/>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RUB</w:t>
            </w:r>
          </w:p>
        </w:tc>
      </w:tr>
      <w:tr w:rsidR="00171C30" w:rsidTr="00DB1537">
        <w:trPr>
          <w:trHeight w:val="465"/>
        </w:trPr>
        <w:tc>
          <w:tcPr>
            <w:tcW w:w="993" w:type="dxa"/>
            <w:vMerge/>
            <w:vAlign w:val="center"/>
          </w:tcPr>
          <w:p w:rsidR="00171C30" w:rsidRDefault="00171C30" w:rsidP="00171C30">
            <w:pPr>
              <w:rPr>
                <w:rFonts w:cs="Tahoma"/>
                <w:color w:val="000000"/>
                <w:sz w:val="15"/>
                <w:szCs w:val="15"/>
                <w:lang w:val="en-US"/>
              </w:rPr>
            </w:pPr>
          </w:p>
        </w:tc>
        <w:tc>
          <w:tcPr>
            <w:tcW w:w="1135" w:type="dxa"/>
            <w:vMerge/>
            <w:vAlign w:val="center"/>
          </w:tcPr>
          <w:p w:rsidR="00171C30" w:rsidRDefault="00171C30" w:rsidP="00171C30">
            <w:pPr>
              <w:rPr>
                <w:rFonts w:cs="Tahoma"/>
                <w:color w:val="000000"/>
                <w:sz w:val="15"/>
                <w:szCs w:val="15"/>
                <w:lang w:val="en-US"/>
              </w:rPr>
            </w:pPr>
          </w:p>
        </w:tc>
        <w:tc>
          <w:tcPr>
            <w:tcW w:w="2834" w:type="dxa"/>
            <w:shd w:val="clear" w:color="auto" w:fill="auto"/>
            <w:vAlign w:val="center"/>
          </w:tcPr>
          <w:p w:rsidR="00171C30" w:rsidRPr="00DE4122" w:rsidRDefault="00171C30" w:rsidP="00171C30">
            <w:pPr>
              <w:rPr>
                <w:rFonts w:cs="Tahoma"/>
                <w:color w:val="000000"/>
                <w:sz w:val="15"/>
                <w:szCs w:val="15"/>
              </w:rPr>
            </w:pPr>
            <w:r>
              <w:rPr>
                <w:rFonts w:cs="Tahoma"/>
                <w:color w:val="000000"/>
                <w:sz w:val="15"/>
                <w:szCs w:val="15"/>
              </w:rPr>
              <w:t>Индекс МосБиржи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1135" w:type="dxa"/>
            <w:vMerge/>
            <w:vAlign w:val="center"/>
          </w:tcPr>
          <w:p w:rsidR="00171C30" w:rsidRPr="00FA0D23" w:rsidRDefault="00171C30" w:rsidP="00171C30">
            <w:pPr>
              <w:rPr>
                <w:rFonts w:cs="Tahoma"/>
                <w:color w:val="000000"/>
                <w:sz w:val="15"/>
                <w:szCs w:val="15"/>
              </w:rPr>
            </w:pPr>
          </w:p>
        </w:tc>
        <w:tc>
          <w:tcPr>
            <w:tcW w:w="3543" w:type="dxa"/>
            <w:shd w:val="clear" w:color="auto" w:fill="auto"/>
            <w:vAlign w:val="center"/>
          </w:tcPr>
          <w:p w:rsidR="00171C30" w:rsidRPr="00FA0D23" w:rsidRDefault="00171C30" w:rsidP="00171C30">
            <w:pPr>
              <w:rPr>
                <w:rFonts w:cs="Tahoma"/>
                <w:color w:val="000000"/>
                <w:sz w:val="15"/>
                <w:szCs w:val="15"/>
              </w:rPr>
            </w:pPr>
            <w:r>
              <w:rPr>
                <w:rFonts w:cs="Tahoma"/>
                <w:color w:val="000000"/>
                <w:sz w:val="15"/>
                <w:szCs w:val="15"/>
              </w:rPr>
              <w:t xml:space="preserve">Индекс МосБиржи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rsidR="00171C30" w:rsidRPr="00FA0D23" w:rsidRDefault="00171C30" w:rsidP="00171C30">
            <w:pPr>
              <w:rPr>
                <w:rFonts w:cs="Tahoma"/>
                <w:color w:val="000000"/>
                <w:sz w:val="15"/>
                <w:szCs w:val="15"/>
              </w:rPr>
            </w:pPr>
          </w:p>
        </w:tc>
        <w:tc>
          <w:tcPr>
            <w:tcW w:w="3401" w:type="dxa"/>
            <w:shd w:val="clear" w:color="auto" w:fill="auto"/>
            <w:vAlign w:val="center"/>
          </w:tcPr>
          <w:p w:rsidR="00171C30" w:rsidRPr="00FA0D23" w:rsidRDefault="00171C30" w:rsidP="00171C30">
            <w:pPr>
              <w:rPr>
                <w:rFonts w:cs="Tahoma"/>
                <w:color w:val="000000"/>
                <w:sz w:val="15"/>
                <w:szCs w:val="15"/>
              </w:rPr>
            </w:pPr>
            <w:r>
              <w:rPr>
                <w:rFonts w:cs="Tahoma"/>
                <w:color w:val="000000"/>
                <w:sz w:val="15"/>
                <w:szCs w:val="15"/>
              </w:rPr>
              <w:t xml:space="preserve">Индекс МосБиржи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rsidR="00171C30" w:rsidRPr="00FA0D23" w:rsidRDefault="00171C30" w:rsidP="00171C30">
            <w:pPr>
              <w:rPr>
                <w:rFonts w:cs="Tahoma"/>
                <w:color w:val="000000"/>
                <w:sz w:val="15"/>
                <w:szCs w:val="15"/>
              </w:rPr>
            </w:pPr>
          </w:p>
        </w:tc>
      </w:tr>
      <w:tr w:rsidR="00171C30" w:rsidTr="00DB1537">
        <w:trPr>
          <w:trHeight w:val="465"/>
        </w:trPr>
        <w:tc>
          <w:tcPr>
            <w:tcW w:w="993" w:type="dxa"/>
            <w:vMerge w:val="restart"/>
            <w:vAlign w:val="center"/>
          </w:tcPr>
          <w:p w:rsidR="00171C30" w:rsidRDefault="00171C30" w:rsidP="00721535">
            <w:pPr>
              <w:jc w:val="center"/>
              <w:rPr>
                <w:rFonts w:cs="Tahoma"/>
                <w:color w:val="000000"/>
                <w:sz w:val="15"/>
                <w:szCs w:val="15"/>
                <w:lang w:val="en-US"/>
              </w:rPr>
            </w:pPr>
            <w:proofErr w:type="spellStart"/>
            <w:r>
              <w:rPr>
                <w:rFonts w:cs="Tahoma"/>
                <w:color w:val="000000"/>
                <w:sz w:val="15"/>
                <w:szCs w:val="15"/>
                <w:lang w:val="en-US"/>
              </w:rPr>
              <w:t>RTSre</w:t>
            </w:r>
            <w:proofErr w:type="spellEnd"/>
          </w:p>
        </w:tc>
        <w:tc>
          <w:tcPr>
            <w:tcW w:w="1135" w:type="dxa"/>
            <w:vMerge w:val="restart"/>
            <w:vAlign w:val="center"/>
          </w:tcPr>
          <w:p w:rsidR="00171C30" w:rsidRDefault="00171C30" w:rsidP="00171C30">
            <w:pPr>
              <w:rPr>
                <w:rFonts w:cs="Tahoma"/>
                <w:color w:val="000000"/>
                <w:sz w:val="15"/>
                <w:szCs w:val="15"/>
                <w:lang w:val="en-US"/>
              </w:rPr>
            </w:pPr>
            <w:r>
              <w:rPr>
                <w:rFonts w:cs="Tahoma"/>
                <w:color w:val="000000"/>
                <w:sz w:val="15"/>
                <w:szCs w:val="15"/>
                <w:lang w:val="en-US"/>
              </w:rPr>
              <w:t>RURETR</w:t>
            </w:r>
          </w:p>
        </w:tc>
        <w:tc>
          <w:tcPr>
            <w:tcW w:w="2834" w:type="dxa"/>
            <w:shd w:val="clear" w:color="auto" w:fill="auto"/>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1135"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RURETRN</w:t>
            </w:r>
          </w:p>
        </w:tc>
        <w:tc>
          <w:tcPr>
            <w:tcW w:w="3543" w:type="dxa"/>
            <w:shd w:val="clear" w:color="auto" w:fill="auto"/>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RURETRR</w:t>
            </w:r>
          </w:p>
        </w:tc>
        <w:tc>
          <w:tcPr>
            <w:tcW w:w="3401" w:type="dxa"/>
            <w:shd w:val="clear" w:color="auto" w:fill="auto"/>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rsidR="00171C30" w:rsidRPr="00DE4122" w:rsidRDefault="00171C30" w:rsidP="00171C30">
            <w:pPr>
              <w:rPr>
                <w:rFonts w:cs="Tahoma"/>
                <w:color w:val="000000"/>
                <w:sz w:val="15"/>
                <w:szCs w:val="15"/>
                <w:lang w:val="en-US"/>
              </w:rPr>
            </w:pPr>
            <w:r>
              <w:rPr>
                <w:rFonts w:cs="Tahoma"/>
                <w:color w:val="000000"/>
                <w:sz w:val="15"/>
                <w:szCs w:val="15"/>
                <w:lang w:val="en-US"/>
              </w:rPr>
              <w:t>USD</w:t>
            </w:r>
          </w:p>
        </w:tc>
      </w:tr>
      <w:tr w:rsidR="00171C30" w:rsidTr="00DB1537">
        <w:trPr>
          <w:trHeight w:val="465"/>
        </w:trPr>
        <w:tc>
          <w:tcPr>
            <w:tcW w:w="993" w:type="dxa"/>
            <w:vMerge/>
            <w:vAlign w:val="center"/>
          </w:tcPr>
          <w:p w:rsidR="00171C30" w:rsidRDefault="00171C30" w:rsidP="00171C30">
            <w:pPr>
              <w:rPr>
                <w:rFonts w:cs="Tahoma"/>
                <w:color w:val="000000"/>
                <w:sz w:val="15"/>
                <w:szCs w:val="15"/>
                <w:lang w:val="en-US"/>
              </w:rPr>
            </w:pPr>
          </w:p>
        </w:tc>
        <w:tc>
          <w:tcPr>
            <w:tcW w:w="1135" w:type="dxa"/>
            <w:vMerge/>
            <w:vAlign w:val="center"/>
          </w:tcPr>
          <w:p w:rsidR="00171C30" w:rsidRDefault="00171C30" w:rsidP="00171C30">
            <w:pPr>
              <w:rPr>
                <w:rFonts w:cs="Tahoma"/>
                <w:color w:val="000000"/>
                <w:sz w:val="15"/>
                <w:szCs w:val="15"/>
                <w:lang w:val="en-US"/>
              </w:rPr>
            </w:pPr>
          </w:p>
        </w:tc>
        <w:tc>
          <w:tcPr>
            <w:tcW w:w="2834"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1135" w:type="dxa"/>
            <w:vMerge/>
            <w:vAlign w:val="center"/>
          </w:tcPr>
          <w:p w:rsidR="00171C30" w:rsidRPr="00FA0D23" w:rsidRDefault="00171C30" w:rsidP="00171C30">
            <w:pPr>
              <w:rPr>
                <w:rFonts w:cs="Tahoma"/>
                <w:color w:val="000000"/>
                <w:sz w:val="15"/>
                <w:szCs w:val="15"/>
              </w:rPr>
            </w:pPr>
          </w:p>
        </w:tc>
        <w:tc>
          <w:tcPr>
            <w:tcW w:w="3543"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1135" w:type="dxa"/>
            <w:vMerge/>
            <w:vAlign w:val="center"/>
          </w:tcPr>
          <w:p w:rsidR="00171C30" w:rsidRPr="00FA0D23" w:rsidRDefault="00171C30" w:rsidP="00171C30">
            <w:pPr>
              <w:rPr>
                <w:rFonts w:cs="Tahoma"/>
                <w:color w:val="000000"/>
                <w:sz w:val="15"/>
                <w:szCs w:val="15"/>
              </w:rPr>
            </w:pPr>
          </w:p>
        </w:tc>
        <w:tc>
          <w:tcPr>
            <w:tcW w:w="3401"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rsidR="00171C30" w:rsidRPr="00FA0D23" w:rsidRDefault="00171C30" w:rsidP="00171C30">
            <w:pPr>
              <w:rPr>
                <w:rFonts w:cs="Tahoma"/>
                <w:color w:val="000000"/>
                <w:sz w:val="15"/>
                <w:szCs w:val="15"/>
              </w:rPr>
            </w:pPr>
          </w:p>
        </w:tc>
      </w:tr>
      <w:tr w:rsidR="00171C30" w:rsidTr="00DB1537">
        <w:trPr>
          <w:trHeight w:val="465"/>
        </w:trPr>
        <w:tc>
          <w:tcPr>
            <w:tcW w:w="993" w:type="dxa"/>
            <w:vMerge w:val="restart"/>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MOEXIT</w:t>
            </w:r>
          </w:p>
        </w:tc>
        <w:tc>
          <w:tcPr>
            <w:tcW w:w="1135" w:type="dxa"/>
            <w:vMerge w:val="restart"/>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MEITTR</w:t>
            </w:r>
          </w:p>
        </w:tc>
        <w:tc>
          <w:tcPr>
            <w:tcW w:w="2834"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Индекс МосБиржи информационных технологий полной доходности</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lang w:val="en-US"/>
              </w:rPr>
              <w:t>MEITTRN</w:t>
            </w:r>
          </w:p>
        </w:tc>
        <w:tc>
          <w:tcPr>
            <w:tcW w:w="3543" w:type="dxa"/>
            <w:shd w:val="clear" w:color="auto" w:fill="auto"/>
            <w:vAlign w:val="center"/>
          </w:tcPr>
          <w:p w:rsidR="00171C30" w:rsidRPr="00BB64F1" w:rsidRDefault="00171C30" w:rsidP="00171C30">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lang w:val="en-US"/>
              </w:rPr>
              <w:t>MEITTRR</w:t>
            </w:r>
          </w:p>
        </w:tc>
        <w:tc>
          <w:tcPr>
            <w:tcW w:w="3401" w:type="dxa"/>
            <w:shd w:val="clear" w:color="auto" w:fill="auto"/>
            <w:vAlign w:val="center"/>
          </w:tcPr>
          <w:p w:rsidR="00171C30" w:rsidRPr="00BB64F1" w:rsidRDefault="00171C30" w:rsidP="00171C30">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RUB</w:t>
            </w:r>
          </w:p>
        </w:tc>
      </w:tr>
      <w:tr w:rsidR="00171C30" w:rsidRPr="00280111" w:rsidTr="00DB1537">
        <w:trPr>
          <w:trHeight w:val="465"/>
        </w:trPr>
        <w:tc>
          <w:tcPr>
            <w:tcW w:w="993" w:type="dxa"/>
            <w:vMerge/>
            <w:vAlign w:val="center"/>
          </w:tcPr>
          <w:p w:rsidR="00171C30" w:rsidRPr="00DE4122" w:rsidRDefault="00171C30" w:rsidP="00171C30">
            <w:pPr>
              <w:rPr>
                <w:rFonts w:cs="Tahoma"/>
                <w:color w:val="000000"/>
                <w:sz w:val="15"/>
                <w:szCs w:val="15"/>
              </w:rPr>
            </w:pPr>
          </w:p>
        </w:tc>
        <w:tc>
          <w:tcPr>
            <w:tcW w:w="1135" w:type="dxa"/>
            <w:vMerge/>
            <w:vAlign w:val="center"/>
          </w:tcPr>
          <w:p w:rsidR="00171C30" w:rsidRPr="00DE4122" w:rsidRDefault="00171C30" w:rsidP="00171C30">
            <w:pPr>
              <w:rPr>
                <w:rFonts w:cs="Tahoma"/>
                <w:color w:val="000000"/>
                <w:sz w:val="15"/>
                <w:szCs w:val="15"/>
              </w:rPr>
            </w:pPr>
          </w:p>
        </w:tc>
        <w:tc>
          <w:tcPr>
            <w:tcW w:w="2834" w:type="dxa"/>
            <w:shd w:val="clear" w:color="auto" w:fill="auto"/>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MOEX IT Total Return Index</w:t>
            </w:r>
          </w:p>
        </w:tc>
        <w:tc>
          <w:tcPr>
            <w:tcW w:w="1135" w:type="dxa"/>
            <w:vMerge/>
            <w:vAlign w:val="center"/>
          </w:tcPr>
          <w:p w:rsidR="00171C30" w:rsidRPr="00BB64F1" w:rsidRDefault="00171C30" w:rsidP="00171C30">
            <w:pPr>
              <w:rPr>
                <w:rFonts w:cs="Tahoma"/>
                <w:color w:val="000000"/>
                <w:sz w:val="15"/>
                <w:szCs w:val="15"/>
                <w:lang w:val="en-US"/>
              </w:rPr>
            </w:pPr>
          </w:p>
        </w:tc>
        <w:tc>
          <w:tcPr>
            <w:tcW w:w="3543" w:type="dxa"/>
            <w:shd w:val="clear" w:color="auto" w:fill="auto"/>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ign w:val="center"/>
          </w:tcPr>
          <w:p w:rsidR="00171C30" w:rsidRPr="00BB64F1" w:rsidRDefault="00171C30" w:rsidP="00171C30">
            <w:pPr>
              <w:rPr>
                <w:rFonts w:cs="Tahoma"/>
                <w:color w:val="000000"/>
                <w:sz w:val="15"/>
                <w:szCs w:val="15"/>
                <w:lang w:val="en-US"/>
              </w:rPr>
            </w:pPr>
          </w:p>
        </w:tc>
        <w:tc>
          <w:tcPr>
            <w:tcW w:w="3401" w:type="dxa"/>
            <w:shd w:val="clear" w:color="auto" w:fill="auto"/>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rsidR="00171C30" w:rsidRPr="00BB64F1" w:rsidRDefault="00171C30" w:rsidP="00171C30">
            <w:pPr>
              <w:rPr>
                <w:rFonts w:cs="Tahoma"/>
                <w:color w:val="000000"/>
                <w:sz w:val="15"/>
                <w:szCs w:val="15"/>
                <w:lang w:val="en-US"/>
              </w:rPr>
            </w:pPr>
          </w:p>
        </w:tc>
      </w:tr>
      <w:tr w:rsidR="00171C30" w:rsidTr="00DB1537">
        <w:trPr>
          <w:trHeight w:val="465"/>
        </w:trPr>
        <w:tc>
          <w:tcPr>
            <w:tcW w:w="993" w:type="dxa"/>
            <w:vMerge w:val="restart"/>
            <w:vAlign w:val="center"/>
          </w:tcPr>
          <w:p w:rsidR="00171C30" w:rsidRPr="00BB64F1" w:rsidRDefault="00171C30" w:rsidP="00721535">
            <w:pPr>
              <w:jc w:val="center"/>
              <w:rPr>
                <w:rFonts w:cs="Tahoma"/>
                <w:color w:val="000000"/>
                <w:sz w:val="15"/>
                <w:szCs w:val="15"/>
                <w:lang w:val="en-US"/>
              </w:rPr>
            </w:pPr>
            <w:proofErr w:type="spellStart"/>
            <w:r>
              <w:rPr>
                <w:rFonts w:cs="Tahoma"/>
                <w:color w:val="000000"/>
                <w:sz w:val="15"/>
                <w:szCs w:val="15"/>
                <w:lang w:val="en-US"/>
              </w:rPr>
              <w:t>RTSit</w:t>
            </w:r>
            <w:proofErr w:type="spellEnd"/>
          </w:p>
        </w:tc>
        <w:tc>
          <w:tcPr>
            <w:tcW w:w="1135" w:type="dxa"/>
            <w:vMerge w:val="restart"/>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RUITTR</w:t>
            </w:r>
          </w:p>
        </w:tc>
        <w:tc>
          <w:tcPr>
            <w:tcW w:w="2834"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lang w:val="en-US"/>
              </w:rPr>
              <w:t>RUITTRN</w:t>
            </w:r>
          </w:p>
        </w:tc>
        <w:tc>
          <w:tcPr>
            <w:tcW w:w="3543"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1135" w:type="dxa"/>
            <w:vMerge w:val="restart"/>
            <w:vAlign w:val="center"/>
          </w:tcPr>
          <w:p w:rsidR="00171C30" w:rsidRPr="00FA0D23" w:rsidRDefault="00171C30" w:rsidP="00171C30">
            <w:pPr>
              <w:rPr>
                <w:rFonts w:cs="Tahoma"/>
                <w:color w:val="000000"/>
                <w:sz w:val="15"/>
                <w:szCs w:val="15"/>
              </w:rPr>
            </w:pPr>
            <w:r>
              <w:rPr>
                <w:rFonts w:cs="Tahoma"/>
                <w:color w:val="000000"/>
                <w:sz w:val="15"/>
                <w:szCs w:val="15"/>
                <w:lang w:val="en-US"/>
              </w:rPr>
              <w:t>RUITTRR</w:t>
            </w:r>
          </w:p>
        </w:tc>
        <w:tc>
          <w:tcPr>
            <w:tcW w:w="3401" w:type="dxa"/>
            <w:shd w:val="clear" w:color="auto" w:fill="auto"/>
            <w:vAlign w:val="center"/>
          </w:tcPr>
          <w:p w:rsidR="00171C30" w:rsidRDefault="00171C30" w:rsidP="00171C30">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USD</w:t>
            </w:r>
          </w:p>
        </w:tc>
      </w:tr>
      <w:tr w:rsidR="00171C30" w:rsidRPr="00280111" w:rsidTr="00DB1537">
        <w:trPr>
          <w:trHeight w:val="465"/>
        </w:trPr>
        <w:tc>
          <w:tcPr>
            <w:tcW w:w="993" w:type="dxa"/>
            <w:vMerge/>
            <w:vAlign w:val="center"/>
          </w:tcPr>
          <w:p w:rsidR="00171C30" w:rsidRPr="00DE4122" w:rsidRDefault="00171C30" w:rsidP="00171C30">
            <w:pPr>
              <w:rPr>
                <w:rFonts w:cs="Tahoma"/>
                <w:color w:val="000000"/>
                <w:sz w:val="15"/>
                <w:szCs w:val="15"/>
              </w:rPr>
            </w:pPr>
          </w:p>
        </w:tc>
        <w:tc>
          <w:tcPr>
            <w:tcW w:w="1135" w:type="dxa"/>
            <w:vMerge/>
            <w:vAlign w:val="center"/>
          </w:tcPr>
          <w:p w:rsidR="00171C30" w:rsidRPr="00DE4122" w:rsidRDefault="00171C30" w:rsidP="00171C30">
            <w:pPr>
              <w:rPr>
                <w:rFonts w:cs="Tahoma"/>
                <w:color w:val="000000"/>
                <w:sz w:val="15"/>
                <w:szCs w:val="15"/>
              </w:rPr>
            </w:pPr>
          </w:p>
        </w:tc>
        <w:tc>
          <w:tcPr>
            <w:tcW w:w="2834" w:type="dxa"/>
            <w:shd w:val="clear" w:color="auto" w:fill="auto"/>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RTS IT Total Return Index</w:t>
            </w:r>
          </w:p>
        </w:tc>
        <w:tc>
          <w:tcPr>
            <w:tcW w:w="1135" w:type="dxa"/>
            <w:vMerge/>
            <w:vAlign w:val="center"/>
          </w:tcPr>
          <w:p w:rsidR="00171C30" w:rsidRPr="00BB64F1" w:rsidRDefault="00171C30" w:rsidP="00171C30">
            <w:pPr>
              <w:rPr>
                <w:rFonts w:cs="Tahoma"/>
                <w:color w:val="000000"/>
                <w:sz w:val="15"/>
                <w:szCs w:val="15"/>
                <w:lang w:val="en-US"/>
              </w:rPr>
            </w:pPr>
          </w:p>
        </w:tc>
        <w:tc>
          <w:tcPr>
            <w:tcW w:w="3543" w:type="dxa"/>
            <w:shd w:val="clear" w:color="auto" w:fill="auto"/>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1135" w:type="dxa"/>
            <w:vMerge/>
            <w:vAlign w:val="center"/>
          </w:tcPr>
          <w:p w:rsidR="00171C30" w:rsidRPr="00BB64F1" w:rsidRDefault="00171C30" w:rsidP="00171C30">
            <w:pPr>
              <w:rPr>
                <w:rFonts w:cs="Tahoma"/>
                <w:color w:val="000000"/>
                <w:sz w:val="15"/>
                <w:szCs w:val="15"/>
                <w:lang w:val="en-US"/>
              </w:rPr>
            </w:pPr>
          </w:p>
        </w:tc>
        <w:tc>
          <w:tcPr>
            <w:tcW w:w="3401" w:type="dxa"/>
            <w:shd w:val="clear" w:color="auto" w:fill="auto"/>
            <w:vAlign w:val="center"/>
          </w:tcPr>
          <w:p w:rsidR="00171C30" w:rsidRPr="00BB64F1" w:rsidRDefault="00171C30" w:rsidP="00171C30">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rsidR="00171C30" w:rsidRPr="00BB64F1" w:rsidRDefault="00171C30" w:rsidP="00171C30">
            <w:pPr>
              <w:rPr>
                <w:rFonts w:cs="Tahoma"/>
                <w:color w:val="000000"/>
                <w:sz w:val="15"/>
                <w:szCs w:val="15"/>
                <w:lang w:val="en-US"/>
              </w:rPr>
            </w:pPr>
          </w:p>
        </w:tc>
      </w:tr>
    </w:tbl>
    <w:p w:rsidR="00721535" w:rsidRPr="00846D1F" w:rsidRDefault="00721535" w:rsidP="007E37F0">
      <w:pPr>
        <w:pStyle w:val="a4"/>
        <w:tabs>
          <w:tab w:val="num" w:pos="972"/>
        </w:tabs>
        <w:spacing w:after="0"/>
        <w:jc w:val="both"/>
        <w:rPr>
          <w:rFonts w:cs="Tahoma"/>
          <w:lang w:val="en-US"/>
        </w:rPr>
      </w:pPr>
    </w:p>
    <w:p w:rsidR="00D73912" w:rsidRPr="00636E22" w:rsidRDefault="002F1DA6"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6D0361" w:rsidTr="00846D1F">
        <w:trPr>
          <w:tblHeader/>
        </w:trPr>
        <w:tc>
          <w:tcPr>
            <w:tcW w:w="1271" w:type="dxa"/>
            <w:shd w:val="clear" w:color="auto" w:fill="auto"/>
            <w:vAlign w:val="center"/>
            <w:hideMark/>
          </w:tcPr>
          <w:p w:rsidR="005026A4" w:rsidRPr="00F03086" w:rsidRDefault="002F1DA6"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rsidR="005026A4" w:rsidRPr="00F03086" w:rsidRDefault="002F1DA6"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rsidR="005026A4" w:rsidRPr="00F03086" w:rsidRDefault="002F1DA6"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30.12.2004</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31.12.2004</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171C30" w:rsidTr="00846D1F">
        <w:tc>
          <w:tcPr>
            <w:tcW w:w="1271" w:type="dxa"/>
            <w:shd w:val="clear" w:color="auto" w:fill="auto"/>
            <w:vAlign w:val="center"/>
          </w:tcPr>
          <w:p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rPr>
              <w:t>TR</w:t>
            </w:r>
          </w:p>
        </w:tc>
        <w:tc>
          <w:tcPr>
            <w:tcW w:w="1418" w:type="dxa"/>
            <w:vMerge w:val="restart"/>
            <w:vAlign w:val="center"/>
          </w:tcPr>
          <w:p w:rsidR="00171C30" w:rsidRPr="00F03086" w:rsidRDefault="00D64432" w:rsidP="00171C30">
            <w:pPr>
              <w:jc w:val="center"/>
              <w:rPr>
                <w:rFonts w:cs="Tahoma"/>
                <w:color w:val="000000"/>
                <w:sz w:val="16"/>
                <w:szCs w:val="16"/>
              </w:rPr>
            </w:pPr>
            <w:r w:rsidRPr="00D64432">
              <w:rPr>
                <w:rFonts w:cs="Tahoma"/>
                <w:color w:val="000000"/>
                <w:sz w:val="16"/>
                <w:szCs w:val="16"/>
              </w:rPr>
              <w:t>1000</w:t>
            </w:r>
          </w:p>
        </w:tc>
        <w:tc>
          <w:tcPr>
            <w:tcW w:w="1134" w:type="dxa"/>
            <w:vMerge w:val="restart"/>
            <w:vAlign w:val="center"/>
          </w:tcPr>
          <w:p w:rsidR="00171C30" w:rsidRPr="00171C30" w:rsidRDefault="00D64432" w:rsidP="00171C30">
            <w:pPr>
              <w:jc w:val="center"/>
              <w:rPr>
                <w:rFonts w:cs="Tahoma"/>
                <w:color w:val="000000"/>
                <w:sz w:val="16"/>
                <w:szCs w:val="16"/>
              </w:rPr>
            </w:pPr>
            <w:r w:rsidRPr="00F03086">
              <w:rPr>
                <w:rFonts w:cs="Tahoma"/>
                <w:color w:val="000000"/>
                <w:sz w:val="16"/>
                <w:szCs w:val="16"/>
              </w:rPr>
              <w:t>30.12.20</w:t>
            </w:r>
            <w:r>
              <w:rPr>
                <w:rFonts w:cs="Tahoma"/>
                <w:color w:val="000000"/>
                <w:sz w:val="16"/>
                <w:szCs w:val="16"/>
              </w:rPr>
              <w:t>22</w:t>
            </w:r>
          </w:p>
        </w:tc>
      </w:tr>
      <w:tr w:rsidR="00171C30" w:rsidTr="00846D1F">
        <w:tc>
          <w:tcPr>
            <w:tcW w:w="1271" w:type="dxa"/>
            <w:shd w:val="clear" w:color="auto" w:fill="auto"/>
            <w:vAlign w:val="center"/>
          </w:tcPr>
          <w:p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rPr>
              <w:t>TRN</w:t>
            </w:r>
          </w:p>
        </w:tc>
        <w:tc>
          <w:tcPr>
            <w:tcW w:w="1418" w:type="dxa"/>
            <w:vMerge/>
            <w:vAlign w:val="center"/>
          </w:tcPr>
          <w:p w:rsidR="00171C30" w:rsidRPr="00F03086" w:rsidRDefault="00171C30" w:rsidP="00171C30">
            <w:pPr>
              <w:rPr>
                <w:rFonts w:cs="Tahoma"/>
                <w:color w:val="000000"/>
                <w:sz w:val="16"/>
                <w:szCs w:val="16"/>
              </w:rPr>
            </w:pPr>
          </w:p>
        </w:tc>
        <w:tc>
          <w:tcPr>
            <w:tcW w:w="1134" w:type="dxa"/>
            <w:vMerge/>
            <w:vAlign w:val="center"/>
          </w:tcPr>
          <w:p w:rsidR="00171C30" w:rsidRPr="00F03086" w:rsidRDefault="00171C30" w:rsidP="00171C30">
            <w:pPr>
              <w:rPr>
                <w:rFonts w:cs="Tahoma"/>
                <w:color w:val="000000"/>
                <w:sz w:val="16"/>
                <w:szCs w:val="16"/>
              </w:rPr>
            </w:pPr>
          </w:p>
        </w:tc>
      </w:tr>
      <w:tr w:rsidR="00171C30" w:rsidTr="00846D1F">
        <w:tc>
          <w:tcPr>
            <w:tcW w:w="1271" w:type="dxa"/>
            <w:shd w:val="clear" w:color="auto" w:fill="auto"/>
            <w:vAlign w:val="center"/>
          </w:tcPr>
          <w:p w:rsidR="00171C30" w:rsidRPr="00F03086" w:rsidRDefault="009B6B85" w:rsidP="00171C30">
            <w:pPr>
              <w:rPr>
                <w:rFonts w:cs="Tahoma"/>
                <w:color w:val="000000"/>
                <w:sz w:val="16"/>
                <w:szCs w:val="16"/>
                <w:lang w:val="en-US"/>
              </w:rPr>
            </w:pPr>
            <w:r>
              <w:rPr>
                <w:rFonts w:cs="Tahoma"/>
                <w:color w:val="000000"/>
                <w:sz w:val="16"/>
                <w:szCs w:val="16"/>
                <w:lang w:val="en-US"/>
              </w:rPr>
              <w:t>MCF</w:t>
            </w:r>
            <w:r w:rsidR="00171C30">
              <w:rPr>
                <w:rFonts w:cs="Tahoma"/>
                <w:color w:val="000000"/>
                <w:sz w:val="16"/>
                <w:szCs w:val="16"/>
                <w:lang w:val="en-US"/>
              </w:rPr>
              <w:t>CNY</w:t>
            </w:r>
            <w:r w:rsidR="00171C30" w:rsidRPr="00F03086">
              <w:rPr>
                <w:rFonts w:cs="Tahoma"/>
                <w:color w:val="000000"/>
                <w:sz w:val="16"/>
                <w:szCs w:val="16"/>
                <w:lang w:val="en-US"/>
              </w:rPr>
              <w:t>TRR</w:t>
            </w:r>
          </w:p>
        </w:tc>
        <w:tc>
          <w:tcPr>
            <w:tcW w:w="1418" w:type="dxa"/>
            <w:vMerge/>
            <w:vAlign w:val="center"/>
          </w:tcPr>
          <w:p w:rsidR="00171C30" w:rsidRPr="00F03086" w:rsidRDefault="00171C30" w:rsidP="00171C30">
            <w:pPr>
              <w:rPr>
                <w:rFonts w:cs="Tahoma"/>
                <w:color w:val="000000"/>
                <w:sz w:val="16"/>
                <w:szCs w:val="16"/>
              </w:rPr>
            </w:pPr>
          </w:p>
        </w:tc>
        <w:tc>
          <w:tcPr>
            <w:tcW w:w="1134" w:type="dxa"/>
            <w:vMerge/>
            <w:vAlign w:val="center"/>
          </w:tcPr>
          <w:p w:rsidR="00171C30" w:rsidRPr="00F03086" w:rsidRDefault="00171C30" w:rsidP="00171C30">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20.12.2019</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tcPr>
          <w:p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w:t>
            </w:r>
          </w:p>
        </w:tc>
        <w:tc>
          <w:tcPr>
            <w:tcW w:w="1418" w:type="dxa"/>
            <w:shd w:val="clear" w:color="auto" w:fill="auto"/>
            <w:vAlign w:val="center"/>
          </w:tcPr>
          <w:p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6148,04</w:t>
            </w:r>
          </w:p>
        </w:tc>
        <w:tc>
          <w:tcPr>
            <w:tcW w:w="1134" w:type="dxa"/>
            <w:vMerge w:val="restart"/>
            <w:vAlign w:val="center"/>
          </w:tcPr>
          <w:p w:rsidR="00AB5426" w:rsidRPr="00F03086" w:rsidRDefault="002F1DA6" w:rsidP="005026A4">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6D0361" w:rsidTr="00846D1F">
        <w:tc>
          <w:tcPr>
            <w:tcW w:w="1271" w:type="dxa"/>
            <w:shd w:val="clear" w:color="auto" w:fill="auto"/>
            <w:vAlign w:val="center"/>
          </w:tcPr>
          <w:p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TRN*</w:t>
            </w:r>
          </w:p>
        </w:tc>
        <w:tc>
          <w:tcPr>
            <w:tcW w:w="1418" w:type="dxa"/>
            <w:shd w:val="clear" w:color="auto" w:fill="auto"/>
            <w:vAlign w:val="center"/>
          </w:tcPr>
          <w:p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5466,17</w:t>
            </w:r>
          </w:p>
        </w:tc>
        <w:tc>
          <w:tcPr>
            <w:tcW w:w="1134" w:type="dxa"/>
            <w:vMerge/>
            <w:vAlign w:val="center"/>
          </w:tcPr>
          <w:p w:rsidR="00AB5426" w:rsidRPr="00F03086" w:rsidRDefault="00AB5426" w:rsidP="005026A4">
            <w:pPr>
              <w:rPr>
                <w:rFonts w:cs="Tahoma"/>
                <w:color w:val="000000"/>
                <w:sz w:val="16"/>
                <w:szCs w:val="16"/>
              </w:rPr>
            </w:pPr>
          </w:p>
        </w:tc>
      </w:tr>
      <w:tr w:rsidR="006D0361" w:rsidTr="00846D1F">
        <w:tc>
          <w:tcPr>
            <w:tcW w:w="1271" w:type="dxa"/>
            <w:shd w:val="clear" w:color="auto" w:fill="auto"/>
            <w:vAlign w:val="center"/>
          </w:tcPr>
          <w:p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TRR*</w:t>
            </w:r>
          </w:p>
        </w:tc>
        <w:tc>
          <w:tcPr>
            <w:tcW w:w="1418" w:type="dxa"/>
            <w:shd w:val="clear" w:color="auto" w:fill="auto"/>
            <w:vAlign w:val="center"/>
          </w:tcPr>
          <w:p w:rsidR="00AB5426" w:rsidRPr="00F03086" w:rsidRDefault="00096FFA" w:rsidP="005026A4">
            <w:pPr>
              <w:jc w:val="center"/>
              <w:rPr>
                <w:rFonts w:cs="Tahoma"/>
                <w:color w:val="000000"/>
                <w:sz w:val="16"/>
                <w:szCs w:val="16"/>
                <w:lang w:val="en-US"/>
              </w:rPr>
            </w:pPr>
            <w:r w:rsidRPr="00096FFA">
              <w:rPr>
                <w:rFonts w:cs="Tahoma"/>
                <w:color w:val="000000"/>
                <w:sz w:val="16"/>
                <w:szCs w:val="16"/>
                <w:lang w:val="en-US"/>
              </w:rPr>
              <w:t>5586,45</w:t>
            </w:r>
          </w:p>
        </w:tc>
        <w:tc>
          <w:tcPr>
            <w:tcW w:w="1134" w:type="dxa"/>
            <w:vMerge/>
            <w:vAlign w:val="center"/>
          </w:tcPr>
          <w:p w:rsidR="00AB5426" w:rsidRPr="00F03086" w:rsidRDefault="00AB5426"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23.04.2009</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29.12.2017</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r w:rsidR="006D0361" w:rsidTr="00846D1F">
        <w:tc>
          <w:tcPr>
            <w:tcW w:w="1271" w:type="dxa"/>
            <w:shd w:val="clear" w:color="auto" w:fill="auto"/>
            <w:vAlign w:val="center"/>
            <w:hideMark/>
          </w:tcPr>
          <w:p w:rsidR="005026A4" w:rsidRPr="00F03086" w:rsidRDefault="002F1DA6" w:rsidP="005026A4">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rsidR="005026A4" w:rsidRPr="00F03086" w:rsidRDefault="005026A4" w:rsidP="005026A4">
            <w:pPr>
              <w:rPr>
                <w:rFonts w:cs="Tahoma"/>
                <w:color w:val="000000"/>
                <w:sz w:val="16"/>
                <w:szCs w:val="16"/>
              </w:rPr>
            </w:pPr>
          </w:p>
        </w:tc>
        <w:tc>
          <w:tcPr>
            <w:tcW w:w="1134" w:type="dxa"/>
            <w:vMerge/>
            <w:vAlign w:val="center"/>
            <w:hideMark/>
          </w:tcPr>
          <w:p w:rsidR="005026A4" w:rsidRPr="00F03086" w:rsidRDefault="005026A4" w:rsidP="005026A4">
            <w:pPr>
              <w:rPr>
                <w:rFonts w:cs="Tahoma"/>
                <w:color w:val="000000"/>
                <w:sz w:val="16"/>
                <w:szCs w:val="16"/>
              </w:rPr>
            </w:pPr>
          </w:p>
        </w:tc>
      </w:tr>
    </w:tbl>
    <w:p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rsidR="00B96E4A" w:rsidRDefault="002F1DA6"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p w:rsidR="00AB5426" w:rsidRPr="00AB5426" w:rsidRDefault="002F1DA6" w:rsidP="00273D24">
      <w:pPr>
        <w:pStyle w:val="a4"/>
        <w:spacing w:after="0"/>
        <w:jc w:val="both"/>
        <w:rPr>
          <w:rFonts w:cs="Tahoma"/>
        </w:rPr>
      </w:pPr>
      <w:r w:rsidRPr="00AB5426">
        <w:rPr>
          <w:rFonts w:cs="Tahoma"/>
        </w:rPr>
        <w:t xml:space="preserve">* - </w:t>
      </w:r>
      <w:r>
        <w:rPr>
          <w:rFonts w:cs="Tahoma"/>
        </w:rPr>
        <w:t xml:space="preserve">Индексы полной доходности </w:t>
      </w:r>
      <w:r w:rsidRPr="001948AC">
        <w:rPr>
          <w:rFonts w:cs="Tahoma"/>
        </w:rPr>
        <w:t>MCF</w:t>
      </w:r>
      <w:r w:rsidR="00E9601B" w:rsidRPr="001948AC">
        <w:rPr>
          <w:rFonts w:cs="Tahoma"/>
        </w:rPr>
        <w:t>2</w:t>
      </w:r>
      <w:r w:rsidRPr="001948AC">
        <w:rPr>
          <w:rFonts w:cs="Tahoma"/>
        </w:rPr>
        <w:t>TR, MCF</w:t>
      </w:r>
      <w:r w:rsidR="00E9601B" w:rsidRPr="001948AC">
        <w:rPr>
          <w:rFonts w:cs="Tahoma"/>
        </w:rPr>
        <w:t>2</w:t>
      </w:r>
      <w:r w:rsidRPr="001948AC">
        <w:rPr>
          <w:rFonts w:cs="Tahoma"/>
        </w:rPr>
        <w:t>TRN и MCF</w:t>
      </w:r>
      <w:r w:rsidR="00E9601B" w:rsidRPr="001948AC">
        <w:rPr>
          <w:rFonts w:cs="Tahoma"/>
        </w:rPr>
        <w:t>2</w:t>
      </w:r>
      <w:r w:rsidRPr="001948AC">
        <w:rPr>
          <w:rFonts w:cs="Tahoma"/>
        </w:rPr>
        <w:t xml:space="preserve">TRR </w:t>
      </w:r>
      <w:r w:rsidRPr="00AB5426">
        <w:rPr>
          <w:rFonts w:cs="Tahoma"/>
        </w:rPr>
        <w:t>рассчитываются по итогам всего торгового дня</w:t>
      </w:r>
      <w:r w:rsidR="00424019">
        <w:rPr>
          <w:rFonts w:cs="Tahoma"/>
        </w:rPr>
        <w:t xml:space="preserve">, включая дополнительные торговые сессии, </w:t>
      </w:r>
      <w:r w:rsidR="003C23CC">
        <w:rPr>
          <w:rFonts w:cs="Tahoma"/>
        </w:rPr>
        <w:t>в </w:t>
      </w:r>
      <w:r w:rsidR="00424019">
        <w:rPr>
          <w:rFonts w:cs="Tahoma"/>
        </w:rPr>
        <w:t>случае их проведения</w:t>
      </w:r>
      <w:r w:rsidRPr="00AB5426">
        <w:rPr>
          <w:rFonts w:cs="Tahoma"/>
        </w:rPr>
        <w:t>.</w:t>
      </w:r>
    </w:p>
    <w:sectPr w:rsidR="00AB5426" w:rsidRPr="00AB5426"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A81" w:rsidRDefault="00393A81">
      <w:r>
        <w:separator/>
      </w:r>
    </w:p>
  </w:endnote>
  <w:endnote w:type="continuationSeparator" w:id="0">
    <w:p w:rsidR="00393A81" w:rsidRDefault="0039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7C7" w:rsidRDefault="007537C7"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537C7" w:rsidRDefault="007537C7"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7C7" w:rsidRPr="006D19CD" w:rsidRDefault="007537C7"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rsidR="007537C7" w:rsidRDefault="007537C7"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7C7" w:rsidRDefault="007537C7"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537C7" w:rsidRDefault="007537C7"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7C7" w:rsidRPr="006D19CD" w:rsidRDefault="007537C7"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rsidR="007537C7" w:rsidRDefault="007537C7"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7C7" w:rsidRPr="00B21DBA" w:rsidRDefault="007537C7"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rsidR="007537C7" w:rsidRDefault="007537C7"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A81" w:rsidRDefault="00393A81">
      <w:r>
        <w:separator/>
      </w:r>
    </w:p>
  </w:footnote>
  <w:footnote w:type="continuationSeparator" w:id="0">
    <w:p w:rsidR="00393A81" w:rsidRDefault="0039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15C36AC"/>
    <w:multiLevelType w:val="hybridMultilevel"/>
    <w:tmpl w:val="58682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727D72A4"/>
    <w:multiLevelType w:val="hybridMultilevel"/>
    <w:tmpl w:val="B914E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10"/>
  </w:num>
  <w:num w:numId="6">
    <w:abstractNumId w:val="5"/>
  </w:num>
  <w:num w:numId="7">
    <w:abstractNumId w:val="3"/>
  </w:num>
  <w:num w:numId="8">
    <w:abstractNumId w:val="2"/>
  </w:num>
  <w:num w:numId="9">
    <w:abstractNumId w:val="9"/>
  </w:num>
  <w:num w:numId="10">
    <w:abstractNumId w:val="3"/>
  </w:num>
  <w:num w:numId="11">
    <w:abstractNumId w:val="3"/>
  </w:num>
  <w:num w:numId="12">
    <w:abstractNumId w:val="7"/>
  </w:num>
  <w:num w:numId="13">
    <w:abstractNumId w:val="3"/>
  </w:num>
  <w:num w:numId="14">
    <w:abstractNumId w:val="11"/>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54A"/>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A3"/>
    <w:rsid w:val="00164AA9"/>
    <w:rsid w:val="00164C7E"/>
    <w:rsid w:val="00165044"/>
    <w:rsid w:val="0016508E"/>
    <w:rsid w:val="001659CF"/>
    <w:rsid w:val="00165EB7"/>
    <w:rsid w:val="0016601B"/>
    <w:rsid w:val="001666F3"/>
    <w:rsid w:val="00166B4C"/>
    <w:rsid w:val="001675DA"/>
    <w:rsid w:val="0016782C"/>
    <w:rsid w:val="0016797C"/>
    <w:rsid w:val="00167A8D"/>
    <w:rsid w:val="00167BA3"/>
    <w:rsid w:val="00170190"/>
    <w:rsid w:val="001705D0"/>
    <w:rsid w:val="001708C9"/>
    <w:rsid w:val="00171C3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3DEB"/>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11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1A2"/>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3A81"/>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3"/>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5E35"/>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C33"/>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882"/>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535"/>
    <w:rsid w:val="0072178F"/>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7C7"/>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1D25"/>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A00"/>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B8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261"/>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2FB1"/>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57FBD"/>
    <w:rsid w:val="00D60515"/>
    <w:rsid w:val="00D60C09"/>
    <w:rsid w:val="00D6146A"/>
    <w:rsid w:val="00D61644"/>
    <w:rsid w:val="00D6183B"/>
    <w:rsid w:val="00D6202D"/>
    <w:rsid w:val="00D62266"/>
    <w:rsid w:val="00D62C73"/>
    <w:rsid w:val="00D635E4"/>
    <w:rsid w:val="00D639A1"/>
    <w:rsid w:val="00D63D91"/>
    <w:rsid w:val="00D6415A"/>
    <w:rsid w:val="00D64432"/>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1537"/>
    <w:rsid w:val="00DB2BBA"/>
    <w:rsid w:val="00DB2CF4"/>
    <w:rsid w:val="00DB33ED"/>
    <w:rsid w:val="00DB3856"/>
    <w:rsid w:val="00DB3C25"/>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27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3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F9056-F044-4913-B2AF-74C06EC2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13083</Words>
  <Characters>74578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2023-07-05T12:52:00Z</dcterms:created>
  <dcterms:modified xsi:type="dcterms:W3CDTF">2024-09-17T07:56:00Z</dcterms:modified>
</cp:coreProperties>
</file>