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67A97" w14:textId="13169816" w:rsidR="00CE6D49" w:rsidRPr="00BF5763" w:rsidRDefault="006341B4" w:rsidP="00CE6D4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П</w:t>
      </w:r>
      <w:r w:rsidR="00CE6D49" w:rsidRPr="00D22C75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CE6D49" w:rsidRPr="0049105D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одном</w:t>
      </w:r>
      <w:r w:rsidR="00CE6D49" w:rsidRPr="00D22C75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 </w:t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E6D49" w:rsidRPr="00BF5763">
        <w:rPr>
          <w:rFonts w:ascii="Times New Roman" w:eastAsia="Times New Roman" w:hAnsi="Times New Roman"/>
          <w:lang w:eastAsia="ru-RU"/>
        </w:rPr>
        <w:t>ПАО Московская Биржа</w:t>
      </w:r>
    </w:p>
    <w:p w14:paraId="72C3D8B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ЗАЯВЛЕНИЕ №___</w:t>
      </w:r>
    </w:p>
    <w:p w14:paraId="6B224A90" w14:textId="77777777" w:rsidR="00E81060" w:rsidRPr="009C49CF" w:rsidRDefault="00E81060" w:rsidP="00E8106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о Торговых/Просмотровых идентификаторах на фондовом рынке</w:t>
      </w:r>
    </w:p>
    <w:p w14:paraId="1D935B2B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14:paraId="202CBB30" w14:textId="77777777" w:rsidTr="00E8106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Calibri" w:hAnsi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14:paraId="1F6B95C3" w14:textId="77777777" w:rsidTr="00E81060">
        <w:tc>
          <w:tcPr>
            <w:tcW w:w="2660" w:type="dxa"/>
            <w:shd w:val="clear" w:color="auto" w:fill="D9D9D9"/>
            <w:vAlign w:val="center"/>
          </w:tcPr>
          <w:p w14:paraId="6F15E71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Calibri" w:hAnsi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364F689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90DA8FA" w14:textId="77777777" w:rsidR="000B2D7D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/>
          <w:i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/>
          <w:i/>
          <w:lang w:eastAsia="ru-RU"/>
        </w:rPr>
        <w:t xml:space="preserve"> </w:t>
      </w:r>
    </w:p>
    <w:p w14:paraId="1C18852B" w14:textId="77777777" w:rsidR="00E81060" w:rsidRPr="009C49CF" w:rsidRDefault="00222108" w:rsidP="00F425A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i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 xml:space="preserve">№ _______ от «___» ________ 20___, </w:t>
      </w:r>
      <w:r w:rsidR="00E81060" w:rsidRPr="009C49CF">
        <w:rPr>
          <w:rFonts w:ascii="Times New Roman" w:eastAsia="Times New Roman" w:hAnsi="Times New Roman"/>
          <w:i/>
          <w:lang w:eastAsia="ru-RU"/>
        </w:rPr>
        <w:t>(необходимо выбрать ОДИН из вариантов А</w:t>
      </w:r>
      <w:r w:rsidR="00103CE6" w:rsidRPr="009C49CF">
        <w:rPr>
          <w:rFonts w:ascii="Times New Roman" w:eastAsia="Times New Roman" w:hAnsi="Times New Roman"/>
          <w:i/>
          <w:lang w:eastAsia="ru-RU"/>
        </w:rPr>
        <w:t>,</w:t>
      </w:r>
      <w:r w:rsidR="00E81060" w:rsidRPr="009C49CF">
        <w:rPr>
          <w:rFonts w:ascii="Times New Roman" w:eastAsia="Times New Roman" w:hAnsi="Times New Roman"/>
          <w:i/>
          <w:lang w:eastAsia="ru-RU"/>
        </w:rPr>
        <w:t xml:space="preserve"> В или С):</w:t>
      </w:r>
    </w:p>
    <w:p w14:paraId="73B99052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9C49CF" w:rsidRPr="009C49CF" w14:paraId="7C8E813B" w14:textId="77777777" w:rsidTr="006E439F">
        <w:tc>
          <w:tcPr>
            <w:tcW w:w="9747" w:type="dxa"/>
            <w:gridSpan w:val="3"/>
            <w:shd w:val="clear" w:color="auto" w:fill="auto"/>
          </w:tcPr>
          <w:p w14:paraId="30E2817E" w14:textId="18D14026" w:rsidR="00E81060" w:rsidRPr="009C49CF" w:rsidRDefault="00301FFA" w:rsidP="00C24A70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A70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в количестве</w:t>
            </w:r>
            <w:r w:rsidR="00C24A70" w:rsidRPr="00F213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C24A70" w:rsidRPr="00F213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</w:t>
            </w:r>
            <w:r w:rsidR="00C24A70" w:rsidRPr="00F213B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C24A70" w:rsidRPr="00F213B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количество обязательно указывать числами)</w:t>
            </w:r>
          </w:p>
        </w:tc>
      </w:tr>
      <w:tr w:rsidR="009C49CF" w:rsidRPr="009C49CF" w14:paraId="70C83B67" w14:textId="77777777" w:rsidTr="006E439F">
        <w:tc>
          <w:tcPr>
            <w:tcW w:w="9747" w:type="dxa"/>
            <w:gridSpan w:val="3"/>
            <w:shd w:val="clear" w:color="auto" w:fill="auto"/>
          </w:tcPr>
          <w:p w14:paraId="0200B910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C49CF" w:rsidRPr="009C49CF" w14:paraId="13BD698B" w14:textId="77777777" w:rsidTr="0078627A">
        <w:tc>
          <w:tcPr>
            <w:tcW w:w="4873" w:type="dxa"/>
            <w:vMerge w:val="restart"/>
            <w:shd w:val="clear" w:color="auto" w:fill="D9D9D9"/>
          </w:tcPr>
          <w:p w14:paraId="4C9BDF26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2CC819C" w14:textId="77777777" w:rsidR="00E81060" w:rsidRPr="009C49CF" w:rsidRDefault="00E81060" w:rsidP="001B78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auto"/>
          </w:tcPr>
          <w:p w14:paraId="4A94F81E" w14:textId="0DDBF8C5" w:rsidR="00E81060" w:rsidRPr="009C49CF" w:rsidRDefault="00301FFA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auto"/>
          </w:tcPr>
          <w:p w14:paraId="4FFF6473" w14:textId="1A7D581A" w:rsidR="00E81060" w:rsidRPr="009C49CF" w:rsidRDefault="00301FFA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9C49CF" w:rsidRPr="009C49CF" w14:paraId="3F954352" w14:textId="77777777" w:rsidTr="0078627A">
        <w:tc>
          <w:tcPr>
            <w:tcW w:w="4873" w:type="dxa"/>
            <w:vMerge/>
            <w:shd w:val="clear" w:color="auto" w:fill="D9D9D9"/>
            <w:vAlign w:val="center"/>
          </w:tcPr>
          <w:p w14:paraId="6486C43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2121B60A" w14:textId="41D21082" w:rsidR="00E81060" w:rsidRPr="009C49CF" w:rsidRDefault="00301FFA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1165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5516B7C" w14:textId="5ADB469D" w:rsidR="00E81060" w:rsidRPr="009C49CF" w:rsidRDefault="00301FFA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13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E81060" w:rsidRPr="009C49CF" w14:paraId="6AD89AFE" w14:textId="77777777" w:rsidTr="006E439F">
        <w:tc>
          <w:tcPr>
            <w:tcW w:w="9747" w:type="dxa"/>
            <w:gridSpan w:val="3"/>
            <w:shd w:val="clear" w:color="auto" w:fill="auto"/>
          </w:tcPr>
          <w:p w14:paraId="5C44815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B23F885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фондовом рынке»</w:t>
            </w:r>
          </w:p>
          <w:p w14:paraId="3E01EC72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</w:tr>
    </w:tbl>
    <w:p w14:paraId="12BEEA5A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9C49CF" w:rsidRPr="009C49CF" w14:paraId="78AF2094" w14:textId="77777777" w:rsidTr="00E81060">
        <w:tc>
          <w:tcPr>
            <w:tcW w:w="5240" w:type="dxa"/>
            <w:shd w:val="clear" w:color="auto" w:fill="auto"/>
          </w:tcPr>
          <w:p w14:paraId="41313DB6" w14:textId="577DCB0C" w:rsidR="00E81060" w:rsidRPr="009C49CF" w:rsidRDefault="00301FFA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00478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19193FBE" w14:textId="3E331048" w:rsidR="00E81060" w:rsidRPr="009C49CF" w:rsidRDefault="00301FFA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95630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9C49CF" w:rsidRPr="009C49CF" w14:paraId="2C31B726" w14:textId="77777777" w:rsidTr="00E81060">
        <w:tc>
          <w:tcPr>
            <w:tcW w:w="5240" w:type="dxa"/>
            <w:shd w:val="clear" w:color="auto" w:fill="auto"/>
          </w:tcPr>
          <w:p w14:paraId="7181D5A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14:paraId="1CEF879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9C49CF" w:rsidRPr="009C49CF" w14:paraId="5845FC84" w14:textId="77777777" w:rsidTr="00E81060">
        <w:tc>
          <w:tcPr>
            <w:tcW w:w="5240" w:type="dxa"/>
            <w:shd w:val="clear" w:color="auto" w:fill="auto"/>
          </w:tcPr>
          <w:p w14:paraId="0A4BF9FC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FC1EF7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№1 «Полномочия Торговых/</w:t>
            </w:r>
            <w:r w:rsidR="008D1B00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Просмотровых идентификаторов на фондовом рынке»</w:t>
            </w:r>
          </w:p>
          <w:p w14:paraId="6E0CADE6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7778528D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  <w:tc>
          <w:tcPr>
            <w:tcW w:w="4536" w:type="dxa"/>
            <w:shd w:val="clear" w:color="auto" w:fill="auto"/>
          </w:tcPr>
          <w:p w14:paraId="5E03F11E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C49CF" w:rsidRPr="009C49CF" w14:paraId="4C6C9DEF" w14:textId="77777777" w:rsidTr="00E81060">
        <w:tc>
          <w:tcPr>
            <w:tcW w:w="9776" w:type="dxa"/>
            <w:gridSpan w:val="2"/>
            <w:shd w:val="clear" w:color="auto" w:fill="D9D9D9"/>
            <w:vAlign w:val="center"/>
          </w:tcPr>
          <w:p w14:paraId="0FF52E05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4BF33608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9C49CF" w:rsidRPr="009C49CF" w14:paraId="07ADE48A" w14:textId="77777777" w:rsidTr="00E81060">
        <w:tc>
          <w:tcPr>
            <w:tcW w:w="9776" w:type="dxa"/>
            <w:gridSpan w:val="2"/>
            <w:shd w:val="clear" w:color="auto" w:fill="auto"/>
          </w:tcPr>
          <w:p w14:paraId="7DF3A92B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52536CF" w14:textId="77777777" w:rsidR="003A1FA5" w:rsidRPr="009C49CF" w:rsidRDefault="003A1FA5" w:rsidP="008D1B0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/>
          <w:bCs/>
          <w:i/>
          <w:sz w:val="18"/>
        </w:rPr>
      </w:pPr>
      <w:r w:rsidRPr="009C49CF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1B1E9AD" w14:textId="77777777"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15E3477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imes New Roman" w:eastAsia="Times New Roman" w:hAnsi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16" w:lineRule="auto"/>
        <w:ind w:left="284" w:hanging="295"/>
        <w:contextualSpacing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7F668E5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16" w:lineRule="auto"/>
        <w:ind w:left="284" w:hanging="295"/>
        <w:contextualSpacing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imes New Roman" w:eastAsia="Times New Roman" w:hAnsi="Times New Roman"/>
          <w:i/>
          <w:iCs/>
          <w:sz w:val="6"/>
          <w:szCs w:val="6"/>
          <w:lang w:eastAsia="ru-RU"/>
        </w:rPr>
      </w:pPr>
    </w:p>
    <w:p w14:paraId="00987726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41FA0E1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16" w:lineRule="auto"/>
        <w:ind w:left="284" w:hanging="284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7C6BBACB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16" w:lineRule="auto"/>
        <w:ind w:left="284" w:hanging="284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4BE9E812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eastAsia="Times New Roman" w:hAnsi="Times New Roman"/>
          <w:sz w:val="6"/>
          <w:szCs w:val="6"/>
          <w:lang w:eastAsia="ru-RU"/>
        </w:rPr>
      </w:pPr>
    </w:p>
    <w:p w14:paraId="6778CAC9" w14:textId="77777777" w:rsidR="00E81060" w:rsidRPr="009C49CF" w:rsidRDefault="00E81060" w:rsidP="008D1B00">
      <w:pPr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9C49CF">
        <w:rPr>
          <w:rFonts w:ascii="Times New Roman" w:eastAsia="Times New Roman" w:hAnsi="Times New Roman"/>
          <w:b/>
          <w:sz w:val="16"/>
          <w:szCs w:val="16"/>
          <w:lang w:eastAsia="ru-RU"/>
        </w:rPr>
        <w:br w:type="page"/>
      </w:r>
    </w:p>
    <w:p w14:paraId="20086F77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lastRenderedPageBreak/>
        <w:t>Приложение №1</w:t>
      </w:r>
    </w:p>
    <w:p w14:paraId="7EA8F807" w14:textId="77777777" w:rsidR="00A4340B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line="192" w:lineRule="auto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к Заявлению №</w:t>
      </w:r>
      <w:r w:rsidR="00AA3B96" w:rsidRPr="009C49CF">
        <w:rPr>
          <w:rFonts w:ascii="Times New Roman" w:eastAsia="Times New Roman" w:hAnsi="Times New Roman"/>
          <w:b/>
          <w:lang w:eastAsia="ru-RU"/>
        </w:rPr>
        <w:t>___</w:t>
      </w:r>
      <w:r w:rsidRPr="009C49CF">
        <w:rPr>
          <w:rFonts w:ascii="Times New Roman" w:eastAsia="Times New Roman" w:hAnsi="Times New Roman"/>
          <w:b/>
          <w:lang w:eastAsia="ru-RU"/>
        </w:rPr>
        <w:t>_</w:t>
      </w:r>
    </w:p>
    <w:p w14:paraId="33400F8B" w14:textId="77777777" w:rsidR="00E81060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line="192" w:lineRule="auto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 xml:space="preserve"> о</w:t>
      </w:r>
      <w:r w:rsidR="00A4340B" w:rsidRPr="009C49CF">
        <w:rPr>
          <w:rFonts w:ascii="Times New Roman" w:eastAsia="Times New Roman" w:hAnsi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/>
          <w:b/>
          <w:lang w:eastAsia="ru-RU"/>
        </w:rPr>
        <w:t>Торговых/Просмотровых идентификаторах на фондовом рынке</w:t>
      </w:r>
    </w:p>
    <w:p w14:paraId="3BA109A9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Полномочия Торговых/Просмотровых идентификаторов на фондовом рынке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3237"/>
        <w:gridCol w:w="567"/>
        <w:gridCol w:w="1060"/>
        <w:gridCol w:w="1059"/>
        <w:gridCol w:w="217"/>
        <w:gridCol w:w="1417"/>
        <w:gridCol w:w="2160"/>
      </w:tblGrid>
      <w:tr w:rsidR="00D81940" w:rsidRPr="009C49CF" w14:paraId="1D83A34C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6BD47E70" w14:textId="77777777" w:rsidR="00D81940" w:rsidRPr="009C49CF" w:rsidRDefault="00D8194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226B7F6E" w14:textId="4F5CE066" w:rsidR="00D81940" w:rsidRPr="00854B96" w:rsidRDefault="00D81940" w:rsidP="00D81940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="003C10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110461BA" w14:textId="60F5246D" w:rsidR="00D81940" w:rsidRPr="00854B96" w:rsidRDefault="00D81940" w:rsidP="00D81940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  <w:r w:rsidR="00D83BE9"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 xml:space="preserve"> (1)</w:t>
            </w:r>
          </w:p>
          <w:p w14:paraId="52038C6B" w14:textId="7025C9F9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480" w:type="dxa"/>
            <w:gridSpan w:val="6"/>
            <w:shd w:val="clear" w:color="auto" w:fill="D9D9D9" w:themeFill="background1" w:themeFillShade="D9"/>
          </w:tcPr>
          <w:p w14:paraId="342C2B3D" w14:textId="53C598E3" w:rsidR="00D81940" w:rsidRDefault="00D8194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D81940" w:rsidRPr="009C49CF" w14:paraId="08789576" w14:textId="77777777" w:rsidTr="0053598B">
        <w:trPr>
          <w:trHeight w:val="593"/>
          <w:jc w:val="center"/>
        </w:trPr>
        <w:tc>
          <w:tcPr>
            <w:tcW w:w="376" w:type="dxa"/>
            <w:vMerge/>
            <w:shd w:val="clear" w:color="auto" w:fill="auto"/>
          </w:tcPr>
          <w:p w14:paraId="25236A3D" w14:textId="77777777" w:rsidR="00D81940" w:rsidRPr="009C49CF" w:rsidRDefault="00D81940" w:rsidP="00D8194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5AAF7296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D9D9D9" w:themeFill="background1" w:themeFillShade="D9"/>
            <w:vAlign w:val="center"/>
          </w:tcPr>
          <w:p w14:paraId="17CBD453" w14:textId="3B2CB406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794" w:type="dxa"/>
            <w:gridSpan w:val="3"/>
            <w:shd w:val="clear" w:color="auto" w:fill="auto"/>
          </w:tcPr>
          <w:p w14:paraId="019D3EA3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940" w:rsidRPr="009C49CF" w14:paraId="065775C3" w14:textId="77777777" w:rsidTr="0053598B">
        <w:trPr>
          <w:trHeight w:val="545"/>
          <w:jc w:val="center"/>
        </w:trPr>
        <w:tc>
          <w:tcPr>
            <w:tcW w:w="376" w:type="dxa"/>
            <w:vMerge/>
            <w:shd w:val="clear" w:color="auto" w:fill="auto"/>
          </w:tcPr>
          <w:p w14:paraId="4F0E4225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710C6A5E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D9D9D9" w:themeFill="background1" w:themeFillShade="D9"/>
            <w:vAlign w:val="center"/>
          </w:tcPr>
          <w:p w14:paraId="04598BB1" w14:textId="3D032AC3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794" w:type="dxa"/>
            <w:gridSpan w:val="3"/>
            <w:shd w:val="clear" w:color="auto" w:fill="auto"/>
          </w:tcPr>
          <w:p w14:paraId="7A50BC5F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940" w:rsidRPr="009C49CF" w14:paraId="28A6755A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685F79D4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31D1B0DA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D9D9D9" w:themeFill="background1" w:themeFillShade="D9"/>
            <w:vAlign w:val="center"/>
          </w:tcPr>
          <w:p w14:paraId="547A782E" w14:textId="3D8C59D9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794" w:type="dxa"/>
            <w:gridSpan w:val="3"/>
            <w:shd w:val="clear" w:color="auto" w:fill="auto"/>
          </w:tcPr>
          <w:p w14:paraId="79616682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49784570" w14:textId="77777777" w:rsidTr="0053598B">
        <w:trPr>
          <w:trHeight w:val="20"/>
          <w:jc w:val="center"/>
        </w:trPr>
        <w:tc>
          <w:tcPr>
            <w:tcW w:w="376" w:type="dxa"/>
            <w:shd w:val="clear" w:color="auto" w:fill="auto"/>
          </w:tcPr>
          <w:p w14:paraId="2BFC5AC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shd w:val="clear" w:color="auto" w:fill="auto"/>
          </w:tcPr>
          <w:p w14:paraId="0B3381F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  <w:p w14:paraId="520D123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5A8047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Просмотровый идентификатор ВПТС</w:t>
            </w:r>
          </w:p>
        </w:tc>
        <w:tc>
          <w:tcPr>
            <w:tcW w:w="2686" w:type="dxa"/>
            <w:gridSpan w:val="3"/>
            <w:shd w:val="clear" w:color="auto" w:fill="auto"/>
          </w:tcPr>
          <w:p w14:paraId="063C6331" w14:textId="4C132B67" w:rsidR="00E81060" w:rsidRPr="009C49CF" w:rsidRDefault="00301FFA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аналитик</w:t>
            </w:r>
          </w:p>
          <w:p w14:paraId="55B5F8D6" w14:textId="77777777" w:rsidR="00E81060" w:rsidRPr="009C49CF" w:rsidRDefault="00E81060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794" w:type="dxa"/>
            <w:gridSpan w:val="3"/>
            <w:shd w:val="clear" w:color="auto" w:fill="auto"/>
          </w:tcPr>
          <w:p w14:paraId="4117FFC3" w14:textId="77777777" w:rsidR="00E81060" w:rsidRPr="009C49CF" w:rsidRDefault="00301FFA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14:paraId="50BBA365" w14:textId="77777777" w:rsidR="00E81060" w:rsidRPr="009C49CF" w:rsidRDefault="00E8106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9C49CF" w:rsidRPr="009C49CF" w14:paraId="1855D030" w14:textId="77777777" w:rsidTr="00BB7F2D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260CBB2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51754686" w14:textId="77777777" w:rsidR="00D604CE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 идентификатор(ы)</w:t>
            </w:r>
            <w:r w:rsidR="00A80637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1B1F5DB8" w14:textId="77777777" w:rsidR="00E81060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C52F32"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.</w:t>
            </w:r>
            <w:r w:rsidR="00C52F32"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br/>
            </w:r>
          </w:p>
        </w:tc>
        <w:tc>
          <w:tcPr>
            <w:tcW w:w="2686" w:type="dxa"/>
            <w:gridSpan w:val="3"/>
            <w:shd w:val="clear" w:color="auto" w:fill="D9D9D9"/>
          </w:tcPr>
          <w:p w14:paraId="1D5B29EC" w14:textId="75C5CE76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менеджер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83BE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634" w:type="dxa"/>
            <w:gridSpan w:val="2"/>
            <w:shd w:val="clear" w:color="auto" w:fill="D9D9D9"/>
          </w:tcPr>
          <w:p w14:paraId="4D64008D" w14:textId="3765ABC5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оператор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83BE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2160" w:type="dxa"/>
            <w:shd w:val="clear" w:color="auto" w:fill="D9D9D9"/>
          </w:tcPr>
          <w:p w14:paraId="1075F572" w14:textId="6784C3C0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переводы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83BE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9C49CF" w:rsidRPr="009C49CF" w14:paraId="368017F3" w14:textId="77777777" w:rsidTr="00BB7F2D">
        <w:trPr>
          <w:trHeight w:val="494"/>
          <w:jc w:val="center"/>
        </w:trPr>
        <w:tc>
          <w:tcPr>
            <w:tcW w:w="376" w:type="dxa"/>
            <w:vMerge/>
            <w:shd w:val="clear" w:color="auto" w:fill="auto"/>
          </w:tcPr>
          <w:p w14:paraId="2F2076A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0B7423B5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018A9E17" w14:textId="77777777" w:rsidR="00E81060" w:rsidRPr="009C49CF" w:rsidRDefault="00301FFA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DDF88D6" w14:textId="77777777" w:rsidR="00E81060" w:rsidRPr="009C49CF" w:rsidRDefault="00301FFA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391413A" w14:textId="77777777" w:rsidR="00E81060" w:rsidRPr="009C49CF" w:rsidRDefault="00301FFA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9C49CF" w:rsidRPr="009C49CF" w14:paraId="1E8D5D2D" w14:textId="77777777" w:rsidTr="00BB7F2D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6B23A2D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512BCD1A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18684FF7" w14:textId="77777777" w:rsidR="00E81060" w:rsidRPr="009C49CF" w:rsidRDefault="00301FFA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74D07152" w14:textId="77777777" w:rsidR="00E81060" w:rsidRPr="009C49CF" w:rsidRDefault="00301FFA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14:paraId="7B9858A3" w14:textId="77777777" w:rsidR="00E81060" w:rsidRPr="009C49CF" w:rsidRDefault="00301FFA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9C49CF" w:rsidRPr="009C49CF" w14:paraId="012784BA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303C59D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164F8CC9" w14:textId="0260B9FF" w:rsid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C49CF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14:paraId="53CC2C73" w14:textId="37A1352C" w:rsidR="00C34759" w:rsidRPr="00C34759" w:rsidRDefault="00C34759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Доступно только для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D922D1"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идентификатор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ов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типа: «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14:paraId="04D8C24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480" w:type="dxa"/>
            <w:gridSpan w:val="6"/>
            <w:shd w:val="clear" w:color="auto" w:fill="D9D9D9"/>
            <w:vAlign w:val="center"/>
          </w:tcPr>
          <w:p w14:paraId="0AA1EDA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9C49CF" w:rsidRPr="009C49CF" w14:paraId="044F4BF3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641B919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10ADF6CD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7CE1CF57" w14:textId="77777777" w:rsidR="00E81060" w:rsidRPr="009C49CF" w:rsidRDefault="00301FF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7DDC37A2" w14:textId="77777777" w:rsidR="00E81060" w:rsidRPr="009C49CF" w:rsidRDefault="00301FF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3AAA8EC4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712153C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269739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Ограничение по режимам торгов</w:t>
            </w:r>
          </w:p>
          <w:p w14:paraId="127E3AAF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доступны все режимы торгов, к которым допущен Участник торгов</w:t>
            </w:r>
          </w:p>
        </w:tc>
        <w:tc>
          <w:tcPr>
            <w:tcW w:w="6480" w:type="dxa"/>
            <w:gridSpan w:val="6"/>
            <w:shd w:val="clear" w:color="auto" w:fill="auto"/>
          </w:tcPr>
          <w:p w14:paraId="0F9DFAC8" w14:textId="77777777" w:rsidR="00E81060" w:rsidRPr="009C49CF" w:rsidRDefault="00301FF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все режимы торгов (без ограничений)</w:t>
            </w:r>
          </w:p>
        </w:tc>
      </w:tr>
      <w:tr w:rsidR="009C49CF" w:rsidRPr="009C49CF" w14:paraId="62FFBA5F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3C33D350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2B3E834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183FCF48" w14:textId="77777777" w:rsidR="00E81060" w:rsidRPr="009C49CF" w:rsidRDefault="00301FF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</w:t>
            </w:r>
          </w:p>
        </w:tc>
      </w:tr>
      <w:tr w:rsidR="009C49CF" w:rsidRPr="009C49CF" w14:paraId="46120EED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079DB7B7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489D9BDB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6170F91F" w14:textId="77777777" w:rsidR="00E81060" w:rsidRPr="009C49CF" w:rsidRDefault="00301FF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 Т+</w:t>
            </w:r>
          </w:p>
        </w:tc>
      </w:tr>
      <w:tr w:rsidR="009C49CF" w:rsidRPr="009C49CF" w14:paraId="53603C2C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3DD36CD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73027C2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416178B3" w14:textId="77777777" w:rsidR="00E81060" w:rsidRPr="009C49CF" w:rsidRDefault="00301FF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</w:t>
            </w:r>
          </w:p>
        </w:tc>
      </w:tr>
      <w:tr w:rsidR="009C49CF" w:rsidRPr="009C49CF" w14:paraId="47804323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2DF1595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1EFC89DD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5941AC6A" w14:textId="77777777" w:rsidR="00E81060" w:rsidRPr="009C49CF" w:rsidRDefault="00301FF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85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Т+, Режим РЕПО с ЦК</w:t>
            </w:r>
          </w:p>
        </w:tc>
      </w:tr>
      <w:tr w:rsidR="009C49CF" w:rsidRPr="009C49CF" w14:paraId="645476E0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1E9C6D6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721D1001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9C49C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5FFBFA89" w14:textId="77777777" w:rsidR="00E81060" w:rsidRPr="009C49CF" w:rsidRDefault="004E61F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</w:t>
            </w:r>
            <w:r w:rsidR="00E81060"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о умолчанию доступны все ТКС</w:t>
            </w:r>
          </w:p>
          <w:p w14:paraId="60C7437E" w14:textId="77777777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hAnsi="Times New Roman"/>
                <w:i/>
                <w:spacing w:val="-5"/>
                <w:sz w:val="12"/>
                <w:szCs w:val="18"/>
              </w:rPr>
            </w:pPr>
          </w:p>
          <w:p w14:paraId="57751DED" w14:textId="77777777" w:rsidR="004E61F2" w:rsidRPr="009C49CF" w:rsidRDefault="00C52F3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hAnsi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При внесении ограничениях по ТКС</w:t>
            </w:r>
            <w:r w:rsidR="004E61F2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:</w:t>
            </w: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 </w:t>
            </w:r>
          </w:p>
          <w:p w14:paraId="4309EF2E" w14:textId="3BF90775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</w:rPr>
            </w:pP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- </w:t>
            </w:r>
            <w:r w:rsidR="00C52F32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C52F32" w:rsidRPr="009C49CF">
              <w:rPr>
                <w:rFonts w:ascii="Times New Roman" w:hAnsi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C52F32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(п.</w:t>
            </w:r>
            <w:r w:rsidR="00DA66FB">
              <w:rPr>
                <w:rFonts w:ascii="Times New Roman" w:hAnsi="Times New Roman"/>
                <w:spacing w:val="-5"/>
                <w:sz w:val="18"/>
                <w:szCs w:val="18"/>
              </w:rPr>
              <w:t>8</w:t>
            </w:r>
            <w:r w:rsidR="00C52F32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)</w:t>
            </w:r>
            <w:r w:rsidR="00C52F32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DA66FB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8</w:t>
            </w:r>
          </w:p>
        </w:tc>
        <w:tc>
          <w:tcPr>
            <w:tcW w:w="6480" w:type="dxa"/>
            <w:gridSpan w:val="6"/>
            <w:shd w:val="clear" w:color="auto" w:fill="auto"/>
          </w:tcPr>
          <w:p w14:paraId="6F2988A2" w14:textId="77777777" w:rsidR="00E81060" w:rsidRPr="009C49CF" w:rsidRDefault="00301FFA" w:rsidP="00E81060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E81060"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E81060"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14:paraId="276B8F49" w14:textId="77777777" w:rsidR="00E81060" w:rsidRPr="009C49CF" w:rsidRDefault="00301FF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6464B4AA" w14:textId="77777777" w:rsidR="00E81060" w:rsidRPr="009C49CF" w:rsidRDefault="00301FF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0673D319" w14:textId="77777777" w:rsidR="00E81060" w:rsidRPr="009C49CF" w:rsidRDefault="00301FF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  <w:p w14:paraId="24762ACB" w14:textId="77777777" w:rsidR="004108EE" w:rsidRPr="009C49CF" w:rsidRDefault="004108E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C49CF" w:rsidRPr="009C49CF" w14:paraId="1388BEE0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17615402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0BE08208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3EE93450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9C49CF" w:rsidRPr="009C49CF" w14:paraId="37E55209" w14:textId="77777777" w:rsidTr="0033468F">
        <w:trPr>
          <w:trHeight w:val="1238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000F5ABD" w14:textId="77777777" w:rsidR="00365E2E" w:rsidRPr="009C49CF" w:rsidRDefault="00365E2E" w:rsidP="00AC6B7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6818C373" w14:textId="77777777" w:rsidR="00365E2E" w:rsidRPr="009C49CF" w:rsidRDefault="006972C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365E2E"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нформаци</w:t>
            </w:r>
            <w:r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365E2E"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об адресных заявках для идентификаторов, ограниченных по ТКС</w:t>
            </w:r>
          </w:p>
          <w:p w14:paraId="190EF4DD" w14:textId="77777777" w:rsidR="00B270FB" w:rsidRPr="009C49CF" w:rsidRDefault="00B270FB" w:rsidP="00365E2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</w:t>
            </w:r>
            <w:r w:rsidR="00365E2E"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 умолчанию получение информации запрещено;</w:t>
            </w: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для идентификаторов без ограничений по ТКС всегда разрешено.</w:t>
            </w:r>
          </w:p>
          <w:p w14:paraId="6DD47A7B" w14:textId="732CD536" w:rsidR="00365E2E" w:rsidRPr="009C49CF" w:rsidRDefault="00B270FB" w:rsidP="00B270FB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При внесении</w:t>
            </w:r>
            <w:r w:rsidR="008B452A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 </w:t>
            </w:r>
            <w:r w:rsidR="008A05E7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изменений </w:t>
            </w: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данного параметра</w:t>
            </w:r>
            <w:r w:rsidR="008A05E7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 </w:t>
            </w:r>
            <w:r w:rsidR="008B452A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8B452A" w:rsidRPr="009C49CF">
              <w:rPr>
                <w:rFonts w:ascii="Times New Roman" w:hAnsi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8B452A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(п.</w:t>
            </w:r>
            <w:r w:rsidR="00D83BE9">
              <w:rPr>
                <w:rFonts w:ascii="Times New Roman" w:hAnsi="Times New Roman"/>
                <w:spacing w:val="-5"/>
                <w:sz w:val="18"/>
                <w:szCs w:val="18"/>
              </w:rPr>
              <w:t>8</w:t>
            </w:r>
            <w:r w:rsidR="008B452A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)</w:t>
            </w:r>
            <w:r w:rsidR="008B452A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D83BE9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8</w:t>
            </w:r>
            <w:r w:rsidR="008B452A" w:rsidRPr="009C49CF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6480" w:type="dxa"/>
            <w:gridSpan w:val="6"/>
            <w:shd w:val="clear" w:color="auto" w:fill="auto"/>
          </w:tcPr>
          <w:p w14:paraId="0B6BA35E" w14:textId="77777777" w:rsidR="00365E2E" w:rsidRPr="009C49CF" w:rsidRDefault="00365E2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3B67092B" w14:textId="77777777" w:rsidR="008A05E7" w:rsidRPr="009C49CF" w:rsidRDefault="008A05E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7AD77D0D" w14:textId="77777777" w:rsidR="00365E2E" w:rsidRPr="009C49CF" w:rsidRDefault="00301FF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553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</w:t>
            </w:r>
            <w:r w:rsidR="006972C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14:paraId="72566150" w14:textId="77777777" w:rsidTr="0053598B">
        <w:trPr>
          <w:trHeight w:val="716"/>
          <w:jc w:val="center"/>
        </w:trPr>
        <w:tc>
          <w:tcPr>
            <w:tcW w:w="376" w:type="dxa"/>
            <w:vMerge/>
            <w:shd w:val="clear" w:color="auto" w:fill="auto"/>
          </w:tcPr>
          <w:p w14:paraId="7388F5EA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684EF942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38BD3E8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4F13B96C" w14:textId="77777777" w:rsidR="008A05E7" w:rsidRPr="009C49CF" w:rsidRDefault="008A05E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42BD46EA" w14:textId="77777777" w:rsidR="00365E2E" w:rsidRPr="009C49CF" w:rsidRDefault="00301FF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5475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</w:t>
            </w:r>
            <w:r w:rsidR="006972C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53314" w:rsidRPr="0053598B" w14:paraId="3694B9A3" w14:textId="77777777" w:rsidTr="00BB7F2D">
        <w:trPr>
          <w:trHeight w:val="603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76E01FE3" w14:textId="77777777" w:rsidR="00953314" w:rsidRPr="009C49CF" w:rsidRDefault="00953314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0F3441FA" w14:textId="77777777" w:rsidR="00953314" w:rsidRPr="003C07AE" w:rsidRDefault="00953314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7144FE89" w14:textId="77777777" w:rsidR="00953314" w:rsidRPr="003C07AE" w:rsidRDefault="00953314" w:rsidP="00365E2E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/>
              <w:ind w:left="34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При наличии ограничений по ТКС по умолчанию информация не транслируется.</w:t>
            </w:r>
          </w:p>
          <w:p w14:paraId="7EE5BCA9" w14:textId="77777777" w:rsidR="00953314" w:rsidRPr="003C07AE" w:rsidRDefault="00953314" w:rsidP="00365E2E">
            <w:pPr>
              <w:spacing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В случае внесения изменений в ограничения по ТКС информация перестает транслироваться.</w:t>
            </w:r>
          </w:p>
        </w:tc>
        <w:tc>
          <w:tcPr>
            <w:tcW w:w="2686" w:type="dxa"/>
            <w:gridSpan w:val="3"/>
            <w:shd w:val="clear" w:color="auto" w:fill="D9D9D9"/>
            <w:vAlign w:val="center"/>
          </w:tcPr>
          <w:p w14:paraId="4E839901" w14:textId="31FE1F93" w:rsidR="00953314" w:rsidRPr="003C07AE" w:rsidRDefault="0053598B" w:rsidP="0095331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 позициях по </w:t>
            </w:r>
            <w:proofErr w:type="gramStart"/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счетам</w:t>
            </w: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9918DB6" w14:textId="2B2CA4CF" w:rsidR="00953314" w:rsidRPr="003C07AE" w:rsidRDefault="00301FFA" w:rsidP="0095331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14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53314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FF64A7F" w14:textId="203D0D49" w:rsidR="00953314" w:rsidRPr="003C07AE" w:rsidRDefault="00301FFA" w:rsidP="0095331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14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53314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453CE2B" w14:textId="77777777" w:rsidTr="00BB7F2D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14497310" w14:textId="77777777" w:rsidR="00365E2E" w:rsidRPr="0053598B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60CFEC93" w14:textId="77777777" w:rsidR="00365E2E" w:rsidRPr="003C07AE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D9D9D9"/>
          </w:tcPr>
          <w:p w14:paraId="23B3B359" w14:textId="77777777" w:rsidR="00280237" w:rsidRPr="003C07AE" w:rsidRDefault="00365E2E" w:rsidP="00365E2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14:paraId="3FF41F0B" w14:textId="77777777" w:rsidR="00365E2E" w:rsidRPr="003C07AE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(запрет на получение информации по обязательствам автоматически влечет невозможность выставить заявку с признаком «Заявка </w:t>
            </w:r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маркет-</w:t>
            </w:r>
            <w:proofErr w:type="spellStart"/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мейкера</w:t>
            </w:r>
            <w:proofErr w:type="spellEnd"/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7CE4D" w14:textId="77777777" w:rsidR="00365E2E" w:rsidRPr="003C07AE" w:rsidRDefault="00301FF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229A1" w14:textId="77777777" w:rsidR="00365E2E" w:rsidRPr="003C07AE" w:rsidRDefault="00301FF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FB6BBE8" w14:textId="77777777" w:rsidTr="0053598B">
        <w:trPr>
          <w:trHeight w:val="535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5E1928CD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063F30DE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414279CF" w14:textId="77777777" w:rsidR="004E7322" w:rsidRPr="009C49CF" w:rsidRDefault="004E7322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Доступно</w:t>
            </w:r>
            <w:r w:rsidR="001944CD" w:rsidRPr="009C49CF"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="001944CD"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только</w:t>
            </w: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</w:p>
          <w:p w14:paraId="2E47C6C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686" w:type="dxa"/>
            <w:gridSpan w:val="3"/>
            <w:shd w:val="clear" w:color="auto" w:fill="D9D9D9"/>
            <w:vAlign w:val="center"/>
          </w:tcPr>
          <w:p w14:paraId="12A18C3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C3414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395EAC80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3053888D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0FAA57D3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14F801E3" w14:textId="77777777" w:rsidR="00365E2E" w:rsidRPr="009C49CF" w:rsidRDefault="00301FF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096D18D7" w14:textId="77777777" w:rsidR="00365E2E" w:rsidRPr="009C49CF" w:rsidRDefault="00301FF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 xml:space="preserve"> </w:t>
            </w:r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E85CDD" w:rsidRPr="009C49CF" w14:paraId="3EF1B616" w14:textId="77777777" w:rsidTr="0053598B">
        <w:trPr>
          <w:trHeight w:val="20"/>
          <w:jc w:val="center"/>
        </w:trPr>
        <w:tc>
          <w:tcPr>
            <w:tcW w:w="376" w:type="dxa"/>
            <w:shd w:val="clear" w:color="auto" w:fill="auto"/>
          </w:tcPr>
          <w:p w14:paraId="7B2A3F56" w14:textId="77777777" w:rsidR="00E85CDD" w:rsidRPr="009C49CF" w:rsidRDefault="00E85CDD" w:rsidP="00E85CD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shd w:val="clear" w:color="auto" w:fill="auto"/>
          </w:tcPr>
          <w:p w14:paraId="73A2EB70" w14:textId="77777777" w:rsidR="00FD1C53" w:rsidRPr="000F6A64" w:rsidRDefault="00FD1C53" w:rsidP="00FD1C53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Предоставление информации о</w:t>
            </w:r>
            <w:r w:rsidRPr="000F6A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маркировке финансовых инструментов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 39-ФЗ и Базовому стандарту, торгуемых на Московской Бирже </w:t>
            </w:r>
            <w:r w:rsidRPr="000F6A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(платная </w:t>
            </w:r>
            <w:proofErr w:type="gramStart"/>
            <w:r w:rsidRPr="000F6A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опция)</w:t>
            </w:r>
            <w:r w:rsidRPr="000F6A6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0F6A6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6)</w:t>
            </w:r>
          </w:p>
          <w:p w14:paraId="4C2F0A25" w14:textId="187828BE" w:rsidR="00FD1C53" w:rsidRPr="000F6A64" w:rsidRDefault="00FD1C53" w:rsidP="00FD1C53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</w:pPr>
            <w:r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 xml:space="preserve">По умолчанию не </w:t>
            </w:r>
            <w:r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предоставляется</w:t>
            </w:r>
            <w:r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.</w:t>
            </w:r>
          </w:p>
          <w:p w14:paraId="1ECCBAC2" w14:textId="43A4FAFE" w:rsidR="00360E14" w:rsidRPr="000F6A64" w:rsidRDefault="00FD1C53" w:rsidP="00FD1C53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</w:pPr>
            <w:r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 xml:space="preserve">Распространяет своё действие на все логины Участника, кроме </w:t>
            </w:r>
            <w:r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val="en-US" w:eastAsia="ru-RU"/>
              </w:rPr>
              <w:t>FIX</w:t>
            </w:r>
            <w:r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-подключений, для которых данная услуга недоступна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2F256956" w14:textId="71ED793D" w:rsidR="00E85CDD" w:rsidRDefault="00301FFA" w:rsidP="00E85CD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8381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DD" w:rsidRPr="009C49C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5CDD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4946DF4F" w14:textId="3E511205" w:rsidR="00E85CDD" w:rsidRDefault="00301FFA" w:rsidP="00E85CD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13956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DD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5CDD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6E5E162A" w14:textId="77777777" w:rsidTr="0053598B">
        <w:trPr>
          <w:trHeight w:val="20"/>
          <w:jc w:val="center"/>
        </w:trPr>
        <w:tc>
          <w:tcPr>
            <w:tcW w:w="376" w:type="dxa"/>
            <w:shd w:val="clear" w:color="auto" w:fill="auto"/>
          </w:tcPr>
          <w:p w14:paraId="000C6D6A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shd w:val="clear" w:color="auto" w:fill="auto"/>
          </w:tcPr>
          <w:p w14:paraId="77CE36D9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D1B1DA4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544CF8F7" w14:textId="77777777" w:rsidR="00365E2E" w:rsidRPr="009C49CF" w:rsidRDefault="00301FF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27F7F426" w14:textId="77777777" w:rsidR="00365E2E" w:rsidRPr="009C49CF" w:rsidRDefault="00301FF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540DC4" w:rsidRPr="009C49CF" w14:paraId="28F1EC85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216925D4" w14:textId="77777777" w:rsidR="00540DC4" w:rsidRPr="005D6AF7" w:rsidRDefault="00540DC4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6DA5D0CA" w14:textId="77777777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59DCF5DA" w14:textId="0D47CF38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480" w:type="dxa"/>
            <w:gridSpan w:val="6"/>
            <w:shd w:val="clear" w:color="auto" w:fill="auto"/>
            <w:vAlign w:val="center"/>
          </w:tcPr>
          <w:p w14:paraId="2536C699" w14:textId="77777777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3B0E26C3" w14:textId="416D9D4B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540DC4" w:rsidRPr="009C49CF" w14:paraId="24AB6771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5751A852" w14:textId="77777777" w:rsidR="00540DC4" w:rsidRPr="005D6AF7" w:rsidRDefault="00540DC4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72B32362" w14:textId="77777777" w:rsidR="00540DC4" w:rsidRPr="005D6AF7" w:rsidRDefault="00540DC4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5D615F62" w14:textId="602E0B64" w:rsidR="00540DC4" w:rsidRPr="005D6AF7" w:rsidRDefault="00301FF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4727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DC4" w:rsidRPr="005D6AF7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40DC4" w:rsidRPr="005D6A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7B952B4F" w14:textId="38E0E55B" w:rsidR="00540DC4" w:rsidRPr="005D6AF7" w:rsidRDefault="00301FF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9817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DC4" w:rsidRPr="005D6AF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40DC4" w:rsidRPr="005D6A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5B7900F9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2A854A96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  <w:vAlign w:val="center"/>
          </w:tcPr>
          <w:p w14:paraId="568B23BF" w14:textId="7C14CB52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imes New Roman" w:eastAsia="Calibri" w:hAnsi="Times New Roman"/>
                <w:bCs/>
                <w:i/>
                <w:sz w:val="18"/>
                <w:szCs w:val="18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Администратор для Идентификатора(</w:t>
            </w:r>
            <w:proofErr w:type="spell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) спонсируемого </w:t>
            </w:r>
            <w:proofErr w:type="gram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доступа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9E1156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7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32E74CA0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 умолчанию выключено, доступно</w:t>
            </w:r>
            <w:r w:rsidR="00E26B7F"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при подключении </w:t>
            </w:r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терминалом M</w:t>
            </w:r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ru-RU"/>
              </w:rPr>
              <w:t>O</w:t>
            </w:r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EX Trade SE или </w:t>
            </w: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через ВПТС (за исключением MFIX </w:t>
            </w:r>
            <w:proofErr w:type="spellStart"/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Transactional</w:t>
            </w:r>
            <w:proofErr w:type="spellEnd"/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480" w:type="dxa"/>
            <w:gridSpan w:val="6"/>
            <w:shd w:val="clear" w:color="auto" w:fill="D9D9D9"/>
            <w:vAlign w:val="center"/>
          </w:tcPr>
          <w:p w14:paraId="6E7361BA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65E2E" w:rsidRPr="009C49CF" w14:paraId="65FE0A05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4C273995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17D8DCE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759F403D" w14:textId="77777777" w:rsidR="00365E2E" w:rsidRPr="009C49CF" w:rsidRDefault="00301FFA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322" w:rsidRPr="009C49C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79705872" w14:textId="77777777" w:rsidR="00365E2E" w:rsidRPr="009C49CF" w:rsidRDefault="00301FF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3C5E88" w:rsidRPr="0053598B" w14:paraId="09794B63" w14:textId="77777777" w:rsidTr="00BB7F2D">
        <w:trPr>
          <w:trHeight w:val="174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0DCA5866" w14:textId="77777777" w:rsidR="003C5E88" w:rsidRPr="009C49CF" w:rsidRDefault="003C5E88" w:rsidP="003C5E88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78B8156B" w14:textId="77777777" w:rsidR="003C5E88" w:rsidRPr="003C07AE" w:rsidRDefault="003C5E88" w:rsidP="003C5E88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Присвоение ролей для получения информации</w:t>
            </w:r>
          </w:p>
          <w:p w14:paraId="26AE0996" w14:textId="3AC66AA2" w:rsidR="003C5E88" w:rsidRPr="003C07AE" w:rsidRDefault="003C5E88" w:rsidP="0053598B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По умолчанию </w:t>
            </w:r>
            <w:r w:rsidR="0053598B" w:rsidRPr="003C07A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роль не присваивается (ограничения отсутствуют)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14:paraId="49853968" w14:textId="6B952382" w:rsidR="003C5E88" w:rsidRPr="003C07AE" w:rsidRDefault="003C5E88" w:rsidP="003C5E8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Выберите не более одной позиции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6F814E3" w14:textId="6807A4C5" w:rsidR="003C5E88" w:rsidRPr="003C07AE" w:rsidRDefault="003C5E88" w:rsidP="003C5E8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502415" w14:textId="084918B9" w:rsidR="003C5E88" w:rsidRPr="003C07AE" w:rsidRDefault="003C5E88" w:rsidP="003C5E8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B42EEE" w14:textId="5AE70456" w:rsidR="003C5E88" w:rsidRPr="003C07AE" w:rsidRDefault="0053598B" w:rsidP="003C5E8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</w:tr>
      <w:tr w:rsidR="00A7748A" w:rsidRPr="0053598B" w14:paraId="78EC0AE0" w14:textId="77777777" w:rsidTr="00BB7F2D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67D9DAFE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2BB338BD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F0AB79A" w14:textId="1225EA97" w:rsidR="00A7748A" w:rsidRPr="003C07AE" w:rsidRDefault="00301FF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53753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60" w:type="dxa"/>
            <w:shd w:val="clear" w:color="auto" w:fill="auto"/>
          </w:tcPr>
          <w:p w14:paraId="3932882E" w14:textId="3C1D2A67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29F2281" w14:textId="508633F9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1417" w:type="dxa"/>
            <w:shd w:val="clear" w:color="auto" w:fill="auto"/>
          </w:tcPr>
          <w:p w14:paraId="39932007" w14:textId="4784C72D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2160" w:type="dxa"/>
            <w:shd w:val="clear" w:color="auto" w:fill="auto"/>
          </w:tcPr>
          <w:p w14:paraId="159464CF" w14:textId="4BD9DC85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</w:tr>
      <w:tr w:rsidR="00A7748A" w:rsidRPr="0053598B" w14:paraId="33BCE5DD" w14:textId="77777777" w:rsidTr="00BB7F2D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126A1DA0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0BFF4C7C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90214FE" w14:textId="53A56EC2" w:rsidR="00A7748A" w:rsidRPr="003C07AE" w:rsidRDefault="00301FF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26442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60" w:type="dxa"/>
            <w:shd w:val="clear" w:color="auto" w:fill="auto"/>
          </w:tcPr>
          <w:p w14:paraId="3FEC44D1" w14:textId="45F08A22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618D905" w14:textId="7FEDA59E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1417" w:type="dxa"/>
            <w:shd w:val="clear" w:color="auto" w:fill="auto"/>
          </w:tcPr>
          <w:p w14:paraId="7CC935B3" w14:textId="5AF78D4A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2160" w:type="dxa"/>
            <w:shd w:val="clear" w:color="auto" w:fill="auto"/>
          </w:tcPr>
          <w:p w14:paraId="5C25DDDA" w14:textId="65F4497D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</w:tr>
      <w:tr w:rsidR="00A7748A" w:rsidRPr="0053598B" w14:paraId="2DCC8A42" w14:textId="77777777" w:rsidTr="00BB7F2D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70CB17D0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3A5D802C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9BD5B8F" w14:textId="0C96E265" w:rsidR="00A7748A" w:rsidRPr="003C07AE" w:rsidRDefault="00301FF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01159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60" w:type="dxa"/>
            <w:shd w:val="clear" w:color="auto" w:fill="auto"/>
          </w:tcPr>
          <w:p w14:paraId="606E47CD" w14:textId="37F01697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C56EED" w14:textId="67B4390B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1417" w:type="dxa"/>
            <w:shd w:val="clear" w:color="auto" w:fill="auto"/>
          </w:tcPr>
          <w:p w14:paraId="6C9777EF" w14:textId="07FD45C6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2160" w:type="dxa"/>
            <w:shd w:val="clear" w:color="auto" w:fill="auto"/>
          </w:tcPr>
          <w:p w14:paraId="300AEA55" w14:textId="1A6A6A30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</w:tr>
      <w:tr w:rsidR="00A7748A" w:rsidRPr="0053598B" w14:paraId="098CA6B4" w14:textId="77777777" w:rsidTr="00BB7F2D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1AE0D57A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3E6A7872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4B8F792" w14:textId="1377EEF9" w:rsidR="00A7748A" w:rsidRPr="003C07AE" w:rsidRDefault="00301FF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47710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60" w:type="dxa"/>
            <w:shd w:val="clear" w:color="auto" w:fill="auto"/>
          </w:tcPr>
          <w:p w14:paraId="06FE7FB3" w14:textId="109F6956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4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C759977" w14:textId="7F78822F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1417" w:type="dxa"/>
            <w:shd w:val="clear" w:color="auto" w:fill="auto"/>
          </w:tcPr>
          <w:p w14:paraId="4D3CAAB0" w14:textId="4D27419B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2160" w:type="dxa"/>
            <w:shd w:val="clear" w:color="auto" w:fill="auto"/>
          </w:tcPr>
          <w:p w14:paraId="159B8010" w14:textId="760CACF3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</w:tr>
      <w:tr w:rsidR="00A7748A" w:rsidRPr="0053598B" w14:paraId="5E80D129" w14:textId="77777777" w:rsidTr="00BB7F2D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73E40667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0DD69468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5C5FCDB" w14:textId="7B17755C" w:rsidR="00A7748A" w:rsidRPr="003C07AE" w:rsidRDefault="00301FF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72344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60" w:type="dxa"/>
            <w:shd w:val="clear" w:color="auto" w:fill="auto"/>
          </w:tcPr>
          <w:p w14:paraId="47825FB5" w14:textId="4E98D0D9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F9E9039" w14:textId="5F53D7B8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1417" w:type="dxa"/>
            <w:shd w:val="clear" w:color="auto" w:fill="auto"/>
          </w:tcPr>
          <w:p w14:paraId="3F20EA04" w14:textId="2E8787FC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2160" w:type="dxa"/>
            <w:shd w:val="clear" w:color="auto" w:fill="auto"/>
          </w:tcPr>
          <w:p w14:paraId="7C081E56" w14:textId="207895BB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</w:tr>
      <w:tr w:rsidR="00D60D57" w:rsidRPr="0053598B" w14:paraId="747FEEF3" w14:textId="77777777" w:rsidTr="00BB7F2D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4132B742" w14:textId="77777777" w:rsidR="00D60D57" w:rsidRPr="0053598B" w:rsidRDefault="00D60D57" w:rsidP="00D60D57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51AD3FF8" w14:textId="77777777" w:rsidR="00D60D57" w:rsidRPr="003C07AE" w:rsidRDefault="00D60D57" w:rsidP="00D60D57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E7BFF48" w14:textId="537858B1" w:rsidR="00D60D57" w:rsidRDefault="00D60D57" w:rsidP="00D60D5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209073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60" w:type="dxa"/>
            <w:shd w:val="clear" w:color="auto" w:fill="auto"/>
          </w:tcPr>
          <w:p w14:paraId="75FD6676" w14:textId="4AEF5059" w:rsidR="00D60D57" w:rsidRPr="003C07AE" w:rsidRDefault="00D60D57" w:rsidP="00D60D5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6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550C012" w14:textId="59EA3C33" w:rsidR="00D60D57" w:rsidRPr="003C07AE" w:rsidRDefault="00D60D57" w:rsidP="00D60D5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1417" w:type="dxa"/>
            <w:shd w:val="clear" w:color="auto" w:fill="auto"/>
          </w:tcPr>
          <w:p w14:paraId="55E5281D" w14:textId="0A145084" w:rsidR="00D60D57" w:rsidRPr="003C07AE" w:rsidRDefault="00D60D57" w:rsidP="00D60D5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2160" w:type="dxa"/>
            <w:shd w:val="clear" w:color="auto" w:fill="auto"/>
          </w:tcPr>
          <w:p w14:paraId="5340B581" w14:textId="48617F37" w:rsidR="00D60D57" w:rsidRPr="003C07AE" w:rsidRDefault="00D60D57" w:rsidP="00D60D5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</w:tr>
      <w:tr w:rsidR="00A7748A" w:rsidRPr="009C49CF" w14:paraId="6114EA2E" w14:textId="77777777" w:rsidTr="0053598B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0EE4FEEB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02143BDE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9D48A44" w14:textId="4DFE3F62" w:rsidR="00A7748A" w:rsidRPr="003C07AE" w:rsidRDefault="00301FF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67804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913" w:type="dxa"/>
            <w:gridSpan w:val="5"/>
            <w:shd w:val="clear" w:color="auto" w:fill="auto"/>
            <w:vAlign w:val="center"/>
          </w:tcPr>
          <w:p w14:paraId="5D49537E" w14:textId="680E8521" w:rsidR="00A7748A" w:rsidRPr="003C07AE" w:rsidRDefault="0053598B" w:rsidP="0053598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Снять все ограничения (для установленных ранее)</w:t>
            </w:r>
          </w:p>
        </w:tc>
      </w:tr>
    </w:tbl>
    <w:p w14:paraId="5FF7A21A" w14:textId="77777777" w:rsidR="00F9542D" w:rsidRPr="009C49CF" w:rsidRDefault="00F9542D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9C49CF" w:rsidRPr="009C49CF" w14:paraId="2CB159CE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3FF84FD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41BED2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E66E424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C4AF82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1F613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05E13B6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1E68A67D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2ACEF6D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0DFBEF6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02ADDA0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931A22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05E7C6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3D70AB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BC2775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FC7BC4A" w14:textId="77777777" w:rsidR="00EE0322" w:rsidRPr="009C49CF" w:rsidRDefault="00EE0322" w:rsidP="00EE0322">
      <w:pPr>
        <w:outlineLvl w:val="0"/>
        <w:rPr>
          <w:rFonts w:ascii="Times New Roman" w:hAnsi="Times New Roman"/>
          <w:bCs/>
          <w:i/>
          <w:sz w:val="18"/>
        </w:rPr>
      </w:pPr>
      <w:r w:rsidRPr="009C49CF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C8F232C" w14:textId="77777777" w:rsidR="00EE0322" w:rsidRPr="009C49CF" w:rsidRDefault="00EE0322" w:rsidP="00E81060">
      <w:pPr>
        <w:widowControl w:val="0"/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47F31AD" w14:textId="7D7EDCB8" w:rsidR="00D83BE9" w:rsidRDefault="00506C05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если идентификатор зарегистрирован на нескольких рынках, то изменить ФИО возможно подав заявление на любой из рынков, на которых этот идентификатор представлен.</w:t>
      </w:r>
    </w:p>
    <w:p w14:paraId="3A4522FB" w14:textId="378355CC" w:rsidR="004E61F2" w:rsidRPr="009C49CF" w:rsidRDefault="00E81060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  <w:r w:rsidR="002D3FB1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  <w:r w:rsidR="004E61F2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</w:p>
    <w:p w14:paraId="203E1E13" w14:textId="77777777"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полномочия на подачу отчетов на и</w:t>
      </w:r>
      <w:r w:rsidR="00FB0159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сполнение в клиринговую систему</w:t>
      </w:r>
      <w:r w:rsidR="002D3FB1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0A146FE9" w14:textId="4B6CC675" w:rsidR="00E81060" w:rsidRPr="003C07AE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полномочия на осуществление переводов ценных бумаг/денежных средств между Разделами/Счетами обеспечения в </w:t>
      </w: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клиринговой системе</w:t>
      </w:r>
      <w:r w:rsidR="00CE4E1B">
        <w:rPr>
          <w:rFonts w:ascii="Times New Roman" w:eastAsia="Times New Roman" w:hAnsi="Times New Roman"/>
          <w:i/>
          <w:sz w:val="18"/>
          <w:szCs w:val="18"/>
          <w:lang w:eastAsia="ru-RU"/>
        </w:rPr>
        <w:t>. П</w:t>
      </w:r>
      <w:r w:rsidR="00357A6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олномочия переводы доступны </w:t>
      </w:r>
      <w:r w:rsidR="00CE4E1B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без ограничений по ТКС или </w:t>
      </w:r>
      <w:r w:rsidR="00357A6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при ограничении </w:t>
      </w:r>
      <w:r w:rsidR="00CE4E1B">
        <w:rPr>
          <w:rFonts w:ascii="Times New Roman" w:eastAsia="Times New Roman" w:hAnsi="Times New Roman"/>
          <w:i/>
          <w:sz w:val="18"/>
          <w:szCs w:val="18"/>
          <w:lang w:eastAsia="ru-RU"/>
        </w:rPr>
        <w:t>более чем по одному</w:t>
      </w:r>
      <w:r w:rsidR="00357A6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ТКС</w:t>
      </w:r>
      <w:r w:rsidR="002D3FB1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5B5A7377" w14:textId="0ADB83CC" w:rsidR="002431E1" w:rsidRPr="003C07AE" w:rsidRDefault="00ED0219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По умолчанию доступно для клиринговых идентификаторов без ограничений по ТКС.</w:t>
      </w:r>
      <w:r w:rsidR="00330524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В случае изменения или отключения клиринговых полномочий сохраняются права на просмотр позиций. </w:t>
      </w:r>
      <w:r w:rsidR="0085149C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В случае присвоения клиринговых полномочий </w:t>
      </w:r>
      <w:r w:rsidR="008F4C0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идентификаторам без ограничений по ТКС </w:t>
      </w:r>
      <w:r w:rsidR="0085149C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ста</w:t>
      </w:r>
      <w:r w:rsidR="008F4C0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н</w:t>
      </w:r>
      <w:r w:rsidR="0085149C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овится доступен просмотр позиций. </w:t>
      </w:r>
      <w:r w:rsidR="00E862CF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По заявлению о</w:t>
      </w:r>
      <w:r w:rsidR="00330524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пция может быть установлена для торговых идентификаторов без клиринговых полномочий и для идентификаторов, ограниченных по ТКС.</w:t>
      </w:r>
    </w:p>
    <w:p w14:paraId="7EF012A9" w14:textId="5769D053" w:rsidR="00E85CDD" w:rsidRPr="00E85CDD" w:rsidRDefault="00E85CDD" w:rsidP="00E85CDD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lastRenderedPageBreak/>
        <w:t>Доступ к услуге</w:t>
      </w:r>
      <w:r w:rsidR="0056592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  <w:r w:rsidR="0056592F"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«Предоставление информации о маркировке сложных финансовых инструментов, торгуемых на Московской бирже, для индивидуального использования»</w:t>
      </w: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предоставляется на все ИТД Пользователя</w:t>
      </w:r>
      <w:r w:rsidR="00C5171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(существующие и новые)</w:t>
      </w: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, предназначенные для использования с Программами для ЭВМ следующих типов: MOEX Trade SE, </w:t>
      </w:r>
      <w:proofErr w:type="spellStart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ASTSBridge</w:t>
      </w:r>
      <w:proofErr w:type="spellEnd"/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, </w:t>
      </w: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Универсальное рабочее место CMA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, </w:t>
      </w:r>
      <w:proofErr w:type="spellStart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DFServer</w:t>
      </w:r>
      <w:proofErr w:type="spellEnd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. Отключение услуги также распространяется на все ИТД Пользователя, которым была доступна маркировка.</w:t>
      </w:r>
      <w:r w:rsidR="0056592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Тарифы на услугу представлены в п. 2.2. Тарифов ИТС. </w:t>
      </w:r>
    </w:p>
    <w:p w14:paraId="4EEEF3B6" w14:textId="4D7F6010" w:rsidR="00A4340B" w:rsidRPr="00A32F9A" w:rsidRDefault="00E81060" w:rsidP="00A32F9A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  <w:r w:rsidR="00A4340B" w:rsidRPr="00A32F9A">
        <w:rPr>
          <w:rFonts w:ascii="Times New Roman" w:eastAsia="Times New Roman" w:hAnsi="Times New Roman"/>
          <w:b/>
          <w:lang w:eastAsia="ru-RU"/>
        </w:rPr>
        <w:br w:type="page"/>
      </w:r>
    </w:p>
    <w:p w14:paraId="400874E5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bookmarkStart w:id="0" w:name="_Hlk11149143"/>
      <w:r w:rsidRPr="009C49CF">
        <w:rPr>
          <w:rFonts w:ascii="Times New Roman" w:eastAsia="Times New Roman" w:hAnsi="Times New Roman"/>
          <w:b/>
          <w:lang w:eastAsia="ru-RU"/>
        </w:rPr>
        <w:lastRenderedPageBreak/>
        <w:t>Приложение №2</w:t>
      </w:r>
    </w:p>
    <w:p w14:paraId="1F793EA0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 xml:space="preserve">к Заявлению №___ </w:t>
      </w:r>
    </w:p>
    <w:p w14:paraId="096433E7" w14:textId="77777777" w:rsidR="00E81060" w:rsidRPr="009C49CF" w:rsidRDefault="00E81060" w:rsidP="0044596B">
      <w:pPr>
        <w:widowControl w:val="0"/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о</w:t>
      </w:r>
      <w:r w:rsidR="00A4340B" w:rsidRPr="009C49CF">
        <w:rPr>
          <w:rFonts w:ascii="Times New Roman" w:eastAsia="Times New Roman" w:hAnsi="Times New Roman"/>
          <w:b/>
          <w:lang w:eastAsia="ru-RU"/>
        </w:rPr>
        <w:t xml:space="preserve"> Торговых/Просмотровых</w:t>
      </w:r>
      <w:r w:rsidRPr="009C49CF">
        <w:rPr>
          <w:rFonts w:ascii="Times New Roman" w:eastAsia="Times New Roman" w:hAnsi="Times New Roman"/>
          <w:b/>
          <w:lang w:eastAsia="ru-RU"/>
        </w:rPr>
        <w:t xml:space="preserve"> идентификаторах на фондовом рынке</w:t>
      </w:r>
    </w:p>
    <w:p w14:paraId="6427EC19" w14:textId="77777777" w:rsidR="00E81060" w:rsidRPr="009C49CF" w:rsidRDefault="00E81060" w:rsidP="002734FE">
      <w:pPr>
        <w:widowControl w:val="0"/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Информация о подключении на фондовом рынке</w:t>
      </w:r>
    </w:p>
    <w:bookmarkEnd w:id="0"/>
    <w:p w14:paraId="1F22D606" w14:textId="47E894B2" w:rsidR="000E61F7" w:rsidRPr="000E61F7" w:rsidRDefault="000E61F7" w:rsidP="000E61F7">
      <w:pPr>
        <w:widowControl w:val="0"/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 случае </w:t>
      </w:r>
      <w:r w:rsidRPr="000E61F7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изменения</w:t>
      </w:r>
      <w:r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параметров, указанные ниже </w:t>
      </w:r>
      <w:r w:rsidR="0053598B" w:rsidRPr="000E61F7"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IP</w:t>
      </w:r>
      <w:r w:rsidR="0053598B"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>адреса полностью заменяют зарегистрированные ранее</w:t>
      </w:r>
    </w:p>
    <w:p w14:paraId="2C110E1A" w14:textId="63748416" w:rsidR="00CB7EB4" w:rsidRPr="00CB7EB4" w:rsidRDefault="00301FFA" w:rsidP="00CB7EB4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714" w:hanging="357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  <w:sdt>
        <w:sdtPr>
          <w:rPr>
            <w:rFonts w:ascii="Times New Roman" w:eastAsia="Times New Roman" w:hAnsi="Times New Roman"/>
            <w:sz w:val="20"/>
            <w:szCs w:val="20"/>
            <w:lang w:eastAsia="ru-RU"/>
          </w:rPr>
          <w:id w:val="-111821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A3">
            <w:rPr>
              <w:rFonts w:ascii="MS Gothic" w:eastAsia="MS Gothic" w:hAnsi="MS Gothic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9C49CF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/>
          <w:b/>
          <w:u w:val="single"/>
          <w:lang w:eastAsia="ru-RU"/>
        </w:rPr>
        <w:t xml:space="preserve">через </w:t>
      </w:r>
      <w:proofErr w:type="gramStart"/>
      <w:r w:rsidR="002C6E2D" w:rsidRPr="009C49CF">
        <w:rPr>
          <w:rFonts w:ascii="Times New Roman" w:eastAsia="Times New Roman" w:hAnsi="Times New Roman"/>
          <w:b/>
          <w:u w:val="single"/>
          <w:lang w:eastAsia="ru-RU"/>
        </w:rPr>
        <w:t>терминал</w:t>
      </w:r>
      <w:r w:rsidR="002C6E2D" w:rsidRPr="009C49CF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2C6E2D" w:rsidRPr="009C49CF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1)</w:t>
      </w:r>
      <w:r w:rsidR="002C6E2D" w:rsidRPr="009C49CF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/>
          <w:lang w:eastAsia="ru-RU"/>
        </w:rPr>
        <w:t>(</w:t>
      </w:r>
      <w:r w:rsidR="002C6E2D" w:rsidRPr="009C49CF">
        <w:rPr>
          <w:rFonts w:ascii="Times New Roman" w:eastAsia="Times New Roman" w:hAnsi="Times New Roman"/>
          <w:i/>
          <w:lang w:eastAsia="ru-RU"/>
        </w:rPr>
        <w:t xml:space="preserve">тип идентификатора </w:t>
      </w:r>
      <w:r w:rsidR="002C6E2D" w:rsidRPr="009C49CF">
        <w:rPr>
          <w:rFonts w:ascii="Times New Roman" w:eastAsia="Times New Roman" w:hAnsi="Times New Roman"/>
          <w:b/>
          <w:i/>
          <w:lang w:eastAsia="ru-RU"/>
        </w:rPr>
        <w:t>Торговый</w:t>
      </w:r>
      <w:r w:rsidR="002C6E2D" w:rsidRPr="009C49CF">
        <w:rPr>
          <w:rFonts w:ascii="Times New Roman" w:eastAsia="Times New Roman" w:hAnsi="Times New Roman"/>
          <w:i/>
          <w:lang w:eastAsia="ru-RU"/>
        </w:rPr>
        <w:t xml:space="preserve"> или </w:t>
      </w:r>
      <w:r w:rsidR="002C6E2D" w:rsidRPr="009C49CF">
        <w:rPr>
          <w:rFonts w:ascii="Times New Roman" w:eastAsia="Times New Roman" w:hAnsi="Times New Roman"/>
          <w:b/>
          <w:i/>
          <w:lang w:eastAsia="ru-RU"/>
        </w:rPr>
        <w:t>Просмотровый</w:t>
      </w:r>
      <w:r w:rsidR="002C6E2D" w:rsidRPr="009C49CF">
        <w:rPr>
          <w:rFonts w:ascii="Times New Roman" w:eastAsia="Times New Roman" w:hAnsi="Times New Roman"/>
          <w:lang w:eastAsia="ru-RU"/>
        </w:rPr>
        <w:t>)</w:t>
      </w:r>
      <w:r w:rsidR="004708A6" w:rsidRPr="004708A6">
        <w:rPr>
          <w:rFonts w:ascii="Times New Roman" w:eastAsia="Times New Roman" w:hAnsi="Times New Roman"/>
          <w:lang w:eastAsia="ru-RU"/>
        </w:rPr>
        <w:t xml:space="preserve"> </w:t>
      </w:r>
    </w:p>
    <w:tbl>
      <w:tblPr>
        <w:tblStyle w:val="61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3686"/>
      </w:tblGrid>
      <w:tr w:rsidR="00CB7EB4" w:rsidRPr="00F04F91" w14:paraId="67874FCC" w14:textId="77777777" w:rsidTr="008D3B61">
        <w:trPr>
          <w:trHeight w:val="401"/>
        </w:trPr>
        <w:tc>
          <w:tcPr>
            <w:tcW w:w="4678" w:type="dxa"/>
            <w:tcBorders>
              <w:bottom w:val="single" w:sz="4" w:space="0" w:color="auto"/>
              <w:tl2br w:val="nil"/>
            </w:tcBorders>
          </w:tcPr>
          <w:p w14:paraId="2556C76D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highlight w:val="yellow"/>
              </w:rPr>
            </w:pPr>
            <w:r w:rsidRPr="008C42CB">
              <w:rPr>
                <w:b/>
              </w:rPr>
              <w:t>Тип терминала</w:t>
            </w:r>
          </w:p>
          <w:p w14:paraId="0D2D5B1F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highlight w:val="yellow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6218ABE5" w14:textId="12637D5D" w:rsidR="00CB7EB4" w:rsidRPr="008D3B6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Cs/>
                <w:lang w:val="en-US"/>
              </w:rPr>
              <w:t>MOEX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Trade</w:t>
            </w:r>
            <w:r w:rsidRPr="000A3DF9"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SE</w:t>
            </w:r>
          </w:p>
        </w:tc>
      </w:tr>
      <w:tr w:rsidR="00CB7EB4" w:rsidRPr="00F04F91" w14:paraId="17F1BEA5" w14:textId="77777777" w:rsidTr="004B3C43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4D0D3C9F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0FDB6EBD" w14:textId="77777777" w:rsidR="00CB7EB4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70340D5E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CB7EB4" w:rsidRPr="00F04F91" w14:paraId="395031E4" w14:textId="77777777" w:rsidTr="004B3C43">
        <w:trPr>
          <w:trHeight w:val="690"/>
        </w:trPr>
        <w:tc>
          <w:tcPr>
            <w:tcW w:w="6804" w:type="dxa"/>
            <w:gridSpan w:val="2"/>
          </w:tcPr>
          <w:p w14:paraId="302B7E35" w14:textId="21AABE1A" w:rsidR="00CB7EB4" w:rsidRPr="00F04F91" w:rsidRDefault="00301FF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-50813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CB7EB4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CB7EB4" w:rsidRPr="00F04F91">
              <w:rPr>
                <w:b/>
                <w:spacing w:val="-5"/>
              </w:rPr>
              <w:t xml:space="preserve"> </w:t>
            </w:r>
            <w:r w:rsidR="008D3B61" w:rsidRPr="00F04F91">
              <w:rPr>
                <w:b/>
                <w:spacing w:val="-5"/>
                <w:vertAlign w:val="superscript"/>
              </w:rPr>
              <w:t>(</w:t>
            </w:r>
            <w:r w:rsidR="008D3B61">
              <w:rPr>
                <w:b/>
                <w:spacing w:val="-5"/>
                <w:vertAlign w:val="superscript"/>
              </w:rPr>
              <w:t>3</w:t>
            </w:r>
            <w:r w:rsidR="008D3B61" w:rsidRPr="00F04F91">
              <w:rPr>
                <w:b/>
                <w:spacing w:val="-5"/>
                <w:vertAlign w:val="superscript"/>
              </w:rPr>
              <w:t>)</w:t>
            </w:r>
          </w:p>
          <w:p w14:paraId="0F958EEC" w14:textId="047F05C4" w:rsidR="00CB7EB4" w:rsidRPr="007C44FC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</w:t>
            </w:r>
            <w:r w:rsidR="008D3B61">
              <w:rPr>
                <w:b/>
                <w:spacing w:val="-5"/>
                <w:vertAlign w:val="superscript"/>
              </w:rPr>
              <w:t>2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14:paraId="7798BB23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CB7EB4" w:rsidRPr="00F04F91" w14:paraId="476FEF1C" w14:textId="77777777" w:rsidTr="004B3C43">
        <w:trPr>
          <w:trHeight w:val="736"/>
        </w:trPr>
        <w:tc>
          <w:tcPr>
            <w:tcW w:w="6804" w:type="dxa"/>
            <w:gridSpan w:val="2"/>
          </w:tcPr>
          <w:p w14:paraId="5496BB30" w14:textId="5403F0AF" w:rsidR="00CB7EB4" w:rsidRPr="00AE4E33" w:rsidRDefault="00301FF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09377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подключение терминала через Выделенный канал </w:t>
            </w:r>
            <w:r w:rsidR="008D3B61" w:rsidRPr="00F04F91">
              <w:rPr>
                <w:b/>
                <w:spacing w:val="-5"/>
                <w:vertAlign w:val="superscript"/>
              </w:rPr>
              <w:t>(</w:t>
            </w:r>
            <w:r w:rsidR="008D3B61">
              <w:rPr>
                <w:b/>
                <w:spacing w:val="-5"/>
                <w:vertAlign w:val="superscript"/>
              </w:rPr>
              <w:t>3</w:t>
            </w:r>
            <w:r w:rsidR="008D3B61" w:rsidRPr="00F04F91">
              <w:rPr>
                <w:b/>
                <w:spacing w:val="-5"/>
                <w:vertAlign w:val="superscript"/>
              </w:rPr>
              <w:t>)</w:t>
            </w:r>
          </w:p>
          <w:p w14:paraId="35980597" w14:textId="68C10A05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</w:t>
            </w:r>
            <w:r w:rsidR="0053598B">
              <w:rPr>
                <w:bCs/>
                <w:i/>
                <w:sz w:val="18"/>
                <w:szCs w:val="18"/>
              </w:rPr>
              <w:t xml:space="preserve">1 </w:t>
            </w:r>
            <w:r w:rsidRPr="00F04F91">
              <w:rPr>
                <w:bCs/>
                <w:i/>
                <w:sz w:val="18"/>
                <w:szCs w:val="18"/>
              </w:rPr>
              <w:t xml:space="preserve">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241B53F0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CB7EB4" w:rsidRPr="00F04F91" w14:paraId="17248081" w14:textId="77777777" w:rsidTr="004B3C43">
        <w:trPr>
          <w:trHeight w:val="736"/>
        </w:trPr>
        <w:tc>
          <w:tcPr>
            <w:tcW w:w="6804" w:type="dxa"/>
            <w:gridSpan w:val="2"/>
          </w:tcPr>
          <w:p w14:paraId="2C34E59B" w14:textId="44251DC0" w:rsidR="00CB7EB4" w:rsidRPr="00F04F91" w:rsidRDefault="00301FF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72032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</w:t>
            </w:r>
            <w:proofErr w:type="spellStart"/>
            <w:r w:rsidR="00CB7EB4" w:rsidRPr="00AE4E33">
              <w:rPr>
                <w:b/>
                <w:spacing w:val="-5"/>
              </w:rPr>
              <w:t>Colocation</w:t>
            </w:r>
            <w:proofErr w:type="spellEnd"/>
            <w:r w:rsidR="00CB7EB4" w:rsidRPr="00F04F91">
              <w:rPr>
                <w:b/>
                <w:spacing w:val="-5"/>
                <w:vertAlign w:val="superscript"/>
              </w:rPr>
              <w:t xml:space="preserve"> (</w:t>
            </w:r>
            <w:r w:rsidR="008D3B61">
              <w:rPr>
                <w:b/>
                <w:spacing w:val="-5"/>
                <w:vertAlign w:val="superscript"/>
              </w:rPr>
              <w:t>3</w:t>
            </w:r>
            <w:r w:rsidR="00CB7EB4" w:rsidRPr="00F04F91">
              <w:rPr>
                <w:b/>
                <w:spacing w:val="-5"/>
                <w:vertAlign w:val="superscript"/>
              </w:rPr>
              <w:t>)</w:t>
            </w:r>
          </w:p>
          <w:p w14:paraId="04593C63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686" w:type="dxa"/>
          </w:tcPr>
          <w:p w14:paraId="6E6E439B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CB7EB4" w:rsidRPr="00F04F91" w14:paraId="150196A1" w14:textId="77777777" w:rsidTr="004B3C43">
        <w:trPr>
          <w:trHeight w:val="736"/>
        </w:trPr>
        <w:tc>
          <w:tcPr>
            <w:tcW w:w="6804" w:type="dxa"/>
            <w:gridSpan w:val="2"/>
          </w:tcPr>
          <w:p w14:paraId="6E629D9E" w14:textId="5451AB90" w:rsidR="00CB7EB4" w:rsidRPr="00F04F91" w:rsidRDefault="00301FF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212464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VPN </w:t>
            </w:r>
            <w:proofErr w:type="gramStart"/>
            <w:r w:rsidR="00CB7EB4" w:rsidRPr="00AE4E33">
              <w:rPr>
                <w:b/>
                <w:spacing w:val="-5"/>
              </w:rPr>
              <w:t>доступ</w:t>
            </w:r>
            <w:r w:rsidR="00CB7EB4" w:rsidRPr="00F04F91">
              <w:rPr>
                <w:b/>
                <w:spacing w:val="-5"/>
                <w:vertAlign w:val="superscript"/>
              </w:rPr>
              <w:t>(</w:t>
            </w:r>
            <w:proofErr w:type="gramEnd"/>
            <w:r w:rsidR="008D3B61">
              <w:rPr>
                <w:b/>
                <w:spacing w:val="-5"/>
                <w:vertAlign w:val="superscript"/>
              </w:rPr>
              <w:t>3</w:t>
            </w:r>
            <w:r w:rsidR="00CB7EB4" w:rsidRPr="00F04F91">
              <w:rPr>
                <w:b/>
                <w:spacing w:val="-5"/>
                <w:vertAlign w:val="superscript"/>
              </w:rPr>
              <w:t>)</w:t>
            </w:r>
          </w:p>
          <w:p w14:paraId="58459E8C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686" w:type="dxa"/>
          </w:tcPr>
          <w:p w14:paraId="01E04D49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CB7EB4" w:rsidRPr="00F04F91" w14:paraId="7F3C6DD1" w14:textId="77777777" w:rsidTr="004B3C43">
        <w:trPr>
          <w:trHeight w:val="748"/>
        </w:trPr>
        <w:tc>
          <w:tcPr>
            <w:tcW w:w="6804" w:type="dxa"/>
            <w:gridSpan w:val="2"/>
          </w:tcPr>
          <w:p w14:paraId="78FC5F4D" w14:textId="7C883B39" w:rsidR="00CB7EB4" w:rsidRPr="00F04F91" w:rsidRDefault="00301FF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92769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подключение терминала через шлюз Personal </w:t>
            </w:r>
            <w:proofErr w:type="spellStart"/>
            <w:proofErr w:type="gramStart"/>
            <w:r w:rsidR="00CB7EB4" w:rsidRPr="00AE4E33">
              <w:rPr>
                <w:b/>
                <w:spacing w:val="-5"/>
              </w:rPr>
              <w:t>ASTSBridge</w:t>
            </w:r>
            <w:proofErr w:type="spellEnd"/>
            <w:r w:rsidR="00CB7EB4" w:rsidRPr="00F04F91">
              <w:rPr>
                <w:b/>
                <w:spacing w:val="-5"/>
                <w:vertAlign w:val="superscript"/>
              </w:rPr>
              <w:t>(</w:t>
            </w:r>
            <w:proofErr w:type="gramEnd"/>
            <w:r w:rsidR="008D3B61">
              <w:rPr>
                <w:b/>
                <w:spacing w:val="-5"/>
                <w:vertAlign w:val="superscript"/>
              </w:rPr>
              <w:t>3</w:t>
            </w:r>
            <w:r w:rsidR="00CB7EB4" w:rsidRPr="00F04F91">
              <w:rPr>
                <w:b/>
                <w:spacing w:val="-5"/>
                <w:vertAlign w:val="superscript"/>
              </w:rPr>
              <w:t>)</w:t>
            </w:r>
          </w:p>
          <w:p w14:paraId="04E10264" w14:textId="30A50C5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</w:t>
            </w:r>
            <w:r w:rsidR="0053598B">
              <w:rPr>
                <w:bCs/>
                <w:i/>
                <w:sz w:val="18"/>
                <w:szCs w:val="18"/>
              </w:rPr>
              <w:t xml:space="preserve">1 </w:t>
            </w:r>
            <w:r w:rsidRPr="00F04F91">
              <w:rPr>
                <w:bCs/>
                <w:i/>
                <w:sz w:val="18"/>
                <w:szCs w:val="18"/>
              </w:rPr>
              <w:t xml:space="preserve">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47255BB8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</w:tbl>
    <w:p w14:paraId="2E5F30A5" w14:textId="7AE9B03A" w:rsidR="002C6E2D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4"/>
          <w:szCs w:val="20"/>
          <w:lang w:eastAsia="ru-RU"/>
        </w:rPr>
      </w:pPr>
    </w:p>
    <w:p w14:paraId="021A12A6" w14:textId="77777777" w:rsidR="003D2BA1" w:rsidRPr="00EE5E2F" w:rsidRDefault="003D2BA1" w:rsidP="003D2BA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1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258"/>
      </w:tblGrid>
      <w:tr w:rsidR="003D2BA1" w:rsidRPr="00FB36F9" w14:paraId="55D378C4" w14:textId="77777777" w:rsidTr="00CB7EB4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3D4A0C3F" w14:textId="66D18727" w:rsidR="003D2BA1" w:rsidRPr="00B3690C" w:rsidRDefault="00301FFA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99815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AA3" w:rsidRPr="00FB36F9">
              <w:rPr>
                <w:b/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</w:rPr>
              <w:t>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  <w:lang w:val="en-US"/>
              </w:rPr>
              <w:t>Hosted</w:t>
            </w:r>
            <w:r w:rsidR="003D2BA1" w:rsidRPr="00FB36F9">
              <w:rPr>
                <w:b/>
                <w:spacing w:val="-5"/>
              </w:rPr>
              <w:t xml:space="preserve"> </w:t>
            </w:r>
            <w:proofErr w:type="spellStart"/>
            <w:r w:rsidR="003D2BA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D2BA1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3D2BA1" w:rsidRPr="00747F2F">
              <w:rPr>
                <w:b/>
                <w:spacing w:val="-5"/>
              </w:rPr>
              <w:t>канал)</w:t>
            </w:r>
            <w:r w:rsidR="008D3B61">
              <w:rPr>
                <w:b/>
                <w:spacing w:val="-5"/>
                <w:vertAlign w:val="superscript"/>
              </w:rPr>
              <w:t>(</w:t>
            </w:r>
            <w:proofErr w:type="gramEnd"/>
            <w:r w:rsidR="008D3B61">
              <w:rPr>
                <w:b/>
                <w:spacing w:val="-5"/>
                <w:vertAlign w:val="superscript"/>
              </w:rPr>
              <w:t>4</w:t>
            </w:r>
            <w:r w:rsidR="003D2BA1" w:rsidRPr="00747F2F">
              <w:rPr>
                <w:b/>
                <w:spacing w:val="-5"/>
                <w:vertAlign w:val="superscript"/>
              </w:rPr>
              <w:t>)</w:t>
            </w:r>
          </w:p>
          <w:p w14:paraId="5CC4B197" w14:textId="467C7A32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1" w:name="_Hlk49249305"/>
            <w:r w:rsidRPr="00FB36F9">
              <w:rPr>
                <w:bCs/>
                <w:i/>
                <w:sz w:val="18"/>
                <w:szCs w:val="18"/>
              </w:rPr>
              <w:t xml:space="preserve">CLT </w:t>
            </w:r>
            <w:r w:rsidR="0053598B">
              <w:rPr>
                <w:bCs/>
                <w:i/>
                <w:sz w:val="18"/>
                <w:szCs w:val="18"/>
              </w:rPr>
              <w:t xml:space="preserve">1 </w:t>
            </w:r>
            <w:r w:rsidRPr="00FB36F9">
              <w:rPr>
                <w:bCs/>
                <w:i/>
                <w:sz w:val="18"/>
                <w:szCs w:val="18"/>
              </w:rPr>
              <w:t>/ CLT 2 сегмента закрытой корпоративной сети</w:t>
            </w:r>
            <w:bookmarkEnd w:id="1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0DDE37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5B6D395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top w:val="double" w:sz="4" w:space="0" w:color="auto"/>
              <w:right w:val="double" w:sz="4" w:space="0" w:color="auto"/>
            </w:tcBorders>
          </w:tcPr>
          <w:p w14:paraId="083E3713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3D2BA1" w:rsidRPr="00FB36F9" w14:paraId="48F9A2BE" w14:textId="77777777" w:rsidTr="00CB7EB4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27065E25" w14:textId="77777777" w:rsidR="00AB6DDC" w:rsidRPr="00747F2F" w:rsidRDefault="00301FFA" w:rsidP="00AB6DD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5914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D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6DDC" w:rsidRPr="00FB36F9">
              <w:rPr>
                <w:b/>
                <w:spacing w:val="-5"/>
              </w:rPr>
              <w:t xml:space="preserve"> подключение терминала через</w:t>
            </w:r>
            <w:r w:rsidR="00AB6DDC" w:rsidRPr="00FB36F9">
              <w:rPr>
                <w:spacing w:val="-5"/>
              </w:rPr>
              <w:t xml:space="preserve"> </w:t>
            </w:r>
            <w:r w:rsidR="00AB6DDC" w:rsidRPr="00747F2F">
              <w:rPr>
                <w:b/>
                <w:spacing w:val="-5"/>
                <w:lang w:val="en-US"/>
              </w:rPr>
              <w:t>Hosted</w:t>
            </w:r>
            <w:r w:rsidR="00AB6DDC" w:rsidRPr="00747F2F">
              <w:rPr>
                <w:b/>
                <w:spacing w:val="-5"/>
              </w:rPr>
              <w:t xml:space="preserve"> </w:t>
            </w:r>
            <w:proofErr w:type="spellStart"/>
            <w:r w:rsidR="00AB6DDC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AB6DDC" w:rsidRPr="00747F2F">
              <w:rPr>
                <w:b/>
                <w:spacing w:val="-5"/>
              </w:rPr>
              <w:t xml:space="preserve"> (</w:t>
            </w:r>
            <w:r w:rsidR="00AB6DDC" w:rsidRPr="00747F2F">
              <w:rPr>
                <w:b/>
                <w:spacing w:val="-5"/>
                <w:lang w:val="en-US"/>
              </w:rPr>
              <w:t>POP</w:t>
            </w:r>
            <w:proofErr w:type="gramStart"/>
            <w:r w:rsidR="00AB6DDC" w:rsidRPr="00747F2F">
              <w:rPr>
                <w:b/>
                <w:spacing w:val="-5"/>
              </w:rPr>
              <w:t>)</w:t>
            </w:r>
            <w:r w:rsidR="00AB6DDC" w:rsidRPr="00747F2F">
              <w:rPr>
                <w:b/>
                <w:spacing w:val="-5"/>
                <w:vertAlign w:val="superscript"/>
              </w:rPr>
              <w:t>(</w:t>
            </w:r>
            <w:proofErr w:type="gramEnd"/>
            <w:r w:rsidR="00AB6DDC">
              <w:rPr>
                <w:b/>
                <w:spacing w:val="-5"/>
                <w:vertAlign w:val="superscript"/>
              </w:rPr>
              <w:t>4</w:t>
            </w:r>
            <w:r w:rsidR="00AB6DDC" w:rsidRPr="00747F2F">
              <w:rPr>
                <w:b/>
                <w:spacing w:val="-5"/>
                <w:vertAlign w:val="superscript"/>
              </w:rPr>
              <w:t>)</w:t>
            </w:r>
          </w:p>
          <w:p w14:paraId="3A5670AE" w14:textId="77777777" w:rsidR="00AB6DDC" w:rsidRPr="00FB36F9" w:rsidRDefault="00AB6DDC" w:rsidP="00AB6DD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2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2"/>
          </w:p>
          <w:p w14:paraId="212DA8BE" w14:textId="77777777" w:rsidR="00AB6DDC" w:rsidRPr="00FB36F9" w:rsidRDefault="00AB6DDC" w:rsidP="00AB6DD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D02EFCB" w14:textId="6FAF3938" w:rsidR="003D2BA1" w:rsidRPr="00FB36F9" w:rsidRDefault="00AB6DDC" w:rsidP="00AB6DD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bottom w:val="double" w:sz="4" w:space="0" w:color="auto"/>
              <w:right w:val="double" w:sz="4" w:space="0" w:color="auto"/>
            </w:tcBorders>
          </w:tcPr>
          <w:p w14:paraId="34B61969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</w:tbl>
    <w:p w14:paraId="721A9D86" w14:textId="77777777" w:rsidR="003D2BA1" w:rsidRPr="00FB36F9" w:rsidRDefault="003D2BA1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4"/>
          <w:szCs w:val="20"/>
          <w:lang w:eastAsia="ru-RU"/>
        </w:rPr>
      </w:pPr>
    </w:p>
    <w:p w14:paraId="14D9F519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lang w:eastAsia="ru-RU"/>
        </w:rPr>
      </w:pPr>
      <w:r w:rsidRPr="00FB36F9">
        <w:rPr>
          <w:rFonts w:ascii="Times New Roman" w:eastAsia="Times New Roman" w:hAnsi="Times New Roman"/>
          <w:b/>
          <w:lang w:eastAsia="ru-RU"/>
        </w:rPr>
        <w:t>или</w:t>
      </w:r>
    </w:p>
    <w:p w14:paraId="089C7AAE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14:paraId="761B1A55" w14:textId="043B8B22" w:rsidR="002C6E2D" w:rsidRPr="00FB36F9" w:rsidRDefault="00301FFA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  <w:sdt>
        <w:sdtPr>
          <w:rPr>
            <w:rFonts w:ascii="Times New Roman" w:eastAsia="Times New Roman" w:hAnsi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A3">
            <w:rPr>
              <w:rFonts w:ascii="MS Gothic" w:eastAsia="MS Gothic" w:hAnsi="MS Gothic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FB36F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/>
          <w:b/>
          <w:u w:val="single"/>
          <w:lang w:eastAsia="ru-RU"/>
        </w:rPr>
        <w:t xml:space="preserve">через </w:t>
      </w:r>
      <w:proofErr w:type="gramStart"/>
      <w:r w:rsidR="002C6E2D" w:rsidRPr="00FB36F9">
        <w:rPr>
          <w:rFonts w:ascii="Times New Roman" w:eastAsia="Times New Roman" w:hAnsi="Times New Roman"/>
          <w:b/>
          <w:u w:val="single"/>
          <w:lang w:eastAsia="ru-RU"/>
        </w:rPr>
        <w:t>ВПТС</w:t>
      </w:r>
      <w:r w:rsidR="002C6E2D" w:rsidRPr="00FB36F9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2C6E2D" w:rsidRPr="00FB36F9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1)</w:t>
      </w:r>
      <w:r w:rsidR="002C6E2D" w:rsidRPr="00FB36F9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/>
          <w:lang w:eastAsia="ru-RU"/>
        </w:rPr>
        <w:t>(</w:t>
      </w:r>
      <w:r w:rsidR="002C6E2D" w:rsidRPr="00FB36F9">
        <w:rPr>
          <w:rFonts w:ascii="Times New Roman" w:eastAsia="Times New Roman" w:hAnsi="Times New Roman"/>
          <w:i/>
          <w:lang w:eastAsia="ru-RU"/>
        </w:rPr>
        <w:t xml:space="preserve">тип идентификатора </w:t>
      </w:r>
      <w:r w:rsidR="002C6E2D" w:rsidRPr="00FB36F9">
        <w:rPr>
          <w:rFonts w:ascii="Times New Roman" w:eastAsia="Times New Roman" w:hAnsi="Times New Roman"/>
          <w:b/>
          <w:i/>
          <w:lang w:eastAsia="ru-RU"/>
        </w:rPr>
        <w:t>Торговый ВПТС</w:t>
      </w:r>
      <w:r w:rsidR="002C6E2D" w:rsidRPr="00FB36F9">
        <w:rPr>
          <w:rFonts w:ascii="Times New Roman" w:eastAsia="Times New Roman" w:hAnsi="Times New Roman"/>
          <w:i/>
          <w:lang w:eastAsia="ru-RU"/>
        </w:rPr>
        <w:t xml:space="preserve"> или </w:t>
      </w:r>
      <w:r w:rsidR="002C6E2D" w:rsidRPr="00FB36F9">
        <w:rPr>
          <w:rFonts w:ascii="Times New Roman" w:eastAsia="Times New Roman" w:hAnsi="Times New Roman"/>
          <w:b/>
          <w:i/>
          <w:lang w:eastAsia="ru-RU"/>
        </w:rPr>
        <w:t>Просмотровый ВПТС</w:t>
      </w:r>
      <w:r w:rsidR="002C6E2D" w:rsidRPr="00FB36F9">
        <w:rPr>
          <w:rFonts w:ascii="Times New Roman" w:eastAsia="Times New Roman" w:hAnsi="Times New Roman"/>
          <w:lang w:eastAsia="ru-RU"/>
        </w:rPr>
        <w:t>)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1984"/>
      </w:tblGrid>
      <w:tr w:rsidR="00FB36F9" w:rsidRPr="00FB36F9" w14:paraId="48757512" w14:textId="77777777" w:rsidTr="0078627A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14:paraId="08CE26C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67B1F8A7" w14:textId="2D709BB0" w:rsidR="002C6E2D" w:rsidRPr="00FB36F9" w:rsidRDefault="00301FFA" w:rsidP="00343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319D1B80" w14:textId="7BCE01F0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334C880" w14:textId="77777777" w:rsidR="002C6E2D" w:rsidRPr="00FB36F9" w:rsidRDefault="00301FFA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4AFCCFE2" w14:textId="77777777" w:rsidR="002C6E2D" w:rsidRPr="00FB36F9" w:rsidRDefault="00301FFA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5FBFF4D4" w14:textId="529B5BAA" w:rsidR="00402673" w:rsidRPr="00FB36F9" w:rsidRDefault="00301FFA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73" w:rsidRPr="00FB36F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2673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8627A" w:rsidRPr="00FC3905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TWIME </w:t>
            </w:r>
            <w:proofErr w:type="gramStart"/>
            <w:r w:rsidR="0078627A" w:rsidRPr="00FC3905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ASTS</w:t>
            </w:r>
            <w:r w:rsidR="002D26BC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8D3B61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eastAsia="ru-RU"/>
              </w:rPr>
              <w:t>5</w:t>
            </w:r>
            <w:r w:rsidR="002D26BC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206026" w14:textId="77777777" w:rsidR="002C6E2D" w:rsidRPr="00FB36F9" w:rsidRDefault="00301FFA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2C6E2D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0F158AAB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00A85B4F" w14:textId="77777777" w:rsidTr="0078627A">
        <w:tc>
          <w:tcPr>
            <w:tcW w:w="3828" w:type="dxa"/>
            <w:shd w:val="clear" w:color="auto" w:fill="DDDDDD"/>
            <w:vAlign w:val="center"/>
          </w:tcPr>
          <w:p w14:paraId="5D192128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2819F1C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65CDE2C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3C3FC07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1AF69BD2" w14:textId="77777777" w:rsidTr="0078627A">
        <w:tc>
          <w:tcPr>
            <w:tcW w:w="3828" w:type="dxa"/>
            <w:shd w:val="clear" w:color="auto" w:fill="DDDDDD"/>
            <w:vAlign w:val="center"/>
          </w:tcPr>
          <w:p w14:paraId="55C3931B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AEF4F7F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9C9948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553CD4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3489D68B" w14:textId="77777777" w:rsidTr="0078627A">
        <w:trPr>
          <w:trHeight w:val="385"/>
        </w:trPr>
        <w:tc>
          <w:tcPr>
            <w:tcW w:w="3828" w:type="dxa"/>
            <w:shd w:val="clear" w:color="auto" w:fill="DDDDDD"/>
            <w:vAlign w:val="center"/>
          </w:tcPr>
          <w:p w14:paraId="01C4934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D52789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FE8E704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F34ACF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0960F471" w14:textId="77777777" w:rsidTr="0078627A">
        <w:tc>
          <w:tcPr>
            <w:tcW w:w="3828" w:type="dxa"/>
            <w:shd w:val="clear" w:color="auto" w:fill="DDDDDD"/>
            <w:vAlign w:val="center"/>
          </w:tcPr>
          <w:p w14:paraId="26F8695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14:paraId="22EDF61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E068EC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CA0012A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2159B42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1CCDB6C6" w14:textId="77777777" w:rsidTr="0078627A">
        <w:tc>
          <w:tcPr>
            <w:tcW w:w="3828" w:type="dxa"/>
            <w:shd w:val="clear" w:color="auto" w:fill="DDDDDD"/>
            <w:vAlign w:val="center"/>
          </w:tcPr>
          <w:p w14:paraId="678E565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92FF6D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45DDECD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30392F0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42AD74E8" w14:textId="77777777" w:rsidTr="0078627A">
        <w:tc>
          <w:tcPr>
            <w:tcW w:w="3828" w:type="dxa"/>
            <w:shd w:val="clear" w:color="auto" w:fill="DDDDDD"/>
            <w:vAlign w:val="center"/>
          </w:tcPr>
          <w:p w14:paraId="1AE9893F" w14:textId="4E84BAB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B36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Криптоимя</w:t>
            </w:r>
            <w:proofErr w:type="spellEnd"/>
            <w:r w:rsidR="003D2BA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3D2BA1" w:rsidRPr="003D2BA1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3D2BA1" w:rsidRPr="003D2BA1">
              <w:rPr>
                <w:rFonts w:ascii="Times New Roman" w:hAnsi="Times New Roman"/>
                <w:bCs/>
                <w:i/>
                <w:sz w:val="18"/>
                <w:szCs w:val="18"/>
              </w:rPr>
              <w:t>формату</w:t>
            </w:r>
            <w:r w:rsidR="003D2BA1" w:rsidRPr="003D2BA1">
              <w:rPr>
                <w:rFonts w:ascii="Times New Roman" w:hAnsi="Times New Roman"/>
                <w:b/>
                <w:spacing w:val="-5"/>
                <w:vertAlign w:val="superscript"/>
              </w:rPr>
              <w:t>(</w:t>
            </w:r>
            <w:proofErr w:type="gramEnd"/>
            <w:r w:rsidR="003D2BA1" w:rsidRPr="003D2BA1">
              <w:rPr>
                <w:rFonts w:ascii="Times New Roman" w:hAnsi="Times New Roman"/>
                <w:b/>
                <w:spacing w:val="-5"/>
                <w:vertAlign w:val="superscript"/>
              </w:rPr>
              <w:t>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C42FC06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0CB2642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0C876EAC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FB36F9" w:rsidRPr="00FB36F9" w14:paraId="71586C1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36AC50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02149BE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AE5711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4F191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78195B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FB36F9" w:rsidRPr="00FB36F9" w14:paraId="303E54E0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68375817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E3B4AF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33B6B83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C53C4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A6D2D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F2D0BA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М.П.</w:t>
            </w:r>
          </w:p>
        </w:tc>
      </w:tr>
    </w:tbl>
    <w:p w14:paraId="624ADF07" w14:textId="77777777" w:rsidR="002C6E2D" w:rsidRPr="00FB36F9" w:rsidRDefault="002C6E2D" w:rsidP="002C6E2D">
      <w:pPr>
        <w:outlineLvl w:val="0"/>
        <w:rPr>
          <w:rFonts w:ascii="Times New Roman" w:hAnsi="Times New Roman"/>
          <w:bCs/>
          <w:i/>
          <w:sz w:val="18"/>
        </w:rPr>
      </w:pPr>
      <w:r w:rsidRPr="00FB36F9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D5AFE96" w14:textId="77777777" w:rsidR="002C6E2D" w:rsidRPr="00FB36F9" w:rsidRDefault="002C6E2D" w:rsidP="002C6E2D">
      <w:pPr>
        <w:spacing w:line="276" w:lineRule="auto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14:paraId="56E5A1AC" w14:textId="3845FC4A" w:rsidR="009A5C03" w:rsidRPr="00FB36F9" w:rsidRDefault="002C6E2D" w:rsidP="009A5C03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Тип подключения (MOEX Trade </w:t>
      </w:r>
      <w:r w:rsidR="005750FE"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SE</w:t>
      </w:r>
      <w:r w:rsidR="00737794">
        <w:rPr>
          <w:rFonts w:ascii="Times New Roman" w:eastAsia="Times New Roman" w:hAnsi="Times New Roman"/>
          <w:i/>
          <w:sz w:val="18"/>
          <w:szCs w:val="16"/>
          <w:lang w:eastAsia="ru-RU"/>
        </w:rPr>
        <w:t>,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Personal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ASTSBridge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MFIX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Transactional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>FI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FO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TWIME</w:t>
      </w:r>
      <w:r w:rsidR="007E712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="007E712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</w:t>
      </w:r>
      <w:r w:rsidR="007E7129">
        <w:rPr>
          <w:rFonts w:ascii="Times New Roman" w:eastAsia="Times New Roman" w:hAnsi="Times New Roman"/>
          <w:i/>
          <w:sz w:val="18"/>
          <w:szCs w:val="16"/>
          <w:lang w:eastAsia="ru-RU"/>
        </w:rPr>
        <w:t>,</w:t>
      </w:r>
      <w:r w:rsidR="00691582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Hosted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ASTSBridge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4DE01B6A" w14:textId="1F89093C" w:rsidR="001C35F4" w:rsidRPr="00FB36F9" w:rsidRDefault="001C35F4" w:rsidP="001C35F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</w:p>
    <w:p w14:paraId="4AC7C506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криптоимени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6CDE4374" w14:textId="230D11B0" w:rsidR="002C6E2D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25CEB5E6" w14:textId="4D816790" w:rsidR="002D26BC" w:rsidRPr="008D3B61" w:rsidRDefault="003D2BA1" w:rsidP="008D3B6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b"/>
            <w:rFonts w:ascii="Times New Roman" w:eastAsia="Times New Roman" w:hAnsi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</w:p>
    <w:p w14:paraId="0624FCAB" w14:textId="746CFF2A" w:rsidR="007C6274" w:rsidRPr="00FB36F9" w:rsidRDefault="0078627A" w:rsidP="00707C2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>ПО FI</w:t>
      </w:r>
      <w:r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FO</w:t>
      </w:r>
      <w:r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TWIME</w:t>
      </w:r>
      <w:r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</w:t>
      </w:r>
      <w:r w:rsidR="007C6274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="00707C21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позволяет осуществлять подключение к ПТК исключительно из зоны </w:t>
      </w:r>
      <w:r w:rsidR="00FB36F9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коллокации</w:t>
      </w:r>
      <w:r w:rsidR="00707C21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53FDE3DE" w14:textId="77777777" w:rsidR="001D36F0" w:rsidRPr="00FB36F9" w:rsidRDefault="00707C21" w:rsidP="009B607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Transactional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</w:t>
      </w:r>
      <w:r w:rsidR="009B6074">
        <w:rPr>
          <w:rFonts w:ascii="Times New Roman" w:eastAsia="Times New Roman" w:hAnsi="Times New Roman"/>
          <w:i/>
          <w:sz w:val="18"/>
          <w:szCs w:val="16"/>
          <w:lang w:eastAsia="ru-RU"/>
        </w:rPr>
        <w:t>ия</w:t>
      </w:r>
    </w:p>
    <w:sectPr w:rsidR="001D36F0" w:rsidRPr="00FB36F9" w:rsidSect="003C07AE">
      <w:footerReference w:type="default" r:id="rId9"/>
      <w:headerReference w:type="first" r:id="rId10"/>
      <w:pgSz w:w="11906" w:h="16838"/>
      <w:pgMar w:top="709" w:right="707" w:bottom="426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1726" w14:textId="77777777" w:rsidR="00D60955" w:rsidRDefault="00D60955">
      <w:r>
        <w:separator/>
      </w:r>
    </w:p>
  </w:endnote>
  <w:endnote w:type="continuationSeparator" w:id="0">
    <w:p w14:paraId="574120BE" w14:textId="77777777" w:rsidR="00D60955" w:rsidRDefault="00D6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585A43" w:rsidRDefault="00301F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C8B5" w14:textId="77777777" w:rsidR="00D60955" w:rsidRDefault="00D60955">
      <w:r>
        <w:separator/>
      </w:r>
    </w:p>
  </w:footnote>
  <w:footnote w:type="continuationSeparator" w:id="0">
    <w:p w14:paraId="1DDA9DA7" w14:textId="77777777" w:rsidR="00D60955" w:rsidRDefault="00D6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9BD8" w14:textId="23CFC14C" w:rsidR="003C07AE" w:rsidRDefault="003C07AE" w:rsidP="003C07AE">
    <w:pPr>
      <w:pStyle w:val="af"/>
    </w:pPr>
    <w:r w:rsidRPr="00F4386C">
      <w:t xml:space="preserve">Заявление на идентификаторы технического доступа </w:t>
    </w:r>
    <w:r>
      <w:tab/>
    </w:r>
    <w:r>
      <w:tab/>
    </w:r>
    <w:r>
      <w:tab/>
    </w:r>
    <w:r>
      <w:tab/>
    </w:r>
    <w:r w:rsidRPr="00F4386C">
      <w:rPr>
        <w:rFonts w:ascii="Times New Roman" w:eastAsia="Times New Roman" w:hAnsi="Times New Roman"/>
        <w:bCs/>
        <w:sz w:val="20"/>
        <w:szCs w:val="20"/>
        <w:lang w:eastAsia="ru-RU"/>
      </w:rPr>
      <w:t xml:space="preserve">Форма </w:t>
    </w:r>
    <w:r w:rsidR="00C75D11">
      <w:rPr>
        <w:rFonts w:ascii="Times New Roman" w:eastAsia="Times New Roman" w:hAnsi="Times New Roman"/>
        <w:bCs/>
        <w:sz w:val="20"/>
        <w:szCs w:val="20"/>
        <w:lang w:eastAsia="ru-RU"/>
      </w:rPr>
      <w:t>2</w:t>
    </w:r>
    <w:r w:rsidR="00A42CD7">
      <w:rPr>
        <w:rFonts w:ascii="Times New Roman" w:eastAsia="Times New Roman" w:hAnsi="Times New Roman"/>
        <w:bCs/>
        <w:sz w:val="20"/>
        <w:szCs w:val="20"/>
        <w:lang w:eastAsia="ru-RU"/>
      </w:rPr>
      <w:t>4</w:t>
    </w:r>
    <w:r w:rsidR="00C75D11">
      <w:rPr>
        <w:rFonts w:ascii="Times New Roman" w:eastAsia="Times New Roman" w:hAnsi="Times New Roman"/>
        <w:bCs/>
        <w:sz w:val="20"/>
        <w:szCs w:val="20"/>
        <w:lang w:eastAsia="ru-RU"/>
      </w:rPr>
      <w:t>.11</w:t>
    </w:r>
    <w:r w:rsidRPr="00F4386C">
      <w:rPr>
        <w:rFonts w:ascii="Times New Roman" w:eastAsia="Times New Roman" w:hAnsi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1184A"/>
    <w:rsid w:val="000348BB"/>
    <w:rsid w:val="00050612"/>
    <w:rsid w:val="00057F74"/>
    <w:rsid w:val="00085B67"/>
    <w:rsid w:val="00090CE1"/>
    <w:rsid w:val="00095C1D"/>
    <w:rsid w:val="000A3475"/>
    <w:rsid w:val="000B1C75"/>
    <w:rsid w:val="000B2D7D"/>
    <w:rsid w:val="000D0BC0"/>
    <w:rsid w:val="000D42E9"/>
    <w:rsid w:val="000E61F7"/>
    <w:rsid w:val="000F015F"/>
    <w:rsid w:val="000F5864"/>
    <w:rsid w:val="000F6A64"/>
    <w:rsid w:val="000F7CDF"/>
    <w:rsid w:val="00103CE6"/>
    <w:rsid w:val="00107A72"/>
    <w:rsid w:val="00144AB1"/>
    <w:rsid w:val="00162E48"/>
    <w:rsid w:val="00164F1B"/>
    <w:rsid w:val="00180329"/>
    <w:rsid w:val="00182FF6"/>
    <w:rsid w:val="00187A34"/>
    <w:rsid w:val="001944CD"/>
    <w:rsid w:val="001B78D2"/>
    <w:rsid w:val="001C35F4"/>
    <w:rsid w:val="001D36F0"/>
    <w:rsid w:val="001E4AA3"/>
    <w:rsid w:val="001F0103"/>
    <w:rsid w:val="00204D07"/>
    <w:rsid w:val="00222108"/>
    <w:rsid w:val="002431E1"/>
    <w:rsid w:val="002601F9"/>
    <w:rsid w:val="002734FE"/>
    <w:rsid w:val="00280237"/>
    <w:rsid w:val="002C6E2D"/>
    <w:rsid w:val="002D26BC"/>
    <w:rsid w:val="002D3FB1"/>
    <w:rsid w:val="002E09BB"/>
    <w:rsid w:val="00301FFA"/>
    <w:rsid w:val="00330524"/>
    <w:rsid w:val="0033468F"/>
    <w:rsid w:val="003426BB"/>
    <w:rsid w:val="00357A68"/>
    <w:rsid w:val="00360E14"/>
    <w:rsid w:val="00365E2E"/>
    <w:rsid w:val="003708CD"/>
    <w:rsid w:val="003A1009"/>
    <w:rsid w:val="003A1FA5"/>
    <w:rsid w:val="003C07AE"/>
    <w:rsid w:val="003C10D7"/>
    <w:rsid w:val="003C5E88"/>
    <w:rsid w:val="003D2BA1"/>
    <w:rsid w:val="003D6B1C"/>
    <w:rsid w:val="003E3FE7"/>
    <w:rsid w:val="003F1B41"/>
    <w:rsid w:val="00402673"/>
    <w:rsid w:val="004108EE"/>
    <w:rsid w:val="00411DDE"/>
    <w:rsid w:val="0044596B"/>
    <w:rsid w:val="004647E6"/>
    <w:rsid w:val="0046688A"/>
    <w:rsid w:val="004708A6"/>
    <w:rsid w:val="004B2FDD"/>
    <w:rsid w:val="004B6795"/>
    <w:rsid w:val="004B7F24"/>
    <w:rsid w:val="004C46D2"/>
    <w:rsid w:val="004D6040"/>
    <w:rsid w:val="004E1857"/>
    <w:rsid w:val="004E3E1F"/>
    <w:rsid w:val="004E61F2"/>
    <w:rsid w:val="004E7322"/>
    <w:rsid w:val="005030AB"/>
    <w:rsid w:val="00506C05"/>
    <w:rsid w:val="005115BC"/>
    <w:rsid w:val="0053598B"/>
    <w:rsid w:val="00540DC4"/>
    <w:rsid w:val="00542C78"/>
    <w:rsid w:val="0055591B"/>
    <w:rsid w:val="0056592F"/>
    <w:rsid w:val="005750FE"/>
    <w:rsid w:val="00585850"/>
    <w:rsid w:val="00593CAA"/>
    <w:rsid w:val="00595F9A"/>
    <w:rsid w:val="005D6AF7"/>
    <w:rsid w:val="005D6D88"/>
    <w:rsid w:val="006260DB"/>
    <w:rsid w:val="006341B4"/>
    <w:rsid w:val="006809EA"/>
    <w:rsid w:val="00686879"/>
    <w:rsid w:val="00691582"/>
    <w:rsid w:val="006972CE"/>
    <w:rsid w:val="006D6DAA"/>
    <w:rsid w:val="006F7B2B"/>
    <w:rsid w:val="00707C21"/>
    <w:rsid w:val="007169DB"/>
    <w:rsid w:val="00730A61"/>
    <w:rsid w:val="00737794"/>
    <w:rsid w:val="00765FA0"/>
    <w:rsid w:val="007665F3"/>
    <w:rsid w:val="007751DA"/>
    <w:rsid w:val="00780D17"/>
    <w:rsid w:val="0078217C"/>
    <w:rsid w:val="0078627A"/>
    <w:rsid w:val="007A4CC0"/>
    <w:rsid w:val="007C6274"/>
    <w:rsid w:val="007E7129"/>
    <w:rsid w:val="008077A8"/>
    <w:rsid w:val="00813BDF"/>
    <w:rsid w:val="0083145A"/>
    <w:rsid w:val="00845279"/>
    <w:rsid w:val="0085035D"/>
    <w:rsid w:val="0085149C"/>
    <w:rsid w:val="00854F18"/>
    <w:rsid w:val="00872EBD"/>
    <w:rsid w:val="008A05E7"/>
    <w:rsid w:val="008B0555"/>
    <w:rsid w:val="008B452A"/>
    <w:rsid w:val="008B6284"/>
    <w:rsid w:val="008D1B00"/>
    <w:rsid w:val="008D3B61"/>
    <w:rsid w:val="008E3C38"/>
    <w:rsid w:val="008E3DE7"/>
    <w:rsid w:val="008F4C08"/>
    <w:rsid w:val="00953314"/>
    <w:rsid w:val="009673D2"/>
    <w:rsid w:val="0097460F"/>
    <w:rsid w:val="00987BCE"/>
    <w:rsid w:val="009913D1"/>
    <w:rsid w:val="00992A6F"/>
    <w:rsid w:val="009942E2"/>
    <w:rsid w:val="009A5C03"/>
    <w:rsid w:val="009B6074"/>
    <w:rsid w:val="009C49CF"/>
    <w:rsid w:val="009D40C9"/>
    <w:rsid w:val="009E1156"/>
    <w:rsid w:val="00A17B86"/>
    <w:rsid w:val="00A31725"/>
    <w:rsid w:val="00A32F9A"/>
    <w:rsid w:val="00A42CD7"/>
    <w:rsid w:val="00A4340B"/>
    <w:rsid w:val="00A7748A"/>
    <w:rsid w:val="00A80637"/>
    <w:rsid w:val="00AA3B96"/>
    <w:rsid w:val="00AA520F"/>
    <w:rsid w:val="00AB5ECD"/>
    <w:rsid w:val="00AB6DDC"/>
    <w:rsid w:val="00AC6B73"/>
    <w:rsid w:val="00AE58E8"/>
    <w:rsid w:val="00B0505A"/>
    <w:rsid w:val="00B17DFA"/>
    <w:rsid w:val="00B270FB"/>
    <w:rsid w:val="00B33197"/>
    <w:rsid w:val="00B42AAE"/>
    <w:rsid w:val="00B54AE3"/>
    <w:rsid w:val="00B617E0"/>
    <w:rsid w:val="00B83C1E"/>
    <w:rsid w:val="00B96E89"/>
    <w:rsid w:val="00BA3BC5"/>
    <w:rsid w:val="00BB7F2D"/>
    <w:rsid w:val="00BD26E2"/>
    <w:rsid w:val="00BD3408"/>
    <w:rsid w:val="00BF6C1D"/>
    <w:rsid w:val="00C16E28"/>
    <w:rsid w:val="00C24A70"/>
    <w:rsid w:val="00C34759"/>
    <w:rsid w:val="00C45276"/>
    <w:rsid w:val="00C51717"/>
    <w:rsid w:val="00C52F32"/>
    <w:rsid w:val="00C75D11"/>
    <w:rsid w:val="00C77108"/>
    <w:rsid w:val="00C81848"/>
    <w:rsid w:val="00CB18FD"/>
    <w:rsid w:val="00CB7EB4"/>
    <w:rsid w:val="00CB7F6D"/>
    <w:rsid w:val="00CC400A"/>
    <w:rsid w:val="00CE4E1B"/>
    <w:rsid w:val="00CE6D49"/>
    <w:rsid w:val="00CE7837"/>
    <w:rsid w:val="00D54D28"/>
    <w:rsid w:val="00D604CE"/>
    <w:rsid w:val="00D60955"/>
    <w:rsid w:val="00D60D57"/>
    <w:rsid w:val="00D6176E"/>
    <w:rsid w:val="00D81940"/>
    <w:rsid w:val="00D825F2"/>
    <w:rsid w:val="00D83BE9"/>
    <w:rsid w:val="00D922D1"/>
    <w:rsid w:val="00DA66FB"/>
    <w:rsid w:val="00DF79FE"/>
    <w:rsid w:val="00E03AAF"/>
    <w:rsid w:val="00E26B7F"/>
    <w:rsid w:val="00E325B7"/>
    <w:rsid w:val="00E81060"/>
    <w:rsid w:val="00E85CDD"/>
    <w:rsid w:val="00E862CF"/>
    <w:rsid w:val="00E8746C"/>
    <w:rsid w:val="00E966C3"/>
    <w:rsid w:val="00EC25AD"/>
    <w:rsid w:val="00ED0219"/>
    <w:rsid w:val="00ED66F6"/>
    <w:rsid w:val="00EE0322"/>
    <w:rsid w:val="00EE3A63"/>
    <w:rsid w:val="00EF040B"/>
    <w:rsid w:val="00EF5A8B"/>
    <w:rsid w:val="00F33CCC"/>
    <w:rsid w:val="00F425A1"/>
    <w:rsid w:val="00F85D3D"/>
    <w:rsid w:val="00F9542D"/>
    <w:rsid w:val="00FB0159"/>
    <w:rsid w:val="00FB36F9"/>
    <w:rsid w:val="00FB3815"/>
    <w:rsid w:val="00FB4E7D"/>
    <w:rsid w:val="00FD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32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32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32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32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3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3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32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32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32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32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3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1">
    <w:name w:val="Сетка таблицы6"/>
    <w:basedOn w:val="a1"/>
    <w:next w:val="a6"/>
    <w:uiPriority w:val="59"/>
    <w:rsid w:val="004B2FDD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  <w:style w:type="character" w:styleId="ab">
    <w:name w:val="Hyperlink"/>
    <w:basedOn w:val="a0"/>
    <w:uiPriority w:val="99"/>
    <w:unhideWhenUsed/>
    <w:rsid w:val="003D2BA1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85C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5CD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85CD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803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f">
    <w:name w:val="No Spacing"/>
    <w:basedOn w:val="a"/>
    <w:uiPriority w:val="1"/>
    <w:qFormat/>
    <w:rsid w:val="00180329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8032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032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8032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8032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8032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8032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8032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80329"/>
    <w:rPr>
      <w:rFonts w:asciiTheme="majorHAnsi" w:eastAsiaTheme="majorEastAsia" w:hAnsiTheme="majorHAnsi"/>
    </w:rPr>
  </w:style>
  <w:style w:type="paragraph" w:styleId="af0">
    <w:name w:val="Title"/>
    <w:basedOn w:val="a"/>
    <w:next w:val="a"/>
    <w:link w:val="af1"/>
    <w:uiPriority w:val="10"/>
    <w:qFormat/>
    <w:rsid w:val="0018032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Заголовок Знак"/>
    <w:basedOn w:val="a0"/>
    <w:link w:val="af0"/>
    <w:uiPriority w:val="10"/>
    <w:rsid w:val="0018032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18032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0"/>
    <w:link w:val="af2"/>
    <w:uiPriority w:val="11"/>
    <w:rsid w:val="00180329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0"/>
    <w:uiPriority w:val="22"/>
    <w:qFormat/>
    <w:rsid w:val="00180329"/>
    <w:rPr>
      <w:b/>
      <w:bCs/>
    </w:rPr>
  </w:style>
  <w:style w:type="character" w:styleId="af5">
    <w:name w:val="Emphasis"/>
    <w:basedOn w:val="a0"/>
    <w:uiPriority w:val="20"/>
    <w:qFormat/>
    <w:rsid w:val="00180329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180329"/>
    <w:rPr>
      <w:i/>
    </w:rPr>
  </w:style>
  <w:style w:type="character" w:customStyle="1" w:styleId="22">
    <w:name w:val="Цитата 2 Знак"/>
    <w:basedOn w:val="a0"/>
    <w:link w:val="21"/>
    <w:uiPriority w:val="29"/>
    <w:rsid w:val="00180329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180329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30"/>
    <w:rsid w:val="00180329"/>
    <w:rPr>
      <w:b/>
      <w:i/>
      <w:sz w:val="24"/>
    </w:rPr>
  </w:style>
  <w:style w:type="character" w:styleId="af8">
    <w:name w:val="Subtle Emphasis"/>
    <w:uiPriority w:val="19"/>
    <w:qFormat/>
    <w:rsid w:val="00180329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180329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180329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180329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180329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180329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9C3F9C7-CE1B-4299-A0EE-F6BA9246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6</cp:revision>
  <cp:lastPrinted>2019-08-29T09:59:00Z</cp:lastPrinted>
  <dcterms:created xsi:type="dcterms:W3CDTF">2024-01-29T06:40:00Z</dcterms:created>
  <dcterms:modified xsi:type="dcterms:W3CDTF">2024-01-29T06:47:00Z</dcterms:modified>
</cp:coreProperties>
</file>