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BC53CB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BC53CB" w:rsidRPr="00D5362F" w:rsidRDefault="00BC53CB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BC53CB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9C3C9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F0977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F16334" w:rsidRDefault="00BC53CB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E7243C" w:rsidRDefault="00BC53CB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1C3A0E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AA5B94" w:rsidRDefault="00BC53CB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172318" w:rsidRDefault="00BC53CB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411DE" w:rsidRDefault="00BC53CB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5409" w:rsidRDefault="00BC53CB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BC53C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5409" w:rsidRDefault="00BC53CB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CE74CD" w:rsidRDefault="00BC53CB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037620" w:rsidRDefault="00BC53CB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037620" w:rsidRDefault="00BC53CB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8F2BE8" w:rsidRDefault="00BC53CB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4A0B1F" w:rsidRDefault="00BC53CB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4A0B1F" w:rsidRDefault="00BC53CB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Pr="00B00B22" w:rsidRDefault="00BC53CB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Озон</w:t>
            </w:r>
          </w:p>
        </w:tc>
      </w:tr>
      <w:tr w:rsidR="00BC53CB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CB" w:rsidRPr="00D5362F" w:rsidRDefault="00BC53CB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3CB" w:rsidRDefault="00BC53CB" w:rsidP="00037620">
            <w:pPr>
              <w:rPr>
                <w:rFonts w:ascii="Tahoma" w:hAnsi="Tahoma" w:cs="Tahoma"/>
              </w:rPr>
            </w:pPr>
            <w:r w:rsidRPr="005C5316">
              <w:rPr>
                <w:rFonts w:ascii="Tahoma" w:hAnsi="Tahoma" w:cs="Tahoma"/>
                <w:color w:val="000000" w:themeColor="text1"/>
              </w:rPr>
              <w:t>ПАО ДОМ.РФ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1E71D2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1E71D2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1E71D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E71D2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E71D2" w:rsidRPr="00D5362F" w:rsidRDefault="001E71D2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1E71D2" w:rsidRPr="001E71D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E71D2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1C7BBE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C7BBE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E71D2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1C7BBE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C7BBE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1E71D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2C2464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E71D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E71D2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E71D2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1D37D9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D37D9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D37D9" w:rsidRDefault="001E71D2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1D37D9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D37D9" w:rsidRDefault="001E71D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547644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Нефтепродукты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</w:t>
            </w:r>
            <w:r w:rsidRPr="001E71D2">
              <w:rPr>
                <w:rFonts w:ascii="Tahoma" w:hAnsi="Tahoma" w:cs="Tahoma"/>
              </w:rPr>
              <w:t>ензин АИ-92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</w:t>
            </w:r>
            <w:r w:rsidRPr="001E71D2">
              <w:rPr>
                <w:rFonts w:ascii="Tahoma" w:hAnsi="Tahoma" w:cs="Tahoma"/>
              </w:rPr>
              <w:t>ензин АИ-95</w:t>
            </w:r>
          </w:p>
        </w:tc>
      </w:tr>
      <w:tr w:rsidR="001E71D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Pr="00D5362F" w:rsidRDefault="001E71D2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D2" w:rsidRDefault="001E71D2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bookmarkStart w:id="1" w:name="_GoBack"/>
            <w:bookmarkEnd w:id="1"/>
            <w:r w:rsidRPr="001E71D2">
              <w:rPr>
                <w:rFonts w:ascii="Tahoma" w:hAnsi="Tahoma" w:cs="Tahoma"/>
              </w:rPr>
              <w:t>изель летний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450F8"/>
    <w:rsid w:val="00087C5F"/>
    <w:rsid w:val="000B154C"/>
    <w:rsid w:val="00181AF8"/>
    <w:rsid w:val="00184F72"/>
    <w:rsid w:val="001967FF"/>
    <w:rsid w:val="001A43A5"/>
    <w:rsid w:val="001E71D2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75464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BC53CB"/>
    <w:rsid w:val="00D11DBC"/>
    <w:rsid w:val="00D5689C"/>
    <w:rsid w:val="00DD7402"/>
    <w:rsid w:val="00E56252"/>
    <w:rsid w:val="00ED7F04"/>
    <w:rsid w:val="00F3278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8358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2026-04-14T13:56:00Z</dcterms:created>
  <dcterms:modified xsi:type="dcterms:W3CDTF">2026-04-14T13:56:00Z</dcterms:modified>
</cp:coreProperties>
</file>