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651433" w:rsidRDefault="00A20B19" w:rsidP="00CE76AC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A20B19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Открытого акционерного общества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20B19" w:rsidRPr="00651433" w:rsidRDefault="00A20B19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 w:rsidR="003F6062" w:rsidRPr="00651433"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 w:rsidR="003F6062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№</w:t>
      </w:r>
      <w:r w:rsidR="002A6513" w:rsidRPr="005A1317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CE76AC" w:rsidRPr="00CE76AC">
        <w:rPr>
          <w:rFonts w:ascii="Tahoma" w:hAnsi="Tahoma" w:cs="Tahoma"/>
          <w:bCs/>
          <w:sz w:val="22"/>
          <w:szCs w:val="22"/>
          <w:lang w:eastAsia="x-none"/>
        </w:rPr>
        <w:t>9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2A651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CE76AC" w:rsidRPr="000919F2">
        <w:rPr>
          <w:rFonts w:ascii="Tahoma" w:hAnsi="Tahoma" w:cs="Tahoma"/>
          <w:bCs/>
          <w:sz w:val="22"/>
          <w:szCs w:val="22"/>
          <w:lang w:eastAsia="x-none"/>
        </w:rPr>
        <w:t xml:space="preserve">20 </w:t>
      </w:r>
      <w:r w:rsidR="00C81F65">
        <w:rPr>
          <w:rFonts w:ascii="Tahoma" w:hAnsi="Tahoma" w:cs="Tahoma"/>
          <w:bCs/>
          <w:sz w:val="22"/>
          <w:szCs w:val="22"/>
          <w:lang w:eastAsia="x-none"/>
        </w:rPr>
        <w:t>февраля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201</w:t>
      </w:r>
      <w:r w:rsidR="00C81F65">
        <w:rPr>
          <w:rFonts w:ascii="Tahoma" w:hAnsi="Tahoma" w:cs="Tahoma"/>
          <w:bCs/>
          <w:sz w:val="22"/>
          <w:szCs w:val="22"/>
          <w:lang w:eastAsia="x-none"/>
        </w:rPr>
        <w:t>5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фьючерсные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контракты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на акции 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«Газпром»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«Газпром»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ROSN-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</w:p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ОАО «Сбербанк России»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ОАО «Сбербанк России»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SBRF-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92365E" w:rsidRDefault="00D972EA" w:rsidP="00D972E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ОАО «Сбербанк России»</w:t>
            </w:r>
          </w:p>
        </w:tc>
        <w:tc>
          <w:tcPr>
            <w:tcW w:w="3402" w:type="dxa"/>
            <w:vAlign w:val="center"/>
          </w:tcPr>
          <w:p w:rsidR="00D972EA" w:rsidRPr="0092365E" w:rsidRDefault="00D972EA" w:rsidP="00D972E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«Сбербанк России»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LKOH-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«Сургутнефтегаз»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«Сургутнефтегаз»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rPr>
          <w:cantSplit/>
        </w:trPr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92365E" w:rsidRDefault="00D972EA" w:rsidP="00D972E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ОАО «Сургутнефтегаз»</w:t>
            </w:r>
          </w:p>
        </w:tc>
        <w:tc>
          <w:tcPr>
            <w:tcW w:w="3402" w:type="dxa"/>
            <w:vAlign w:val="center"/>
          </w:tcPr>
          <w:p w:rsidR="00D972EA" w:rsidRPr="0092365E" w:rsidRDefault="00D972EA" w:rsidP="00D972E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«Сургутнефтегаз»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0919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</w:t>
            </w:r>
            <w:r w:rsidR="000919F2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bookmarkStart w:id="0" w:name="_GoBack"/>
            <w:bookmarkEnd w:id="0"/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rPr>
          <w:cantSplit/>
        </w:trPr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ГМК «Норильский Никель»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ГМК «Норильский Никель»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GMKR-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ОАО АК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АК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TRNF-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rPr>
          <w:cantSplit/>
        </w:trPr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Банк ВТБ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Банк ВТБ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VTBR-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«ФСК ЕЭС»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«ФСК ЕЭС»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«Ростелеком»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«Ростелеком»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ОАО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«МТС»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«МТС»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«НОВАТЭК»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«НОВАТЭК»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«Северсталь»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«Северсталь»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Московская Биржа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Московская Биржа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 «Магнит»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0.1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0.1 RUB</w:t>
            </w:r>
          </w:p>
        </w:tc>
      </w:tr>
    </w:tbl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CD2745" w:rsidRPr="00CD2745" w:rsidRDefault="002A6513" w:rsidP="00CE6A8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textWrapping" w:clear="all"/>
      </w: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5A1317" w:rsidRPr="005A1317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>на обыкновенные акции ОАО «Газпром»</w:t>
      </w:r>
      <w:r>
        <w:rPr>
          <w:rFonts w:ascii="Tahoma" w:hAnsi="Tahoma" w:cs="Tahoma"/>
          <w:sz w:val="20"/>
          <w:szCs w:val="22"/>
        </w:rPr>
        <w:t xml:space="preserve">, являющийся базовым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5A1317" w:rsidRPr="005A1317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9D" w:rsidRDefault="00487A9D" w:rsidP="002F7E61">
      <w:r>
        <w:separator/>
      </w:r>
    </w:p>
  </w:endnote>
  <w:endnote w:type="continuationSeparator" w:id="0">
    <w:p w:rsidR="00487A9D" w:rsidRDefault="00487A9D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487A9D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0919F2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487A9D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9D" w:rsidRDefault="00487A9D" w:rsidP="002F7E61">
      <w:r>
        <w:separator/>
      </w:r>
    </w:p>
  </w:footnote>
  <w:footnote w:type="continuationSeparator" w:id="0">
    <w:p w:rsidR="00487A9D" w:rsidRDefault="00487A9D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</w:t>
    </w:r>
    <w:proofErr w:type="gramStart"/>
    <w:r w:rsidRPr="00651433">
      <w:rPr>
        <w:rFonts w:ascii="Tahoma" w:hAnsi="Tahoma" w:cs="Tahoma"/>
        <w:b/>
        <w:sz w:val="22"/>
        <w:lang w:val="ru-RU"/>
      </w:rPr>
      <w:t>контракт</w:t>
    </w:r>
    <w:r>
      <w:rPr>
        <w:rFonts w:ascii="Tahoma" w:hAnsi="Tahoma" w:cs="Tahoma"/>
        <w:b/>
        <w:sz w:val="22"/>
        <w:lang w:val="ru-RU"/>
      </w:rPr>
      <w:t>ы</w:t>
    </w:r>
    <w:proofErr w:type="gramEnd"/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919F2"/>
    <w:rsid w:val="000B08A9"/>
    <w:rsid w:val="000B325B"/>
    <w:rsid w:val="000B67A5"/>
    <w:rsid w:val="000F1519"/>
    <w:rsid w:val="000F3CBF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B3AD6"/>
    <w:rsid w:val="003B482B"/>
    <w:rsid w:val="003D0E42"/>
    <w:rsid w:val="003D41CE"/>
    <w:rsid w:val="003E2297"/>
    <w:rsid w:val="003E4AB2"/>
    <w:rsid w:val="003F3BE9"/>
    <w:rsid w:val="003F6062"/>
    <w:rsid w:val="00404DE6"/>
    <w:rsid w:val="00413554"/>
    <w:rsid w:val="00441EDE"/>
    <w:rsid w:val="004537E3"/>
    <w:rsid w:val="00487A9D"/>
    <w:rsid w:val="0049460B"/>
    <w:rsid w:val="004A7025"/>
    <w:rsid w:val="004A7817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1317"/>
    <w:rsid w:val="005A2720"/>
    <w:rsid w:val="005C1276"/>
    <w:rsid w:val="005D520C"/>
    <w:rsid w:val="00606B3C"/>
    <w:rsid w:val="006137A6"/>
    <w:rsid w:val="00630BA3"/>
    <w:rsid w:val="00651433"/>
    <w:rsid w:val="00682E73"/>
    <w:rsid w:val="00691C54"/>
    <w:rsid w:val="006A32A4"/>
    <w:rsid w:val="006D221D"/>
    <w:rsid w:val="00702166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A3018"/>
    <w:rsid w:val="008D6680"/>
    <w:rsid w:val="00903EF9"/>
    <w:rsid w:val="0092365E"/>
    <w:rsid w:val="00945564"/>
    <w:rsid w:val="00956261"/>
    <w:rsid w:val="009603B7"/>
    <w:rsid w:val="00976CA9"/>
    <w:rsid w:val="00984383"/>
    <w:rsid w:val="00984B0A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3394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83CC8"/>
    <w:rsid w:val="00EA10E0"/>
    <w:rsid w:val="00EB2921"/>
    <w:rsid w:val="00EE1446"/>
    <w:rsid w:val="00EF6696"/>
    <w:rsid w:val="00F113E7"/>
    <w:rsid w:val="00F145E9"/>
    <w:rsid w:val="00F14714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BF1D-3D3F-4B19-A208-978DE83A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3</cp:revision>
  <cp:lastPrinted>2014-06-16T08:54:00Z</cp:lastPrinted>
  <dcterms:created xsi:type="dcterms:W3CDTF">2015-04-30T07:45:00Z</dcterms:created>
  <dcterms:modified xsi:type="dcterms:W3CDTF">2015-04-30T07:46:00Z</dcterms:modified>
</cp:coreProperties>
</file>