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651433">
      <w:pPr>
        <w:ind w:left="10490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Открытого акционерного общества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A7699A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A7699A">
        <w:rPr>
          <w:rFonts w:ascii="Tahoma" w:hAnsi="Tahoma" w:cs="Tahoma"/>
          <w:bCs/>
          <w:sz w:val="22"/>
          <w:szCs w:val="22"/>
          <w:lang w:val="en-US" w:eastAsia="x-none"/>
        </w:rPr>
        <w:t>37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A7699A">
        <w:rPr>
          <w:rFonts w:ascii="Tahoma" w:hAnsi="Tahoma" w:cs="Tahoma"/>
          <w:bCs/>
          <w:sz w:val="22"/>
          <w:szCs w:val="22"/>
          <w:lang w:val="en-US" w:eastAsia="x-none"/>
        </w:rPr>
        <w:t xml:space="preserve"> 17</w:t>
      </w:r>
      <w:bookmarkStart w:id="0" w:name="_GoBack"/>
      <w:bookmarkEnd w:id="0"/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651433">
        <w:rPr>
          <w:rFonts w:ascii="Tahoma" w:hAnsi="Tahoma" w:cs="Tahoma"/>
          <w:bCs/>
          <w:sz w:val="22"/>
          <w:szCs w:val="22"/>
          <w:lang w:eastAsia="x-none"/>
        </w:rPr>
        <w:t>июня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DF0D15" w:rsidRPr="00651433">
        <w:rPr>
          <w:rFonts w:ascii="Tahoma" w:hAnsi="Tahoma" w:cs="Tahoma"/>
          <w:bCs/>
          <w:sz w:val="22"/>
          <w:szCs w:val="22"/>
          <w:lang w:eastAsia="x-none"/>
        </w:rPr>
        <w:t>4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поставочные фьючерсные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контракты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441ED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опцион на ф</w:t>
            </w:r>
            <w:r w:rsidRPr="004F5DA5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ОАО «Газпром»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«Газпром»</w:t>
            </w:r>
          </w:p>
        </w:tc>
        <w:tc>
          <w:tcPr>
            <w:tcW w:w="1984" w:type="dxa"/>
            <w:vAlign w:val="center"/>
          </w:tcPr>
          <w:p w:rsidR="001620A4" w:rsidRPr="00441EDE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976CA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976CA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 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контракт на обыкновенные акции </w:t>
            </w:r>
          </w:p>
          <w:p w:rsidR="001620A4" w:rsidRPr="004F5DA5" w:rsidRDefault="001620A4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DF0D1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 </w:t>
            </w:r>
            <w:r w:rsidRPr="004F5DA5">
              <w:rPr>
                <w:rFonts w:ascii="Tahoma" w:hAnsi="Tahoma" w:cs="Tahoma"/>
                <w:sz w:val="20"/>
                <w:szCs w:val="20"/>
              </w:rPr>
              <w:t>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976CA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 </w:t>
            </w:r>
            <w:r w:rsidRPr="004F5DA5">
              <w:rPr>
                <w:rFonts w:ascii="Tahoma" w:hAnsi="Tahoma" w:cs="Tahoma"/>
                <w:sz w:val="20"/>
                <w:szCs w:val="20"/>
              </w:rPr>
              <w:t>контракт на обыкновенные акции ОАО «Сургутнефтегаз»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976CA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 </w:t>
            </w:r>
            <w:r w:rsidRPr="004F5DA5">
              <w:rPr>
                <w:rFonts w:ascii="Tahoma" w:hAnsi="Tahoma" w:cs="Tahoma"/>
                <w:sz w:val="20"/>
                <w:szCs w:val="20"/>
              </w:rPr>
              <w:t>контракт на обыкновенные акции ОАО ГМК «Норильский Никель»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ГМК «Норильский Никель»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976CA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 </w:t>
            </w:r>
            <w:r w:rsidRPr="004F5DA5">
              <w:rPr>
                <w:rFonts w:ascii="Tahoma" w:hAnsi="Tahoma" w:cs="Tahoma"/>
                <w:sz w:val="20"/>
                <w:szCs w:val="20"/>
              </w:rPr>
              <w:t>контракт на привилегированные акции ОАО 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DF0D1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 </w:t>
            </w:r>
            <w:r w:rsidRPr="004F5DA5">
              <w:rPr>
                <w:rFonts w:ascii="Tahoma" w:hAnsi="Tahoma" w:cs="Tahoma"/>
                <w:sz w:val="20"/>
                <w:szCs w:val="20"/>
              </w:rPr>
              <w:t>контракт на обыкновенные акции ОАО Банк ВТБ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C0754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Банк ВТБ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DF0D15">
        <w:rPr>
          <w:rFonts w:ascii="Tahoma" w:hAnsi="Tahoma" w:cs="Tahoma"/>
          <w:sz w:val="20"/>
          <w:szCs w:val="22"/>
        </w:rPr>
        <w:t>4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>на обыкновенные акции ОАО «Газпром»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DF0D15">
        <w:rPr>
          <w:rFonts w:ascii="Tahoma" w:hAnsi="Tahoma" w:cs="Tahoma"/>
          <w:sz w:val="20"/>
          <w:szCs w:val="22"/>
        </w:rPr>
        <w:t>4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5B" w:rsidRDefault="000B325B" w:rsidP="002F7E61">
      <w:r>
        <w:separator/>
      </w:r>
    </w:p>
  </w:endnote>
  <w:endnote w:type="continuationSeparator" w:id="0">
    <w:p w:rsidR="000B325B" w:rsidRDefault="000B325B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0B325B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7699A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0B325B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5B" w:rsidRDefault="000B325B" w:rsidP="002F7E61">
      <w:r>
        <w:separator/>
      </w:r>
    </w:p>
  </w:footnote>
  <w:footnote w:type="continuationSeparator" w:id="0">
    <w:p w:rsidR="000B325B" w:rsidRDefault="000B325B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поставочны</w:t>
    </w:r>
    <w:r>
      <w:rPr>
        <w:rFonts w:ascii="Tahoma" w:hAnsi="Tahoma" w:cs="Tahoma"/>
        <w:b/>
        <w:sz w:val="22"/>
        <w:lang w:val="ru-RU"/>
      </w:rPr>
      <w:t>е</w:t>
    </w:r>
    <w:r w:rsidR="00125F2A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</w:t>
    </w:r>
    <w:proofErr w:type="gramStart"/>
    <w:r w:rsidRPr="00651433">
      <w:rPr>
        <w:rFonts w:ascii="Tahoma" w:hAnsi="Tahoma" w:cs="Tahoma"/>
        <w:b/>
        <w:sz w:val="22"/>
        <w:lang w:val="ru-RU"/>
      </w:rPr>
      <w:t>контракт</w:t>
    </w:r>
    <w:r>
      <w:rPr>
        <w:rFonts w:ascii="Tahoma" w:hAnsi="Tahoma" w:cs="Tahoma"/>
        <w:b/>
        <w:sz w:val="22"/>
        <w:lang w:val="ru-RU"/>
      </w:rPr>
      <w:t>ы</w:t>
    </w:r>
    <w:proofErr w:type="gramEnd"/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F3394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113E7"/>
    <w:rsid w:val="00F145E9"/>
    <w:rsid w:val="00F14714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1930-85A3-4C55-BF00-2DE02A60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6</cp:revision>
  <cp:lastPrinted>2014-06-16T08:54:00Z</cp:lastPrinted>
  <dcterms:created xsi:type="dcterms:W3CDTF">2014-06-05T12:17:00Z</dcterms:created>
  <dcterms:modified xsi:type="dcterms:W3CDTF">2014-06-17T12:55:00Z</dcterms:modified>
</cp:coreProperties>
</file>