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163E9BF8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6E5DE5">
        <w:t>16</w:t>
      </w:r>
      <w:r w:rsidR="00B95E2E">
        <w:t xml:space="preserve"> </w:t>
      </w:r>
      <w:r w:rsidR="0032054C">
        <w:t>июня</w:t>
      </w:r>
      <w:r w:rsidR="00030B47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1BC26239" w:rsidR="004F7B7D" w:rsidRPr="006E5DE5" w:rsidRDefault="004F7B7D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6E5DE5">
              <w:rPr>
                <w:b/>
              </w:rPr>
              <w:t>Вопрос 1 повестки дня:</w:t>
            </w:r>
            <w:bookmarkStart w:id="0" w:name="Формулировка_вопроса"/>
            <w:r w:rsidRPr="006E5DE5">
              <w:rPr>
                <w:b/>
              </w:rPr>
              <w:t xml:space="preserve"> </w:t>
            </w:r>
            <w:r w:rsidR="006E5DE5" w:rsidRPr="006E5DE5">
              <w:rPr>
                <w:rStyle w:val="apple-converted-space"/>
                <w:b/>
                <w:bCs/>
              </w:rPr>
              <w:t xml:space="preserve">О согласовании новой редакции Спецификации фьючерсного контракта на ставку </w:t>
            </w:r>
            <w:r w:rsidR="006E5DE5" w:rsidRPr="006E5DE5">
              <w:rPr>
                <w:rStyle w:val="apple-converted-space"/>
                <w:b/>
                <w:bCs/>
                <w:lang w:val="en-US"/>
              </w:rPr>
              <w:t>RUONIA</w:t>
            </w:r>
            <w:r w:rsidR="002D3B14" w:rsidRPr="006E5DE5">
              <w:rPr>
                <w:b/>
              </w:rPr>
              <w:t>.</w:t>
            </w:r>
            <w:bookmarkEnd w:id="0"/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3F22CB">
            <w:bookmarkStart w:id="1" w:name="Проект_решения_текст"/>
          </w:p>
          <w:bookmarkEnd w:id="1"/>
          <w:p w14:paraId="4CFC9CA5" w14:textId="749AF317" w:rsidR="004F7B7D" w:rsidRPr="006E5DE5" w:rsidRDefault="006E5DE5" w:rsidP="006E5DE5">
            <w:pPr>
              <w:ind w:right="176"/>
            </w:pPr>
            <w:r w:rsidRPr="006E5DE5">
              <w:rPr>
                <w:rStyle w:val="apple-converted-space"/>
              </w:rPr>
              <w:t xml:space="preserve">Рекомендовать Председателю Правления ПАО Московская Биржа утвердить новую редакцию Спецификации фьючерсного контракта на ставку </w:t>
            </w:r>
            <w:r w:rsidRPr="006E5DE5">
              <w:rPr>
                <w:rStyle w:val="apple-converted-space"/>
                <w:lang w:val="en-US"/>
              </w:rPr>
              <w:t>RUONIA</w:t>
            </w:r>
            <w:r w:rsidRPr="006E5DE5">
              <w:rPr>
                <w:rStyle w:val="apple-converted-space"/>
              </w:rPr>
              <w:t>.</w:t>
            </w:r>
          </w:p>
        </w:tc>
      </w:tr>
      <w:tr w:rsidR="006E5DE5" w:rsidRPr="001C5AD5" w14:paraId="7E88AF92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B36DA2E" w14:textId="66C72A80" w:rsidR="006E5DE5" w:rsidRPr="005D5EB1" w:rsidRDefault="006E5DE5" w:rsidP="004F7B7D">
            <w:pPr>
              <w:ind w:right="-5"/>
              <w:jc w:val="center"/>
            </w:pPr>
            <w:r>
              <w:t xml:space="preserve">2. 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763D6511" w14:textId="77777777" w:rsidR="006E5DE5" w:rsidRDefault="006E5DE5" w:rsidP="006E5DE5">
            <w:pPr>
              <w:rPr>
                <w:rStyle w:val="apple-converted-space"/>
                <w:rFonts w:ascii="Tahoma" w:hAnsi="Tahoma" w:cs="Tahoma"/>
                <w:b/>
                <w:bCs/>
                <w:sz w:val="20"/>
                <w:szCs w:val="20"/>
              </w:rPr>
            </w:pPr>
            <w:r w:rsidRPr="006E5DE5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6E5DE5">
              <w:rPr>
                <w:b/>
              </w:rPr>
              <w:t xml:space="preserve"> повестки дня: </w:t>
            </w:r>
            <w:r w:rsidRPr="006E5DE5">
              <w:rPr>
                <w:rStyle w:val="apple-converted-space"/>
                <w:b/>
                <w:bCs/>
              </w:rPr>
              <w:t>О согласовании Спецификаций и Списков параметров опционов на акции.</w:t>
            </w:r>
          </w:p>
          <w:p w14:paraId="125D030F" w14:textId="2C5B2973" w:rsidR="006E5DE5" w:rsidRPr="006E5DE5" w:rsidRDefault="006E5DE5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50347D49" w14:textId="77777777" w:rsidR="006E5DE5" w:rsidRPr="006E5DE5" w:rsidRDefault="006E5DE5" w:rsidP="006E5DE5">
            <w:pPr>
              <w:rPr>
                <w:rStyle w:val="apple-converted-space"/>
              </w:rPr>
            </w:pPr>
            <w:r w:rsidRPr="006E5DE5">
              <w:rPr>
                <w:rStyle w:val="apple-converted-space"/>
              </w:rPr>
              <w:t>Рекомендовать Председателю Правления ПАО Московская Биржа утвердить:</w:t>
            </w:r>
          </w:p>
          <w:p w14:paraId="08B72B7F" w14:textId="77777777" w:rsidR="006E5DE5" w:rsidRPr="006E5DE5" w:rsidRDefault="006E5DE5" w:rsidP="006E5DE5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DE5"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Спецификацию опционов на акции российских эмитентов;</w:t>
            </w:r>
          </w:p>
          <w:p w14:paraId="760C4FAC" w14:textId="77777777" w:rsidR="006E5DE5" w:rsidRPr="006E5DE5" w:rsidRDefault="006E5DE5" w:rsidP="006E5DE5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DE5"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Спецификацию опционов на акции иностранных эмитентов;</w:t>
            </w:r>
          </w:p>
          <w:p w14:paraId="51595D96" w14:textId="77777777" w:rsidR="006E5DE5" w:rsidRPr="006E5DE5" w:rsidRDefault="006E5DE5" w:rsidP="006E5DE5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DE5"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Спецификацию опционов на депозитарные расписки;</w:t>
            </w:r>
          </w:p>
          <w:p w14:paraId="6C68371B" w14:textId="77777777" w:rsidR="006E5DE5" w:rsidRPr="006E5DE5" w:rsidRDefault="006E5DE5" w:rsidP="006E5DE5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DE5"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параметров опционов на акции российских эмитентов;</w:t>
            </w:r>
          </w:p>
          <w:p w14:paraId="7516EB0F" w14:textId="77777777" w:rsidR="006E5DE5" w:rsidRPr="006E5DE5" w:rsidRDefault="006E5DE5" w:rsidP="006E5DE5">
            <w:pPr>
              <w:pStyle w:val="a9"/>
              <w:numPr>
                <w:ilvl w:val="0"/>
                <w:numId w:val="20"/>
              </w:numPr>
              <w:spacing w:after="0" w:line="240" w:lineRule="auto"/>
              <w:jc w:val="both"/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5DE5">
              <w:rPr>
                <w:rStyle w:val="apple-converted-space"/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параметров опционов на акции иностранных эмитентов;</w:t>
            </w:r>
          </w:p>
          <w:p w14:paraId="154B22F4" w14:textId="0B44A027" w:rsidR="006E5DE5" w:rsidRDefault="006E5DE5" w:rsidP="006E5DE5">
            <w:pPr>
              <w:pStyle w:val="a9"/>
              <w:numPr>
                <w:ilvl w:val="0"/>
                <w:numId w:val="21"/>
              </w:numPr>
            </w:pPr>
            <w:r w:rsidRPr="006E5DE5">
              <w:rPr>
                <w:rStyle w:val="apple-converted-space"/>
                <w:rFonts w:ascii="Times New Roman" w:hAnsi="Times New Roman"/>
                <w:sz w:val="24"/>
                <w:szCs w:val="24"/>
              </w:rPr>
              <w:t>Список параметров опционов на депозитарные расписки.</w:t>
            </w:r>
          </w:p>
        </w:tc>
      </w:tr>
      <w:tr w:rsidR="006E5DE5" w:rsidRPr="001C5AD5" w14:paraId="61396E00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7EE5E634" w14:textId="126C4D81" w:rsidR="006E5DE5" w:rsidRPr="005D5EB1" w:rsidRDefault="006E5DE5" w:rsidP="004F7B7D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54BD53EC" w14:textId="717D49F7" w:rsidR="006E5DE5" w:rsidRPr="006E5DE5" w:rsidRDefault="006E5DE5" w:rsidP="006E5DE5">
            <w:pPr>
              <w:rPr>
                <w:b/>
              </w:rPr>
            </w:pPr>
            <w:r w:rsidRPr="006E5DE5">
              <w:rPr>
                <w:b/>
              </w:rPr>
              <w:t xml:space="preserve">Вопрос 3 повестки дня: </w:t>
            </w:r>
            <w:r w:rsidRPr="006E5DE5">
              <w:rPr>
                <w:rStyle w:val="apple-converted-space"/>
                <w:b/>
                <w:bCs/>
              </w:rPr>
              <w:t>О согласовании Спецификации маржируемых опционов на фьючерсный контракт на Индекс московской недвижимости ДомКлик.</w:t>
            </w:r>
          </w:p>
        </w:tc>
        <w:tc>
          <w:tcPr>
            <w:tcW w:w="9415" w:type="dxa"/>
            <w:shd w:val="clear" w:color="auto" w:fill="auto"/>
          </w:tcPr>
          <w:p w14:paraId="7E496876" w14:textId="4ABC27A8" w:rsidR="006E5DE5" w:rsidRPr="006E5DE5" w:rsidRDefault="006E5DE5" w:rsidP="006E5DE5">
            <w:pPr>
              <w:jc w:val="both"/>
            </w:pPr>
            <w:r w:rsidRPr="006E5DE5">
              <w:rPr>
                <w:rStyle w:val="apple-converted-space"/>
              </w:rPr>
              <w:t>Рекомендовать Председателю Правления ПАО Московская Биржа утвердить Спецификацию маржируемых опционов на фьючерсный контракт на Индекс московской недвижимости ДомКлик.</w:t>
            </w:r>
          </w:p>
        </w:tc>
      </w:tr>
      <w:tr w:rsidR="006E5DE5" w:rsidRPr="001C5AD5" w14:paraId="0367F33D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1EFF56E5" w14:textId="6A60EEFF" w:rsidR="006E5DE5" w:rsidRPr="005D5EB1" w:rsidRDefault="006E5DE5" w:rsidP="004F7B7D">
            <w:pPr>
              <w:ind w:right="-5"/>
              <w:jc w:val="center"/>
            </w:pPr>
            <w:r>
              <w:t>4.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44B54B82" w14:textId="6E8B86E8" w:rsidR="006E5DE5" w:rsidRPr="006E5DE5" w:rsidRDefault="006E5DE5" w:rsidP="006E5DE5">
            <w:pPr>
              <w:rPr>
                <w:b/>
              </w:rPr>
            </w:pPr>
            <w:r w:rsidRPr="006E5DE5">
              <w:rPr>
                <w:b/>
              </w:rPr>
              <w:t xml:space="preserve">Вопрос 4 повестки дня: </w:t>
            </w:r>
            <w:r w:rsidRPr="006E5DE5">
              <w:rPr>
                <w:rStyle w:val="apple-converted-space"/>
                <w:b/>
                <w:bCs/>
              </w:rPr>
              <w:t>О согласовании Списка параметров маржируемых опционов на фьючерсные контракты на курс иностранной валюты к российскому рублю в новой редакции.</w:t>
            </w:r>
          </w:p>
        </w:tc>
        <w:tc>
          <w:tcPr>
            <w:tcW w:w="9415" w:type="dxa"/>
            <w:shd w:val="clear" w:color="auto" w:fill="auto"/>
          </w:tcPr>
          <w:p w14:paraId="7A1E9C87" w14:textId="2E77F343" w:rsidR="006E5DE5" w:rsidRPr="006E5DE5" w:rsidRDefault="006E5DE5" w:rsidP="006E5DE5">
            <w:pPr>
              <w:jc w:val="both"/>
            </w:pPr>
            <w:r w:rsidRPr="006E5DE5">
              <w:rPr>
                <w:rStyle w:val="apple-converted-space"/>
              </w:rPr>
              <w:t>Рекомендовать Председателю Правления ПАО Московская Биржа утвердить Список параметров маржируемых опционов на фьючерсные контракты на курс иностранной валюты к российскому рублю в новой редакции.</w:t>
            </w: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2022-06-24T06:37:00Z</dcterms:modified>
</cp:coreProperties>
</file>