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Default="00D110F1" w:rsidP="00D11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изменений</w:t>
      </w:r>
    </w:p>
    <w:p w:rsidR="00D110F1" w:rsidRPr="008A6A8A" w:rsidRDefault="00D110F1" w:rsidP="00D110F1">
      <w:pPr>
        <w:pStyle w:val="a3"/>
        <w:keepLines/>
        <w:spacing w:after="120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A6062">
        <w:rPr>
          <w:b/>
          <w:sz w:val="24"/>
          <w:szCs w:val="24"/>
        </w:rPr>
        <w:t xml:space="preserve">к Правилам проведения торгов на фондовом рынке </w:t>
      </w:r>
      <w:r w:rsidRPr="00AC21B5">
        <w:rPr>
          <w:b/>
          <w:sz w:val="24"/>
          <w:szCs w:val="24"/>
        </w:rPr>
        <w:t xml:space="preserve">и рынке депозитов </w:t>
      </w:r>
      <w:r w:rsidRPr="00EA6062">
        <w:rPr>
          <w:b/>
          <w:sz w:val="24"/>
          <w:szCs w:val="24"/>
        </w:rPr>
        <w:t>Публичного акционерного общества «Московская Биржа ММВБ-РТС</w:t>
      </w:r>
      <w:r>
        <w:rPr>
          <w:b/>
          <w:sz w:val="24"/>
          <w:szCs w:val="24"/>
        </w:rPr>
        <w:t xml:space="preserve"> Часть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Секция фондового рынка</w:t>
      </w:r>
      <w:r w:rsidRPr="00B7344E">
        <w:rPr>
          <w:b/>
          <w:sz w:val="24"/>
          <w:szCs w:val="24"/>
        </w:rPr>
        <w:t xml:space="preserve"> </w:t>
      </w:r>
      <w:r w:rsidRPr="008A6A8A">
        <w:rPr>
          <w:b/>
          <w:sz w:val="24"/>
          <w:szCs w:val="24"/>
        </w:rPr>
        <w:t xml:space="preserve">по сравнению с </w:t>
      </w:r>
      <w:r w:rsidR="00C6530A" w:rsidRPr="008A6A8A">
        <w:rPr>
          <w:b/>
          <w:sz w:val="24"/>
          <w:szCs w:val="24"/>
        </w:rPr>
        <w:t>Правилами проведения торгов на фондовом рынке и рынке депозитов Публичного акционерного общества «Московская Биржа ММВБ-РТС» Часть I</w:t>
      </w:r>
      <w:r w:rsidR="00C6530A" w:rsidRPr="008A6A8A">
        <w:rPr>
          <w:b/>
          <w:sz w:val="24"/>
          <w:szCs w:val="24"/>
          <w:lang w:val="en-US"/>
        </w:rPr>
        <w:t>I</w:t>
      </w:r>
      <w:r w:rsidR="00C6530A" w:rsidRPr="008A6A8A">
        <w:rPr>
          <w:b/>
          <w:sz w:val="24"/>
          <w:szCs w:val="24"/>
        </w:rPr>
        <w:t xml:space="preserve">. Секция фондового рынка, утвержденными решением Наблюдательного совета ПАО Московская Биржа </w:t>
      </w:r>
      <w:r w:rsidR="00C04319" w:rsidRPr="00C04319">
        <w:rPr>
          <w:b/>
          <w:sz w:val="24"/>
          <w:szCs w:val="24"/>
        </w:rPr>
        <w:t>20</w:t>
      </w:r>
      <w:r w:rsidR="00C04319" w:rsidRPr="008A6A8A">
        <w:rPr>
          <w:b/>
          <w:sz w:val="24"/>
          <w:szCs w:val="24"/>
        </w:rPr>
        <w:t xml:space="preserve"> </w:t>
      </w:r>
      <w:r w:rsidR="00C04319">
        <w:rPr>
          <w:b/>
          <w:sz w:val="24"/>
          <w:szCs w:val="24"/>
        </w:rPr>
        <w:t>апреля</w:t>
      </w:r>
      <w:r w:rsidR="00C04319" w:rsidRPr="008A6A8A">
        <w:rPr>
          <w:b/>
          <w:sz w:val="24"/>
          <w:szCs w:val="24"/>
        </w:rPr>
        <w:t xml:space="preserve"> 20</w:t>
      </w:r>
      <w:r w:rsidR="00C04319">
        <w:rPr>
          <w:b/>
          <w:sz w:val="24"/>
          <w:szCs w:val="24"/>
        </w:rPr>
        <w:t>20</w:t>
      </w:r>
      <w:r w:rsidR="00C04319" w:rsidRPr="008A6A8A">
        <w:rPr>
          <w:b/>
          <w:sz w:val="24"/>
          <w:szCs w:val="24"/>
        </w:rPr>
        <w:t xml:space="preserve"> года (Протокол № </w:t>
      </w:r>
      <w:r w:rsidR="00C04319">
        <w:rPr>
          <w:b/>
          <w:sz w:val="24"/>
          <w:szCs w:val="24"/>
        </w:rPr>
        <w:t>24</w:t>
      </w:r>
      <w:r w:rsidR="00C04319" w:rsidRPr="008A6A8A">
        <w:rPr>
          <w:b/>
          <w:sz w:val="24"/>
          <w:szCs w:val="24"/>
        </w:rPr>
        <w:t>)</w:t>
      </w:r>
    </w:p>
    <w:p w:rsidR="00D110F1" w:rsidRDefault="00D110F1" w:rsidP="00D110F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6A8A">
        <w:rPr>
          <w:rFonts w:ascii="Times New Roman" w:hAnsi="Times New Roman"/>
          <w:color w:val="000000"/>
          <w:sz w:val="24"/>
          <w:szCs w:val="24"/>
        </w:rPr>
        <w:t>С учетом необходимости внесения изменений в Правила организованных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торгов фондового рынка и рынка депозитов в связи с </w:t>
      </w:r>
      <w:r w:rsidRPr="00E50CAA">
        <w:rPr>
          <w:rFonts w:ascii="Times New Roman" w:hAnsi="Times New Roman"/>
          <w:color w:val="000000"/>
          <w:sz w:val="24"/>
          <w:szCs w:val="24"/>
        </w:rPr>
        <w:t>реализаци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E50CAA">
        <w:rPr>
          <w:rFonts w:ascii="Times New Roman" w:hAnsi="Times New Roman"/>
          <w:color w:val="000000"/>
          <w:sz w:val="24"/>
          <w:szCs w:val="24"/>
        </w:rPr>
        <w:t xml:space="preserve"> ряда новых сервисов</w:t>
      </w:r>
      <w:r>
        <w:rPr>
          <w:rFonts w:ascii="Times New Roman" w:hAnsi="Times New Roman"/>
          <w:color w:val="000000"/>
          <w:sz w:val="24"/>
          <w:szCs w:val="24"/>
        </w:rPr>
        <w:t>, 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135">
        <w:rPr>
          <w:rFonts w:ascii="Times New Roman" w:hAnsi="Times New Roman"/>
          <w:color w:val="000000"/>
          <w:sz w:val="24"/>
          <w:szCs w:val="24"/>
        </w:rPr>
        <w:t>Част</w:t>
      </w:r>
      <w:r w:rsidR="00911279">
        <w:rPr>
          <w:rFonts w:ascii="Times New Roman" w:hAnsi="Times New Roman"/>
          <w:color w:val="000000"/>
          <w:sz w:val="24"/>
          <w:szCs w:val="24"/>
        </w:rPr>
        <w:t>и</w:t>
      </w:r>
      <w:r w:rsidRPr="00ED6135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C6530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C6530A" w:rsidRPr="00C653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32C5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</w:p>
    <w:p w:rsidR="00D110F1" w:rsidRDefault="00D110F1" w:rsidP="00C04319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изменения связаны с </w:t>
      </w:r>
      <w:r w:rsidR="00911279">
        <w:rPr>
          <w:rFonts w:ascii="Times New Roman" w:hAnsi="Times New Roman"/>
          <w:color w:val="000000"/>
          <w:sz w:val="24"/>
          <w:szCs w:val="24"/>
        </w:rPr>
        <w:t xml:space="preserve">добавлением нового режима торгов </w:t>
      </w:r>
      <w:r w:rsidR="00911279" w:rsidRPr="0023225F">
        <w:rPr>
          <w:rFonts w:ascii="Times New Roman" w:hAnsi="Times New Roman"/>
          <w:color w:val="000000"/>
          <w:sz w:val="24"/>
          <w:szCs w:val="24"/>
        </w:rPr>
        <w:t>«Облигации Д - РПС с ЦК»</w:t>
      </w:r>
      <w:r w:rsidR="00C04319">
        <w:rPr>
          <w:rFonts w:ascii="Times New Roman" w:hAnsi="Times New Roman"/>
          <w:color w:val="000000"/>
          <w:sz w:val="24"/>
          <w:szCs w:val="24"/>
        </w:rPr>
        <w:t>.</w:t>
      </w:r>
    </w:p>
    <w:p w:rsidR="00C6530A" w:rsidRDefault="00C6530A" w:rsidP="00C6530A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color w:val="000000"/>
          <w:szCs w:val="24"/>
        </w:rPr>
      </w:pPr>
      <w:r w:rsidRPr="00ED6135">
        <w:rPr>
          <w:rFonts w:ascii="Times New Roman" w:hAnsi="Times New Roman"/>
          <w:color w:val="000000"/>
          <w:szCs w:val="24"/>
        </w:rPr>
        <w:t>Также в Правила торгов внесены отдельные уточнения редакционного характера.</w:t>
      </w:r>
    </w:p>
    <w:p w:rsidR="00033225" w:rsidRDefault="00033225" w:rsidP="00033225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845571" w:rsidRPr="00845571" w:rsidRDefault="00911279" w:rsidP="008455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изменения</w:t>
      </w:r>
    </w:p>
    <w:p w:rsidR="00845571" w:rsidRDefault="00C22E13" w:rsidP="00845571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1.1.3.</w:t>
      </w:r>
      <w:r w:rsidR="004D76B5" w:rsidRPr="00B30F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 п. 1.1.3., подраздела 1.1. «Общие положения» изложить в следующей редакции:</w:t>
      </w:r>
    </w:p>
    <w:p w:rsidR="004D76B5" w:rsidRPr="002D76BF" w:rsidRDefault="00C22E13" w:rsidP="004D76B5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«1.1.3.</w:t>
      </w:r>
      <w:r w:rsidR="004D76B5" w:rsidRPr="00B30FF2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</w:t>
      </w:r>
      <w:r w:rsidR="004D76B5" w:rsidRPr="002D76BF">
        <w:rPr>
          <w:rFonts w:ascii="Times New Roman" w:hAnsi="Times New Roman"/>
          <w:szCs w:val="24"/>
        </w:rPr>
        <w:t>В ходе Основной торговой сессии и Дополнительной торговой сессии на условиях централизованного клиринга:</w:t>
      </w:r>
    </w:p>
    <w:p w:rsidR="004D76B5" w:rsidRPr="002D76BF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основных торгов;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торгов «Неполные лоты»;</w:t>
      </w:r>
    </w:p>
    <w:p w:rsidR="004D76B5" w:rsidRPr="002D76BF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торгов «</w:t>
      </w:r>
      <w:r>
        <w:rPr>
          <w:rFonts w:ascii="Times New Roman" w:hAnsi="Times New Roman"/>
          <w:szCs w:val="24"/>
        </w:rPr>
        <w:t>Облигации Д</w:t>
      </w:r>
      <w:r w:rsidRPr="002D76BF">
        <w:rPr>
          <w:rFonts w:ascii="Times New Roman" w:hAnsi="Times New Roman"/>
          <w:szCs w:val="24"/>
        </w:rPr>
        <w:t xml:space="preserve"> - Режим основных торгов»;</w:t>
      </w:r>
    </w:p>
    <w:p w:rsidR="004D76B5" w:rsidRPr="002D76BF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торгов «</w:t>
      </w:r>
      <w:r>
        <w:rPr>
          <w:rFonts w:ascii="Times New Roman" w:hAnsi="Times New Roman"/>
          <w:szCs w:val="24"/>
        </w:rPr>
        <w:t>Сектор ПИР</w:t>
      </w:r>
      <w:r w:rsidRPr="002D76BF">
        <w:rPr>
          <w:rFonts w:ascii="Times New Roman" w:hAnsi="Times New Roman"/>
          <w:szCs w:val="24"/>
        </w:rPr>
        <w:t xml:space="preserve"> - Режим основных торгов»;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торгов «</w:t>
      </w:r>
      <w:r>
        <w:rPr>
          <w:rFonts w:ascii="Times New Roman" w:hAnsi="Times New Roman"/>
          <w:szCs w:val="24"/>
        </w:rPr>
        <w:t>Сектор ПИР</w:t>
      </w:r>
      <w:r w:rsidRPr="002D76BF">
        <w:rPr>
          <w:rFonts w:ascii="Times New Roman" w:hAnsi="Times New Roman"/>
          <w:szCs w:val="24"/>
        </w:rPr>
        <w:t xml:space="preserve"> - РПС»;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Режим торгов </w:t>
      </w:r>
      <w:r w:rsidRPr="00023924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Сектор ПИР</w:t>
      </w:r>
      <w:r w:rsidRPr="00023924">
        <w:rPr>
          <w:rFonts w:ascii="Times New Roman" w:hAnsi="Times New Roman"/>
          <w:szCs w:val="24"/>
        </w:rPr>
        <w:t xml:space="preserve"> – РПС</w:t>
      </w:r>
      <w:r>
        <w:rPr>
          <w:rFonts w:ascii="Times New Roman" w:hAnsi="Times New Roman"/>
          <w:szCs w:val="24"/>
        </w:rPr>
        <w:t xml:space="preserve"> с ЦК</w:t>
      </w:r>
      <w:r w:rsidRPr="00023924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>;</w:t>
      </w:r>
    </w:p>
    <w:p w:rsidR="004D76B5" w:rsidRPr="002D76BF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торгов «Облигации Д - РПС»;</w:t>
      </w:r>
    </w:p>
    <w:p w:rsidR="004D76B5" w:rsidRPr="002D76BF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Режим торгов «Облигации Д </w:t>
      </w:r>
      <w:r>
        <w:rPr>
          <w:rFonts w:ascii="Times New Roman" w:hAnsi="Times New Roman"/>
          <w:szCs w:val="24"/>
        </w:rPr>
        <w:t>–</w:t>
      </w:r>
      <w:r w:rsidRPr="002D76BF">
        <w:rPr>
          <w:rFonts w:ascii="Times New Roman" w:hAnsi="Times New Roman"/>
          <w:szCs w:val="24"/>
        </w:rPr>
        <w:t xml:space="preserve"> РПС</w:t>
      </w:r>
      <w:r>
        <w:rPr>
          <w:rFonts w:ascii="Times New Roman" w:hAnsi="Times New Roman"/>
          <w:szCs w:val="24"/>
        </w:rPr>
        <w:t xml:space="preserve"> с ЦК</w:t>
      </w:r>
      <w:r w:rsidRPr="002D76BF">
        <w:rPr>
          <w:rFonts w:ascii="Times New Roman" w:hAnsi="Times New Roman"/>
          <w:szCs w:val="24"/>
        </w:rPr>
        <w:t>»;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Режим переговорных сделок (РПС)</w:t>
      </w:r>
      <w:r>
        <w:rPr>
          <w:rFonts w:ascii="Times New Roman" w:hAnsi="Times New Roman"/>
          <w:szCs w:val="24"/>
        </w:rPr>
        <w:t>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BE7152">
        <w:rPr>
          <w:rFonts w:ascii="Times New Roman" w:hAnsi="Times New Roman"/>
          <w:szCs w:val="24"/>
        </w:rPr>
        <w:t>Режим торгов «</w:t>
      </w:r>
      <w:r>
        <w:rPr>
          <w:rFonts w:ascii="Times New Roman" w:hAnsi="Times New Roman"/>
          <w:szCs w:val="24"/>
        </w:rPr>
        <w:t>Анонимный РПС</w:t>
      </w:r>
      <w:r w:rsidRPr="00BE7152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>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3236FC">
        <w:rPr>
          <w:rFonts w:ascii="Times New Roman" w:hAnsi="Times New Roman"/>
          <w:szCs w:val="24"/>
        </w:rPr>
        <w:t>Режим торгов «РИИ2 - РПС»</w:t>
      </w:r>
      <w:r>
        <w:rPr>
          <w:rFonts w:ascii="Times New Roman" w:hAnsi="Times New Roman"/>
          <w:szCs w:val="24"/>
        </w:rPr>
        <w:t>;</w:t>
      </w:r>
    </w:p>
    <w:p w:rsidR="004D76B5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Режим торгов «Режим основных торгов </w:t>
      </w:r>
      <w:r>
        <w:rPr>
          <w:rFonts w:ascii="Times New Roman" w:hAnsi="Times New Roman"/>
          <w:szCs w:val="24"/>
          <w:lang w:val="en-US"/>
        </w:rPr>
        <w:t>T</w:t>
      </w:r>
      <w:r>
        <w:rPr>
          <w:rFonts w:ascii="Times New Roman" w:hAnsi="Times New Roman"/>
          <w:szCs w:val="24"/>
        </w:rPr>
        <w:t>+»</w:t>
      </w:r>
    </w:p>
    <w:p w:rsidR="004D76B5" w:rsidRPr="005F7C9C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BE7152">
        <w:rPr>
          <w:rFonts w:ascii="Times New Roman" w:hAnsi="Times New Roman"/>
          <w:szCs w:val="24"/>
        </w:rPr>
        <w:t>Режим торгов «</w:t>
      </w:r>
      <w:r>
        <w:rPr>
          <w:rFonts w:ascii="Times New Roman" w:hAnsi="Times New Roman"/>
          <w:szCs w:val="24"/>
        </w:rPr>
        <w:t>Урегулирование с ЦК</w:t>
      </w:r>
      <w:r w:rsidRPr="00BE7152">
        <w:rPr>
          <w:rFonts w:ascii="Times New Roman" w:hAnsi="Times New Roman"/>
          <w:szCs w:val="24"/>
        </w:rPr>
        <w:t>»</w:t>
      </w:r>
    </w:p>
    <w:p w:rsidR="00C22E13" w:rsidRDefault="004D76B5" w:rsidP="004D76B5">
      <w:pPr>
        <w:pStyle w:val="Iauiue3"/>
        <w:keepLines w:val="0"/>
        <w:numPr>
          <w:ilvl w:val="1"/>
          <w:numId w:val="7"/>
        </w:numPr>
        <w:tabs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564BF3">
        <w:rPr>
          <w:rFonts w:ascii="Times New Roman" w:hAnsi="Times New Roman"/>
          <w:szCs w:val="24"/>
        </w:rPr>
        <w:t>Режим торгов «РПС с ЦК</w:t>
      </w:r>
      <w:r>
        <w:rPr>
          <w:rFonts w:ascii="Times New Roman" w:hAnsi="Times New Roman"/>
          <w:szCs w:val="24"/>
        </w:rPr>
        <w:t>».</w:t>
      </w:r>
      <w:r w:rsidR="00C22E13">
        <w:rPr>
          <w:rFonts w:ascii="Times New Roman" w:hAnsi="Times New Roman"/>
          <w:szCs w:val="24"/>
        </w:rPr>
        <w:t>»</w:t>
      </w:r>
    </w:p>
    <w:p w:rsidR="002D04F1" w:rsidRDefault="002D04F1" w:rsidP="002D04F1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2D04F1" w:rsidRDefault="002D04F1" w:rsidP="002D04F1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абзац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1.3.8.4., п. 1.3.8., подраздела 1.3. «Условия принятия заявки к регистрации» изложить в следующей редакции:</w:t>
      </w:r>
    </w:p>
    <w:p w:rsidR="002D04F1" w:rsidRDefault="002D04F1" w:rsidP="002D04F1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«1.3.8.4. </w:t>
      </w:r>
      <w:r w:rsidR="004D76B5" w:rsidRPr="002D76BF">
        <w:rPr>
          <w:rFonts w:ascii="Times New Roman" w:hAnsi="Times New Roman"/>
          <w:szCs w:val="24"/>
        </w:rPr>
        <w:t xml:space="preserve">В </w:t>
      </w:r>
      <w:r w:rsidR="004D76B5">
        <w:rPr>
          <w:rFonts w:ascii="Times New Roman" w:hAnsi="Times New Roman"/>
          <w:szCs w:val="24"/>
        </w:rPr>
        <w:t>Режиме переговорных сделок</w:t>
      </w:r>
      <w:r w:rsidR="004D76B5" w:rsidRPr="002D76BF">
        <w:rPr>
          <w:rFonts w:ascii="Times New Roman" w:hAnsi="Times New Roman"/>
          <w:szCs w:val="24"/>
        </w:rPr>
        <w:t>,</w:t>
      </w:r>
      <w:r w:rsidR="004D76B5">
        <w:rPr>
          <w:rFonts w:ascii="Times New Roman" w:hAnsi="Times New Roman"/>
          <w:szCs w:val="24"/>
        </w:rPr>
        <w:t xml:space="preserve"> а также в Режимах торгов «Анонимный РПС»,</w:t>
      </w:r>
      <w:r w:rsidR="004D76B5" w:rsidRPr="002D76BF">
        <w:rPr>
          <w:rFonts w:ascii="Times New Roman" w:hAnsi="Times New Roman"/>
          <w:szCs w:val="24"/>
        </w:rPr>
        <w:t xml:space="preserve"> «Облигации Д – РПС»</w:t>
      </w:r>
      <w:r w:rsidR="004D76B5">
        <w:rPr>
          <w:rFonts w:ascii="Times New Roman" w:hAnsi="Times New Roman"/>
          <w:szCs w:val="24"/>
        </w:rPr>
        <w:t xml:space="preserve">, </w:t>
      </w:r>
      <w:r w:rsidR="004D76B5" w:rsidRPr="002D76BF">
        <w:rPr>
          <w:rFonts w:ascii="Times New Roman" w:hAnsi="Times New Roman"/>
          <w:szCs w:val="24"/>
        </w:rPr>
        <w:t xml:space="preserve">«Облигации Д </w:t>
      </w:r>
      <w:r w:rsidR="004D76B5">
        <w:rPr>
          <w:rFonts w:ascii="Times New Roman" w:hAnsi="Times New Roman"/>
          <w:szCs w:val="24"/>
        </w:rPr>
        <w:t>–</w:t>
      </w:r>
      <w:r w:rsidR="004D76B5" w:rsidRPr="002D76BF">
        <w:rPr>
          <w:rFonts w:ascii="Times New Roman" w:hAnsi="Times New Roman"/>
          <w:szCs w:val="24"/>
        </w:rPr>
        <w:t xml:space="preserve"> РПС</w:t>
      </w:r>
      <w:r w:rsidR="004D76B5">
        <w:rPr>
          <w:rFonts w:ascii="Times New Roman" w:hAnsi="Times New Roman"/>
          <w:szCs w:val="24"/>
        </w:rPr>
        <w:t xml:space="preserve"> с ЦК</w:t>
      </w:r>
      <w:r w:rsidR="004D76B5" w:rsidRPr="002D76BF">
        <w:rPr>
          <w:rFonts w:ascii="Times New Roman" w:hAnsi="Times New Roman"/>
          <w:szCs w:val="24"/>
        </w:rPr>
        <w:t>», «</w:t>
      </w:r>
      <w:r w:rsidR="004D76B5">
        <w:rPr>
          <w:rFonts w:ascii="Times New Roman" w:hAnsi="Times New Roman"/>
          <w:szCs w:val="24"/>
        </w:rPr>
        <w:t>Сектор ПИР</w:t>
      </w:r>
      <w:r w:rsidR="004D76B5" w:rsidRPr="002D76BF">
        <w:rPr>
          <w:rFonts w:ascii="Times New Roman" w:hAnsi="Times New Roman"/>
          <w:szCs w:val="24"/>
        </w:rPr>
        <w:t xml:space="preserve"> – РПС», «</w:t>
      </w:r>
      <w:r w:rsidR="004D76B5">
        <w:rPr>
          <w:rFonts w:ascii="Times New Roman" w:hAnsi="Times New Roman"/>
          <w:szCs w:val="24"/>
        </w:rPr>
        <w:t>Сектор ПИР</w:t>
      </w:r>
      <w:r w:rsidR="004D76B5" w:rsidRPr="002D76BF">
        <w:rPr>
          <w:rFonts w:ascii="Times New Roman" w:hAnsi="Times New Roman"/>
          <w:szCs w:val="24"/>
        </w:rPr>
        <w:t xml:space="preserve"> </w:t>
      </w:r>
      <w:r w:rsidR="004D76B5">
        <w:rPr>
          <w:rFonts w:ascii="Times New Roman" w:hAnsi="Times New Roman"/>
          <w:szCs w:val="24"/>
        </w:rPr>
        <w:t>–</w:t>
      </w:r>
      <w:r w:rsidR="004D76B5" w:rsidRPr="002D76BF">
        <w:rPr>
          <w:rFonts w:ascii="Times New Roman" w:hAnsi="Times New Roman"/>
          <w:szCs w:val="24"/>
        </w:rPr>
        <w:t xml:space="preserve"> РПС</w:t>
      </w:r>
      <w:r w:rsidR="004D76B5">
        <w:rPr>
          <w:rFonts w:ascii="Times New Roman" w:hAnsi="Times New Roman"/>
          <w:szCs w:val="24"/>
        </w:rPr>
        <w:t xml:space="preserve"> с ЦК</w:t>
      </w:r>
      <w:r w:rsidR="004D76B5" w:rsidRPr="002D76BF">
        <w:rPr>
          <w:rFonts w:ascii="Times New Roman" w:hAnsi="Times New Roman"/>
          <w:szCs w:val="24"/>
        </w:rPr>
        <w:t>»</w:t>
      </w:r>
      <w:r w:rsidR="004D76B5">
        <w:rPr>
          <w:rFonts w:ascii="Times New Roman" w:hAnsi="Times New Roman"/>
          <w:szCs w:val="24"/>
        </w:rPr>
        <w:t>,</w:t>
      </w:r>
      <w:r w:rsidR="004D76B5" w:rsidRPr="002D76BF">
        <w:rPr>
          <w:rFonts w:ascii="Times New Roman" w:hAnsi="Times New Roman"/>
          <w:szCs w:val="24"/>
        </w:rPr>
        <w:t xml:space="preserve"> </w:t>
      </w:r>
      <w:r w:rsidR="004D76B5" w:rsidRPr="00187306">
        <w:rPr>
          <w:rFonts w:ascii="Times New Roman" w:hAnsi="Times New Roman"/>
          <w:szCs w:val="24"/>
        </w:rPr>
        <w:t>«РИИ2 – РПС»,</w:t>
      </w:r>
      <w:r w:rsidR="004D76B5" w:rsidRPr="00570689">
        <w:rPr>
          <w:rFonts w:ascii="Times New Roman" w:hAnsi="Times New Roman"/>
          <w:szCs w:val="24"/>
        </w:rPr>
        <w:t xml:space="preserve"> </w:t>
      </w:r>
      <w:r w:rsidR="004D76B5" w:rsidRPr="00DA3F1C">
        <w:rPr>
          <w:rFonts w:ascii="Times New Roman" w:hAnsi="Times New Roman"/>
          <w:szCs w:val="24"/>
        </w:rPr>
        <w:t xml:space="preserve">«Размещение: Адресные заявки», «Выкуп: Адресные заявки», </w:t>
      </w:r>
      <w:r w:rsidR="004D76B5">
        <w:rPr>
          <w:rFonts w:ascii="Times New Roman" w:hAnsi="Times New Roman"/>
          <w:szCs w:val="24"/>
        </w:rPr>
        <w:t>«РПС с ЦК»,</w:t>
      </w:r>
      <w:r w:rsidR="004D76B5" w:rsidRPr="00570689">
        <w:rPr>
          <w:rFonts w:ascii="Times New Roman" w:hAnsi="Times New Roman"/>
          <w:szCs w:val="24"/>
        </w:rPr>
        <w:t xml:space="preserve"> </w:t>
      </w:r>
      <w:r w:rsidR="004D76B5">
        <w:rPr>
          <w:rFonts w:ascii="Times New Roman" w:hAnsi="Times New Roman"/>
          <w:szCs w:val="24"/>
        </w:rPr>
        <w:t xml:space="preserve">«Исполнение обязательств по сделкам Т+: РПС» </w:t>
      </w:r>
      <w:r w:rsidR="004D76B5" w:rsidRPr="00C03BDC">
        <w:rPr>
          <w:rFonts w:ascii="Times New Roman" w:hAnsi="Times New Roman"/>
          <w:szCs w:val="24"/>
        </w:rPr>
        <w:t>заявка</w:t>
      </w:r>
      <w:r w:rsidR="004D76B5" w:rsidRPr="002D76BF">
        <w:rPr>
          <w:rFonts w:ascii="Times New Roman" w:hAnsi="Times New Roman"/>
          <w:szCs w:val="24"/>
        </w:rPr>
        <w:t>, поданная Участником торгов, не регистрируется в Системе торгов в случае, если это влечет за собой заключение Участником (участниками) торгов сделки:</w:t>
      </w:r>
      <w:r>
        <w:rPr>
          <w:rFonts w:ascii="Times New Roman" w:hAnsi="Times New Roman"/>
          <w:szCs w:val="24"/>
        </w:rPr>
        <w:t>»</w:t>
      </w:r>
    </w:p>
    <w:p w:rsidR="0002000B" w:rsidRDefault="0002000B" w:rsidP="002D04F1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02000B" w:rsidRDefault="004D76B5" w:rsidP="0002000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подраздела 1.12. изложить в следующей редакции: «</w:t>
      </w:r>
      <w:bookmarkStart w:id="0" w:name="_Toc45178153"/>
      <w:r w:rsidRPr="004D76B5">
        <w:rPr>
          <w:rFonts w:ascii="Times New Roman" w:hAnsi="Times New Roman" w:cs="Times New Roman"/>
          <w:sz w:val="24"/>
          <w:szCs w:val="24"/>
        </w:rPr>
        <w:t>Подраздел 1.12. Порядок заключения сделок в Режимах торгов «Облигации Д – Режим основных торгов», «Облигации Д – РПС» и «Облигации Д – РПС с ЦК»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="0002000B">
        <w:rPr>
          <w:rFonts w:ascii="Times New Roman" w:hAnsi="Times New Roman" w:cs="Times New Roman"/>
          <w:sz w:val="24"/>
          <w:szCs w:val="24"/>
        </w:rPr>
        <w:t>.</w:t>
      </w:r>
    </w:p>
    <w:p w:rsidR="003B3092" w:rsidRDefault="003B3092" w:rsidP="003B309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B3092" w:rsidRDefault="004D76B5" w:rsidP="0068462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B3092">
        <w:rPr>
          <w:rFonts w:ascii="Times New Roman" w:hAnsi="Times New Roman" w:cs="Times New Roman"/>
          <w:sz w:val="24"/>
          <w:szCs w:val="24"/>
        </w:rPr>
        <w:t>. 1.1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3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3092">
        <w:rPr>
          <w:rFonts w:ascii="Times New Roman" w:hAnsi="Times New Roman" w:cs="Times New Roman"/>
          <w:sz w:val="24"/>
          <w:szCs w:val="24"/>
        </w:rPr>
        <w:t>., подраздела 1.1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3092">
        <w:rPr>
          <w:rFonts w:ascii="Times New Roman" w:hAnsi="Times New Roman" w:cs="Times New Roman"/>
          <w:sz w:val="24"/>
          <w:szCs w:val="24"/>
        </w:rPr>
        <w:t>. «</w:t>
      </w:r>
      <w:r w:rsidRPr="004D76B5">
        <w:rPr>
          <w:rFonts w:ascii="Times New Roman" w:hAnsi="Times New Roman" w:cs="Times New Roman"/>
          <w:sz w:val="24"/>
          <w:szCs w:val="24"/>
        </w:rPr>
        <w:t>Порядок заключения сделок в Режимах торгов «Облигации Д – Режим основных торгов», «Облигации Д – РПС» и «Облигации Д – РПС с ЦК»</w:t>
      </w:r>
      <w:r w:rsidR="003B3092" w:rsidRPr="003B3092">
        <w:rPr>
          <w:rFonts w:ascii="Times New Roman" w:hAnsi="Times New Roman" w:cs="Times New Roman"/>
          <w:sz w:val="24"/>
          <w:szCs w:val="24"/>
        </w:rPr>
        <w:t>»</w:t>
      </w:r>
      <w:r w:rsidR="003B309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D76B5" w:rsidRPr="00023924" w:rsidRDefault="003B3092" w:rsidP="004D76B5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4D76B5">
        <w:rPr>
          <w:rFonts w:ascii="Times New Roman" w:hAnsi="Times New Roman"/>
          <w:szCs w:val="24"/>
        </w:rPr>
        <w:t xml:space="preserve">1.12.1. </w:t>
      </w:r>
      <w:r w:rsidR="004D76B5" w:rsidRPr="00023924">
        <w:rPr>
          <w:rFonts w:ascii="Times New Roman" w:hAnsi="Times New Roman"/>
          <w:szCs w:val="24"/>
        </w:rPr>
        <w:t>При возникновении ситуации де</w:t>
      </w:r>
      <w:r w:rsidR="004D76B5" w:rsidRPr="0046302D">
        <w:rPr>
          <w:rFonts w:ascii="Times New Roman" w:hAnsi="Times New Roman"/>
          <w:szCs w:val="24"/>
        </w:rPr>
        <w:t xml:space="preserve">фолта по выпуску облигаций, как он определен в Правилах листинга, </w:t>
      </w:r>
      <w:r w:rsidR="004D76B5" w:rsidRPr="001B5540">
        <w:rPr>
          <w:rFonts w:ascii="Times New Roman" w:hAnsi="Times New Roman"/>
          <w:szCs w:val="24"/>
        </w:rPr>
        <w:t xml:space="preserve">либо при наличии иных обстоятельств, предусмотренных в Правилах листинга, </w:t>
      </w:r>
      <w:r w:rsidR="004D76B5" w:rsidRPr="00023924">
        <w:rPr>
          <w:rFonts w:ascii="Times New Roman" w:hAnsi="Times New Roman"/>
          <w:szCs w:val="24"/>
        </w:rPr>
        <w:t>Бирж</w:t>
      </w:r>
      <w:r w:rsidR="004D76B5" w:rsidRPr="0046302D">
        <w:rPr>
          <w:rFonts w:ascii="Times New Roman" w:hAnsi="Times New Roman"/>
          <w:szCs w:val="24"/>
        </w:rPr>
        <w:t xml:space="preserve">а может принять решение об ограничении перечня допустимых Режимов торгов для </w:t>
      </w:r>
      <w:r w:rsidR="004D76B5" w:rsidRPr="00A45F62">
        <w:rPr>
          <w:rFonts w:ascii="Times New Roman" w:hAnsi="Times New Roman"/>
          <w:szCs w:val="24"/>
        </w:rPr>
        <w:t>всех</w:t>
      </w:r>
      <w:r w:rsidR="004D76B5" w:rsidRPr="001B5540">
        <w:rPr>
          <w:rFonts w:ascii="Times New Roman" w:hAnsi="Times New Roman"/>
          <w:szCs w:val="24"/>
        </w:rPr>
        <w:t xml:space="preserve"> или некоторых</w:t>
      </w:r>
      <w:r w:rsidR="004D76B5" w:rsidRPr="00023924">
        <w:rPr>
          <w:rFonts w:ascii="Times New Roman" w:hAnsi="Times New Roman"/>
          <w:szCs w:val="24"/>
        </w:rPr>
        <w:t xml:space="preserve"> выпусков облигаций соответствующего эмитента следующими Режимами торгов:</w:t>
      </w:r>
    </w:p>
    <w:p w:rsidR="004D76B5" w:rsidRPr="00023924" w:rsidRDefault="004D76B5" w:rsidP="004D76B5">
      <w:pPr>
        <w:pStyle w:val="Iauiue3"/>
        <w:keepLines w:val="0"/>
        <w:numPr>
          <w:ilvl w:val="1"/>
          <w:numId w:val="9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023924">
        <w:rPr>
          <w:rFonts w:ascii="Times New Roman" w:hAnsi="Times New Roman"/>
          <w:szCs w:val="24"/>
        </w:rPr>
        <w:t>Режим торгов «Облигации Д – Режим основных торгов»</w:t>
      </w:r>
      <w:r w:rsidRPr="00023924">
        <w:rPr>
          <w:rFonts w:ascii="Times New Roman" w:hAnsi="Times New Roman"/>
          <w:szCs w:val="24"/>
        </w:rPr>
        <w:tab/>
        <w:t>и/или</w:t>
      </w:r>
    </w:p>
    <w:p w:rsidR="004D76B5" w:rsidRDefault="004D76B5" w:rsidP="004D76B5">
      <w:pPr>
        <w:pStyle w:val="Iauiue3"/>
        <w:keepLines w:val="0"/>
        <w:numPr>
          <w:ilvl w:val="1"/>
          <w:numId w:val="9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023924">
        <w:rPr>
          <w:rFonts w:ascii="Times New Roman" w:hAnsi="Times New Roman"/>
          <w:szCs w:val="24"/>
        </w:rPr>
        <w:t>Режим торгов «Облигации Д – РПС»</w:t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  <w:t>и/или</w:t>
      </w:r>
    </w:p>
    <w:p w:rsidR="004D76B5" w:rsidRPr="00023924" w:rsidRDefault="004D76B5" w:rsidP="004D76B5">
      <w:pPr>
        <w:pStyle w:val="Iauiue3"/>
        <w:keepLines w:val="0"/>
        <w:numPr>
          <w:ilvl w:val="1"/>
          <w:numId w:val="9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Режим торгов «Облигации Д </w:t>
      </w:r>
      <w:r>
        <w:rPr>
          <w:rFonts w:ascii="Times New Roman" w:hAnsi="Times New Roman"/>
          <w:szCs w:val="24"/>
        </w:rPr>
        <w:t>–</w:t>
      </w:r>
      <w:r w:rsidRPr="002D76BF">
        <w:rPr>
          <w:rFonts w:ascii="Times New Roman" w:hAnsi="Times New Roman"/>
          <w:szCs w:val="24"/>
        </w:rPr>
        <w:t xml:space="preserve"> РПС</w:t>
      </w:r>
      <w:r>
        <w:rPr>
          <w:rFonts w:ascii="Times New Roman" w:hAnsi="Times New Roman"/>
          <w:szCs w:val="24"/>
        </w:rPr>
        <w:t xml:space="preserve"> с ЦК</w:t>
      </w:r>
      <w:r w:rsidRPr="002D76BF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и/или</w:t>
      </w:r>
    </w:p>
    <w:p w:rsidR="004D76B5" w:rsidRPr="00023924" w:rsidRDefault="004D76B5" w:rsidP="004D76B5">
      <w:pPr>
        <w:pStyle w:val="Iauiue3"/>
        <w:keepLines w:val="0"/>
        <w:numPr>
          <w:ilvl w:val="1"/>
          <w:numId w:val="9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023924">
        <w:rPr>
          <w:rFonts w:ascii="Times New Roman" w:hAnsi="Times New Roman"/>
          <w:szCs w:val="24"/>
        </w:rPr>
        <w:t>«Выкуп: Аукцион»</w:t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</w:r>
      <w:r w:rsidRPr="00023924">
        <w:rPr>
          <w:rFonts w:ascii="Times New Roman" w:hAnsi="Times New Roman"/>
          <w:szCs w:val="24"/>
        </w:rPr>
        <w:tab/>
        <w:t>и/или</w:t>
      </w:r>
    </w:p>
    <w:p w:rsidR="004D76B5" w:rsidRPr="00023924" w:rsidRDefault="004D76B5" w:rsidP="004D76B5">
      <w:pPr>
        <w:pStyle w:val="Iauiue3"/>
        <w:keepLines w:val="0"/>
        <w:numPr>
          <w:ilvl w:val="1"/>
          <w:numId w:val="9"/>
        </w:numPr>
        <w:tabs>
          <w:tab w:val="clear" w:pos="72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023924">
        <w:rPr>
          <w:rFonts w:ascii="Times New Roman" w:hAnsi="Times New Roman"/>
          <w:szCs w:val="24"/>
        </w:rPr>
        <w:t>«Выкуп: Адресные заявки».</w:t>
      </w:r>
    </w:p>
    <w:p w:rsidR="003B3092" w:rsidRDefault="004D76B5" w:rsidP="004D76B5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  <w:r w:rsidRPr="00023924">
        <w:rPr>
          <w:rFonts w:ascii="Times New Roman" w:hAnsi="Times New Roman"/>
          <w:szCs w:val="24"/>
        </w:rPr>
        <w:t xml:space="preserve">Перечень допустимых Режимов торгов </w:t>
      </w:r>
      <w:r w:rsidRPr="001B5540">
        <w:rPr>
          <w:rFonts w:ascii="Times New Roman" w:hAnsi="Times New Roman"/>
          <w:szCs w:val="24"/>
        </w:rPr>
        <w:t>для всех или некоторых</w:t>
      </w:r>
      <w:r w:rsidRPr="00023924">
        <w:rPr>
          <w:rFonts w:ascii="Times New Roman" w:hAnsi="Times New Roman"/>
          <w:szCs w:val="24"/>
        </w:rPr>
        <w:t xml:space="preserve"> </w:t>
      </w:r>
      <w:r w:rsidRPr="0046302D">
        <w:rPr>
          <w:rFonts w:ascii="Times New Roman" w:hAnsi="Times New Roman"/>
          <w:szCs w:val="24"/>
        </w:rPr>
        <w:t>выпусков облигаций соответств</w:t>
      </w:r>
      <w:r w:rsidRPr="00023924">
        <w:rPr>
          <w:rFonts w:ascii="Times New Roman" w:hAnsi="Times New Roman"/>
          <w:szCs w:val="24"/>
        </w:rPr>
        <w:t xml:space="preserve">ующего эмитента в случаях, предусмотренных Правилами листинга, может быть изменен путем допуска </w:t>
      </w:r>
      <w:r w:rsidRPr="001B5540">
        <w:rPr>
          <w:rFonts w:ascii="Times New Roman" w:hAnsi="Times New Roman"/>
          <w:szCs w:val="24"/>
        </w:rPr>
        <w:t>для всех или некоторых</w:t>
      </w:r>
      <w:r w:rsidRPr="00023924">
        <w:rPr>
          <w:rFonts w:ascii="Times New Roman" w:hAnsi="Times New Roman"/>
          <w:szCs w:val="24"/>
        </w:rPr>
        <w:t xml:space="preserve"> выпусков</w:t>
      </w:r>
      <w:r w:rsidRPr="002D76BF">
        <w:rPr>
          <w:rFonts w:ascii="Times New Roman" w:hAnsi="Times New Roman"/>
          <w:szCs w:val="24"/>
        </w:rPr>
        <w:t xml:space="preserve"> облигаций соответствующего эмитента в Режимы торгов, предусмотренные для бумаг, в отношении которых нет ситуации дефолта.</w:t>
      </w:r>
      <w:r w:rsidR="003B3092">
        <w:rPr>
          <w:rFonts w:ascii="Times New Roman" w:hAnsi="Times New Roman"/>
          <w:szCs w:val="24"/>
        </w:rPr>
        <w:t>»</w:t>
      </w:r>
    </w:p>
    <w:p w:rsidR="003B3092" w:rsidRDefault="003B3092" w:rsidP="003B3092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3B3092" w:rsidRDefault="003B3092" w:rsidP="003B3092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</w:t>
      </w:r>
      <w:r w:rsidR="00154A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.3., подраздела 1.1</w:t>
      </w:r>
      <w:r w:rsidR="00154A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«</w:t>
      </w:r>
      <w:r w:rsidR="00154A73" w:rsidRPr="004D76B5">
        <w:rPr>
          <w:rFonts w:ascii="Times New Roman" w:hAnsi="Times New Roman" w:cs="Times New Roman"/>
          <w:sz w:val="24"/>
          <w:szCs w:val="24"/>
        </w:rPr>
        <w:t>Порядок заключения сделок в Режимах торгов «Облигации Д – Режим основных торгов», «Облигации Д – РПС» и «Облигации Д – РПС с ЦК»</w:t>
      </w:r>
      <w:r w:rsidRPr="003B30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54A73" w:rsidRPr="002D76BF" w:rsidRDefault="003B3092" w:rsidP="00154A73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«1.1</w:t>
      </w:r>
      <w:r w:rsidR="00154A73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.3</w:t>
      </w:r>
      <w:r w:rsidR="00154A7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154A73" w:rsidRPr="002D76BF">
        <w:rPr>
          <w:rFonts w:ascii="Times New Roman" w:hAnsi="Times New Roman"/>
          <w:szCs w:val="24"/>
        </w:rPr>
        <w:t xml:space="preserve">Заключение сделок </w:t>
      </w:r>
      <w:r w:rsidR="00154A73">
        <w:rPr>
          <w:rFonts w:ascii="Times New Roman" w:hAnsi="Times New Roman"/>
          <w:szCs w:val="24"/>
        </w:rPr>
        <w:t xml:space="preserve">(в т.ч. Сделок Т+) </w:t>
      </w:r>
      <w:r w:rsidR="00154A73" w:rsidRPr="002D76BF">
        <w:rPr>
          <w:rFonts w:ascii="Times New Roman" w:hAnsi="Times New Roman"/>
          <w:szCs w:val="24"/>
        </w:rPr>
        <w:t>в Режим</w:t>
      </w:r>
      <w:r w:rsidR="00154A73">
        <w:rPr>
          <w:rFonts w:ascii="Times New Roman" w:hAnsi="Times New Roman"/>
          <w:szCs w:val="24"/>
        </w:rPr>
        <w:t>ах</w:t>
      </w:r>
      <w:r w:rsidR="00154A73" w:rsidRPr="002D76BF">
        <w:rPr>
          <w:rFonts w:ascii="Times New Roman" w:hAnsi="Times New Roman"/>
          <w:szCs w:val="24"/>
        </w:rPr>
        <w:t xml:space="preserve"> торгов «Облигации Д – РПС»</w:t>
      </w:r>
      <w:r w:rsidR="00154A73">
        <w:rPr>
          <w:rFonts w:ascii="Times New Roman" w:hAnsi="Times New Roman"/>
          <w:szCs w:val="24"/>
        </w:rPr>
        <w:t xml:space="preserve"> и </w:t>
      </w:r>
      <w:r w:rsidR="00154A73" w:rsidRPr="002D76BF">
        <w:rPr>
          <w:rFonts w:ascii="Times New Roman" w:hAnsi="Times New Roman"/>
          <w:szCs w:val="24"/>
        </w:rPr>
        <w:t xml:space="preserve">«Облигации Д </w:t>
      </w:r>
      <w:r w:rsidR="00154A73">
        <w:rPr>
          <w:rFonts w:ascii="Times New Roman" w:hAnsi="Times New Roman"/>
          <w:szCs w:val="24"/>
        </w:rPr>
        <w:t>–</w:t>
      </w:r>
      <w:r w:rsidR="00154A73" w:rsidRPr="002D76BF">
        <w:rPr>
          <w:rFonts w:ascii="Times New Roman" w:hAnsi="Times New Roman"/>
          <w:szCs w:val="24"/>
        </w:rPr>
        <w:t xml:space="preserve"> РПС</w:t>
      </w:r>
      <w:r w:rsidR="00154A73">
        <w:rPr>
          <w:rFonts w:ascii="Times New Roman" w:hAnsi="Times New Roman"/>
          <w:szCs w:val="24"/>
        </w:rPr>
        <w:t xml:space="preserve"> с ЦК</w:t>
      </w:r>
      <w:r w:rsidR="00154A73" w:rsidRPr="002D76BF">
        <w:rPr>
          <w:rFonts w:ascii="Times New Roman" w:hAnsi="Times New Roman"/>
          <w:szCs w:val="24"/>
        </w:rPr>
        <w:t>» осуществляется в следующем порядке:</w:t>
      </w:r>
    </w:p>
    <w:p w:rsidR="00154A73" w:rsidRPr="002D76BF" w:rsidRDefault="00154A73" w:rsidP="00154A73">
      <w:pPr>
        <w:pStyle w:val="Iauiue3"/>
        <w:keepLines w:val="0"/>
        <w:numPr>
          <w:ilvl w:val="3"/>
          <w:numId w:val="16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При проведении торгов в Режим</w:t>
      </w:r>
      <w:r>
        <w:rPr>
          <w:rFonts w:ascii="Times New Roman" w:hAnsi="Times New Roman"/>
          <w:szCs w:val="24"/>
        </w:rPr>
        <w:t>ах</w:t>
      </w:r>
      <w:r w:rsidRPr="002D76BF">
        <w:rPr>
          <w:rFonts w:ascii="Times New Roman" w:hAnsi="Times New Roman"/>
          <w:szCs w:val="24"/>
        </w:rPr>
        <w:t xml:space="preserve"> торгов «Облигации Д – РПС» </w:t>
      </w:r>
      <w:r>
        <w:rPr>
          <w:rFonts w:ascii="Times New Roman" w:hAnsi="Times New Roman"/>
          <w:szCs w:val="24"/>
        </w:rPr>
        <w:t xml:space="preserve">и </w:t>
      </w:r>
      <w:r w:rsidRPr="002D76BF">
        <w:rPr>
          <w:rFonts w:ascii="Times New Roman" w:hAnsi="Times New Roman"/>
          <w:szCs w:val="24"/>
        </w:rPr>
        <w:t xml:space="preserve">«Облигации Д </w:t>
      </w:r>
      <w:r>
        <w:rPr>
          <w:rFonts w:ascii="Times New Roman" w:hAnsi="Times New Roman"/>
          <w:szCs w:val="24"/>
        </w:rPr>
        <w:t>–</w:t>
      </w:r>
      <w:r w:rsidRPr="002D76BF">
        <w:rPr>
          <w:rFonts w:ascii="Times New Roman" w:hAnsi="Times New Roman"/>
          <w:szCs w:val="24"/>
        </w:rPr>
        <w:t xml:space="preserve"> РПС</w:t>
      </w:r>
      <w:r>
        <w:rPr>
          <w:rFonts w:ascii="Times New Roman" w:hAnsi="Times New Roman"/>
          <w:szCs w:val="24"/>
        </w:rPr>
        <w:t xml:space="preserve"> с ЦК</w:t>
      </w:r>
      <w:r w:rsidRPr="002D76BF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 xml:space="preserve">сделки заключаются на основании адресных заявок РПС, поданных Участниками торгов в ходе торгов текущего торгового дня в данном Режиме торгов. В адресных заявках РПС должны быть указаны реквизиты, предусмотренные в п. </w:t>
      </w:r>
      <w:r>
        <w:rPr>
          <w:rFonts w:ascii="Times New Roman" w:hAnsi="Times New Roman"/>
          <w:szCs w:val="24"/>
        </w:rPr>
        <w:t>1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2D76BF">
        <w:rPr>
          <w:rFonts w:ascii="Times New Roman" w:hAnsi="Times New Roman"/>
          <w:szCs w:val="24"/>
        </w:rPr>
        <w:t>.4. настоящ</w:t>
      </w:r>
      <w:r>
        <w:rPr>
          <w:rFonts w:ascii="Times New Roman" w:hAnsi="Times New Roman"/>
          <w:szCs w:val="24"/>
        </w:rPr>
        <w:t>ей части</w:t>
      </w:r>
      <w:r w:rsidRPr="002D76BF">
        <w:rPr>
          <w:rFonts w:ascii="Times New Roman" w:hAnsi="Times New Roman"/>
          <w:szCs w:val="24"/>
        </w:rPr>
        <w:t xml:space="preserve"> Правил</w:t>
      </w:r>
      <w:r>
        <w:rPr>
          <w:rFonts w:ascii="Times New Roman" w:hAnsi="Times New Roman"/>
          <w:szCs w:val="24"/>
        </w:rPr>
        <w:t xml:space="preserve"> торгов</w:t>
      </w:r>
      <w:r w:rsidRPr="002D76BF">
        <w:rPr>
          <w:rFonts w:ascii="Times New Roman" w:hAnsi="Times New Roman"/>
          <w:szCs w:val="24"/>
        </w:rPr>
        <w:t>.</w:t>
      </w:r>
    </w:p>
    <w:p w:rsidR="00154A73" w:rsidRPr="002D76BF" w:rsidRDefault="00154A73" w:rsidP="00154A73">
      <w:pPr>
        <w:pStyle w:val="Iauiue3"/>
        <w:keepLines w:val="0"/>
        <w:numPr>
          <w:ilvl w:val="3"/>
          <w:numId w:val="16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Решением Биржи могут быть установлены предельные значения объема заявки для адресной заявки РПС.</w:t>
      </w:r>
    </w:p>
    <w:p w:rsidR="00154A73" w:rsidRPr="002D76BF" w:rsidRDefault="00154A73" w:rsidP="00154A73">
      <w:pPr>
        <w:pStyle w:val="Iauiue3"/>
        <w:keepLines w:val="0"/>
        <w:numPr>
          <w:ilvl w:val="3"/>
          <w:numId w:val="16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При получении встречной адресной заявки РПС к своей адресной заявке РПС Участник торгов вправе до окончания торгов в Режиме торгов «Облигации Д – РПС» </w:t>
      </w:r>
      <w:r>
        <w:rPr>
          <w:rFonts w:ascii="Times New Roman" w:hAnsi="Times New Roman"/>
          <w:szCs w:val="24"/>
        </w:rPr>
        <w:t xml:space="preserve">или в </w:t>
      </w:r>
      <w:r w:rsidRPr="002D76BF">
        <w:rPr>
          <w:rFonts w:ascii="Times New Roman" w:hAnsi="Times New Roman"/>
          <w:szCs w:val="24"/>
        </w:rPr>
        <w:t>Режим</w:t>
      </w:r>
      <w:r>
        <w:rPr>
          <w:rFonts w:ascii="Times New Roman" w:hAnsi="Times New Roman"/>
          <w:szCs w:val="24"/>
        </w:rPr>
        <w:t>е</w:t>
      </w:r>
      <w:r w:rsidRPr="002D76BF">
        <w:rPr>
          <w:rFonts w:ascii="Times New Roman" w:hAnsi="Times New Roman"/>
          <w:szCs w:val="24"/>
        </w:rPr>
        <w:t xml:space="preserve"> торгов «Облигации Д </w:t>
      </w:r>
      <w:r>
        <w:rPr>
          <w:rFonts w:ascii="Times New Roman" w:hAnsi="Times New Roman"/>
          <w:szCs w:val="24"/>
        </w:rPr>
        <w:t>–</w:t>
      </w:r>
      <w:r w:rsidRPr="002D76BF">
        <w:rPr>
          <w:rFonts w:ascii="Times New Roman" w:hAnsi="Times New Roman"/>
          <w:szCs w:val="24"/>
        </w:rPr>
        <w:t xml:space="preserve"> РПС</w:t>
      </w:r>
      <w:r>
        <w:rPr>
          <w:rFonts w:ascii="Times New Roman" w:hAnsi="Times New Roman"/>
          <w:szCs w:val="24"/>
        </w:rPr>
        <w:t xml:space="preserve"> с ЦК</w:t>
      </w:r>
      <w:r w:rsidRPr="002D76BF">
        <w:rPr>
          <w:rFonts w:ascii="Times New Roman" w:hAnsi="Times New Roman"/>
          <w:szCs w:val="24"/>
        </w:rPr>
        <w:t>» (если решением Биржи не установлено иное) либо заключить сделку на условиях, указанных в адресной заявке РПС, либо направить контрагенту адресную заявку РПС с новыми условиями, либо отклонить полученную заявку. При получении адресной заявки РПС с заполненным полем «ссылка» для заключения сделки необходимо направить контрагенту встречную адресную заявку РПС, в которой поле «ссылка» содержит информацию, точно соответствующую информации, содержащейся в поле «ссылка» полученной адресной заявки РПС.</w:t>
      </w:r>
    </w:p>
    <w:p w:rsidR="00154A73" w:rsidRPr="002D76BF" w:rsidRDefault="00154A73" w:rsidP="00154A73">
      <w:pPr>
        <w:pStyle w:val="Iauiue3"/>
        <w:keepLines w:val="0"/>
        <w:numPr>
          <w:ilvl w:val="3"/>
          <w:numId w:val="16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Заключение сделки в Режиме торгов «Облигации Д – РПС» </w:t>
      </w:r>
      <w:r>
        <w:rPr>
          <w:rFonts w:ascii="Times New Roman" w:hAnsi="Times New Roman"/>
          <w:szCs w:val="24"/>
        </w:rPr>
        <w:t xml:space="preserve">или в </w:t>
      </w:r>
      <w:r w:rsidRPr="002D76BF">
        <w:rPr>
          <w:rFonts w:ascii="Times New Roman" w:hAnsi="Times New Roman"/>
          <w:szCs w:val="24"/>
        </w:rPr>
        <w:t>Режим</w:t>
      </w:r>
      <w:r>
        <w:rPr>
          <w:rFonts w:ascii="Times New Roman" w:hAnsi="Times New Roman"/>
          <w:szCs w:val="24"/>
        </w:rPr>
        <w:t>е</w:t>
      </w:r>
      <w:r w:rsidRPr="002D76BF">
        <w:rPr>
          <w:rFonts w:ascii="Times New Roman" w:hAnsi="Times New Roman"/>
          <w:szCs w:val="24"/>
        </w:rPr>
        <w:t xml:space="preserve"> торгов «Облигации Д </w:t>
      </w:r>
      <w:r>
        <w:rPr>
          <w:rFonts w:ascii="Times New Roman" w:hAnsi="Times New Roman"/>
          <w:szCs w:val="24"/>
        </w:rPr>
        <w:t>–</w:t>
      </w:r>
      <w:r w:rsidRPr="002D76BF">
        <w:rPr>
          <w:rFonts w:ascii="Times New Roman" w:hAnsi="Times New Roman"/>
          <w:szCs w:val="24"/>
        </w:rPr>
        <w:t xml:space="preserve"> РПС</w:t>
      </w:r>
      <w:r>
        <w:rPr>
          <w:rFonts w:ascii="Times New Roman" w:hAnsi="Times New Roman"/>
          <w:szCs w:val="24"/>
        </w:rPr>
        <w:t xml:space="preserve"> с ЦК</w:t>
      </w:r>
      <w:r w:rsidRPr="002D76BF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2D76BF">
        <w:rPr>
          <w:rFonts w:ascii="Times New Roman" w:hAnsi="Times New Roman"/>
          <w:szCs w:val="24"/>
        </w:rPr>
        <w:t xml:space="preserve">осуществляется с учетом особенностей, определенных в п. </w:t>
      </w:r>
      <w:r>
        <w:rPr>
          <w:rFonts w:ascii="Times New Roman" w:hAnsi="Times New Roman"/>
          <w:szCs w:val="24"/>
        </w:rPr>
        <w:t>1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2D76BF">
        <w:rPr>
          <w:rFonts w:ascii="Times New Roman" w:hAnsi="Times New Roman"/>
          <w:szCs w:val="24"/>
        </w:rPr>
        <w:t>.4. настоящ</w:t>
      </w:r>
      <w:r>
        <w:rPr>
          <w:rFonts w:ascii="Times New Roman" w:hAnsi="Times New Roman"/>
          <w:szCs w:val="24"/>
        </w:rPr>
        <w:t>ей части</w:t>
      </w:r>
      <w:r w:rsidRPr="002D76BF">
        <w:rPr>
          <w:rFonts w:ascii="Times New Roman" w:hAnsi="Times New Roman"/>
          <w:szCs w:val="24"/>
        </w:rPr>
        <w:t xml:space="preserve"> Правил</w:t>
      </w:r>
      <w:r>
        <w:rPr>
          <w:rFonts w:ascii="Times New Roman" w:hAnsi="Times New Roman"/>
          <w:szCs w:val="24"/>
        </w:rPr>
        <w:t xml:space="preserve"> торгов</w:t>
      </w:r>
      <w:r w:rsidRPr="002D76BF">
        <w:rPr>
          <w:rFonts w:ascii="Times New Roman" w:hAnsi="Times New Roman"/>
          <w:szCs w:val="24"/>
        </w:rPr>
        <w:t>.</w:t>
      </w:r>
    </w:p>
    <w:p w:rsidR="00154A73" w:rsidRDefault="00154A73" w:rsidP="00154A73">
      <w:pPr>
        <w:pStyle w:val="Iauiue3"/>
        <w:keepLines w:val="0"/>
        <w:tabs>
          <w:tab w:val="num" w:pos="0"/>
        </w:tabs>
        <w:spacing w:line="240" w:lineRule="auto"/>
        <w:ind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Решением Биржи может быть предусмотрена возможность заключения сделки в Системе торгов при совпадении в двух встречных адресных заявках РПС всех условий, перечисленных в </w:t>
      </w:r>
      <w:proofErr w:type="spellStart"/>
      <w:r w:rsidRPr="002D76BF">
        <w:rPr>
          <w:rFonts w:ascii="Times New Roman" w:hAnsi="Times New Roman"/>
          <w:szCs w:val="24"/>
        </w:rPr>
        <w:t>п.</w:t>
      </w:r>
      <w:r>
        <w:rPr>
          <w:rFonts w:ascii="Times New Roman" w:hAnsi="Times New Roman"/>
          <w:szCs w:val="24"/>
        </w:rPr>
        <w:t>п</w:t>
      </w:r>
      <w:proofErr w:type="spellEnd"/>
      <w:r w:rsidRPr="002D76B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</w:t>
      </w:r>
      <w:r w:rsidRPr="002D76BF">
        <w:rPr>
          <w:rFonts w:ascii="Times New Roman" w:hAnsi="Times New Roman"/>
          <w:szCs w:val="24"/>
        </w:rPr>
        <w:t xml:space="preserve">. </w:t>
      </w:r>
      <w:r w:rsidRPr="00EB6B22">
        <w:rPr>
          <w:rFonts w:ascii="Times New Roman" w:hAnsi="Times New Roman"/>
          <w:szCs w:val="24"/>
        </w:rPr>
        <w:t>настоящей части Правил торгов</w:t>
      </w:r>
      <w:r w:rsidRPr="002D76BF">
        <w:rPr>
          <w:rFonts w:ascii="Times New Roman" w:hAnsi="Times New Roman"/>
          <w:szCs w:val="24"/>
        </w:rPr>
        <w:t xml:space="preserve">, за исключением </w:t>
      </w:r>
      <w:r w:rsidRPr="002D76BF">
        <w:rPr>
          <w:rFonts w:ascii="Times New Roman" w:hAnsi="Times New Roman"/>
          <w:szCs w:val="24"/>
        </w:rPr>
        <w:lastRenderedPageBreak/>
        <w:t>количества ценных бумаг, выраженного в лотах.</w:t>
      </w:r>
    </w:p>
    <w:p w:rsidR="003B3092" w:rsidRPr="00154A73" w:rsidRDefault="00154A73" w:rsidP="006071E3">
      <w:pPr>
        <w:pStyle w:val="Iauiue3"/>
        <w:keepLines w:val="0"/>
        <w:numPr>
          <w:ilvl w:val="3"/>
          <w:numId w:val="16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154A73">
        <w:rPr>
          <w:rFonts w:ascii="Times New Roman" w:hAnsi="Times New Roman"/>
          <w:szCs w:val="24"/>
        </w:rPr>
        <w:t>Участник торгов во время торгов в Режимах торгов «Облигации Д – РПС» и «Облигации Д – РПС с ЦК» имеет доступ к информации об адресных заявках РПС, направленных данному Участнику торгов, а также о собственных адресных заявках РПС.</w:t>
      </w:r>
      <w:r w:rsidR="003B3092" w:rsidRPr="00154A73">
        <w:rPr>
          <w:rFonts w:ascii="Times New Roman" w:hAnsi="Times New Roman"/>
          <w:szCs w:val="24"/>
        </w:rPr>
        <w:t>»</w:t>
      </w:r>
    </w:p>
    <w:sectPr w:rsidR="003B3092" w:rsidRPr="00154A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EF" w:rsidRDefault="006535EF" w:rsidP="006535EF">
      <w:pPr>
        <w:spacing w:after="0" w:line="240" w:lineRule="auto"/>
      </w:pPr>
      <w:r>
        <w:separator/>
      </w:r>
    </w:p>
  </w:endnote>
  <w:endnote w:type="continuationSeparator" w:id="0">
    <w:p w:rsidR="006535EF" w:rsidRDefault="006535EF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B30FF2" w:rsidRDefault="00B30FF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535EF" w:rsidRDefault="006535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EF" w:rsidRDefault="006535EF" w:rsidP="006535EF">
      <w:pPr>
        <w:spacing w:after="0" w:line="240" w:lineRule="auto"/>
      </w:pPr>
      <w:r>
        <w:separator/>
      </w:r>
    </w:p>
  </w:footnote>
  <w:footnote w:type="continuationSeparator" w:id="0">
    <w:p w:rsidR="006535EF" w:rsidRDefault="006535EF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5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2000B"/>
    <w:rsid w:val="00033225"/>
    <w:rsid w:val="00154A73"/>
    <w:rsid w:val="001D1821"/>
    <w:rsid w:val="002D04F1"/>
    <w:rsid w:val="003B3092"/>
    <w:rsid w:val="004D76B5"/>
    <w:rsid w:val="005346B5"/>
    <w:rsid w:val="00606C86"/>
    <w:rsid w:val="006071E3"/>
    <w:rsid w:val="006535EF"/>
    <w:rsid w:val="0068462E"/>
    <w:rsid w:val="00774307"/>
    <w:rsid w:val="00845571"/>
    <w:rsid w:val="008A6A8A"/>
    <w:rsid w:val="00911279"/>
    <w:rsid w:val="009B79DD"/>
    <w:rsid w:val="00A10DBC"/>
    <w:rsid w:val="00A14937"/>
    <w:rsid w:val="00B30FF2"/>
    <w:rsid w:val="00BD476A"/>
    <w:rsid w:val="00BE4489"/>
    <w:rsid w:val="00C04319"/>
    <w:rsid w:val="00C22E13"/>
    <w:rsid w:val="00C33923"/>
    <w:rsid w:val="00C6530A"/>
    <w:rsid w:val="00C91E9A"/>
    <w:rsid w:val="00D110F1"/>
    <w:rsid w:val="00E632B7"/>
    <w:rsid w:val="00E639F1"/>
    <w:rsid w:val="00E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63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2020-07-17T11:36:00Z</dcterms:created>
  <dcterms:modified xsi:type="dcterms:W3CDTF">2020-08-19T07:36:00Z</dcterms:modified>
</cp:coreProperties>
</file>