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bookmarkStart w:id="0" w:name="_GoBack"/>
      <w:bookmarkEnd w:id="0"/>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6004DBA9"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D524D9">
        <w:rPr>
          <w:rFonts w:ascii="Tahoma" w:hAnsi="Tahoma" w:cs="Tahoma"/>
          <w:bCs/>
          <w:sz w:val="20"/>
          <w:szCs w:val="22"/>
          <w:lang w:val="en-US" w:eastAsia="x-none"/>
        </w:rPr>
        <w:t>March</w:t>
      </w:r>
      <w:r w:rsidR="00310868">
        <w:rPr>
          <w:rFonts w:ascii="Tahoma" w:hAnsi="Tahoma" w:cs="Tahoma"/>
          <w:bCs/>
          <w:sz w:val="20"/>
          <w:szCs w:val="22"/>
          <w:lang w:val="en-US" w:eastAsia="x-none"/>
        </w:rPr>
        <w:t xml:space="preserve"> 2</w:t>
      </w:r>
      <w:r w:rsidR="00D524D9">
        <w:rPr>
          <w:rFonts w:ascii="Tahoma" w:hAnsi="Tahoma" w:cs="Tahoma"/>
          <w:bCs/>
          <w:sz w:val="20"/>
          <w:szCs w:val="22"/>
          <w:lang w:val="en-US" w:eastAsia="x-none"/>
        </w:rPr>
        <w:t>5</w:t>
      </w:r>
      <w:r w:rsidR="00310868">
        <w:rPr>
          <w:rFonts w:ascii="Tahoma" w:hAnsi="Tahoma" w:cs="Tahoma"/>
          <w:bCs/>
          <w:sz w:val="20"/>
          <w:szCs w:val="22"/>
          <w:lang w:val="en-US" w:eastAsia="x-none"/>
        </w:rPr>
        <w:t>,</w:t>
      </w:r>
      <w:r w:rsidR="00B43C8E">
        <w:rPr>
          <w:rFonts w:ascii="Tahoma" w:hAnsi="Tahoma" w:cs="Tahoma"/>
          <w:bCs/>
          <w:sz w:val="20"/>
          <w:szCs w:val="22"/>
          <w:lang w:val="en-US" w:eastAsia="x-none"/>
        </w:rPr>
        <w:t xml:space="preserve"> </w:t>
      </w:r>
      <w:r w:rsidR="00E93F91">
        <w:rPr>
          <w:rFonts w:ascii="Tahoma" w:hAnsi="Tahoma" w:cs="Tahoma"/>
          <w:bCs/>
          <w:sz w:val="20"/>
          <w:szCs w:val="22"/>
          <w:lang w:val="en-US" w:eastAsia="x-none"/>
        </w:rPr>
        <w:t>202</w:t>
      </w:r>
      <w:r w:rsidR="00D524D9">
        <w:rPr>
          <w:rFonts w:ascii="Tahoma" w:hAnsi="Tahoma" w:cs="Tahoma"/>
          <w:bCs/>
          <w:sz w:val="20"/>
          <w:szCs w:val="22"/>
          <w:lang w:val="en-US" w:eastAsia="x-none"/>
        </w:rPr>
        <w:t>4</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D524D9">
        <w:rPr>
          <w:rFonts w:ascii="Tahoma" w:hAnsi="Tahoma" w:cs="Tahoma"/>
          <w:bCs/>
          <w:sz w:val="20"/>
          <w:szCs w:val="22"/>
          <w:lang w:val="en-US" w:eastAsia="x-none"/>
        </w:rPr>
        <w:t>23</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3EDA388C" w:rsidR="009E6A1C" w:rsidRPr="00B43C8E" w:rsidRDefault="00A542A7" w:rsidP="00F047B0">
            <w:pPr>
              <w:jc w:val="both"/>
              <w:rPr>
                <w:rFonts w:ascii="Tahoma" w:hAnsi="Tahoma" w:cs="Tahoma"/>
                <w:sz w:val="20"/>
                <w:szCs w:val="22"/>
                <w:lang w:val="en-US"/>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r w:rsidR="00B43C8E">
              <w:rPr>
                <w:rFonts w:ascii="Tahoma" w:hAnsi="Tahoma" w:cs="Tahoma"/>
                <w:sz w:val="20"/>
                <w:szCs w:val="22"/>
                <w:lang w:val="en-GB"/>
              </w:rPr>
              <w:t xml:space="preserve"> and/</w:t>
            </w:r>
            <w:r w:rsidR="00B43C8E">
              <w:rPr>
                <w:rFonts w:ascii="Tahoma" w:hAnsi="Tahoma" w:cs="Tahoma"/>
                <w:sz w:val="20"/>
                <w:szCs w:val="22"/>
                <w:lang w:val="en-US"/>
              </w:rPr>
              <w:t>or “T3” and/or “T4”</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2992184"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r w:rsidR="00B43C8E">
              <w:rPr>
                <w:rFonts w:ascii="Tahoma" w:hAnsi="Tahoma" w:cs="Tahoma"/>
                <w:sz w:val="20"/>
                <w:szCs w:val="22"/>
                <w:lang w:val="en-GB"/>
              </w:rPr>
              <w:t xml:space="preserve"> and/</w:t>
            </w:r>
            <w:r w:rsidR="00B43C8E">
              <w:rPr>
                <w:rFonts w:ascii="Tahoma" w:hAnsi="Tahoma" w:cs="Tahoma"/>
                <w:sz w:val="20"/>
                <w:szCs w:val="22"/>
                <w:lang w:val="en-US"/>
              </w:rPr>
              <w:t>or “D3” and/or “D4”</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r w:rsidR="00B729E6" w:rsidRPr="00EC5881">
        <w:rPr>
          <w:rFonts w:ascii="Tahoma" w:hAnsi="Tahoma" w:cs="Tahoma"/>
          <w:sz w:val="20"/>
          <w:lang w:val="en-GB"/>
        </w:rPr>
        <w:t>entered into</w:t>
      </w:r>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D524D9"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D524D9"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D524D9"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D524D9"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D524D9"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D524D9"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D524D9"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51B52E70" w:rsidR="00856579"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p w14:paraId="2EC3524F" w14:textId="77777777" w:rsidR="00EE2804" w:rsidRPr="00775FF1" w:rsidRDefault="00EE2804" w:rsidP="00856579">
      <w:pPr>
        <w:pStyle w:val="a5"/>
        <w:spacing w:before="120" w:beforeAutospacing="0" w:after="0" w:afterAutospacing="0"/>
        <w:jc w:val="both"/>
        <w:rPr>
          <w:rFonts w:ascii="Tahoma" w:hAnsi="Tahoma" w:cs="Tahoma"/>
          <w:bCs/>
          <w:color w:val="auto"/>
          <w:sz w:val="20"/>
          <w:szCs w:val="20"/>
          <w:lang w:val="en-GB"/>
        </w:rPr>
      </w:pPr>
    </w:p>
    <w:tbl>
      <w:tblPr>
        <w:tblStyle w:val="a7"/>
        <w:tblW w:w="9493" w:type="dxa"/>
        <w:tblLook w:val="04A0" w:firstRow="1" w:lastRow="0" w:firstColumn="1" w:lastColumn="0" w:noHBand="0" w:noVBand="1"/>
      </w:tblPr>
      <w:tblGrid>
        <w:gridCol w:w="968"/>
        <w:gridCol w:w="2429"/>
        <w:gridCol w:w="2863"/>
        <w:gridCol w:w="3233"/>
      </w:tblGrid>
      <w:tr w:rsidR="00856579" w:rsidRPr="00D524D9"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4B308DE" w:rsidR="00856579" w:rsidRPr="00280DBC" w:rsidRDefault="00EE2804"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w:t>
            </w:r>
            <w:r w:rsidR="00FA4EC7">
              <w:rPr>
                <w:rFonts w:ascii="Tahoma" w:hAnsi="Tahoma" w:cs="Tahoma"/>
                <w:color w:val="auto"/>
                <w:sz w:val="20"/>
                <w:szCs w:val="20"/>
                <w:lang w:val="en-US"/>
              </w:rPr>
              <w:t xml:space="preserve">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3C0F0882"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w:t>
      </w:r>
    </w:p>
    <w:p w14:paraId="41779FDD" w14:textId="4F69EDF6"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w:t>
      </w:r>
      <w:r w:rsidR="000E63C7">
        <w:rPr>
          <w:rFonts w:ascii="Tahoma" w:hAnsi="Tahoma" w:cs="Tahoma"/>
          <w:sz w:val="20"/>
          <w:lang w:val="en-GB"/>
        </w:rPr>
        <w:t>s</w:t>
      </w:r>
      <w:r w:rsidR="00FF3CED" w:rsidRPr="00EC5881">
        <w:rPr>
          <w:rFonts w:ascii="Tahoma" w:hAnsi="Tahoma" w:cs="Tahoma"/>
          <w:sz w:val="20"/>
          <w:lang w:val="en-GB"/>
        </w:rPr>
        <w:t>-Style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r w:rsidR="00863667" w:rsidRPr="00EC5881">
        <w:rPr>
          <w:rFonts w:ascii="Tahoma" w:hAnsi="Tahoma" w:cs="Tahoma"/>
          <w:sz w:val="20"/>
          <w:lang w:val="en-GB"/>
        </w:rPr>
        <w:t>entered into</w:t>
      </w:r>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D524D9"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D524D9"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D524D9"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D524D9"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D524D9"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D524D9"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4E3517FE"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th</w:t>
            </w:r>
            <w:r w:rsidR="00D524D9">
              <w:rPr>
                <w:rFonts w:ascii="Tahoma" w:hAnsi="Tahoma" w:cs="Tahoma"/>
                <w:sz w:val="20"/>
                <w:szCs w:val="20"/>
                <w:lang w:val="en-US"/>
              </w:rPr>
              <w:t>r</w:t>
            </w:r>
            <w:r w:rsidR="008D1FF1">
              <w:rPr>
                <w:rFonts w:ascii="Tahoma" w:hAnsi="Tahoma" w:cs="Tahoma"/>
                <w:sz w:val="20"/>
                <w:szCs w:val="20"/>
                <w:lang w:val="en-US"/>
              </w:rPr>
              <w:t xml:space="preserve">ough </w:t>
            </w:r>
            <w:r w:rsidR="00D524D9">
              <w:rPr>
                <w:rFonts w:ascii="Tahoma" w:hAnsi="Tahoma" w:cs="Tahoma"/>
                <w:sz w:val="20"/>
                <w:szCs w:val="20"/>
                <w:lang w:val="en-US"/>
              </w:rPr>
              <w:t>1</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w:t>
            </w:r>
            <w:r w:rsidR="00D524D9">
              <w:rPr>
                <w:rFonts w:ascii="Tahoma" w:hAnsi="Tahoma" w:cs="Tahoma"/>
                <w:sz w:val="20"/>
                <w:szCs w:val="20"/>
                <w:lang w:val="en-US"/>
              </w:rPr>
              <w:t>5</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D524D9">
              <w:rPr>
                <w:rFonts w:ascii="Tahoma" w:hAnsi="Tahoma" w:cs="Tahoma"/>
                <w:sz w:val="20"/>
                <w:szCs w:val="20"/>
                <w:lang w:val="en-US"/>
              </w:rPr>
              <w:t>1</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w:t>
            </w:r>
            <w:r w:rsidR="00D524D9">
              <w:rPr>
                <w:rFonts w:ascii="Tahoma" w:hAnsi="Tahoma" w:cs="Tahoma"/>
                <w:sz w:val="20"/>
                <w:szCs w:val="20"/>
                <w:lang w:val="en-US"/>
              </w:rPr>
              <w:t>5</w:t>
            </w:r>
            <w:r w:rsidR="008D1FF1" w:rsidRPr="00850523">
              <w:rPr>
                <w:rFonts w:ascii="Tahoma" w:hAnsi="Tahoma" w:cs="Tahoma"/>
                <w:sz w:val="20"/>
                <w:szCs w:val="20"/>
                <w:lang w:val="en-US"/>
              </w:rPr>
              <w:t xml:space="preserve">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D524D9"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D524D9"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w:lastRenderedPageBreak/>
                  <m:t>BaseOptFee</m:t>
                </m:r>
              </m:oMath>
            </m:oMathPara>
          </w:p>
        </w:tc>
        <w:tc>
          <w:tcPr>
            <w:tcW w:w="7254" w:type="dxa"/>
          </w:tcPr>
          <w:p w14:paraId="59DA5CC8" w14:textId="4878556E"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w:t>
            </w:r>
            <w:r w:rsidR="00061CE4">
              <w:rPr>
                <w:rFonts w:ascii="Tahoma" w:hAnsi="Tahoma" w:cs="Tahoma"/>
                <w:sz w:val="20"/>
                <w:szCs w:val="20"/>
                <w:lang w:val="en-US"/>
              </w:rPr>
              <w:t>1 April 20</w:t>
            </w:r>
            <w:r w:rsidR="00061CE4" w:rsidRPr="00850523">
              <w:rPr>
                <w:rFonts w:ascii="Tahoma" w:hAnsi="Tahoma" w:cs="Tahoma"/>
                <w:sz w:val="20"/>
                <w:szCs w:val="20"/>
                <w:lang w:val="en-US"/>
              </w:rPr>
              <w:t>2</w:t>
            </w:r>
            <w:r w:rsidR="00061CE4">
              <w:rPr>
                <w:rFonts w:ascii="Tahoma" w:hAnsi="Tahoma" w:cs="Tahoma"/>
                <w:sz w:val="20"/>
                <w:szCs w:val="20"/>
                <w:lang w:val="en-US"/>
              </w:rPr>
              <w:t>5</w:t>
            </w:r>
            <w:r w:rsidR="00061CE4" w:rsidRPr="00850523">
              <w:rPr>
                <w:rFonts w:ascii="Tahoma" w:hAnsi="Tahoma" w:cs="Tahoma"/>
                <w:sz w:val="20"/>
                <w:szCs w:val="20"/>
                <w:lang w:val="en-US"/>
              </w:rPr>
              <w:t xml:space="preserve">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78D25AF3"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t xml:space="preserve">and </w:t>
            </w:r>
            <w:r w:rsidR="00BD3AF5" w:rsidRPr="00EC5881">
              <w:rPr>
                <w:rFonts w:ascii="Tahoma" w:hAnsi="Tahoma" w:cs="Tahoma"/>
                <w:sz w:val="20"/>
                <w:lang w:val="en-GB"/>
              </w:rPr>
              <w:t>0.06325</w:t>
            </w:r>
            <w:r>
              <w:rPr>
                <w:rFonts w:ascii="Tahoma" w:hAnsi="Tahoma" w:cs="Tahoma"/>
                <w:sz w:val="20"/>
                <w:lang w:val="en-GB"/>
              </w:rPr>
              <w:t xml:space="preserve"> from </w:t>
            </w:r>
            <w:r w:rsidR="00061CE4">
              <w:rPr>
                <w:rFonts w:ascii="Tahoma" w:hAnsi="Tahoma" w:cs="Tahoma"/>
                <w:sz w:val="20"/>
                <w:szCs w:val="20"/>
                <w:lang w:val="en-US"/>
              </w:rPr>
              <w:t>1 April 20</w:t>
            </w:r>
            <w:r w:rsidR="00061CE4" w:rsidRPr="00850523">
              <w:rPr>
                <w:rFonts w:ascii="Tahoma" w:hAnsi="Tahoma" w:cs="Tahoma"/>
                <w:sz w:val="20"/>
                <w:szCs w:val="20"/>
                <w:lang w:val="en-US"/>
              </w:rPr>
              <w:t>2</w:t>
            </w:r>
            <w:r w:rsidR="00061CE4">
              <w:rPr>
                <w:rFonts w:ascii="Tahoma" w:hAnsi="Tahoma" w:cs="Tahoma"/>
                <w:sz w:val="20"/>
                <w:szCs w:val="20"/>
                <w:lang w:val="en-US"/>
              </w:rPr>
              <w:t>5</w:t>
            </w:r>
            <w:r w:rsidR="00061CE4" w:rsidRPr="00850523">
              <w:rPr>
                <w:rFonts w:ascii="Tahoma" w:hAnsi="Tahoma" w:cs="Tahoma"/>
                <w:sz w:val="20"/>
                <w:szCs w:val="20"/>
                <w:lang w:val="en-US"/>
              </w:rPr>
              <w:t xml:space="preserve"> </w:t>
            </w:r>
            <w:r>
              <w:rPr>
                <w:rFonts w:ascii="Tahoma" w:hAnsi="Tahoma" w:cs="Tahoma"/>
                <w:sz w:val="20"/>
                <w:lang w:val="en-GB"/>
              </w:rPr>
              <w:t>(</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B189CB7"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00AD64D2">
        <w:rPr>
          <w:rFonts w:ascii="Tahoma" w:hAnsi="Tahoma" w:cs="Tahoma"/>
          <w:b/>
          <w:color w:val="auto"/>
          <w:sz w:val="20"/>
          <w:szCs w:val="20"/>
          <w:lang w:val="en-GB"/>
        </w:rPr>
        <w:t xml:space="preserve">, except </w:t>
      </w:r>
      <w:r w:rsidR="00AD64D2" w:rsidRPr="00AD64D2">
        <w:rPr>
          <w:rFonts w:ascii="Tahoma" w:hAnsi="Tahoma" w:cs="Tahoma"/>
          <w:b/>
          <w:color w:val="auto"/>
          <w:sz w:val="20"/>
          <w:szCs w:val="20"/>
          <w:lang w:val="en-GB"/>
        </w:rPr>
        <w:t>Futures-Style Options Contracts</w:t>
      </w:r>
      <w:r w:rsidR="00AD64D2">
        <w:rPr>
          <w:rFonts w:ascii="Tahoma" w:hAnsi="Tahoma" w:cs="Tahoma"/>
          <w:b/>
          <w:color w:val="auto"/>
          <w:sz w:val="20"/>
          <w:szCs w:val="20"/>
          <w:lang w:val="en-GB"/>
        </w:rPr>
        <w:t xml:space="preserve"> (hereinafter, “Premium-Paid-Upfront’’ Options)</w:t>
      </w:r>
    </w:p>
    <w:p w14:paraId="75847DA2" w14:textId="44BD5214"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w:t>
      </w:r>
      <w:r w:rsidR="00AD64D2" w:rsidRPr="00AD64D2">
        <w:rPr>
          <w:rFonts w:ascii="Tahoma" w:hAnsi="Tahoma" w:cs="Tahoma"/>
          <w:sz w:val="20"/>
          <w:szCs w:val="20"/>
          <w:lang w:val="en-GB"/>
        </w:rPr>
        <w:t>“Premium-Paid-Upfront’’ Options</w:t>
      </w:r>
      <w:r w:rsidR="00AD64D2" w:rsidRPr="00AD64D2" w:rsidDel="00AD64D2">
        <w:rPr>
          <w:rFonts w:ascii="Tahoma" w:hAnsi="Tahoma" w:cs="Tahoma"/>
          <w:sz w:val="20"/>
          <w:szCs w:val="20"/>
          <w:lang w:val="en-GB"/>
        </w:rPr>
        <w:t xml:space="preserve"> </w:t>
      </w:r>
      <w:r w:rsidR="00665288">
        <w:rPr>
          <w:rFonts w:ascii="Tahoma" w:hAnsi="Tahoma" w:cs="Tahoma"/>
          <w:sz w:val="20"/>
          <w:szCs w:val="20"/>
          <w:lang w:val="en-GB"/>
        </w:rPr>
        <w:t xml:space="preserve">entered into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367FF140"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6"/>
        <w:gridCol w:w="7255"/>
      </w:tblGrid>
      <w:tr w:rsidR="00BD3AF5" w:rsidRPr="00D524D9" w14:paraId="1FAED1F8" w14:textId="77777777" w:rsidTr="007D3D85">
        <w:tc>
          <w:tcPr>
            <w:tcW w:w="2357" w:type="dxa"/>
            <w:vAlign w:val="center"/>
          </w:tcPr>
          <w:p w14:paraId="32149531" w14:textId="6556E356"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OptFee</w:t>
            </w:r>
          </w:p>
        </w:tc>
        <w:tc>
          <w:tcPr>
            <w:tcW w:w="7254" w:type="dxa"/>
          </w:tcPr>
          <w:p w14:paraId="5AAC5111" w14:textId="2EEB51AA"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t>
            </w:r>
            <w:r w:rsidR="00154AA2">
              <w:rPr>
                <w:rFonts w:ascii="Tahoma" w:hAnsi="Tahoma" w:cs="Tahoma"/>
                <w:sz w:val="20"/>
                <w:szCs w:val="20"/>
                <w:lang w:val="en-US"/>
              </w:rPr>
              <w:t>on the relevant underlying</w:t>
            </w:r>
            <w:r w:rsidRPr="00EC5881">
              <w:rPr>
                <w:rFonts w:ascii="Tahoma" w:hAnsi="Tahoma" w:cs="Tahoma"/>
                <w:sz w:val="20"/>
                <w:szCs w:val="20"/>
                <w:lang w:val="en-GB"/>
              </w:rPr>
              <w:t xml:space="preserve"> (in RUB),</w:t>
            </w:r>
          </w:p>
        </w:tc>
      </w:tr>
      <w:tr w:rsidR="00BD3AF5" w:rsidRPr="00D524D9" w14:paraId="779217D6" w14:textId="77777777" w:rsidTr="007D3D85">
        <w:tc>
          <w:tcPr>
            <w:tcW w:w="2357" w:type="dxa"/>
            <w:vAlign w:val="center"/>
          </w:tcPr>
          <w:p w14:paraId="10B9D3F0" w14:textId="14A8A9BF"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D524D9"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D524D9"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2584C6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t>
            </w:r>
            <w:r w:rsidR="00154AA2">
              <w:rPr>
                <w:rFonts w:ascii="Tahoma" w:hAnsi="Tahoma" w:cs="Tahoma"/>
                <w:sz w:val="20"/>
                <w:szCs w:val="22"/>
                <w:lang w:val="en-GB"/>
              </w:rPr>
              <w:t>on the relevant underlying</w:t>
            </w:r>
            <w:r w:rsidR="001F1ABC" w:rsidRPr="00EC5881">
              <w:rPr>
                <w:rFonts w:ascii="Tahoma" w:hAnsi="Tahoma" w:cs="Tahoma"/>
                <w:sz w:val="20"/>
                <w:szCs w:val="22"/>
                <w:lang w:val="en-GB"/>
              </w:rPr>
              <w:t xml:space="preserve">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D524D9"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1C79159"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t>
            </w:r>
            <w:r w:rsidR="00154AA2">
              <w:rPr>
                <w:rFonts w:ascii="Tahoma" w:hAnsi="Tahoma" w:cs="Tahoma"/>
                <w:sz w:val="20"/>
                <w:szCs w:val="22"/>
                <w:lang w:val="en-GB"/>
              </w:rPr>
              <w:t>on the relevant underlying</w:t>
            </w:r>
            <w:r w:rsidRPr="00EC5881">
              <w:rPr>
                <w:rFonts w:ascii="Tahoma" w:hAnsi="Tahoma" w:cs="Tahoma"/>
                <w:sz w:val="20"/>
                <w:szCs w:val="22"/>
                <w:lang w:val="en-GB"/>
              </w:rPr>
              <w:t xml:space="preserve">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D524D9"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20525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1B060126" w14:textId="0EA7401E" w:rsidR="00154AA2" w:rsidRDefault="00EE2B1E" w:rsidP="00EE2B1E">
            <w:pPr>
              <w:jc w:val="both"/>
              <w:rPr>
                <w:rFonts w:ascii="Tahoma" w:hAnsi="Tahoma" w:cs="Tahoma"/>
                <w:sz w:val="20"/>
                <w:szCs w:val="20"/>
                <w:lang w:val="en-US"/>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154AA2">
              <w:rPr>
                <w:rFonts w:ascii="Tahoma" w:hAnsi="Tahoma" w:cs="Tahoma"/>
                <w:sz w:val="20"/>
                <w:szCs w:val="20"/>
                <w:lang w:val="en-GB"/>
              </w:rPr>
              <w:t>:</w:t>
            </w:r>
          </w:p>
          <w:p w14:paraId="3513A264" w14:textId="4F7F0A15" w:rsidR="00154AA2" w:rsidRPr="00B475D6" w:rsidRDefault="00154AA2" w:rsidP="00154AA2">
            <w:pPr>
              <w:jc w:val="both"/>
              <w:rPr>
                <w:rFonts w:ascii="Tahoma" w:hAnsi="Tahoma" w:cs="Tahoma"/>
                <w:sz w:val="20"/>
                <w:szCs w:val="20"/>
                <w:lang w:val="en-GB"/>
              </w:rPr>
            </w:pPr>
            <w:r>
              <w:rPr>
                <w:rFonts w:ascii="Tahoma" w:hAnsi="Tahoma" w:cs="Tahoma"/>
                <w:sz w:val="20"/>
                <w:szCs w:val="20"/>
                <w:lang w:val="en-GB"/>
              </w:rPr>
              <w:t xml:space="preserve">* </w:t>
            </w:r>
            <w:r w:rsidR="00FC0610" w:rsidRPr="00B475D6">
              <w:rPr>
                <w:rFonts w:ascii="Tahoma" w:hAnsi="Tahoma" w:cs="Tahoma"/>
                <w:sz w:val="20"/>
                <w:szCs w:val="20"/>
                <w:lang w:val="en-GB"/>
              </w:rPr>
              <w:t>for</w:t>
            </w:r>
            <w:r w:rsidR="00FC0610" w:rsidRPr="00B475D6">
              <w:rPr>
                <w:rFonts w:ascii="Tahoma" w:hAnsi="Tahoma" w:cs="Tahoma"/>
                <w:sz w:val="20"/>
                <w:szCs w:val="20"/>
                <w:lang w:val="en-US"/>
              </w:rPr>
              <w:t xml:space="preserve"> </w:t>
            </w:r>
            <w:r w:rsidR="00FC0610" w:rsidRPr="00B475D6">
              <w:rPr>
                <w:rFonts w:ascii="Tahoma" w:hAnsi="Tahoma" w:cs="Tahoma"/>
                <w:sz w:val="20"/>
                <w:szCs w:val="20"/>
                <w:lang w:val="en-GB"/>
              </w:rPr>
              <w:t>negotiated</w:t>
            </w:r>
            <w:r w:rsidR="00FC0610" w:rsidRPr="00B475D6">
              <w:rPr>
                <w:rFonts w:ascii="Tahoma" w:hAnsi="Tahoma" w:cs="Tahoma"/>
                <w:sz w:val="20"/>
                <w:szCs w:val="20"/>
                <w:lang w:val="en-US"/>
              </w:rPr>
              <w:t xml:space="preserve"> </w:t>
            </w:r>
            <w:r w:rsidR="00FD5DCC" w:rsidRPr="00B475D6">
              <w:rPr>
                <w:rFonts w:ascii="Tahoma" w:hAnsi="Tahoma" w:cs="Tahoma"/>
                <w:sz w:val="20"/>
                <w:szCs w:val="20"/>
                <w:lang w:val="en-GB"/>
              </w:rPr>
              <w:t>trade</w:t>
            </w:r>
            <w:r w:rsidR="00FC0610" w:rsidRPr="00B475D6">
              <w:rPr>
                <w:rFonts w:ascii="Tahoma" w:hAnsi="Tahoma" w:cs="Tahoma"/>
                <w:sz w:val="20"/>
                <w:szCs w:val="20"/>
                <w:lang w:val="en-GB"/>
              </w:rPr>
              <w:t>s</w:t>
            </w:r>
            <w:r w:rsidRPr="00B475D6">
              <w:rPr>
                <w:rFonts w:ascii="Tahoma" w:hAnsi="Tahoma" w:cs="Tahoma"/>
                <w:sz w:val="20"/>
                <w:szCs w:val="20"/>
                <w:lang w:val="en-GB"/>
              </w:rPr>
              <w:t xml:space="preserve"> </w:t>
            </w:r>
          </w:p>
          <w:p w14:paraId="27F8B378" w14:textId="77777777" w:rsidR="00154AA2" w:rsidRDefault="00154AA2" w:rsidP="00EE2B1E">
            <w:pPr>
              <w:jc w:val="both"/>
              <w:rPr>
                <w:rFonts w:ascii="Tahoma" w:hAnsi="Tahoma" w:cs="Tahoma"/>
                <w:sz w:val="20"/>
                <w:szCs w:val="20"/>
                <w:lang w:val="en-US"/>
              </w:rPr>
            </w:pPr>
          </w:p>
          <w:tbl>
            <w:tblPr>
              <w:tblStyle w:val="a7"/>
              <w:tblW w:w="0" w:type="auto"/>
              <w:tblLook w:val="04A0" w:firstRow="1" w:lastRow="0" w:firstColumn="1" w:lastColumn="0" w:noHBand="0" w:noVBand="1"/>
            </w:tblPr>
            <w:tblGrid>
              <w:gridCol w:w="1356"/>
              <w:gridCol w:w="2977"/>
              <w:gridCol w:w="2695"/>
            </w:tblGrid>
            <w:tr w:rsidR="00154AA2" w:rsidRPr="00406612" w14:paraId="1BE6C593" w14:textId="77777777" w:rsidTr="0089287E">
              <w:tc>
                <w:tcPr>
                  <w:tcW w:w="1356" w:type="dxa"/>
                </w:tcPr>
                <w:p w14:paraId="77423EE8" w14:textId="6A46F0C4"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Group of Contracts</w:t>
                  </w:r>
                </w:p>
              </w:tc>
              <w:tc>
                <w:tcPr>
                  <w:tcW w:w="2977" w:type="dxa"/>
                </w:tcPr>
                <w:p w14:paraId="437446BD" w14:textId="33A40792"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89287E">
                    <w:rPr>
                      <w:rFonts w:ascii="Tahoma" w:hAnsi="Tahoma" w:cs="Tahoma"/>
                      <w:sz w:val="20"/>
                      <w:szCs w:val="20"/>
                      <w:lang w:val="en-US"/>
                    </w:rPr>
                    <w:t>03.04.23 up to 0</w:t>
                  </w:r>
                  <w:r w:rsidR="00D729B1">
                    <w:rPr>
                      <w:rFonts w:ascii="Tahoma" w:hAnsi="Tahoma" w:cs="Tahoma"/>
                      <w:sz w:val="20"/>
                      <w:szCs w:val="20"/>
                      <w:lang w:val="en-US"/>
                    </w:rPr>
                    <w:t>1</w:t>
                  </w:r>
                  <w:r w:rsidRPr="0089287E">
                    <w:rPr>
                      <w:rFonts w:ascii="Tahoma" w:hAnsi="Tahoma" w:cs="Tahoma"/>
                      <w:sz w:val="20"/>
                      <w:szCs w:val="20"/>
                      <w:lang w:val="en-US"/>
                    </w:rPr>
                    <w:t>.04.2</w:t>
                  </w:r>
                  <w:r w:rsidR="00D729B1">
                    <w:rPr>
                      <w:rFonts w:ascii="Tahoma" w:hAnsi="Tahoma" w:cs="Tahoma"/>
                      <w:sz w:val="20"/>
                      <w:szCs w:val="20"/>
                      <w:lang w:val="en-US"/>
                    </w:rPr>
                    <w:t>5</w:t>
                  </w:r>
                  <w:r w:rsidRPr="0089287E">
                    <w:rPr>
                      <w:rFonts w:ascii="Tahoma" w:hAnsi="Tahoma" w:cs="Tahoma"/>
                      <w:sz w:val="20"/>
                      <w:szCs w:val="20"/>
                      <w:lang w:val="en-US"/>
                    </w:rPr>
                    <w:t xml:space="preserve"> </w:t>
                  </w:r>
                  <w:r>
                    <w:rPr>
                      <w:rFonts w:ascii="Tahoma" w:hAnsi="Tahoma" w:cs="Tahoma"/>
                      <w:sz w:val="20"/>
                      <w:szCs w:val="20"/>
                      <w:lang w:val="en-US"/>
                    </w:rPr>
                    <w:t xml:space="preserve">inclusive </w:t>
                  </w:r>
                  <w:r w:rsidR="00154AA2" w:rsidRPr="00B475D6">
                    <w:rPr>
                      <w:rFonts w:ascii="Tahoma" w:hAnsi="Tahoma" w:cs="Tahoma"/>
                      <w:sz w:val="20"/>
                      <w:szCs w:val="20"/>
                      <w:lang w:val="en-US"/>
                    </w:rPr>
                    <w:t>(</w:t>
                  </w:r>
                  <w:r>
                    <w:rPr>
                      <w:rFonts w:ascii="Tahoma" w:hAnsi="Tahoma" w:cs="Tahoma"/>
                      <w:sz w:val="20"/>
                      <w:szCs w:val="20"/>
                      <w:lang w:val="en-US"/>
                    </w:rPr>
                    <w:t>from</w:t>
                  </w:r>
                  <w:r w:rsidRPr="00622E04">
                    <w:rPr>
                      <w:rFonts w:ascii="Tahoma" w:hAnsi="Tahoma" w:cs="Tahoma"/>
                      <w:sz w:val="20"/>
                      <w:szCs w:val="20"/>
                      <w:lang w:val="en-US"/>
                    </w:rPr>
                    <w:t xml:space="preserve"> </w:t>
                  </w:r>
                  <w:r w:rsidR="00154AA2" w:rsidRPr="00B475D6">
                    <w:rPr>
                      <w:rFonts w:ascii="Tahoma" w:hAnsi="Tahoma" w:cs="Tahoma"/>
                      <w:sz w:val="20"/>
                      <w:szCs w:val="20"/>
                      <w:lang w:val="en-US"/>
                    </w:rPr>
                    <w:t xml:space="preserve">19-00 </w:t>
                  </w:r>
                  <w:r>
                    <w:rPr>
                      <w:rFonts w:ascii="Tahoma" w:hAnsi="Tahoma" w:cs="Tahoma"/>
                      <w:sz w:val="20"/>
                      <w:szCs w:val="20"/>
                      <w:lang w:val="en-US"/>
                    </w:rPr>
                    <w:t>MSK</w:t>
                  </w:r>
                  <w:r w:rsidR="00154AA2" w:rsidRPr="00B475D6">
                    <w:rPr>
                      <w:rFonts w:ascii="Tahoma" w:hAnsi="Tahoma" w:cs="Tahoma"/>
                      <w:sz w:val="20"/>
                      <w:szCs w:val="20"/>
                      <w:lang w:val="en-US"/>
                    </w:rPr>
                    <w:t>)</w:t>
                  </w:r>
                </w:p>
              </w:tc>
              <w:tc>
                <w:tcPr>
                  <w:tcW w:w="2695" w:type="dxa"/>
                </w:tcPr>
                <w:p w14:paraId="5ECA8F42" w14:textId="3121B744" w:rsidR="00154AA2" w:rsidRPr="00406612" w:rsidRDefault="00622E04" w:rsidP="00154AA2">
                  <w:pPr>
                    <w:jc w:val="both"/>
                    <w:rPr>
                      <w:rFonts w:ascii="Tahoma" w:hAnsi="Tahoma" w:cs="Tahoma"/>
                      <w:sz w:val="20"/>
                      <w:szCs w:val="20"/>
                      <w:lang w:val="en-US"/>
                    </w:rPr>
                  </w:pPr>
                  <w:r>
                    <w:rPr>
                      <w:rFonts w:ascii="Tahoma" w:hAnsi="Tahoma" w:cs="Tahoma"/>
                      <w:sz w:val="20"/>
                      <w:szCs w:val="20"/>
                      <w:lang w:val="en-US"/>
                    </w:rPr>
                    <w:t xml:space="preserve">Effective from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D729B1">
                    <w:rPr>
                      <w:rFonts w:ascii="Tahoma" w:hAnsi="Tahoma" w:cs="Tahoma"/>
                      <w:sz w:val="20"/>
                      <w:szCs w:val="20"/>
                      <w:lang w:val="en-US"/>
                    </w:rPr>
                    <w:t>5</w:t>
                  </w:r>
                  <w:r w:rsidR="00D729B1" w:rsidRPr="0089287E">
                    <w:rPr>
                      <w:rFonts w:ascii="Tahoma" w:hAnsi="Tahoma" w:cs="Tahoma"/>
                      <w:sz w:val="20"/>
                      <w:szCs w:val="20"/>
                      <w:lang w:val="en-US"/>
                    </w:rPr>
                    <w:t xml:space="preserve"> </w:t>
                  </w:r>
                  <w:r w:rsidR="00154AA2" w:rsidRPr="00406612">
                    <w:rPr>
                      <w:rFonts w:ascii="Tahoma" w:hAnsi="Tahoma" w:cs="Tahoma"/>
                      <w:sz w:val="20"/>
                      <w:szCs w:val="20"/>
                      <w:lang w:val="en-US"/>
                    </w:rPr>
                    <w:t>(</w:t>
                  </w:r>
                  <w:r>
                    <w:rPr>
                      <w:rFonts w:ascii="Tahoma" w:hAnsi="Tahoma" w:cs="Tahoma"/>
                      <w:sz w:val="20"/>
                      <w:szCs w:val="20"/>
                      <w:lang w:val="en-US"/>
                    </w:rPr>
                    <w:t xml:space="preserve">from </w:t>
                  </w:r>
                  <w:r w:rsidR="00154AA2" w:rsidRPr="00406612">
                    <w:rPr>
                      <w:rFonts w:ascii="Tahoma" w:hAnsi="Tahoma" w:cs="Tahoma"/>
                      <w:sz w:val="20"/>
                      <w:szCs w:val="20"/>
                      <w:lang w:val="en-US"/>
                    </w:rPr>
                    <w:t xml:space="preserve">19-00 </w:t>
                  </w:r>
                  <w:r>
                    <w:rPr>
                      <w:rFonts w:ascii="Tahoma" w:hAnsi="Tahoma" w:cs="Tahoma"/>
                      <w:sz w:val="20"/>
                      <w:szCs w:val="20"/>
                      <w:lang w:val="en-US"/>
                    </w:rPr>
                    <w:t>MSK</w:t>
                  </w:r>
                  <w:r w:rsidR="00154AA2" w:rsidRPr="00406612">
                    <w:rPr>
                      <w:rFonts w:ascii="Tahoma" w:hAnsi="Tahoma" w:cs="Tahoma"/>
                      <w:sz w:val="20"/>
                      <w:szCs w:val="20"/>
                      <w:lang w:val="en-US"/>
                    </w:rPr>
                    <w:t>)</w:t>
                  </w:r>
                </w:p>
              </w:tc>
            </w:tr>
            <w:tr w:rsidR="00154AA2" w:rsidRPr="00406612" w14:paraId="7F7D8947" w14:textId="77777777" w:rsidTr="0089287E">
              <w:tc>
                <w:tcPr>
                  <w:tcW w:w="1356" w:type="dxa"/>
                </w:tcPr>
                <w:p w14:paraId="7F364FC5" w14:textId="7A6F371A"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 xml:space="preserve">Equity </w:t>
                  </w:r>
                </w:p>
              </w:tc>
              <w:tc>
                <w:tcPr>
                  <w:tcW w:w="2977" w:type="dxa"/>
                </w:tcPr>
                <w:p w14:paraId="619F41AF" w14:textId="0462FC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35A7C000" w14:textId="0CAC422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154AA2" w:rsidRPr="00406612" w14:paraId="4290E591" w14:textId="77777777" w:rsidTr="0089287E">
              <w:tc>
                <w:tcPr>
                  <w:tcW w:w="1356" w:type="dxa"/>
                </w:tcPr>
                <w:p w14:paraId="0E085B5D" w14:textId="703C9052"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71A5A7EB" w14:textId="1A9EC6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7B27D7DB" w14:textId="25DA5AE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B43C8E" w:rsidRPr="00406612" w14:paraId="7B8305E8" w14:textId="77777777" w:rsidTr="0089287E">
              <w:tc>
                <w:tcPr>
                  <w:tcW w:w="1356" w:type="dxa"/>
                </w:tcPr>
                <w:p w14:paraId="3C7FE333" w14:textId="01B8B9BF"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113BF119" w14:textId="4BA39977"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439D1031" w14:textId="5E4337A1" w:rsidR="00B43C8E" w:rsidRPr="00B475D6" w:rsidRDefault="00B43C8E" w:rsidP="00B43C8E">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r w:rsidR="00406612" w:rsidRPr="00406612" w14:paraId="669F2AE0" w14:textId="77777777" w:rsidTr="0089287E">
              <w:tc>
                <w:tcPr>
                  <w:tcW w:w="1356" w:type="dxa"/>
                </w:tcPr>
                <w:p w14:paraId="454888C0" w14:textId="5F8B5264"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0AB2F4C9" w14:textId="3BD1F634"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0E657DFE" w14:textId="00DEFED6" w:rsidR="00406612" w:rsidRPr="00B475D6" w:rsidRDefault="00406612" w:rsidP="00406612">
                  <w:pPr>
                    <w:jc w:val="both"/>
                    <w:rPr>
                      <w:rFonts w:ascii="Tahoma" w:hAnsi="Tahoma" w:cs="Tahoma"/>
                      <w:sz w:val="20"/>
                      <w:szCs w:val="20"/>
                      <w:lang w:val="en-US"/>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01%</w:t>
                  </w:r>
                </w:p>
              </w:tc>
            </w:tr>
          </w:tbl>
          <w:p w14:paraId="2B19F046" w14:textId="57B29EB2" w:rsidR="00154AA2" w:rsidRDefault="00154AA2" w:rsidP="00EE2B1E">
            <w:pPr>
              <w:jc w:val="both"/>
              <w:rPr>
                <w:rFonts w:ascii="Tahoma" w:hAnsi="Tahoma" w:cs="Tahoma"/>
                <w:sz w:val="20"/>
                <w:szCs w:val="20"/>
                <w:lang w:val="en-US"/>
              </w:rPr>
            </w:pPr>
          </w:p>
          <w:p w14:paraId="25E27225" w14:textId="3304005F" w:rsidR="00FC0610" w:rsidRDefault="00154AA2" w:rsidP="00EE2B1E">
            <w:pPr>
              <w:jc w:val="both"/>
              <w:rPr>
                <w:rFonts w:ascii="Tahoma" w:hAnsi="Tahoma" w:cs="Tahoma"/>
                <w:sz w:val="20"/>
                <w:szCs w:val="20"/>
                <w:lang w:val="en-GB"/>
              </w:rPr>
            </w:pPr>
            <w:r>
              <w:rPr>
                <w:rFonts w:ascii="Tahoma" w:hAnsi="Tahoma" w:cs="Tahoma"/>
                <w:sz w:val="20"/>
                <w:szCs w:val="20"/>
                <w:lang w:val="en-US"/>
              </w:rPr>
              <w:t xml:space="preserve">* </w:t>
            </w:r>
            <w:r w:rsidR="00F32F72">
              <w:rPr>
                <w:rFonts w:ascii="Tahoma" w:hAnsi="Tahoma" w:cs="Tahoma"/>
                <w:sz w:val="20"/>
                <w:szCs w:val="20"/>
                <w:lang w:val="en-US"/>
              </w:rPr>
              <w:t>f</w:t>
            </w:r>
            <w:r w:rsidR="00FC0610">
              <w:rPr>
                <w:rFonts w:ascii="Tahoma" w:hAnsi="Tahoma" w:cs="Tahoma"/>
                <w:sz w:val="20"/>
                <w:szCs w:val="20"/>
                <w:lang w:val="en-GB"/>
              </w:rPr>
              <w:t xml:space="preserve">or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p w14:paraId="3B8F06C4" w14:textId="77777777" w:rsidR="00154AA2" w:rsidRDefault="00154AA2" w:rsidP="00EE2B1E">
            <w:pPr>
              <w:jc w:val="both"/>
              <w:rPr>
                <w:rFonts w:ascii="Tahoma" w:hAnsi="Tahoma" w:cs="Tahoma"/>
                <w:sz w:val="20"/>
                <w:szCs w:val="20"/>
                <w:lang w:val="en-GB"/>
              </w:rPr>
            </w:pPr>
          </w:p>
          <w:tbl>
            <w:tblPr>
              <w:tblStyle w:val="a7"/>
              <w:tblW w:w="7029" w:type="dxa"/>
              <w:tblLook w:val="04A0" w:firstRow="1" w:lastRow="0" w:firstColumn="1" w:lastColumn="0" w:noHBand="0" w:noVBand="1"/>
            </w:tblPr>
            <w:tblGrid>
              <w:gridCol w:w="1361"/>
              <w:gridCol w:w="2977"/>
              <w:gridCol w:w="2691"/>
            </w:tblGrid>
            <w:tr w:rsidR="00154AA2" w14:paraId="596900B1" w14:textId="77777777" w:rsidTr="00B43C8E">
              <w:tc>
                <w:tcPr>
                  <w:tcW w:w="1361" w:type="dxa"/>
                </w:tcPr>
                <w:p w14:paraId="79180BDC" w14:textId="12F28BD7" w:rsidR="00154AA2" w:rsidRPr="00B475D6" w:rsidRDefault="00396CA5" w:rsidP="00154AA2">
                  <w:pPr>
                    <w:jc w:val="both"/>
                    <w:rPr>
                      <w:rFonts w:ascii="Tahoma" w:hAnsi="Tahoma" w:cs="Tahoma"/>
                      <w:sz w:val="20"/>
                      <w:szCs w:val="20"/>
                      <w:lang w:val="en-US"/>
                    </w:rPr>
                  </w:pPr>
                  <w:r>
                    <w:rPr>
                      <w:rFonts w:ascii="Tahoma" w:hAnsi="Tahoma" w:cs="Tahoma"/>
                      <w:sz w:val="20"/>
                      <w:szCs w:val="20"/>
                      <w:lang w:val="en-US"/>
                    </w:rPr>
                    <w:t>Group of Contract</w:t>
                  </w:r>
                </w:p>
              </w:tc>
              <w:tc>
                <w:tcPr>
                  <w:tcW w:w="2977" w:type="dxa"/>
                </w:tcPr>
                <w:p w14:paraId="2A8BE585" w14:textId="7D5F9D36" w:rsidR="00154AA2" w:rsidRPr="00B475D6" w:rsidRDefault="00154AA2"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B475D6">
                    <w:rPr>
                      <w:rFonts w:ascii="Tahoma" w:hAnsi="Tahoma" w:cs="Tahoma"/>
                      <w:sz w:val="20"/>
                      <w:szCs w:val="20"/>
                      <w:lang w:val="en-US"/>
                    </w:rPr>
                    <w:t xml:space="preserve">03.04.23 </w:t>
                  </w:r>
                  <w:r w:rsidR="00622E04" w:rsidRPr="00B475D6">
                    <w:rPr>
                      <w:rFonts w:ascii="Tahoma" w:hAnsi="Tahoma" w:cs="Tahoma"/>
                      <w:sz w:val="20"/>
                      <w:szCs w:val="20"/>
                      <w:lang w:val="en-US"/>
                    </w:rPr>
                    <w:t>up to</w:t>
                  </w:r>
                  <w:r w:rsidRPr="00B475D6">
                    <w:rPr>
                      <w:rFonts w:ascii="Tahoma" w:hAnsi="Tahoma" w:cs="Tahoma"/>
                      <w:sz w:val="20"/>
                      <w:szCs w:val="20"/>
                      <w:lang w:val="en-US"/>
                    </w:rPr>
                    <w:t xml:space="preserve">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D729B1">
                    <w:rPr>
                      <w:rFonts w:ascii="Tahoma" w:hAnsi="Tahoma" w:cs="Tahoma"/>
                      <w:sz w:val="20"/>
                      <w:szCs w:val="20"/>
                      <w:lang w:val="en-US"/>
                    </w:rPr>
                    <w:t>5</w:t>
                  </w:r>
                  <w:r w:rsidR="00D729B1" w:rsidRPr="0089287E">
                    <w:rPr>
                      <w:rFonts w:ascii="Tahoma" w:hAnsi="Tahoma" w:cs="Tahoma"/>
                      <w:sz w:val="20"/>
                      <w:szCs w:val="20"/>
                      <w:lang w:val="en-US"/>
                    </w:rPr>
                    <w:t xml:space="preserve"> </w:t>
                  </w:r>
                  <w:r w:rsidR="00622E04">
                    <w:rPr>
                      <w:rFonts w:ascii="Tahoma" w:hAnsi="Tahoma" w:cs="Tahoma"/>
                      <w:sz w:val="20"/>
                      <w:szCs w:val="20"/>
                      <w:lang w:val="en-US"/>
                    </w:rPr>
                    <w:t xml:space="preserve">inclusive </w:t>
                  </w:r>
                  <w:r w:rsidRPr="00B475D6">
                    <w:rPr>
                      <w:rFonts w:ascii="Tahoma" w:hAnsi="Tahoma" w:cs="Tahoma"/>
                      <w:sz w:val="20"/>
                      <w:szCs w:val="20"/>
                      <w:lang w:val="en-US"/>
                    </w:rPr>
                    <w:t>(</w:t>
                  </w:r>
                  <w:r w:rsidR="00622E04">
                    <w:rPr>
                      <w:rFonts w:ascii="Tahoma" w:hAnsi="Tahoma" w:cs="Tahoma"/>
                      <w:sz w:val="20"/>
                      <w:szCs w:val="20"/>
                      <w:lang w:val="en-US"/>
                    </w:rPr>
                    <w:t>until</w:t>
                  </w:r>
                  <w:r w:rsidRPr="00B475D6">
                    <w:rPr>
                      <w:rFonts w:ascii="Tahoma" w:hAnsi="Tahoma" w:cs="Tahoma"/>
                      <w:sz w:val="20"/>
                      <w:szCs w:val="20"/>
                      <w:lang w:val="en-US"/>
                    </w:rPr>
                    <w:t xml:space="preserve"> 19</w:t>
                  </w:r>
                  <w:r w:rsidR="00622E04">
                    <w:rPr>
                      <w:rFonts w:ascii="Tahoma" w:hAnsi="Tahoma" w:cs="Tahoma"/>
                      <w:sz w:val="20"/>
                      <w:szCs w:val="20"/>
                      <w:lang w:val="en-US"/>
                    </w:rPr>
                    <w:t>:</w:t>
                  </w:r>
                  <w:r w:rsidRPr="00B475D6">
                    <w:rPr>
                      <w:rFonts w:ascii="Tahoma" w:hAnsi="Tahoma" w:cs="Tahoma"/>
                      <w:sz w:val="20"/>
                      <w:szCs w:val="20"/>
                      <w:lang w:val="en-US"/>
                    </w:rPr>
                    <w:t xml:space="preserve">00 </w:t>
                  </w:r>
                  <w:r w:rsidR="00622E04">
                    <w:rPr>
                      <w:rFonts w:ascii="Tahoma" w:hAnsi="Tahoma" w:cs="Tahoma"/>
                      <w:sz w:val="20"/>
                      <w:szCs w:val="20"/>
                      <w:lang w:val="en-US"/>
                    </w:rPr>
                    <w:t>MSK</w:t>
                  </w:r>
                  <w:r w:rsidRPr="00B475D6">
                    <w:rPr>
                      <w:rFonts w:ascii="Tahoma" w:hAnsi="Tahoma" w:cs="Tahoma"/>
                      <w:sz w:val="20"/>
                      <w:szCs w:val="20"/>
                      <w:lang w:val="en-US"/>
                    </w:rPr>
                    <w:t>)</w:t>
                  </w:r>
                </w:p>
              </w:tc>
              <w:tc>
                <w:tcPr>
                  <w:tcW w:w="2691" w:type="dxa"/>
                </w:tcPr>
                <w:p w14:paraId="53F0D6B0" w14:textId="3A5B0B25" w:rsidR="00154AA2" w:rsidRDefault="00154AA2" w:rsidP="00154AA2">
                  <w:pPr>
                    <w:jc w:val="both"/>
                    <w:rPr>
                      <w:rFonts w:ascii="Tahoma" w:hAnsi="Tahoma" w:cs="Tahoma"/>
                      <w:sz w:val="20"/>
                      <w:szCs w:val="20"/>
                    </w:rPr>
                  </w:pPr>
                  <w:r>
                    <w:rPr>
                      <w:rFonts w:ascii="Tahoma" w:hAnsi="Tahoma" w:cs="Tahoma"/>
                      <w:sz w:val="20"/>
                      <w:szCs w:val="20"/>
                      <w:lang w:val="en-US"/>
                    </w:rPr>
                    <w:t>Effective from</w:t>
                  </w:r>
                  <w:r w:rsidRPr="00C14A26">
                    <w:rPr>
                      <w:rFonts w:ascii="Tahoma" w:hAnsi="Tahoma" w:cs="Tahoma"/>
                      <w:sz w:val="20"/>
                      <w:szCs w:val="20"/>
                    </w:rPr>
                    <w:t xml:space="preserve"> </w:t>
                  </w:r>
                  <w:r w:rsidR="00D729B1" w:rsidRPr="0089287E">
                    <w:rPr>
                      <w:rFonts w:ascii="Tahoma" w:hAnsi="Tahoma" w:cs="Tahoma"/>
                      <w:sz w:val="20"/>
                      <w:szCs w:val="20"/>
                      <w:lang w:val="en-US"/>
                    </w:rPr>
                    <w:t>0</w:t>
                  </w:r>
                  <w:r w:rsidR="00D729B1">
                    <w:rPr>
                      <w:rFonts w:ascii="Tahoma" w:hAnsi="Tahoma" w:cs="Tahoma"/>
                      <w:sz w:val="20"/>
                      <w:szCs w:val="20"/>
                      <w:lang w:val="en-US"/>
                    </w:rPr>
                    <w:t>1</w:t>
                  </w:r>
                  <w:r w:rsidR="00D729B1" w:rsidRPr="0089287E">
                    <w:rPr>
                      <w:rFonts w:ascii="Tahoma" w:hAnsi="Tahoma" w:cs="Tahoma"/>
                      <w:sz w:val="20"/>
                      <w:szCs w:val="20"/>
                      <w:lang w:val="en-US"/>
                    </w:rPr>
                    <w:t>.04.2</w:t>
                  </w:r>
                  <w:r w:rsidR="00D729B1">
                    <w:rPr>
                      <w:rFonts w:ascii="Tahoma" w:hAnsi="Tahoma" w:cs="Tahoma"/>
                      <w:sz w:val="20"/>
                      <w:szCs w:val="20"/>
                      <w:lang w:val="en-US"/>
                    </w:rPr>
                    <w:t>5</w:t>
                  </w:r>
                  <w:r w:rsidR="00D729B1" w:rsidRPr="0089287E">
                    <w:rPr>
                      <w:rFonts w:ascii="Tahoma" w:hAnsi="Tahoma" w:cs="Tahoma"/>
                      <w:sz w:val="20"/>
                      <w:szCs w:val="20"/>
                      <w:lang w:val="en-US"/>
                    </w:rPr>
                    <w:t xml:space="preserve"> </w:t>
                  </w:r>
                  <w:r w:rsidRPr="00C14A26">
                    <w:rPr>
                      <w:rFonts w:ascii="Tahoma" w:hAnsi="Tahoma" w:cs="Tahoma"/>
                      <w:sz w:val="20"/>
                      <w:szCs w:val="20"/>
                    </w:rPr>
                    <w:t>(</w:t>
                  </w:r>
                  <w:r>
                    <w:rPr>
                      <w:rFonts w:ascii="Tahoma" w:hAnsi="Tahoma" w:cs="Tahoma"/>
                      <w:sz w:val="20"/>
                      <w:szCs w:val="20"/>
                      <w:lang w:val="en-US"/>
                    </w:rPr>
                    <w:t>from</w:t>
                  </w:r>
                  <w:r w:rsidR="00622E04">
                    <w:rPr>
                      <w:rFonts w:ascii="Tahoma" w:hAnsi="Tahoma" w:cs="Tahoma"/>
                      <w:sz w:val="20"/>
                      <w:szCs w:val="20"/>
                      <w:lang w:val="en-US"/>
                    </w:rPr>
                    <w:t xml:space="preserve"> </w:t>
                  </w:r>
                  <w:r w:rsidRPr="00C14A26">
                    <w:rPr>
                      <w:rFonts w:ascii="Tahoma" w:hAnsi="Tahoma" w:cs="Tahoma"/>
                      <w:sz w:val="20"/>
                      <w:szCs w:val="20"/>
                    </w:rPr>
                    <w:t>19</w:t>
                  </w:r>
                  <w:r>
                    <w:rPr>
                      <w:rFonts w:ascii="Tahoma" w:hAnsi="Tahoma" w:cs="Tahoma"/>
                      <w:sz w:val="20"/>
                      <w:szCs w:val="20"/>
                      <w:lang w:val="en-US"/>
                    </w:rPr>
                    <w:t>:</w:t>
                  </w:r>
                  <w:r w:rsidRPr="00C14A26">
                    <w:rPr>
                      <w:rFonts w:ascii="Tahoma" w:hAnsi="Tahoma" w:cs="Tahoma"/>
                      <w:sz w:val="20"/>
                      <w:szCs w:val="20"/>
                    </w:rPr>
                    <w:t>00</w:t>
                  </w:r>
                  <w:r>
                    <w:rPr>
                      <w:rFonts w:ascii="Tahoma" w:hAnsi="Tahoma" w:cs="Tahoma"/>
                      <w:sz w:val="20"/>
                      <w:szCs w:val="20"/>
                      <w:lang w:val="en-US"/>
                    </w:rPr>
                    <w:t xml:space="preserve"> MSK)</w:t>
                  </w:r>
                </w:p>
              </w:tc>
            </w:tr>
            <w:tr w:rsidR="00154AA2" w14:paraId="73DBC612" w14:textId="77777777" w:rsidTr="00B43C8E">
              <w:tc>
                <w:tcPr>
                  <w:tcW w:w="1361" w:type="dxa"/>
                </w:tcPr>
                <w:p w14:paraId="2C4C6F94" w14:textId="319C8DD7"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Equity</w:t>
                  </w:r>
                </w:p>
              </w:tc>
              <w:tc>
                <w:tcPr>
                  <w:tcW w:w="2977" w:type="dxa"/>
                </w:tcPr>
                <w:p w14:paraId="0B613C1D" w14:textId="1627871D"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2C4BD29E" w14:textId="129D8248"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154AA2" w14:paraId="38C2BC69" w14:textId="77777777" w:rsidTr="00B43C8E">
              <w:tc>
                <w:tcPr>
                  <w:tcW w:w="1361" w:type="dxa"/>
                </w:tcPr>
                <w:p w14:paraId="514A961A" w14:textId="61257DC9" w:rsidR="00154AA2" w:rsidRPr="00B475D6" w:rsidRDefault="00B43C8E" w:rsidP="00154AA2">
                  <w:pPr>
                    <w:jc w:val="both"/>
                    <w:rPr>
                      <w:rFonts w:ascii="Tahoma" w:hAnsi="Tahoma" w:cs="Tahoma"/>
                      <w:sz w:val="20"/>
                      <w:szCs w:val="20"/>
                      <w:lang w:val="en-US"/>
                    </w:rPr>
                  </w:pPr>
                  <w:r>
                    <w:rPr>
                      <w:rFonts w:ascii="Tahoma" w:hAnsi="Tahoma" w:cs="Tahoma"/>
                      <w:sz w:val="20"/>
                      <w:szCs w:val="20"/>
                      <w:lang w:val="en-US"/>
                    </w:rPr>
                    <w:t>FX</w:t>
                  </w:r>
                </w:p>
              </w:tc>
              <w:tc>
                <w:tcPr>
                  <w:tcW w:w="2977" w:type="dxa"/>
                </w:tcPr>
                <w:p w14:paraId="356D3D23" w14:textId="46194FFC"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3ACF2B73" w14:textId="57B7A74B"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B43C8E" w14:paraId="164C2FBA" w14:textId="77777777" w:rsidTr="00B43C8E">
              <w:tc>
                <w:tcPr>
                  <w:tcW w:w="1361" w:type="dxa"/>
                </w:tcPr>
                <w:p w14:paraId="14967825" w14:textId="65B8693C" w:rsidR="00B43C8E" w:rsidRDefault="00B43C8E" w:rsidP="00B43C8E">
                  <w:pPr>
                    <w:jc w:val="both"/>
                    <w:rPr>
                      <w:rFonts w:ascii="Tahoma" w:hAnsi="Tahoma" w:cs="Tahoma"/>
                      <w:sz w:val="20"/>
                      <w:szCs w:val="20"/>
                      <w:lang w:val="en-US"/>
                    </w:rPr>
                  </w:pPr>
                  <w:r>
                    <w:rPr>
                      <w:rFonts w:ascii="Tahoma" w:hAnsi="Tahoma" w:cs="Tahoma"/>
                      <w:sz w:val="20"/>
                      <w:szCs w:val="20"/>
                      <w:lang w:val="en-US"/>
                    </w:rPr>
                    <w:t>Commodities</w:t>
                  </w:r>
                </w:p>
              </w:tc>
              <w:tc>
                <w:tcPr>
                  <w:tcW w:w="2977" w:type="dxa"/>
                </w:tcPr>
                <w:p w14:paraId="6B8BCF32" w14:textId="66BB97DF"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1" w:type="dxa"/>
                </w:tcPr>
                <w:p w14:paraId="6D98B45C" w14:textId="45BE3D86" w:rsidR="00B43C8E" w:rsidRDefault="00B43C8E" w:rsidP="00B43C8E">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406612" w14:paraId="0FBC3441" w14:textId="77777777" w:rsidTr="00B43C8E">
              <w:tc>
                <w:tcPr>
                  <w:tcW w:w="1361" w:type="dxa"/>
                </w:tcPr>
                <w:p w14:paraId="766C155B" w14:textId="7CDD4527" w:rsidR="00406612" w:rsidRDefault="00406612" w:rsidP="00406612">
                  <w:pPr>
                    <w:jc w:val="both"/>
                    <w:rPr>
                      <w:rFonts w:ascii="Tahoma" w:hAnsi="Tahoma" w:cs="Tahoma"/>
                      <w:sz w:val="20"/>
                      <w:szCs w:val="20"/>
                      <w:lang w:val="en-US"/>
                    </w:rPr>
                  </w:pPr>
                  <w:r>
                    <w:rPr>
                      <w:rFonts w:ascii="Tahoma" w:hAnsi="Tahoma" w:cs="Tahoma"/>
                      <w:sz w:val="20"/>
                      <w:szCs w:val="20"/>
                      <w:lang w:val="en-US"/>
                    </w:rPr>
                    <w:t>Index</w:t>
                  </w:r>
                </w:p>
              </w:tc>
              <w:tc>
                <w:tcPr>
                  <w:tcW w:w="2977" w:type="dxa"/>
                </w:tcPr>
                <w:p w14:paraId="2B7C36A0" w14:textId="6D84F1AA"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00</w:t>
                  </w:r>
                  <w:r w:rsidR="002E0EE8">
                    <w:rPr>
                      <w:rFonts w:ascii="Tahoma" w:hAnsi="Tahoma" w:cs="Tahoma"/>
                      <w:sz w:val="20"/>
                      <w:szCs w:val="20"/>
                      <w:lang w:val="en-US"/>
                    </w:rPr>
                    <w:t>6</w:t>
                  </w:r>
                  <w:r w:rsidRPr="00B475D6">
                    <w:rPr>
                      <w:rFonts w:ascii="Tahoma" w:hAnsi="Tahoma" w:cs="Tahoma"/>
                      <w:sz w:val="20"/>
                      <w:szCs w:val="20"/>
                      <w:lang w:val="en-US"/>
                    </w:rPr>
                    <w:t>%</w:t>
                  </w:r>
                </w:p>
              </w:tc>
              <w:tc>
                <w:tcPr>
                  <w:tcW w:w="2691" w:type="dxa"/>
                </w:tcPr>
                <w:p w14:paraId="5748679F" w14:textId="1D7BDF0E" w:rsidR="00406612" w:rsidRDefault="00406612" w:rsidP="00406612">
                  <w:pPr>
                    <w:jc w:val="both"/>
                    <w:rPr>
                      <w:rFonts w:ascii="Tahoma" w:hAnsi="Tahoma" w:cs="Tahoma"/>
                      <w:sz w:val="20"/>
                      <w:szCs w:val="20"/>
                    </w:rPr>
                  </w:pPr>
                  <w:r w:rsidRPr="00B475D6">
                    <w:rPr>
                      <w:rFonts w:ascii="Tahoma" w:hAnsi="Tahoma" w:cs="Tahoma"/>
                      <w:sz w:val="20"/>
                      <w:szCs w:val="20"/>
                      <w:lang w:val="en-US"/>
                    </w:rPr>
                    <w:t>0</w:t>
                  </w:r>
                  <w:r>
                    <w:rPr>
                      <w:rFonts w:ascii="Tahoma" w:hAnsi="Tahoma" w:cs="Tahoma"/>
                      <w:sz w:val="20"/>
                      <w:szCs w:val="20"/>
                      <w:lang w:val="en-US"/>
                    </w:rPr>
                    <w:t>.</w:t>
                  </w:r>
                  <w:r w:rsidRPr="00B475D6">
                    <w:rPr>
                      <w:rFonts w:ascii="Tahoma" w:hAnsi="Tahoma" w:cs="Tahoma"/>
                      <w:sz w:val="20"/>
                      <w:szCs w:val="20"/>
                      <w:lang w:val="en-US"/>
                    </w:rPr>
                    <w:t>0</w:t>
                  </w:r>
                  <w:r w:rsidR="002E0EE8">
                    <w:rPr>
                      <w:rFonts w:ascii="Tahoma" w:hAnsi="Tahoma" w:cs="Tahoma"/>
                      <w:sz w:val="20"/>
                      <w:szCs w:val="20"/>
                      <w:lang w:val="en-US"/>
                    </w:rPr>
                    <w:t>3</w:t>
                  </w:r>
                  <w:r w:rsidRPr="00B475D6">
                    <w:rPr>
                      <w:rFonts w:ascii="Tahoma" w:hAnsi="Tahoma" w:cs="Tahoma"/>
                      <w:sz w:val="20"/>
                      <w:szCs w:val="20"/>
                      <w:lang w:val="en-US"/>
                    </w:rPr>
                    <w:t>%</w:t>
                  </w:r>
                </w:p>
              </w:tc>
            </w:tr>
          </w:tbl>
          <w:p w14:paraId="21A9E250" w14:textId="3703BFD0" w:rsidR="00154AA2" w:rsidRPr="00EC5881" w:rsidRDefault="00154AA2" w:rsidP="00EE2B1E">
            <w:pPr>
              <w:jc w:val="both"/>
              <w:rPr>
                <w:rFonts w:ascii="Tahoma" w:hAnsi="Tahoma" w:cs="Tahoma"/>
                <w:sz w:val="20"/>
                <w:szCs w:val="20"/>
                <w:lang w:val="en-GB"/>
              </w:rPr>
            </w:pPr>
          </w:p>
        </w:tc>
      </w:tr>
      <w:tr w:rsidR="00EE2B1E" w:rsidRPr="00D524D9"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w:t>
            </w:r>
            <w:r w:rsidRPr="00EC5881">
              <w:rPr>
                <w:rFonts w:ascii="Tahoma" w:hAnsi="Tahoma" w:cs="Tahoma"/>
                <w:sz w:val="20"/>
                <w:szCs w:val="20"/>
                <w:lang w:val="en-GB"/>
              </w:rPr>
              <w:lastRenderedPageBreak/>
              <w:t>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D524D9"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lastRenderedPageBreak/>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D524D9"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D524D9"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F32F72" w14:paraId="0E28630F" w14:textId="77777777" w:rsidTr="00280DBC">
        <w:trPr>
          <w:trHeight w:val="630"/>
        </w:trPr>
        <w:tc>
          <w:tcPr>
            <w:tcW w:w="2576" w:type="dxa"/>
            <w:vAlign w:val="center"/>
          </w:tcPr>
          <w:p w14:paraId="39B69170" w14:textId="1EA45CAC" w:rsidR="00F32F72" w:rsidRPr="00712147" w:rsidRDefault="00EE2804"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Equity contracts</w:t>
            </w:r>
          </w:p>
        </w:tc>
        <w:tc>
          <w:tcPr>
            <w:tcW w:w="2863" w:type="dxa"/>
            <w:vAlign w:val="center"/>
          </w:tcPr>
          <w:p w14:paraId="6485AFF7" w14:textId="35E4774F" w:rsidR="00F32F72" w:rsidRPr="007F25C4" w:rsidRDefault="00F32F72" w:rsidP="00F32F72">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0</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23% </w:t>
            </w:r>
            <w:r w:rsidR="00161B32" w:rsidRPr="007F25C4">
              <w:rPr>
                <w:rFonts w:ascii="Tahoma" w:hAnsi="Tahoma" w:cs="Tahoma"/>
                <w:color w:val="auto"/>
                <w:sz w:val="20"/>
                <w:szCs w:val="20"/>
                <w:lang w:val="en-US"/>
              </w:rPr>
              <w:t xml:space="preserve">from </w:t>
            </w:r>
            <w:r w:rsidRPr="007F25C4">
              <w:rPr>
                <w:rFonts w:ascii="Tahoma" w:hAnsi="Tahoma" w:cs="Tahoma"/>
                <w:color w:val="auto"/>
                <w:sz w:val="20"/>
                <w:szCs w:val="20"/>
                <w:lang w:val="en-US"/>
              </w:rPr>
              <w:t>3</w:t>
            </w:r>
            <w:r w:rsidR="00161B32" w:rsidRPr="007F25C4">
              <w:rPr>
                <w:rFonts w:ascii="Tahoma" w:hAnsi="Tahoma" w:cs="Tahoma"/>
                <w:color w:val="auto"/>
                <w:sz w:val="20"/>
                <w:szCs w:val="20"/>
                <w:lang w:val="en-US"/>
              </w:rPr>
              <w:t xml:space="preserve"> April </w:t>
            </w:r>
            <w:r w:rsidRPr="007F25C4">
              <w:rPr>
                <w:rFonts w:ascii="Tahoma" w:hAnsi="Tahoma" w:cs="Tahoma"/>
                <w:color w:val="auto"/>
                <w:sz w:val="20"/>
                <w:szCs w:val="20"/>
                <w:lang w:val="en-US"/>
              </w:rPr>
              <w:t>2023 (</w:t>
            </w:r>
            <w:r w:rsidR="00161B32" w:rsidRPr="007F25C4">
              <w:rPr>
                <w:rFonts w:ascii="Tahoma" w:hAnsi="Tahoma" w:cs="Tahoma"/>
                <w:color w:val="auto"/>
                <w:sz w:val="20"/>
                <w:szCs w:val="20"/>
                <w:lang w:val="en-US"/>
              </w:rPr>
              <w:t xml:space="preserve">from </w:t>
            </w:r>
            <w:r w:rsidRPr="007F25C4">
              <w:rPr>
                <w:rFonts w:ascii="Tahoma" w:hAnsi="Tahoma" w:cs="Tahoma"/>
                <w:color w:val="auto"/>
                <w:sz w:val="20"/>
                <w:szCs w:val="20"/>
                <w:lang w:val="en-US"/>
              </w:rPr>
              <w:t>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00</w:t>
            </w:r>
            <w:r w:rsidR="00161B32" w:rsidRPr="007F25C4">
              <w:rPr>
                <w:rFonts w:ascii="Tahoma" w:hAnsi="Tahoma" w:cs="Tahoma"/>
                <w:color w:val="auto"/>
                <w:sz w:val="20"/>
                <w:szCs w:val="20"/>
                <w:lang w:val="en-US"/>
              </w:rPr>
              <w:t xml:space="preserve"> MSK</w:t>
            </w:r>
            <w:r w:rsidRPr="007F25C4">
              <w:rPr>
                <w:rFonts w:ascii="Tahoma" w:hAnsi="Tahoma" w:cs="Tahoma"/>
                <w:color w:val="auto"/>
                <w:sz w:val="20"/>
                <w:szCs w:val="20"/>
                <w:lang w:val="en-US"/>
              </w:rPr>
              <w:t xml:space="preserve">) </w:t>
            </w:r>
            <w:r w:rsidR="00161B32" w:rsidRPr="007F25C4">
              <w:rPr>
                <w:rFonts w:ascii="Tahoma" w:hAnsi="Tahoma" w:cs="Tahoma"/>
                <w:color w:val="auto"/>
                <w:sz w:val="20"/>
                <w:szCs w:val="20"/>
                <w:lang w:val="en-US"/>
              </w:rPr>
              <w:t xml:space="preserve">through </w:t>
            </w:r>
            <w:r w:rsidR="00A70F61" w:rsidRPr="007F25C4">
              <w:rPr>
                <w:rFonts w:ascii="Tahoma" w:hAnsi="Tahoma" w:cs="Tahoma"/>
                <w:color w:val="auto"/>
                <w:sz w:val="20"/>
                <w:szCs w:val="20"/>
                <w:lang w:val="en-US"/>
              </w:rPr>
              <w:t xml:space="preserve">1 April 2025 </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up to </w:t>
            </w:r>
            <w:r w:rsidRPr="007F25C4">
              <w:rPr>
                <w:rFonts w:ascii="Tahoma" w:hAnsi="Tahoma" w:cs="Tahoma"/>
                <w:color w:val="auto"/>
                <w:sz w:val="20"/>
                <w:szCs w:val="20"/>
                <w:lang w:val="en-US"/>
              </w:rPr>
              <w:t>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00 </w:t>
            </w:r>
            <w:r w:rsidR="00161B32" w:rsidRPr="007F25C4">
              <w:rPr>
                <w:rFonts w:ascii="Tahoma" w:hAnsi="Tahoma" w:cs="Tahoma"/>
                <w:color w:val="auto"/>
                <w:sz w:val="20"/>
                <w:szCs w:val="20"/>
                <w:lang w:val="en-US"/>
              </w:rPr>
              <w:t>MSK</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 inclusive</w:t>
            </w:r>
            <w:r w:rsidRPr="007F25C4">
              <w:rPr>
                <w:rFonts w:ascii="Tahoma" w:hAnsi="Tahoma" w:cs="Tahoma"/>
                <w:color w:val="auto"/>
                <w:sz w:val="20"/>
                <w:szCs w:val="20"/>
                <w:lang w:val="en-US"/>
              </w:rPr>
              <w:t>;</w:t>
            </w:r>
          </w:p>
          <w:p w14:paraId="2BF64E08" w14:textId="7CBF37C7" w:rsidR="00F32F72" w:rsidRPr="007F25C4" w:rsidRDefault="00F32F72" w:rsidP="00F32F72">
            <w:pPr>
              <w:pStyle w:val="a5"/>
              <w:spacing w:before="0" w:beforeAutospacing="0" w:after="0" w:afterAutospacing="0"/>
              <w:ind w:left="103"/>
              <w:rPr>
                <w:rFonts w:ascii="Tahoma" w:hAnsi="Tahoma" w:cs="Tahoma"/>
                <w:color w:val="auto"/>
                <w:sz w:val="20"/>
                <w:szCs w:val="20"/>
              </w:rPr>
            </w:pPr>
            <w:r w:rsidRPr="007F25C4">
              <w:rPr>
                <w:rFonts w:ascii="Tahoma" w:hAnsi="Tahoma" w:cs="Tahoma"/>
                <w:color w:val="auto"/>
                <w:sz w:val="20"/>
                <w:szCs w:val="20"/>
              </w:rPr>
              <w:t xml:space="preserve">1.15% </w:t>
            </w:r>
            <w:r w:rsidR="00D43BED" w:rsidRPr="007F25C4">
              <w:rPr>
                <w:rFonts w:ascii="Tahoma" w:hAnsi="Tahoma" w:cs="Tahoma"/>
                <w:color w:val="auto"/>
                <w:sz w:val="20"/>
                <w:szCs w:val="20"/>
                <w:lang w:val="en-US"/>
              </w:rPr>
              <w:t>from</w:t>
            </w:r>
            <w:r w:rsidR="00D43BED" w:rsidRPr="007F25C4">
              <w:rPr>
                <w:rFonts w:ascii="Tahoma" w:hAnsi="Tahoma" w:cs="Tahoma"/>
                <w:color w:val="auto"/>
                <w:sz w:val="20"/>
                <w:szCs w:val="20"/>
              </w:rPr>
              <w:t xml:space="preserve">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00D43BED"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00D43BED"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00D43BED" w:rsidRPr="007F25C4">
              <w:rPr>
                <w:rFonts w:ascii="Tahoma" w:hAnsi="Tahoma" w:cs="Tahoma"/>
                <w:color w:val="auto"/>
                <w:sz w:val="20"/>
                <w:szCs w:val="20"/>
              </w:rPr>
              <w:t>M</w:t>
            </w:r>
            <w:r w:rsidR="00D43BED"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0325B03E" w14:textId="090FFE71" w:rsidR="00F32F72" w:rsidRPr="007F25C4" w:rsidRDefault="00F32F72" w:rsidP="00F32F72">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0</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69% </w:t>
            </w:r>
            <w:r w:rsidR="00161B32" w:rsidRPr="007F25C4">
              <w:rPr>
                <w:rFonts w:ascii="Tahoma" w:hAnsi="Tahoma" w:cs="Tahoma"/>
                <w:color w:val="auto"/>
                <w:sz w:val="20"/>
                <w:szCs w:val="20"/>
                <w:lang w:val="en-US"/>
              </w:rPr>
              <w:t>from 3 April 2023 (from 19:00 MSK) through</w:t>
            </w:r>
            <w:r w:rsidRPr="007F25C4">
              <w:rPr>
                <w:rFonts w:ascii="Tahoma" w:hAnsi="Tahoma" w:cs="Tahoma"/>
                <w:color w:val="auto"/>
                <w:sz w:val="20"/>
                <w:szCs w:val="20"/>
                <w:lang w:val="en-US"/>
              </w:rPr>
              <w:t xml:space="preserve"> </w:t>
            </w:r>
            <w:r w:rsidR="00A70F61" w:rsidRPr="007F25C4">
              <w:rPr>
                <w:rFonts w:ascii="Tahoma" w:hAnsi="Tahoma" w:cs="Tahoma"/>
                <w:color w:val="auto"/>
                <w:sz w:val="20"/>
                <w:szCs w:val="20"/>
                <w:lang w:val="en-US"/>
              </w:rPr>
              <w:t xml:space="preserve">1 April 2025 </w:t>
            </w:r>
            <w:r w:rsidR="00161B32" w:rsidRPr="007F25C4">
              <w:rPr>
                <w:rFonts w:ascii="Tahoma" w:hAnsi="Tahoma" w:cs="Tahoma"/>
                <w:color w:val="auto"/>
                <w:sz w:val="20"/>
                <w:szCs w:val="20"/>
                <w:lang w:val="en-US"/>
              </w:rPr>
              <w:t>up to</w:t>
            </w:r>
            <w:r w:rsidRPr="007F25C4">
              <w:rPr>
                <w:rFonts w:ascii="Tahoma" w:hAnsi="Tahoma" w:cs="Tahoma"/>
                <w:color w:val="auto"/>
                <w:sz w:val="20"/>
                <w:szCs w:val="20"/>
                <w:lang w:val="en-US"/>
              </w:rPr>
              <w:t xml:space="preserve"> 19</w:t>
            </w:r>
            <w:r w:rsidR="00161B32" w:rsidRPr="007F25C4">
              <w:rPr>
                <w:rFonts w:ascii="Tahoma" w:hAnsi="Tahoma" w:cs="Tahoma"/>
                <w:color w:val="auto"/>
                <w:sz w:val="20"/>
                <w:szCs w:val="20"/>
                <w:lang w:val="en-US"/>
              </w:rPr>
              <w:t>:</w:t>
            </w:r>
            <w:r w:rsidRPr="007F25C4">
              <w:rPr>
                <w:rFonts w:ascii="Tahoma" w:hAnsi="Tahoma" w:cs="Tahoma"/>
                <w:color w:val="auto"/>
                <w:sz w:val="20"/>
                <w:szCs w:val="20"/>
                <w:lang w:val="en-US"/>
              </w:rPr>
              <w:t xml:space="preserve">00 </w:t>
            </w:r>
            <w:r w:rsidR="00161B32" w:rsidRPr="007F25C4">
              <w:rPr>
                <w:rFonts w:ascii="Tahoma" w:hAnsi="Tahoma" w:cs="Tahoma"/>
                <w:color w:val="auto"/>
                <w:sz w:val="20"/>
                <w:szCs w:val="20"/>
                <w:lang w:val="en-US"/>
              </w:rPr>
              <w:t>MSK</w:t>
            </w:r>
            <w:r w:rsidRPr="007F25C4">
              <w:rPr>
                <w:rFonts w:ascii="Tahoma" w:hAnsi="Tahoma" w:cs="Tahoma"/>
                <w:color w:val="auto"/>
                <w:sz w:val="20"/>
                <w:szCs w:val="20"/>
                <w:lang w:val="en-US"/>
              </w:rPr>
              <w:t>)</w:t>
            </w:r>
            <w:r w:rsidR="00161B32" w:rsidRPr="007F25C4">
              <w:rPr>
                <w:rFonts w:ascii="Tahoma" w:hAnsi="Tahoma" w:cs="Tahoma"/>
                <w:color w:val="auto"/>
                <w:sz w:val="20"/>
                <w:szCs w:val="20"/>
                <w:lang w:val="en-US"/>
              </w:rPr>
              <w:t xml:space="preserve"> inclusive</w:t>
            </w:r>
            <w:r w:rsidRPr="007F25C4">
              <w:rPr>
                <w:rFonts w:ascii="Tahoma" w:hAnsi="Tahoma" w:cs="Tahoma"/>
                <w:color w:val="auto"/>
                <w:sz w:val="20"/>
                <w:szCs w:val="20"/>
                <w:lang w:val="en-US"/>
              </w:rPr>
              <w:t>;</w:t>
            </w:r>
          </w:p>
          <w:p w14:paraId="231C424E" w14:textId="07ACB732" w:rsidR="00F32F72" w:rsidRPr="007F25C4" w:rsidRDefault="00F32F72" w:rsidP="00F32F72">
            <w:pPr>
              <w:pStyle w:val="a5"/>
              <w:spacing w:before="0" w:beforeAutospacing="0" w:after="0" w:afterAutospacing="0"/>
              <w:ind w:left="103"/>
              <w:rPr>
                <w:rFonts w:ascii="Tahoma" w:hAnsi="Tahoma" w:cs="Tahoma"/>
                <w:color w:val="auto"/>
                <w:sz w:val="20"/>
                <w:szCs w:val="20"/>
              </w:rPr>
            </w:pPr>
            <w:r w:rsidRPr="007F25C4">
              <w:rPr>
                <w:rFonts w:ascii="Tahoma" w:hAnsi="Tahoma" w:cs="Tahoma"/>
                <w:color w:val="auto"/>
                <w:sz w:val="20"/>
                <w:szCs w:val="20"/>
              </w:rPr>
              <w:t>3</w:t>
            </w:r>
            <w:r w:rsidR="00D43BED" w:rsidRPr="007F25C4">
              <w:rPr>
                <w:rFonts w:ascii="Tahoma" w:hAnsi="Tahoma" w:cs="Tahoma"/>
                <w:color w:val="auto"/>
                <w:sz w:val="20"/>
                <w:szCs w:val="20"/>
              </w:rPr>
              <w:t>.</w:t>
            </w:r>
            <w:r w:rsidRPr="007F25C4">
              <w:rPr>
                <w:rFonts w:ascii="Tahoma" w:hAnsi="Tahoma" w:cs="Tahoma"/>
                <w:color w:val="auto"/>
                <w:sz w:val="20"/>
                <w:szCs w:val="20"/>
              </w:rPr>
              <w:t xml:space="preserve">45% </w:t>
            </w:r>
            <w:r w:rsidR="00D43BED" w:rsidRPr="007F25C4">
              <w:rPr>
                <w:rFonts w:ascii="Tahoma" w:hAnsi="Tahoma" w:cs="Tahoma"/>
                <w:color w:val="auto"/>
                <w:sz w:val="20"/>
                <w:szCs w:val="20"/>
                <w:lang w:val="en-US"/>
              </w:rPr>
              <w:t xml:space="preserve">from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00D43BED"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00D43BED"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00D43BED"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622E04" w14:paraId="606FD142" w14:textId="77777777" w:rsidTr="00280DBC">
        <w:trPr>
          <w:trHeight w:val="630"/>
        </w:trPr>
        <w:tc>
          <w:tcPr>
            <w:tcW w:w="2576" w:type="dxa"/>
            <w:vAlign w:val="center"/>
          </w:tcPr>
          <w:p w14:paraId="7CA73F57" w14:textId="70FBB3B1" w:rsidR="00622E04" w:rsidRDefault="00EE2804" w:rsidP="00622E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0F055B4A" w14:textId="03EDBBF4" w:rsidR="00622E04" w:rsidRPr="007F25C4" w:rsidRDefault="00622E04" w:rsidP="00622E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A70F61"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3735D4D5" w14:textId="2555BAB8" w:rsidR="00622E04" w:rsidRPr="007F25C4" w:rsidRDefault="00622E04" w:rsidP="00622E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1F916AEC" w14:textId="1673A4B6" w:rsidR="00622E04" w:rsidRPr="007F25C4" w:rsidRDefault="00622E04" w:rsidP="00622E04">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A70F61" w:rsidRPr="007F25C4">
              <w:rPr>
                <w:rFonts w:ascii="Tahoma" w:hAnsi="Tahoma" w:cs="Tahoma"/>
                <w:color w:val="auto"/>
                <w:sz w:val="20"/>
                <w:szCs w:val="20"/>
                <w:lang w:val="en-US"/>
              </w:rPr>
              <w:t xml:space="preserve">1 April 2025 </w:t>
            </w:r>
            <w:r w:rsidRPr="007F25C4">
              <w:rPr>
                <w:rFonts w:ascii="Tahoma" w:hAnsi="Tahoma" w:cs="Tahoma"/>
                <w:color w:val="auto"/>
                <w:sz w:val="20"/>
                <w:szCs w:val="20"/>
                <w:lang w:val="en-US"/>
              </w:rPr>
              <w:t>up to 19:00 MSK) inclusive;</w:t>
            </w:r>
          </w:p>
          <w:p w14:paraId="2732BC55" w14:textId="7FBF076D" w:rsidR="00622E04" w:rsidRPr="007F25C4" w:rsidRDefault="00622E04" w:rsidP="00622E04">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A70F61" w:rsidRPr="007F25C4">
              <w:rPr>
                <w:rFonts w:ascii="Tahoma" w:hAnsi="Tahoma" w:cs="Tahoma"/>
                <w:color w:val="auto"/>
                <w:sz w:val="20"/>
                <w:szCs w:val="20"/>
                <w:lang w:val="en-US"/>
              </w:rPr>
              <w:t>1 April 2025</w:t>
            </w:r>
            <w:r w:rsidR="00A70F61"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EE2804" w14:paraId="56BCE651" w14:textId="77777777" w:rsidTr="00280DBC">
        <w:trPr>
          <w:trHeight w:val="630"/>
        </w:trPr>
        <w:tc>
          <w:tcPr>
            <w:tcW w:w="2576" w:type="dxa"/>
            <w:vAlign w:val="center"/>
          </w:tcPr>
          <w:p w14:paraId="295CE290" w14:textId="752426EC" w:rsidR="00EE2804" w:rsidRDefault="00EE2804" w:rsidP="00EE28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Commodity Contracts</w:t>
            </w:r>
          </w:p>
        </w:tc>
        <w:tc>
          <w:tcPr>
            <w:tcW w:w="2863" w:type="dxa"/>
            <w:vAlign w:val="center"/>
          </w:tcPr>
          <w:p w14:paraId="66F86A86" w14:textId="0E84DC5B" w:rsidR="00EE2804" w:rsidRPr="007F25C4" w:rsidRDefault="00EE2804" w:rsidP="00EE28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7F25C4"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6B6C677B" w14:textId="7CEED555" w:rsidR="00EE2804" w:rsidRPr="007F25C4" w:rsidRDefault="00EE2804" w:rsidP="00EE2804">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2EF7AD25" w14:textId="7D19749A" w:rsidR="00EE2804" w:rsidRPr="007F25C4" w:rsidRDefault="00EE2804" w:rsidP="00EE2804">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7F25C4"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38CACA3A" w14:textId="162E2D3A" w:rsidR="00EE2804" w:rsidRPr="007F25C4" w:rsidRDefault="00EE2804" w:rsidP="00EE2804">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r w:rsidR="002E0EE8" w14:paraId="253CA04F" w14:textId="77777777" w:rsidTr="00280DBC">
        <w:trPr>
          <w:trHeight w:val="630"/>
        </w:trPr>
        <w:tc>
          <w:tcPr>
            <w:tcW w:w="2576" w:type="dxa"/>
            <w:vAlign w:val="center"/>
          </w:tcPr>
          <w:p w14:paraId="267C525B" w14:textId="7F7EBE54" w:rsidR="002E0EE8" w:rsidRDefault="002E0EE8" w:rsidP="002E0EE8">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Index Contracts</w:t>
            </w:r>
          </w:p>
        </w:tc>
        <w:tc>
          <w:tcPr>
            <w:tcW w:w="2863" w:type="dxa"/>
            <w:vAlign w:val="center"/>
          </w:tcPr>
          <w:p w14:paraId="7FABDE01" w14:textId="1B96F972" w:rsidR="002E0EE8" w:rsidRPr="007F25C4" w:rsidRDefault="002E0EE8" w:rsidP="002E0EE8">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lang w:val="en-US"/>
              </w:rPr>
              <w:t xml:space="preserve">0.23% from 3 April 2023 (from 19:00 MSK) through </w:t>
            </w:r>
            <w:r w:rsidR="007F25C4" w:rsidRPr="007F25C4">
              <w:rPr>
                <w:rFonts w:ascii="Tahoma" w:hAnsi="Tahoma" w:cs="Tahoma"/>
                <w:color w:val="auto"/>
                <w:sz w:val="20"/>
                <w:szCs w:val="20"/>
                <w:lang w:val="en-US"/>
              </w:rPr>
              <w:t>1 April 2025</w:t>
            </w:r>
            <w:r w:rsidRPr="007F25C4">
              <w:rPr>
                <w:rFonts w:ascii="Tahoma" w:hAnsi="Tahoma" w:cs="Tahoma"/>
                <w:color w:val="auto"/>
                <w:sz w:val="20"/>
                <w:szCs w:val="20"/>
                <w:lang w:val="en-US"/>
              </w:rPr>
              <w:t xml:space="preserve"> (up to 19:00 MSK) inclusive;</w:t>
            </w:r>
          </w:p>
          <w:p w14:paraId="0A702DA6" w14:textId="566B6F94" w:rsidR="002E0EE8" w:rsidRPr="007F25C4" w:rsidRDefault="002E0EE8" w:rsidP="002E0EE8">
            <w:pPr>
              <w:pStyle w:val="a5"/>
              <w:spacing w:before="120" w:after="120"/>
              <w:jc w:val="center"/>
              <w:rPr>
                <w:rFonts w:ascii="Tahoma" w:hAnsi="Tahoma" w:cs="Tahoma"/>
                <w:color w:val="auto"/>
                <w:sz w:val="20"/>
                <w:szCs w:val="20"/>
                <w:lang w:val="en-US"/>
              </w:rPr>
            </w:pPr>
            <w:r w:rsidRPr="007F25C4">
              <w:rPr>
                <w:rFonts w:ascii="Tahoma" w:hAnsi="Tahoma" w:cs="Tahoma"/>
                <w:color w:val="auto"/>
                <w:sz w:val="20"/>
                <w:szCs w:val="20"/>
              </w:rPr>
              <w:t xml:space="preserve">1.15% </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00 M</w:t>
            </w:r>
            <w:r w:rsidRPr="007F25C4">
              <w:rPr>
                <w:rFonts w:ascii="Tahoma" w:hAnsi="Tahoma" w:cs="Tahoma"/>
                <w:color w:val="auto"/>
                <w:sz w:val="20"/>
                <w:szCs w:val="20"/>
                <w:lang w:val="en-US"/>
              </w:rPr>
              <w:t>SK</w:t>
            </w:r>
            <w:r w:rsidRPr="007F25C4">
              <w:rPr>
                <w:rFonts w:ascii="Tahoma" w:hAnsi="Tahoma" w:cs="Tahoma"/>
                <w:color w:val="auto"/>
                <w:sz w:val="20"/>
                <w:szCs w:val="20"/>
              </w:rPr>
              <w:t>);</w:t>
            </w:r>
          </w:p>
        </w:tc>
        <w:tc>
          <w:tcPr>
            <w:tcW w:w="4201" w:type="dxa"/>
            <w:vAlign w:val="center"/>
          </w:tcPr>
          <w:p w14:paraId="27BA8D86" w14:textId="6447D408" w:rsidR="002E0EE8" w:rsidRPr="007F25C4" w:rsidRDefault="002E0EE8" w:rsidP="002E0EE8">
            <w:pPr>
              <w:pStyle w:val="a5"/>
              <w:jc w:val="center"/>
              <w:rPr>
                <w:rFonts w:ascii="Tahoma" w:hAnsi="Tahoma" w:cs="Tahoma"/>
                <w:color w:val="auto"/>
                <w:sz w:val="20"/>
                <w:szCs w:val="20"/>
                <w:lang w:val="en-US"/>
              </w:rPr>
            </w:pPr>
            <w:r w:rsidRPr="007F25C4">
              <w:rPr>
                <w:rFonts w:ascii="Tahoma" w:hAnsi="Tahoma" w:cs="Tahoma"/>
                <w:color w:val="auto"/>
                <w:sz w:val="20"/>
                <w:szCs w:val="20"/>
                <w:lang w:val="en-US"/>
              </w:rPr>
              <w:t xml:space="preserve">0.69% from 3 April 2023 (from 19:00 MSK) through </w:t>
            </w:r>
            <w:r w:rsidR="007F25C4" w:rsidRPr="007F25C4">
              <w:rPr>
                <w:rFonts w:ascii="Tahoma" w:hAnsi="Tahoma" w:cs="Tahoma"/>
                <w:color w:val="auto"/>
                <w:sz w:val="20"/>
                <w:szCs w:val="20"/>
                <w:lang w:val="en-US"/>
              </w:rPr>
              <w:t xml:space="preserve">1 April 2025 </w:t>
            </w:r>
            <w:r w:rsidRPr="007F25C4">
              <w:rPr>
                <w:rFonts w:ascii="Tahoma" w:hAnsi="Tahoma" w:cs="Tahoma"/>
                <w:color w:val="auto"/>
                <w:sz w:val="20"/>
                <w:szCs w:val="20"/>
                <w:lang w:val="en-US"/>
              </w:rPr>
              <w:t>up to 19:00 MSK) inclusive;</w:t>
            </w:r>
          </w:p>
          <w:p w14:paraId="0C9402D0" w14:textId="47C12697" w:rsidR="002E0EE8" w:rsidRPr="007F25C4" w:rsidRDefault="002E0EE8" w:rsidP="002E0EE8">
            <w:pPr>
              <w:pStyle w:val="a5"/>
              <w:jc w:val="center"/>
              <w:rPr>
                <w:rFonts w:ascii="Tahoma" w:hAnsi="Tahoma" w:cs="Tahoma"/>
                <w:color w:val="auto"/>
                <w:sz w:val="20"/>
                <w:szCs w:val="20"/>
                <w:lang w:val="en-US"/>
              </w:rPr>
            </w:pPr>
            <w:r w:rsidRPr="007F25C4">
              <w:rPr>
                <w:rFonts w:ascii="Tahoma" w:hAnsi="Tahoma" w:cs="Tahoma"/>
                <w:color w:val="auto"/>
                <w:sz w:val="20"/>
                <w:szCs w:val="20"/>
              </w:rPr>
              <w:t xml:space="preserve">3.45% </w:t>
            </w:r>
            <w:r w:rsidRPr="007F25C4">
              <w:rPr>
                <w:rFonts w:ascii="Tahoma" w:hAnsi="Tahoma" w:cs="Tahoma"/>
                <w:color w:val="auto"/>
                <w:sz w:val="20"/>
                <w:szCs w:val="20"/>
                <w:lang w:val="en-US"/>
              </w:rPr>
              <w:t xml:space="preserve">from </w:t>
            </w:r>
            <w:r w:rsidR="007F25C4" w:rsidRPr="007F25C4">
              <w:rPr>
                <w:rFonts w:ascii="Tahoma" w:hAnsi="Tahoma" w:cs="Tahoma"/>
                <w:color w:val="auto"/>
                <w:sz w:val="20"/>
                <w:szCs w:val="20"/>
                <w:lang w:val="en-US"/>
              </w:rPr>
              <w:t>1 April 2025</w:t>
            </w:r>
            <w:r w:rsidR="007F25C4" w:rsidRPr="007F25C4">
              <w:rPr>
                <w:rFonts w:ascii="Tahoma" w:hAnsi="Tahoma" w:cs="Tahoma"/>
                <w:color w:val="auto"/>
                <w:sz w:val="20"/>
                <w:szCs w:val="20"/>
              </w:rPr>
              <w:t xml:space="preserve"> </w:t>
            </w:r>
            <w:r w:rsidRPr="007F25C4">
              <w:rPr>
                <w:rFonts w:ascii="Tahoma" w:hAnsi="Tahoma" w:cs="Tahoma"/>
                <w:color w:val="auto"/>
                <w:sz w:val="20"/>
                <w:szCs w:val="20"/>
              </w:rPr>
              <w:t>(</w:t>
            </w:r>
            <w:r w:rsidRPr="007F25C4">
              <w:rPr>
                <w:rFonts w:ascii="Tahoma" w:hAnsi="Tahoma" w:cs="Tahoma"/>
                <w:color w:val="auto"/>
                <w:sz w:val="20"/>
                <w:szCs w:val="20"/>
                <w:lang w:val="en-US"/>
              </w:rPr>
              <w:t>from</w:t>
            </w:r>
            <w:r w:rsidRPr="007F25C4">
              <w:rPr>
                <w:rFonts w:ascii="Tahoma" w:hAnsi="Tahoma" w:cs="Tahoma"/>
                <w:color w:val="auto"/>
                <w:sz w:val="20"/>
                <w:szCs w:val="20"/>
              </w:rPr>
              <w:t xml:space="preserve"> 19</w:t>
            </w:r>
            <w:r w:rsidRPr="007F25C4">
              <w:rPr>
                <w:rFonts w:ascii="Tahoma" w:hAnsi="Tahoma" w:cs="Tahoma"/>
                <w:color w:val="auto"/>
                <w:sz w:val="20"/>
                <w:szCs w:val="20"/>
                <w:lang w:val="en-US"/>
              </w:rPr>
              <w:t>:</w:t>
            </w:r>
            <w:r w:rsidRPr="007F25C4">
              <w:rPr>
                <w:rFonts w:ascii="Tahoma" w:hAnsi="Tahoma" w:cs="Tahoma"/>
                <w:color w:val="auto"/>
                <w:sz w:val="20"/>
                <w:szCs w:val="20"/>
              </w:rPr>
              <w:t xml:space="preserve">00 </w:t>
            </w:r>
            <w:r w:rsidRPr="007F25C4">
              <w:rPr>
                <w:rFonts w:ascii="Tahoma" w:hAnsi="Tahoma" w:cs="Tahoma"/>
                <w:color w:val="auto"/>
                <w:sz w:val="20"/>
                <w:szCs w:val="20"/>
                <w:lang w:val="en-US"/>
              </w:rPr>
              <w:t>MSK</w:t>
            </w:r>
            <w:r w:rsidRPr="007F25C4">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56B08B71"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future</w:t>
      </w:r>
      <w:r w:rsidR="000E63C7">
        <w:rPr>
          <w:rFonts w:ascii="Tahoma" w:hAnsi="Tahoma" w:cs="Tahoma"/>
          <w:b/>
          <w:color w:val="auto"/>
          <w:sz w:val="20"/>
          <w:szCs w:val="20"/>
          <w:lang w:val="en-US"/>
        </w:rPr>
        <w:t>s</w:t>
      </w:r>
      <w:r w:rsidR="008E10DA">
        <w:rPr>
          <w:rFonts w:ascii="Tahoma" w:hAnsi="Tahoma" w:cs="Tahoma"/>
          <w:b/>
          <w:color w:val="auto"/>
          <w:sz w:val="20"/>
          <w:szCs w:val="20"/>
          <w:lang w:val="en-US"/>
        </w:rPr>
        <w:t xml:space="preserve">-style options and </w:t>
      </w:r>
      <w:r w:rsidR="00622E04">
        <w:rPr>
          <w:rFonts w:ascii="Tahoma" w:hAnsi="Tahoma" w:cs="Tahoma"/>
          <w:b/>
          <w:color w:val="auto"/>
          <w:sz w:val="20"/>
          <w:szCs w:val="20"/>
          <w:lang w:val="en-GB"/>
        </w:rPr>
        <w:t>“premium-paid-upfront’ options</w:t>
      </w:r>
      <w:r w:rsidR="005D375C">
        <w:rPr>
          <w:rFonts w:ascii="Tahoma" w:hAnsi="Tahoma" w:cs="Tahoma"/>
          <w:b/>
          <w:color w:val="auto"/>
          <w:sz w:val="20"/>
          <w:szCs w:val="20"/>
          <w:lang w:val="en-GB"/>
        </w:rPr>
        <w:t xml:space="preserve"> </w:t>
      </w:r>
      <w:r w:rsidR="00622E04">
        <w:rPr>
          <w:rFonts w:ascii="Tahoma" w:hAnsi="Tahoma" w:cs="Tahoma"/>
          <w:b/>
          <w:color w:val="auto"/>
          <w:sz w:val="20"/>
          <w:szCs w:val="20"/>
          <w:lang w:val="en-GB"/>
        </w:rPr>
        <w:t xml:space="preserve">based on </w:t>
      </w:r>
      <w:r w:rsidR="005D375C">
        <w:rPr>
          <w:rFonts w:ascii="Tahoma" w:hAnsi="Tahoma" w:cs="Tahoma"/>
          <w:b/>
          <w:color w:val="auto"/>
          <w:sz w:val="20"/>
          <w:szCs w:val="20"/>
          <w:lang w:val="en-GB"/>
        </w:rPr>
        <w:t xml:space="preserve">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38AD600F"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w:t>
      </w:r>
      <w:r w:rsidR="00622E04">
        <w:rPr>
          <w:rFonts w:ascii="Tahoma" w:hAnsi="Tahoma" w:cs="Tahoma"/>
          <w:sz w:val="20"/>
          <w:szCs w:val="20"/>
          <w:lang w:val="en-GB"/>
        </w:rPr>
        <w:t xml:space="preserve">a </w:t>
      </w:r>
      <w:r w:rsidRPr="00EC5881">
        <w:rPr>
          <w:rFonts w:ascii="Tahoma" w:hAnsi="Tahoma" w:cs="Tahoma"/>
          <w:sz w:val="20"/>
          <w:szCs w:val="20"/>
          <w:lang w:val="en-GB"/>
        </w:rPr>
        <w:t>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lastRenderedPageBreak/>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on the basis of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D524D9"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D524D9"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on the basis of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D524D9"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r w:rsidR="0019673C" w:rsidRPr="00EC5881">
              <w:rPr>
                <w:rFonts w:ascii="Tahoma" w:hAnsi="Tahoma" w:cs="Tahoma"/>
                <w:color w:val="auto"/>
                <w:sz w:val="20"/>
                <w:szCs w:val="20"/>
                <w:lang w:val="en-GB"/>
              </w:rPr>
              <w:t>entering into</w:t>
            </w:r>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0A7376"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273501" w:rsidRDefault="000A7376"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session</w:t>
            </w:r>
            <w:r w:rsidR="00A26D34" w:rsidRPr="00273501">
              <w:rPr>
                <w:rFonts w:ascii="Tahoma" w:hAnsi="Tahoma" w:cs="Tahoma"/>
                <w:color w:val="000000" w:themeColor="text1"/>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r w:rsidRPr="00EC5881">
        <w:rPr>
          <w:rFonts w:ascii="Tahoma" w:hAnsi="Tahoma" w:cs="Tahoma"/>
          <w:color w:val="auto"/>
          <w:sz w:val="20"/>
          <w:szCs w:val="20"/>
          <w:lang w:val="en-GB"/>
        </w:rPr>
        <w:t xml:space="preserve">on the basis of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D524D9"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D524D9"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r w:rsidR="00B75639" w:rsidRPr="00EC5881">
              <w:rPr>
                <w:rFonts w:ascii="Tahoma" w:hAnsi="Tahoma" w:cs="Tahoma"/>
                <w:color w:val="auto"/>
                <w:sz w:val="20"/>
                <w:szCs w:val="20"/>
                <w:lang w:val="en-GB"/>
              </w:rPr>
              <w:t>entering into</w:t>
            </w:r>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0A7376"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0A7376"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Pr="00273501">
              <w:rPr>
                <w:rFonts w:ascii="Tahoma" w:hAnsi="Tahoma" w:cs="Tahoma"/>
                <w:color w:val="000000" w:themeColor="text1"/>
                <w:sz w:val="20"/>
                <w:szCs w:val="20"/>
                <w:lang w:val="en-GB"/>
              </w:rPr>
              <w:t>;</w:t>
            </w:r>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as at the end of last evening clearing session</w:t>
            </w:r>
            <w:r w:rsidR="00F8631B" w:rsidRPr="00273501">
              <w:rPr>
                <w:rFonts w:ascii="Tahoma" w:hAnsi="Tahoma" w:cs="Tahoma"/>
                <w:color w:val="000000" w:themeColor="text1"/>
                <w:sz w:val="20"/>
                <w:szCs w:val="20"/>
                <w:lang w:val="en-GB"/>
              </w:rPr>
              <w:t>;</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3875800F" w14:textId="28EF6AE1" w:rsidR="00E64FED" w:rsidRPr="00EC5881" w:rsidRDefault="00E64FED" w:rsidP="00B475D6">
      <w:pPr>
        <w:pStyle w:val="txt"/>
        <w:spacing w:before="120" w:beforeAutospacing="0" w:after="0" w:afterAutospacing="0"/>
        <w:jc w:val="both"/>
        <w:rPr>
          <w:rFonts w:ascii="Tahoma"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48E52" w14:textId="77777777" w:rsidR="00661444" w:rsidRDefault="00661444" w:rsidP="002D200D">
      <w:r>
        <w:separator/>
      </w:r>
    </w:p>
  </w:endnote>
  <w:endnote w:type="continuationSeparator" w:id="0">
    <w:p w14:paraId="493174DE" w14:textId="77777777" w:rsidR="00661444" w:rsidRDefault="00661444"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27F76" w14:textId="77777777" w:rsidR="00661444" w:rsidRDefault="00661444" w:rsidP="002D200D">
      <w:r>
        <w:separator/>
      </w:r>
    </w:p>
  </w:footnote>
  <w:footnote w:type="continuationSeparator" w:id="0">
    <w:p w14:paraId="3227DA84" w14:textId="77777777" w:rsidR="00661444" w:rsidRDefault="00661444"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1CE4"/>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A7376"/>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E63C7"/>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AA2"/>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25F"/>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0EE8"/>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0868"/>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96CA5"/>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06612"/>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57C5"/>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2E04"/>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444"/>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788"/>
    <w:rsid w:val="007E3809"/>
    <w:rsid w:val="007E3F84"/>
    <w:rsid w:val="007E47FB"/>
    <w:rsid w:val="007E6D85"/>
    <w:rsid w:val="007E75A2"/>
    <w:rsid w:val="007F25C4"/>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0F61"/>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64D2"/>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C8E"/>
    <w:rsid w:val="00B43F23"/>
    <w:rsid w:val="00B45B51"/>
    <w:rsid w:val="00B475D6"/>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1AF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1F52"/>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24D9"/>
    <w:rsid w:val="00D532E5"/>
    <w:rsid w:val="00D536B6"/>
    <w:rsid w:val="00D5514E"/>
    <w:rsid w:val="00D5521C"/>
    <w:rsid w:val="00D56378"/>
    <w:rsid w:val="00D5725A"/>
    <w:rsid w:val="00D57D11"/>
    <w:rsid w:val="00D61A1D"/>
    <w:rsid w:val="00D61F8C"/>
    <w:rsid w:val="00D64144"/>
    <w:rsid w:val="00D729B1"/>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1275"/>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3A81"/>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804"/>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EC2D-E142-42FE-93E9-1B64C8CC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2975</Words>
  <Characters>16964</Characters>
  <Application>Microsoft Office Word</Application>
  <DocSecurity>4</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Бандакова Екатерина Игоревна</cp:lastModifiedBy>
  <cp:revision>2</cp:revision>
  <cp:lastPrinted>2022-06-09T13:40:00Z</cp:lastPrinted>
  <dcterms:created xsi:type="dcterms:W3CDTF">2024-03-27T08:41:00Z</dcterms:created>
  <dcterms:modified xsi:type="dcterms:W3CDTF">2024-03-27T08:41:00Z</dcterms:modified>
</cp:coreProperties>
</file>