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9CF60" w14:textId="0458702B" w:rsidR="00D110F1" w:rsidRPr="00006ACC" w:rsidRDefault="00D110F1" w:rsidP="00BE3381">
      <w:pPr>
        <w:jc w:val="center"/>
        <w:rPr>
          <w:b/>
          <w:sz w:val="24"/>
          <w:szCs w:val="24"/>
          <w:highlight w:val="yellow"/>
        </w:rPr>
      </w:pPr>
      <w:r>
        <w:rPr>
          <w:b/>
          <w:sz w:val="24"/>
          <w:szCs w:val="24"/>
        </w:rPr>
        <w:t>Перечень основных изменений</w:t>
      </w:r>
      <w:r w:rsidR="000F08FE">
        <w:rPr>
          <w:b/>
          <w:sz w:val="24"/>
          <w:szCs w:val="24"/>
        </w:rPr>
        <w:t xml:space="preserve"> </w:t>
      </w:r>
      <w:r w:rsidRPr="00006ACC">
        <w:rPr>
          <w:b/>
          <w:sz w:val="24"/>
          <w:szCs w:val="24"/>
        </w:rPr>
        <w:t>к Правилам проведения торгов на фондовом рынке и рынке депозитов Публичного акционерного общества «Московская Биржа ММВБ-РТС»</w:t>
      </w:r>
      <w:r w:rsidR="00B94B30" w:rsidRPr="00B94B30">
        <w:rPr>
          <w:b/>
          <w:sz w:val="24"/>
          <w:szCs w:val="24"/>
        </w:rPr>
        <w:t xml:space="preserve"> </w:t>
      </w:r>
      <w:r w:rsidR="00B94B30">
        <w:rPr>
          <w:b/>
          <w:sz w:val="24"/>
          <w:szCs w:val="24"/>
        </w:rPr>
        <w:t xml:space="preserve">Часть </w:t>
      </w:r>
      <w:r w:rsidR="00B94B30">
        <w:rPr>
          <w:b/>
          <w:sz w:val="24"/>
          <w:szCs w:val="24"/>
          <w:lang w:val="en-US"/>
        </w:rPr>
        <w:t>I</w:t>
      </w:r>
      <w:r w:rsidR="00B94B30">
        <w:rPr>
          <w:b/>
          <w:sz w:val="24"/>
          <w:szCs w:val="24"/>
        </w:rPr>
        <w:t>. Общая часть</w:t>
      </w:r>
      <w:r w:rsidR="00E43850">
        <w:rPr>
          <w:b/>
          <w:sz w:val="24"/>
          <w:szCs w:val="24"/>
        </w:rPr>
        <w:t xml:space="preserve"> </w:t>
      </w:r>
      <w:r w:rsidR="00240A42">
        <w:rPr>
          <w:b/>
          <w:sz w:val="24"/>
          <w:szCs w:val="24"/>
        </w:rPr>
        <w:t>(</w:t>
      </w:r>
      <w:r w:rsidR="009F1CD0" w:rsidRPr="00006ACC">
        <w:rPr>
          <w:b/>
          <w:sz w:val="24"/>
          <w:szCs w:val="24"/>
        </w:rPr>
        <w:t>утвержден</w:t>
      </w:r>
      <w:r w:rsidR="009F1CD0">
        <w:rPr>
          <w:b/>
          <w:sz w:val="24"/>
          <w:szCs w:val="24"/>
        </w:rPr>
        <w:t>ы</w:t>
      </w:r>
      <w:r w:rsidR="009F1CD0" w:rsidRPr="00006ACC">
        <w:rPr>
          <w:b/>
          <w:sz w:val="24"/>
          <w:szCs w:val="24"/>
        </w:rPr>
        <w:t xml:space="preserve"> </w:t>
      </w:r>
      <w:r w:rsidR="00240A42" w:rsidRPr="00006ACC">
        <w:rPr>
          <w:b/>
          <w:sz w:val="24"/>
          <w:szCs w:val="24"/>
        </w:rPr>
        <w:t xml:space="preserve">Наблюдательным советом ПАО Московская Биржа </w:t>
      </w:r>
      <w:r w:rsidR="00194ACF">
        <w:rPr>
          <w:b/>
          <w:sz w:val="24"/>
          <w:szCs w:val="24"/>
        </w:rPr>
        <w:t>15</w:t>
      </w:r>
      <w:r w:rsidR="00D36705">
        <w:rPr>
          <w:b/>
          <w:sz w:val="24"/>
          <w:szCs w:val="24"/>
        </w:rPr>
        <w:t xml:space="preserve"> </w:t>
      </w:r>
      <w:r w:rsidR="00194ACF">
        <w:rPr>
          <w:b/>
          <w:sz w:val="24"/>
          <w:szCs w:val="24"/>
        </w:rPr>
        <w:t>мая</w:t>
      </w:r>
      <w:r w:rsidR="00E43850" w:rsidRPr="00240A42">
        <w:rPr>
          <w:b/>
          <w:sz w:val="24"/>
          <w:szCs w:val="24"/>
        </w:rPr>
        <w:t xml:space="preserve"> 202</w:t>
      </w:r>
      <w:r w:rsidR="00E43850">
        <w:rPr>
          <w:b/>
          <w:sz w:val="24"/>
          <w:szCs w:val="24"/>
        </w:rPr>
        <w:t>6</w:t>
      </w:r>
      <w:r w:rsidR="00E43850" w:rsidRPr="00240A42">
        <w:rPr>
          <w:b/>
          <w:sz w:val="24"/>
          <w:szCs w:val="24"/>
        </w:rPr>
        <w:t xml:space="preserve"> </w:t>
      </w:r>
      <w:r w:rsidR="00240A42" w:rsidRPr="00240A42">
        <w:rPr>
          <w:b/>
          <w:sz w:val="24"/>
          <w:szCs w:val="24"/>
        </w:rPr>
        <w:t xml:space="preserve">г. (Протокол № </w:t>
      </w:r>
      <w:r w:rsidR="00D36705">
        <w:rPr>
          <w:b/>
          <w:sz w:val="24"/>
          <w:szCs w:val="24"/>
        </w:rPr>
        <w:t>1</w:t>
      </w:r>
      <w:r w:rsidR="00194ACF">
        <w:rPr>
          <w:b/>
          <w:sz w:val="24"/>
          <w:szCs w:val="24"/>
        </w:rPr>
        <w:t>7</w:t>
      </w:r>
      <w:r w:rsidR="00D36705">
        <w:rPr>
          <w:b/>
          <w:sz w:val="24"/>
          <w:szCs w:val="24"/>
        </w:rPr>
        <w:t>)</w:t>
      </w:r>
      <w:r w:rsidR="00D36705" w:rsidRPr="00240A42">
        <w:rPr>
          <w:b/>
          <w:sz w:val="24"/>
          <w:szCs w:val="24"/>
        </w:rPr>
        <w:t>)</w:t>
      </w:r>
      <w:r w:rsidR="00D36705" w:rsidRPr="00006ACC">
        <w:rPr>
          <w:b/>
          <w:sz w:val="24"/>
          <w:szCs w:val="24"/>
        </w:rPr>
        <w:t xml:space="preserve"> </w:t>
      </w:r>
      <w:r w:rsidR="00006ACC" w:rsidRPr="00006ACC">
        <w:rPr>
          <w:b/>
          <w:sz w:val="24"/>
          <w:szCs w:val="24"/>
        </w:rPr>
        <w:t xml:space="preserve">по сравнению с </w:t>
      </w:r>
      <w:r w:rsidR="00B94B30" w:rsidRPr="00006ACC">
        <w:rPr>
          <w:b/>
          <w:sz w:val="24"/>
          <w:szCs w:val="24"/>
        </w:rPr>
        <w:t>Правилам</w:t>
      </w:r>
      <w:r w:rsidR="00B94B30">
        <w:rPr>
          <w:b/>
          <w:sz w:val="24"/>
          <w:szCs w:val="24"/>
        </w:rPr>
        <w:t>и</w:t>
      </w:r>
      <w:r w:rsidR="00B94B30" w:rsidRPr="00006ACC">
        <w:rPr>
          <w:b/>
          <w:sz w:val="24"/>
          <w:szCs w:val="24"/>
        </w:rPr>
        <w:t xml:space="preserve"> проведения торгов на фондовом рынке и рынке депозитов Публичного акционерного общества «Московская Биржа ММВБ-РТС»</w:t>
      </w:r>
      <w:r w:rsidR="00B94B30" w:rsidRPr="00B94B30">
        <w:rPr>
          <w:b/>
          <w:sz w:val="24"/>
          <w:szCs w:val="24"/>
        </w:rPr>
        <w:t xml:space="preserve"> </w:t>
      </w:r>
      <w:r w:rsidR="00B94B30">
        <w:rPr>
          <w:b/>
          <w:sz w:val="24"/>
          <w:szCs w:val="24"/>
        </w:rPr>
        <w:t xml:space="preserve">Часть </w:t>
      </w:r>
      <w:r w:rsidR="00B94B30">
        <w:rPr>
          <w:b/>
          <w:sz w:val="24"/>
          <w:szCs w:val="24"/>
          <w:lang w:val="en-US"/>
        </w:rPr>
        <w:t>I</w:t>
      </w:r>
      <w:r w:rsidR="00B94B30">
        <w:rPr>
          <w:b/>
          <w:sz w:val="24"/>
          <w:szCs w:val="24"/>
        </w:rPr>
        <w:t>. Общая часть</w:t>
      </w:r>
      <w:r w:rsidR="00E43850">
        <w:rPr>
          <w:b/>
          <w:sz w:val="24"/>
          <w:szCs w:val="24"/>
        </w:rPr>
        <w:t xml:space="preserve"> </w:t>
      </w:r>
      <w:r w:rsidR="00D71B4C">
        <w:rPr>
          <w:b/>
          <w:sz w:val="24"/>
          <w:szCs w:val="24"/>
        </w:rPr>
        <w:t>(</w:t>
      </w:r>
      <w:r w:rsidR="009F1CD0" w:rsidRPr="00006ACC">
        <w:rPr>
          <w:b/>
          <w:sz w:val="24"/>
          <w:szCs w:val="24"/>
        </w:rPr>
        <w:t>утвержден</w:t>
      </w:r>
      <w:r w:rsidR="009F1CD0">
        <w:rPr>
          <w:b/>
          <w:sz w:val="24"/>
          <w:szCs w:val="24"/>
        </w:rPr>
        <w:t>ы</w:t>
      </w:r>
      <w:r w:rsidR="009F1CD0" w:rsidRPr="00006ACC">
        <w:rPr>
          <w:b/>
          <w:sz w:val="24"/>
          <w:szCs w:val="24"/>
        </w:rPr>
        <w:t xml:space="preserve"> </w:t>
      </w:r>
      <w:r w:rsidR="00D71B4C" w:rsidRPr="00006ACC">
        <w:rPr>
          <w:b/>
          <w:sz w:val="24"/>
          <w:szCs w:val="24"/>
        </w:rPr>
        <w:t>Наблюдательным советом ПАО Московская Биржа</w:t>
      </w:r>
      <w:r w:rsidR="00624247" w:rsidRPr="007C349B">
        <w:rPr>
          <w:b/>
          <w:sz w:val="24"/>
          <w:szCs w:val="24"/>
        </w:rPr>
        <w:t xml:space="preserve"> </w:t>
      </w:r>
      <w:r w:rsidR="00194ACF">
        <w:rPr>
          <w:b/>
          <w:sz w:val="24"/>
          <w:szCs w:val="24"/>
        </w:rPr>
        <w:t>23</w:t>
      </w:r>
      <w:r w:rsidR="00E43850" w:rsidRPr="007C349B">
        <w:rPr>
          <w:b/>
          <w:sz w:val="24"/>
          <w:szCs w:val="24"/>
        </w:rPr>
        <w:t xml:space="preserve"> </w:t>
      </w:r>
      <w:r w:rsidR="00194ACF">
        <w:rPr>
          <w:b/>
          <w:sz w:val="24"/>
          <w:szCs w:val="24"/>
        </w:rPr>
        <w:t>января</w:t>
      </w:r>
      <w:r w:rsidR="00E43850" w:rsidRPr="007C349B">
        <w:rPr>
          <w:b/>
          <w:sz w:val="24"/>
          <w:szCs w:val="24"/>
        </w:rPr>
        <w:t xml:space="preserve"> </w:t>
      </w:r>
      <w:r w:rsidR="00801866" w:rsidRPr="007C349B">
        <w:rPr>
          <w:b/>
          <w:sz w:val="24"/>
          <w:szCs w:val="24"/>
        </w:rPr>
        <w:t>202</w:t>
      </w:r>
      <w:r w:rsidR="00194ACF">
        <w:rPr>
          <w:b/>
          <w:sz w:val="24"/>
          <w:szCs w:val="24"/>
        </w:rPr>
        <w:t>6</w:t>
      </w:r>
      <w:r w:rsidR="00801866" w:rsidRPr="007C349B">
        <w:rPr>
          <w:b/>
          <w:sz w:val="24"/>
          <w:szCs w:val="24"/>
        </w:rPr>
        <w:t xml:space="preserve"> </w:t>
      </w:r>
      <w:r w:rsidR="00624247" w:rsidRPr="007C349B">
        <w:rPr>
          <w:b/>
          <w:sz w:val="24"/>
          <w:szCs w:val="24"/>
        </w:rPr>
        <w:t xml:space="preserve">г. (Протокол № </w:t>
      </w:r>
      <w:r w:rsidR="00194ACF">
        <w:rPr>
          <w:b/>
          <w:sz w:val="24"/>
          <w:szCs w:val="24"/>
        </w:rPr>
        <w:t>11</w:t>
      </w:r>
      <w:r w:rsidR="00624247" w:rsidRPr="007C349B">
        <w:rPr>
          <w:b/>
          <w:sz w:val="24"/>
          <w:szCs w:val="24"/>
        </w:rPr>
        <w:t>)</w:t>
      </w:r>
      <w:r w:rsidR="003D77AB">
        <w:rPr>
          <w:b/>
          <w:sz w:val="24"/>
          <w:szCs w:val="24"/>
        </w:rPr>
        <w:t xml:space="preserve">) </w:t>
      </w:r>
      <w:r w:rsidRPr="00006ACC">
        <w:rPr>
          <w:b/>
          <w:sz w:val="24"/>
          <w:szCs w:val="24"/>
        </w:rPr>
        <w:t>с описанием причин внесения изменений</w:t>
      </w:r>
    </w:p>
    <w:p w14:paraId="00755A71" w14:textId="77777777" w:rsidR="001B3833" w:rsidRPr="008A6A8A" w:rsidRDefault="001B3833" w:rsidP="00BE3381">
      <w:pPr>
        <w:pStyle w:val="a3"/>
        <w:keepLines/>
        <w:spacing w:after="12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11B4162" w14:textId="77777777" w:rsidR="00B94B30" w:rsidRDefault="00B94B30" w:rsidP="00B94B30">
      <w:pPr>
        <w:pStyle w:val="a3"/>
        <w:keepLines/>
        <w:spacing w:after="12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50CAA">
        <w:rPr>
          <w:rFonts w:ascii="Times New Roman" w:hAnsi="Times New Roman"/>
          <w:color w:val="000000"/>
          <w:sz w:val="24"/>
          <w:szCs w:val="24"/>
        </w:rPr>
        <w:t xml:space="preserve">С учетом необходимости </w:t>
      </w:r>
      <w:r>
        <w:rPr>
          <w:rFonts w:ascii="Times New Roman" w:hAnsi="Times New Roman"/>
          <w:color w:val="000000"/>
          <w:sz w:val="24"/>
          <w:szCs w:val="24"/>
        </w:rPr>
        <w:t>внесения изменений в Правила организованных торгов фондового рынка, рынка депозитов и рынка кредитов в связи с необходимостью реализации ряда новых сервисов</w:t>
      </w:r>
      <w:r w:rsidRPr="00AE7FD3"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подготовлена</w:t>
      </w:r>
      <w:r w:rsidRPr="00D64904">
        <w:rPr>
          <w:rFonts w:ascii="Times New Roman" w:hAnsi="Times New Roman"/>
          <w:color w:val="000000"/>
          <w:sz w:val="24"/>
          <w:szCs w:val="24"/>
        </w:rPr>
        <w:t xml:space="preserve"> нов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 w:rsidRPr="00D64904">
        <w:rPr>
          <w:rFonts w:ascii="Times New Roman" w:hAnsi="Times New Roman"/>
          <w:color w:val="000000"/>
          <w:sz w:val="24"/>
          <w:szCs w:val="24"/>
        </w:rPr>
        <w:t xml:space="preserve"> редакци</w:t>
      </w:r>
      <w:r>
        <w:rPr>
          <w:rFonts w:ascii="Times New Roman" w:hAnsi="Times New Roman"/>
          <w:color w:val="000000"/>
          <w:sz w:val="24"/>
          <w:szCs w:val="24"/>
        </w:rPr>
        <w:t xml:space="preserve">я Части </w:t>
      </w:r>
      <w:r w:rsidRPr="007C349B"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. Общая </w:t>
      </w:r>
      <w:r w:rsidR="00AD223E">
        <w:rPr>
          <w:rFonts w:ascii="Times New Roman" w:hAnsi="Times New Roman"/>
          <w:color w:val="000000"/>
          <w:sz w:val="24"/>
          <w:szCs w:val="24"/>
        </w:rPr>
        <w:t>часть</w:t>
      </w:r>
      <w:r w:rsidR="00E4385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D223E">
        <w:rPr>
          <w:rFonts w:ascii="Times New Roman" w:hAnsi="Times New Roman"/>
          <w:color w:val="000000"/>
          <w:sz w:val="24"/>
          <w:szCs w:val="24"/>
        </w:rPr>
        <w:t>Правил</w:t>
      </w:r>
      <w:r w:rsidRPr="00D64904">
        <w:rPr>
          <w:rFonts w:ascii="Times New Roman" w:hAnsi="Times New Roman"/>
          <w:color w:val="000000"/>
          <w:sz w:val="24"/>
          <w:szCs w:val="24"/>
        </w:rPr>
        <w:t xml:space="preserve"> проведения торгов на фондовом рынке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64904">
        <w:rPr>
          <w:rFonts w:ascii="Times New Roman" w:hAnsi="Times New Roman"/>
          <w:color w:val="000000"/>
          <w:sz w:val="24"/>
          <w:szCs w:val="24"/>
        </w:rPr>
        <w:t>рынке депозитов</w:t>
      </w:r>
      <w:r>
        <w:rPr>
          <w:rFonts w:ascii="Times New Roman" w:hAnsi="Times New Roman"/>
          <w:color w:val="000000"/>
          <w:sz w:val="24"/>
          <w:szCs w:val="24"/>
        </w:rPr>
        <w:t xml:space="preserve"> и рынке кредитов</w:t>
      </w:r>
      <w:r w:rsidRPr="00D64904">
        <w:rPr>
          <w:rFonts w:ascii="Times New Roman" w:hAnsi="Times New Roman"/>
          <w:color w:val="000000"/>
          <w:sz w:val="24"/>
          <w:szCs w:val="24"/>
        </w:rPr>
        <w:t xml:space="preserve"> Публичного акционерного общества «Московская Биржа ММВБ-РТС» (далее – Правила торгов)</w:t>
      </w:r>
      <w:r w:rsidRPr="009B3B51">
        <w:rPr>
          <w:rFonts w:ascii="Times New Roman" w:hAnsi="Times New Roman"/>
          <w:color w:val="000000"/>
          <w:sz w:val="24"/>
          <w:szCs w:val="24"/>
        </w:rPr>
        <w:t>.</w:t>
      </w:r>
      <w:r w:rsidRPr="00D6490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7DA821C1" w14:textId="77777777" w:rsidR="00B94B30" w:rsidRPr="00AE7FD3" w:rsidRDefault="00B94B30" w:rsidP="00B94B30">
      <w:pPr>
        <w:pStyle w:val="a3"/>
        <w:keepLines/>
        <w:spacing w:after="12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623F24F" w14:textId="7A0E68CE" w:rsidR="00B33182" w:rsidRPr="00B42AC3" w:rsidRDefault="00B94B30" w:rsidP="00B33182">
      <w:pPr>
        <w:spacing w:before="240" w:after="6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E7FD3">
        <w:rPr>
          <w:rFonts w:ascii="Times New Roman" w:hAnsi="Times New Roman"/>
          <w:color w:val="000000"/>
          <w:sz w:val="24"/>
          <w:szCs w:val="24"/>
        </w:rPr>
        <w:t xml:space="preserve">По сравнению </w:t>
      </w:r>
      <w:r w:rsidR="00735411">
        <w:rPr>
          <w:rFonts w:ascii="Times New Roman" w:hAnsi="Times New Roman"/>
          <w:color w:val="000000"/>
          <w:sz w:val="24"/>
          <w:szCs w:val="24"/>
        </w:rPr>
        <w:t xml:space="preserve">с </w:t>
      </w:r>
      <w:r w:rsidR="00CC395F" w:rsidRPr="00B42AC3">
        <w:rPr>
          <w:rFonts w:ascii="Times New Roman" w:hAnsi="Times New Roman"/>
          <w:color w:val="000000"/>
          <w:sz w:val="24"/>
          <w:szCs w:val="24"/>
        </w:rPr>
        <w:t>действующ</w:t>
      </w:r>
      <w:r w:rsidR="00CC395F">
        <w:rPr>
          <w:rFonts w:ascii="Times New Roman" w:hAnsi="Times New Roman"/>
          <w:color w:val="000000"/>
          <w:sz w:val="24"/>
          <w:szCs w:val="24"/>
        </w:rPr>
        <w:t>ей</w:t>
      </w:r>
      <w:r w:rsidR="00CC395F" w:rsidRPr="00B42AC3">
        <w:rPr>
          <w:rFonts w:ascii="Times New Roman" w:hAnsi="Times New Roman"/>
          <w:color w:val="000000"/>
          <w:sz w:val="24"/>
          <w:szCs w:val="24"/>
        </w:rPr>
        <w:t xml:space="preserve"> редакци</w:t>
      </w:r>
      <w:r w:rsidR="00CC395F">
        <w:rPr>
          <w:rFonts w:ascii="Times New Roman" w:hAnsi="Times New Roman"/>
          <w:color w:val="000000"/>
          <w:sz w:val="24"/>
          <w:szCs w:val="24"/>
        </w:rPr>
        <w:t>ей</w:t>
      </w:r>
      <w:r w:rsidR="00CC395F" w:rsidRPr="00B42AC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33182" w:rsidRPr="00B42AC3">
        <w:rPr>
          <w:rFonts w:ascii="Times New Roman" w:hAnsi="Times New Roman"/>
          <w:color w:val="000000"/>
          <w:sz w:val="24"/>
          <w:szCs w:val="24"/>
        </w:rPr>
        <w:t xml:space="preserve">Части I. Общая </w:t>
      </w:r>
      <w:r w:rsidR="002B4983" w:rsidRPr="00B42AC3">
        <w:rPr>
          <w:rFonts w:ascii="Times New Roman" w:hAnsi="Times New Roman"/>
          <w:color w:val="000000"/>
          <w:sz w:val="24"/>
          <w:szCs w:val="24"/>
        </w:rPr>
        <w:t>часть</w:t>
      </w:r>
      <w:r w:rsidR="00E43850" w:rsidRPr="00B42AC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F52D4" w:rsidRPr="00B42AC3">
        <w:rPr>
          <w:rFonts w:ascii="Times New Roman" w:hAnsi="Times New Roman"/>
          <w:color w:val="000000"/>
          <w:sz w:val="24"/>
          <w:szCs w:val="24"/>
        </w:rPr>
        <w:t>(</w:t>
      </w:r>
      <w:r w:rsidR="00CC395F" w:rsidRPr="00B42AC3">
        <w:rPr>
          <w:rFonts w:ascii="Times New Roman" w:hAnsi="Times New Roman"/>
          <w:color w:val="000000"/>
          <w:sz w:val="24"/>
          <w:szCs w:val="24"/>
        </w:rPr>
        <w:t>утвержден</w:t>
      </w:r>
      <w:r w:rsidR="00CC395F">
        <w:rPr>
          <w:rFonts w:ascii="Times New Roman" w:hAnsi="Times New Roman"/>
          <w:color w:val="000000"/>
          <w:sz w:val="24"/>
          <w:szCs w:val="24"/>
        </w:rPr>
        <w:t>а</w:t>
      </w:r>
      <w:r w:rsidR="00CC395F" w:rsidRPr="00B42AC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F52D4" w:rsidRPr="00B42AC3">
        <w:rPr>
          <w:rFonts w:ascii="Times New Roman" w:hAnsi="Times New Roman"/>
          <w:color w:val="000000"/>
          <w:sz w:val="24"/>
          <w:szCs w:val="24"/>
        </w:rPr>
        <w:t xml:space="preserve">Наблюдательным советом ПАО Московская Биржа </w:t>
      </w:r>
      <w:r w:rsidR="00194ACF">
        <w:rPr>
          <w:rFonts w:ascii="Times New Roman" w:hAnsi="Times New Roman"/>
          <w:color w:val="000000"/>
          <w:sz w:val="24"/>
          <w:szCs w:val="24"/>
        </w:rPr>
        <w:t>23</w:t>
      </w:r>
      <w:r w:rsidR="00E43850" w:rsidRPr="00B42AC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94ACF">
        <w:rPr>
          <w:rFonts w:ascii="Times New Roman" w:hAnsi="Times New Roman"/>
          <w:color w:val="000000"/>
          <w:sz w:val="24"/>
          <w:szCs w:val="24"/>
        </w:rPr>
        <w:t>января</w:t>
      </w:r>
      <w:r w:rsidR="00E43850" w:rsidRPr="00B42AC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01866" w:rsidRPr="00B42AC3">
        <w:rPr>
          <w:rFonts w:ascii="Times New Roman" w:hAnsi="Times New Roman"/>
          <w:color w:val="000000"/>
          <w:sz w:val="24"/>
          <w:szCs w:val="24"/>
        </w:rPr>
        <w:t>202</w:t>
      </w:r>
      <w:r w:rsidR="00194ACF">
        <w:rPr>
          <w:rFonts w:ascii="Times New Roman" w:hAnsi="Times New Roman"/>
          <w:color w:val="000000"/>
          <w:sz w:val="24"/>
          <w:szCs w:val="24"/>
        </w:rPr>
        <w:t>6</w:t>
      </w:r>
      <w:r w:rsidR="00801866" w:rsidRPr="00B42AC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F52D4" w:rsidRPr="00B42AC3">
        <w:rPr>
          <w:rFonts w:ascii="Times New Roman" w:hAnsi="Times New Roman"/>
          <w:color w:val="000000"/>
          <w:sz w:val="24"/>
          <w:szCs w:val="24"/>
        </w:rPr>
        <w:t xml:space="preserve">г. (Протокол № </w:t>
      </w:r>
      <w:r w:rsidR="00194ACF">
        <w:rPr>
          <w:rFonts w:ascii="Times New Roman" w:hAnsi="Times New Roman"/>
          <w:color w:val="000000"/>
          <w:sz w:val="24"/>
          <w:szCs w:val="24"/>
        </w:rPr>
        <w:t>11</w:t>
      </w:r>
      <w:r w:rsidR="006F52D4" w:rsidRPr="00B42AC3">
        <w:rPr>
          <w:rFonts w:ascii="Times New Roman" w:hAnsi="Times New Roman"/>
          <w:color w:val="000000"/>
          <w:sz w:val="24"/>
          <w:szCs w:val="24"/>
        </w:rPr>
        <w:t>)</w:t>
      </w:r>
      <w:r w:rsidR="007D2CAF" w:rsidRPr="00B42AC3">
        <w:rPr>
          <w:rFonts w:ascii="Times New Roman" w:hAnsi="Times New Roman"/>
          <w:color w:val="000000"/>
          <w:sz w:val="24"/>
          <w:szCs w:val="24"/>
        </w:rPr>
        <w:t>)</w:t>
      </w:r>
      <w:r w:rsidR="006F52D4" w:rsidRPr="00B42AC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B0F02">
        <w:rPr>
          <w:rFonts w:ascii="Times New Roman" w:hAnsi="Times New Roman"/>
          <w:color w:val="000000"/>
          <w:sz w:val="24"/>
          <w:szCs w:val="24"/>
        </w:rPr>
        <w:t>новая редакция</w:t>
      </w:r>
      <w:r w:rsidR="00DB0F02" w:rsidRPr="00C1761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33182" w:rsidRPr="00B42AC3">
        <w:rPr>
          <w:rFonts w:ascii="Times New Roman" w:hAnsi="Times New Roman"/>
          <w:color w:val="000000"/>
          <w:sz w:val="24"/>
          <w:szCs w:val="24"/>
        </w:rPr>
        <w:t xml:space="preserve">Правил торгов </w:t>
      </w:r>
      <w:r w:rsidR="007B1C92">
        <w:rPr>
          <w:rFonts w:ascii="Times New Roman" w:hAnsi="Times New Roman"/>
          <w:color w:val="000000"/>
          <w:sz w:val="24"/>
          <w:szCs w:val="24"/>
        </w:rPr>
        <w:t>содержит</w:t>
      </w:r>
      <w:r w:rsidR="00B33182" w:rsidRPr="00B42AC3">
        <w:rPr>
          <w:rFonts w:ascii="Times New Roman" w:hAnsi="Times New Roman"/>
          <w:color w:val="000000"/>
          <w:sz w:val="24"/>
          <w:szCs w:val="24"/>
        </w:rPr>
        <w:t xml:space="preserve"> следующие изменения:</w:t>
      </w:r>
    </w:p>
    <w:p w14:paraId="1C138AA8" w14:textId="1E74A170" w:rsidR="00A3732B" w:rsidRPr="00B42AC3" w:rsidRDefault="00194ACF" w:rsidP="001C74CC">
      <w:pPr>
        <w:numPr>
          <w:ilvl w:val="0"/>
          <w:numId w:val="48"/>
        </w:numPr>
        <w:spacing w:after="0"/>
        <w:ind w:left="709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Участникам торгов, допущенным к заключению сделок с частичным обеспечением предоставлена возможность </w:t>
      </w:r>
      <w:r w:rsidRPr="00194ACF">
        <w:rPr>
          <w:rFonts w:ascii="Times New Roman" w:hAnsi="Times New Roman" w:cs="Times New Roman"/>
          <w:color w:val="000000"/>
          <w:sz w:val="24"/>
          <w:szCs w:val="24"/>
        </w:rPr>
        <w:t>становиться стороной по сделкам РЕПО и сделкам купли-продажи ценных бумаг с расчетами в Специализированной валюте в режимах торгов «Режим основных торгов Т+», «РПС с ЦК»,  «РЕПО с ЦК – Безадресные заявки», «РЕПО с ЦК – Адресные заявки»</w:t>
      </w:r>
      <w:r w:rsidR="00A3732B" w:rsidRPr="00B42AC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34BB0D39" w14:textId="77777777" w:rsidR="005E3888" w:rsidRDefault="005E3888" w:rsidP="00853B71">
      <w:pPr>
        <w:spacing w:after="0" w:line="240" w:lineRule="auto"/>
        <w:ind w:left="709"/>
        <w:jc w:val="both"/>
        <w:rPr>
          <w:sz w:val="24"/>
        </w:rPr>
      </w:pPr>
    </w:p>
    <w:p w14:paraId="06F71469" w14:textId="47E5F379" w:rsidR="005E3888" w:rsidRDefault="005E3888" w:rsidP="005E3888">
      <w:pPr>
        <w:pStyle w:val="a3"/>
        <w:numPr>
          <w:ilvl w:val="0"/>
          <w:numId w:val="49"/>
        </w:numPr>
        <w:spacing w:line="25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Внес</w:t>
      </w:r>
      <w:r w:rsidR="00D2202C">
        <w:rPr>
          <w:rFonts w:ascii="Times New Roman" w:hAnsi="Times New Roman" w:cs="Times New Roman"/>
          <w:b/>
          <w:sz w:val="24"/>
          <w:szCs w:val="24"/>
        </w:rPr>
        <w:t>ены</w:t>
      </w:r>
      <w:r>
        <w:rPr>
          <w:rFonts w:ascii="Times New Roman" w:hAnsi="Times New Roman" w:cs="Times New Roman"/>
          <w:b/>
          <w:sz w:val="24"/>
          <w:szCs w:val="24"/>
        </w:rPr>
        <w:t xml:space="preserve"> следующие изменения в Правила торгов Часть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. Общая часть</w:t>
      </w:r>
    </w:p>
    <w:p w14:paraId="29BBF70A" w14:textId="77777777" w:rsidR="00194ACF" w:rsidRDefault="00194ACF" w:rsidP="00194ACF">
      <w:pPr>
        <w:pStyle w:val="a3"/>
        <w:numPr>
          <w:ilvl w:val="1"/>
          <w:numId w:val="49"/>
        </w:numPr>
        <w:spacing w:before="240" w:after="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подраздел 1.2. «Общие положения» Части </w:t>
      </w:r>
      <w:r>
        <w:rPr>
          <w:rFonts w:ascii="Times New Roman" w:hAnsi="Times New Roman"/>
          <w:sz w:val="24"/>
          <w:lang w:val="en-US"/>
        </w:rPr>
        <w:t>I</w:t>
      </w:r>
      <w:r>
        <w:rPr>
          <w:rFonts w:ascii="Times New Roman" w:hAnsi="Times New Roman"/>
          <w:sz w:val="24"/>
        </w:rPr>
        <w:t xml:space="preserve">. Общая часть. проекта Правил торгов добавлен новый пункт следующего содержания: </w:t>
      </w:r>
    </w:p>
    <w:p w14:paraId="2B010E08" w14:textId="77777777" w:rsidR="00194ACF" w:rsidRDefault="00194ACF" w:rsidP="00194ACF">
      <w:pPr>
        <w:pStyle w:val="Iauiue3"/>
        <w:keepLines w:val="0"/>
        <w:spacing w:line="259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«1.2.11.9. Особый порядок исполнения и выбор способа исполнения Специализированных сделок (как они определены в Правилах клиринга) в Режимах торгов «Режим основных торгов Т+», «РПС с ЦК»,  «РЕПО с ЦК – Безадресные заявки», «РЕПО с ЦК – Адресные заявки» с расчетами в Специализированных валютах (определенных Правилами клиринга)  регулируется в соответствии с порядком, установленном Правилами клиринга.».</w:t>
      </w:r>
    </w:p>
    <w:p w14:paraId="628402C0" w14:textId="6C5F1383" w:rsidR="00194ACF" w:rsidRDefault="00194ACF" w:rsidP="00194ACF">
      <w:pPr>
        <w:pStyle w:val="Iauiue3"/>
        <w:keepLines w:val="0"/>
        <w:spacing w:line="259" w:lineRule="auto"/>
        <w:ind w:left="210" w:firstLine="357"/>
        <w:rPr>
          <w:rFonts w:ascii="Times New Roman" w:hAnsi="Times New Roman"/>
          <w:szCs w:val="24"/>
        </w:rPr>
      </w:pPr>
      <w:r w:rsidRPr="00D2202C">
        <w:rPr>
          <w:rFonts w:ascii="Times New Roman" w:hAnsi="Times New Roman"/>
        </w:rPr>
        <w:t xml:space="preserve">1.2 </w:t>
      </w:r>
      <w:r>
        <w:rPr>
          <w:rFonts w:ascii="Times New Roman" w:hAnsi="Times New Roman"/>
        </w:rPr>
        <w:t xml:space="preserve">В подразделе 1.9. «Заявки и котировки» Части </w:t>
      </w:r>
      <w:r>
        <w:rPr>
          <w:rFonts w:ascii="Times New Roman" w:hAnsi="Times New Roman"/>
          <w:lang w:val="en-US"/>
        </w:rPr>
        <w:t>I</w:t>
      </w:r>
      <w:r>
        <w:rPr>
          <w:rFonts w:ascii="Times New Roman" w:hAnsi="Times New Roman"/>
        </w:rPr>
        <w:t xml:space="preserve">. Общая часть. проекта Правил торгов </w:t>
      </w:r>
      <w:r>
        <w:rPr>
          <w:rFonts w:ascii="Times New Roman" w:hAnsi="Times New Roman"/>
          <w:szCs w:val="24"/>
        </w:rPr>
        <w:t xml:space="preserve">дополнен пункт 1.9.4. абзацем следующего содержания: </w:t>
      </w:r>
    </w:p>
    <w:p w14:paraId="7D6A6247" w14:textId="77777777" w:rsidR="00194ACF" w:rsidRDefault="00194ACF" w:rsidP="00194ACF">
      <w:pPr>
        <w:pStyle w:val="Iauiue3"/>
        <w:keepLines w:val="0"/>
        <w:spacing w:line="259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«Выставление заявок и заключение Специализированных сделок в Режимах торгов «Режим основных торгов Т+», «РПС с ЦК»,  «РЕПО с ЦК – Безадресные заявки», «РЕПО с ЦК – Адресные заявки» с расчетами в Специализированных валютах (определенных Правилами клиринга) могут осуществлять участники торгов, также являющиеся Участниками клиринга на Валютном рынке и выполняющие иные требования, установленные Правилами клиринга.».</w:t>
      </w:r>
    </w:p>
    <w:p w14:paraId="6A46FCC4" w14:textId="77777777" w:rsidR="00240A42" w:rsidRPr="00AB00D8" w:rsidRDefault="00240A42" w:rsidP="00194ACF">
      <w:pPr>
        <w:pStyle w:val="Iauiue3"/>
        <w:keepLines w:val="0"/>
        <w:widowControl/>
        <w:adjustRightInd/>
        <w:spacing w:after="160" w:line="259" w:lineRule="auto"/>
        <w:ind w:left="357" w:firstLine="0"/>
        <w:contextualSpacing/>
        <w:jc w:val="left"/>
        <w:textAlignment w:val="auto"/>
        <w:rPr>
          <w:rFonts w:ascii="Times New Roman" w:hAnsi="Times New Roman"/>
          <w:szCs w:val="24"/>
        </w:rPr>
      </w:pPr>
    </w:p>
    <w:sectPr w:rsidR="00240A42" w:rsidRPr="00AB00D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2DA1D" w14:textId="77777777" w:rsidR="006D091A" w:rsidRDefault="006D091A" w:rsidP="006535EF">
      <w:pPr>
        <w:spacing w:after="0" w:line="240" w:lineRule="auto"/>
      </w:pPr>
      <w:r>
        <w:separator/>
      </w:r>
    </w:p>
  </w:endnote>
  <w:endnote w:type="continuationSeparator" w:id="0">
    <w:p w14:paraId="0510A25C" w14:textId="77777777" w:rsidR="006D091A" w:rsidRDefault="006D091A" w:rsidP="00653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4940281"/>
      <w:docPartObj>
        <w:docPartGallery w:val="Page Numbers (Bottom of Page)"/>
        <w:docPartUnique/>
      </w:docPartObj>
    </w:sdtPr>
    <w:sdtEndPr/>
    <w:sdtContent>
      <w:p w14:paraId="01E826D8" w14:textId="77777777" w:rsidR="00643C93" w:rsidRDefault="00643C9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75C7A">
          <w:rPr>
            <w:noProof/>
            <w:lang w:val="ru-RU"/>
          </w:rPr>
          <w:t>2</w:t>
        </w:r>
        <w:r>
          <w:fldChar w:fldCharType="end"/>
        </w:r>
      </w:p>
    </w:sdtContent>
  </w:sdt>
  <w:p w14:paraId="4226D322" w14:textId="77777777" w:rsidR="00643C93" w:rsidRDefault="00643C9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AA4DF" w14:textId="77777777" w:rsidR="006D091A" w:rsidRDefault="006D091A" w:rsidP="006535EF">
      <w:pPr>
        <w:spacing w:after="0" w:line="240" w:lineRule="auto"/>
      </w:pPr>
      <w:r>
        <w:separator/>
      </w:r>
    </w:p>
  </w:footnote>
  <w:footnote w:type="continuationSeparator" w:id="0">
    <w:p w14:paraId="2FDB62F8" w14:textId="77777777" w:rsidR="006D091A" w:rsidRDefault="006D091A" w:rsidP="006535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4687"/>
    <w:multiLevelType w:val="multilevel"/>
    <w:tmpl w:val="C4684F28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firstLine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firstLine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00AC041E"/>
    <w:multiLevelType w:val="multilevel"/>
    <w:tmpl w:val="3B36F572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16"/>
      <w:numFmt w:val="decimal"/>
      <w:lvlText w:val="%1.%2."/>
      <w:lvlJc w:val="left"/>
      <w:pPr>
        <w:tabs>
          <w:tab w:val="num" w:pos="1001"/>
        </w:tabs>
        <w:ind w:left="207" w:firstLine="360"/>
      </w:pPr>
      <w:rPr>
        <w:rFonts w:cs="Times New Roman" w:hint="default"/>
        <w:b/>
        <w:strike w:val="0"/>
        <w:sz w:val="24"/>
        <w:szCs w:val="24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855"/>
        </w:tabs>
        <w:ind w:left="415" w:firstLine="720"/>
      </w:pPr>
      <w:rPr>
        <w:rFonts w:ascii="Times New Roman" w:hAnsi="Times New Roman" w:cs="Times New Roman"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04E744C6"/>
    <w:multiLevelType w:val="hybridMultilevel"/>
    <w:tmpl w:val="6A0CDAAA"/>
    <w:lvl w:ilvl="0" w:tplc="155CDFFE">
      <w:start w:val="1"/>
      <w:numFmt w:val="bullet"/>
      <w:lvlText w:val=""/>
      <w:lvlJc w:val="left"/>
      <w:pPr>
        <w:tabs>
          <w:tab w:val="num" w:pos="3196"/>
        </w:tabs>
        <w:ind w:left="31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B4647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95075"/>
    <w:multiLevelType w:val="multilevel"/>
    <w:tmpl w:val="DC80C81E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1"/>
        </w:tabs>
        <w:ind w:left="207" w:firstLine="360"/>
      </w:pPr>
      <w:rPr>
        <w:rFonts w:cs="Times New Roman" w:hint="default"/>
        <w:b w:val="0"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55"/>
        </w:tabs>
        <w:ind w:left="415" w:firstLine="720"/>
      </w:pPr>
      <w:rPr>
        <w:rFonts w:ascii="Times New Roman" w:hAnsi="Times New Roman" w:cs="Times New Roman"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firstLine="108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0B35113E"/>
    <w:multiLevelType w:val="multilevel"/>
    <w:tmpl w:val="6582945A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firstLine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firstLine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5" w15:restartNumberingAfterBreak="0">
    <w:nsid w:val="0BCE0ACA"/>
    <w:multiLevelType w:val="multilevel"/>
    <w:tmpl w:val="2050F09C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107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6" w15:restartNumberingAfterBreak="0">
    <w:nsid w:val="108E579E"/>
    <w:multiLevelType w:val="hybridMultilevel"/>
    <w:tmpl w:val="2AB259D2"/>
    <w:lvl w:ilvl="0" w:tplc="2BA4BCEC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7" w15:restartNumberingAfterBreak="0">
    <w:nsid w:val="10B82117"/>
    <w:multiLevelType w:val="hybridMultilevel"/>
    <w:tmpl w:val="36641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156BA6"/>
    <w:multiLevelType w:val="multilevel"/>
    <w:tmpl w:val="27D6AC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firstLine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firstLine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1422009B"/>
    <w:multiLevelType w:val="hybridMultilevel"/>
    <w:tmpl w:val="2CC262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79B5D1D"/>
    <w:multiLevelType w:val="multilevel"/>
    <w:tmpl w:val="DE169EFC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1"/>
        </w:tabs>
        <w:ind w:left="207" w:firstLine="360"/>
      </w:pPr>
      <w:rPr>
        <w:rFonts w:cs="Times New Roman" w:hint="default"/>
        <w:b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55"/>
        </w:tabs>
        <w:ind w:left="415" w:firstLine="720"/>
      </w:pPr>
      <w:rPr>
        <w:rFonts w:ascii="Times New Roman" w:hAnsi="Times New Roman" w:cs="Times New Roman"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firstLine="108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193F3CA6"/>
    <w:multiLevelType w:val="multilevel"/>
    <w:tmpl w:val="059C715E"/>
    <w:lvl w:ilvl="0">
      <w:start w:val="1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12"/>
      <w:numFmt w:val="decimal"/>
      <w:lvlText w:val="%1.%2."/>
      <w:lvlJc w:val="left"/>
      <w:pPr>
        <w:ind w:left="1227" w:hanging="66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12" w15:restartNumberingAfterBreak="0">
    <w:nsid w:val="1A2E0FA0"/>
    <w:multiLevelType w:val="multilevel"/>
    <w:tmpl w:val="B70E3C32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1"/>
        </w:tabs>
        <w:ind w:left="207" w:firstLine="360"/>
      </w:pPr>
      <w:rPr>
        <w:rFonts w:cs="Times New Roman" w:hint="default"/>
        <w:b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55"/>
        </w:tabs>
        <w:ind w:left="415" w:firstLine="720"/>
      </w:pPr>
      <w:rPr>
        <w:rFonts w:ascii="Times New Roman" w:hAnsi="Times New Roman" w:cs="Times New Roman"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3" w15:restartNumberingAfterBreak="0">
    <w:nsid w:val="1AF903C6"/>
    <w:multiLevelType w:val="multilevel"/>
    <w:tmpl w:val="E7C89518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001"/>
        </w:tabs>
        <w:ind w:left="207" w:firstLine="360"/>
      </w:pPr>
      <w:rPr>
        <w:rFonts w:cs="Times New Roman" w:hint="default"/>
        <w:b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55"/>
        </w:tabs>
        <w:ind w:left="415" w:firstLine="720"/>
      </w:pPr>
      <w:rPr>
        <w:rFonts w:ascii="Times New Roman" w:hAnsi="Times New Roman" w:cs="Times New Roman"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 w15:restartNumberingAfterBreak="0">
    <w:nsid w:val="1C580A23"/>
    <w:multiLevelType w:val="hybridMultilevel"/>
    <w:tmpl w:val="152A35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FF63C1"/>
    <w:multiLevelType w:val="hybridMultilevel"/>
    <w:tmpl w:val="16ECB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D67FC4"/>
    <w:multiLevelType w:val="multilevel"/>
    <w:tmpl w:val="D536086E"/>
    <w:lvl w:ilvl="0">
      <w:start w:val="1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18"/>
      <w:numFmt w:val="decimal"/>
      <w:lvlText w:val="%1.%2."/>
      <w:lvlJc w:val="left"/>
      <w:pPr>
        <w:ind w:left="1227" w:hanging="6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17" w15:restartNumberingAfterBreak="0">
    <w:nsid w:val="284F0A1B"/>
    <w:multiLevelType w:val="multilevel"/>
    <w:tmpl w:val="DAA6B056"/>
    <w:lvl w:ilvl="0">
      <w:start w:val="1"/>
      <w:numFmt w:val="bullet"/>
      <w:lvlText w:val=""/>
      <w:lvlJc w:val="left"/>
      <w:pPr>
        <w:ind w:left="660" w:hanging="660"/>
      </w:pPr>
      <w:rPr>
        <w:rFonts w:ascii="Symbol" w:hAnsi="Symbol" w:hint="default"/>
      </w:rPr>
    </w:lvl>
    <w:lvl w:ilvl="1">
      <w:start w:val="14"/>
      <w:numFmt w:val="decimal"/>
      <w:lvlText w:val="%1.%2."/>
      <w:lvlJc w:val="left"/>
      <w:pPr>
        <w:ind w:left="1227" w:hanging="6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18" w15:restartNumberingAfterBreak="0">
    <w:nsid w:val="29321ABF"/>
    <w:multiLevelType w:val="multilevel"/>
    <w:tmpl w:val="89A4BC66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firstLine="360"/>
      </w:pPr>
      <w:rPr>
        <w:rFonts w:cs="Times New Roman" w:hint="default"/>
        <w:strike w:val="0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firstLine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9" w15:restartNumberingAfterBreak="0">
    <w:nsid w:val="2AA404C3"/>
    <w:multiLevelType w:val="hybridMultilevel"/>
    <w:tmpl w:val="DF242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894F92"/>
    <w:multiLevelType w:val="multilevel"/>
    <w:tmpl w:val="94F4D8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firstLine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firstLine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1" w15:restartNumberingAfterBreak="0">
    <w:nsid w:val="32594AEA"/>
    <w:multiLevelType w:val="hybridMultilevel"/>
    <w:tmpl w:val="7250F472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2" w15:restartNumberingAfterBreak="0">
    <w:nsid w:val="32760E57"/>
    <w:multiLevelType w:val="hybridMultilevel"/>
    <w:tmpl w:val="9342E554"/>
    <w:lvl w:ilvl="0" w:tplc="0419000F">
      <w:start w:val="1"/>
      <w:numFmt w:val="decimal"/>
      <w:lvlText w:val="%1."/>
      <w:lvlJc w:val="left"/>
      <w:pPr>
        <w:ind w:left="2934" w:hanging="360"/>
      </w:pPr>
    </w:lvl>
    <w:lvl w:ilvl="1" w:tplc="04190019" w:tentative="1">
      <w:start w:val="1"/>
      <w:numFmt w:val="lowerLetter"/>
      <w:lvlText w:val="%2."/>
      <w:lvlJc w:val="left"/>
      <w:pPr>
        <w:ind w:left="3654" w:hanging="360"/>
      </w:pPr>
    </w:lvl>
    <w:lvl w:ilvl="2" w:tplc="0419001B" w:tentative="1">
      <w:start w:val="1"/>
      <w:numFmt w:val="lowerRoman"/>
      <w:lvlText w:val="%3."/>
      <w:lvlJc w:val="right"/>
      <w:pPr>
        <w:ind w:left="4374" w:hanging="180"/>
      </w:pPr>
    </w:lvl>
    <w:lvl w:ilvl="3" w:tplc="0419000F" w:tentative="1">
      <w:start w:val="1"/>
      <w:numFmt w:val="decimal"/>
      <w:lvlText w:val="%4."/>
      <w:lvlJc w:val="left"/>
      <w:pPr>
        <w:ind w:left="5094" w:hanging="360"/>
      </w:pPr>
    </w:lvl>
    <w:lvl w:ilvl="4" w:tplc="04190019" w:tentative="1">
      <w:start w:val="1"/>
      <w:numFmt w:val="lowerLetter"/>
      <w:lvlText w:val="%5."/>
      <w:lvlJc w:val="left"/>
      <w:pPr>
        <w:ind w:left="5814" w:hanging="360"/>
      </w:pPr>
    </w:lvl>
    <w:lvl w:ilvl="5" w:tplc="0419001B" w:tentative="1">
      <w:start w:val="1"/>
      <w:numFmt w:val="lowerRoman"/>
      <w:lvlText w:val="%6."/>
      <w:lvlJc w:val="right"/>
      <w:pPr>
        <w:ind w:left="6534" w:hanging="180"/>
      </w:pPr>
    </w:lvl>
    <w:lvl w:ilvl="6" w:tplc="0419000F" w:tentative="1">
      <w:start w:val="1"/>
      <w:numFmt w:val="decimal"/>
      <w:lvlText w:val="%7."/>
      <w:lvlJc w:val="left"/>
      <w:pPr>
        <w:ind w:left="7254" w:hanging="360"/>
      </w:pPr>
    </w:lvl>
    <w:lvl w:ilvl="7" w:tplc="04190019" w:tentative="1">
      <w:start w:val="1"/>
      <w:numFmt w:val="lowerLetter"/>
      <w:lvlText w:val="%8."/>
      <w:lvlJc w:val="left"/>
      <w:pPr>
        <w:ind w:left="7974" w:hanging="360"/>
      </w:pPr>
    </w:lvl>
    <w:lvl w:ilvl="8" w:tplc="0419001B" w:tentative="1">
      <w:start w:val="1"/>
      <w:numFmt w:val="lowerRoman"/>
      <w:lvlText w:val="%9."/>
      <w:lvlJc w:val="right"/>
      <w:pPr>
        <w:ind w:left="8694" w:hanging="180"/>
      </w:pPr>
    </w:lvl>
  </w:abstractNum>
  <w:abstractNum w:abstractNumId="23" w15:restartNumberingAfterBreak="0">
    <w:nsid w:val="338F348B"/>
    <w:multiLevelType w:val="multilevel"/>
    <w:tmpl w:val="3A7E77E2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107" w:hanging="540"/>
      </w:pPr>
      <w:rPr>
        <w:rFonts w:cs="Times New Roman" w:hint="default"/>
      </w:rPr>
    </w:lvl>
    <w:lvl w:ilvl="2">
      <w:start w:val="12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24" w15:restartNumberingAfterBreak="0">
    <w:nsid w:val="39245F79"/>
    <w:multiLevelType w:val="multilevel"/>
    <w:tmpl w:val="DC80C81E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1"/>
        </w:tabs>
        <w:ind w:left="207" w:firstLine="360"/>
      </w:pPr>
      <w:rPr>
        <w:rFonts w:cs="Times New Roman" w:hint="default"/>
        <w:b w:val="0"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55"/>
        </w:tabs>
        <w:ind w:left="415" w:firstLine="720"/>
      </w:pPr>
      <w:rPr>
        <w:rFonts w:ascii="Times New Roman" w:hAnsi="Times New Roman" w:cs="Times New Roman"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firstLine="108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5" w15:restartNumberingAfterBreak="0">
    <w:nsid w:val="39687E1D"/>
    <w:multiLevelType w:val="multilevel"/>
    <w:tmpl w:val="A34ACAFE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2"/>
      <w:numFmt w:val="decimal"/>
      <w:lvlText w:val="%1.%2."/>
      <w:lvlJc w:val="left"/>
      <w:pPr>
        <w:ind w:left="1107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26" w15:restartNumberingAfterBreak="0">
    <w:nsid w:val="43251F4C"/>
    <w:multiLevelType w:val="multilevel"/>
    <w:tmpl w:val="29B46C4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001"/>
        </w:tabs>
        <w:ind w:left="207" w:firstLine="360"/>
      </w:pPr>
      <w:rPr>
        <w:rFonts w:cs="Times New Roman" w:hint="default"/>
        <w:b/>
        <w:strike w:val="0"/>
        <w:sz w:val="24"/>
        <w:szCs w:val="24"/>
      </w:rPr>
    </w:lvl>
    <w:lvl w:ilvl="2">
      <w:start w:val="6"/>
      <w:numFmt w:val="decimal"/>
      <w:lvlText w:val="%1.%2.%3."/>
      <w:lvlJc w:val="left"/>
      <w:pPr>
        <w:tabs>
          <w:tab w:val="num" w:pos="1855"/>
        </w:tabs>
        <w:ind w:left="415" w:firstLine="720"/>
      </w:pPr>
      <w:rPr>
        <w:rFonts w:ascii="Times New Roman" w:hAnsi="Times New Roman" w:cs="Times New Roman"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7" w15:restartNumberingAfterBreak="0">
    <w:nsid w:val="45396340"/>
    <w:multiLevelType w:val="multilevel"/>
    <w:tmpl w:val="D35C0B3A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21"/>
      <w:numFmt w:val="decimal"/>
      <w:lvlText w:val="%1.%2."/>
      <w:lvlJc w:val="left"/>
      <w:pPr>
        <w:tabs>
          <w:tab w:val="num" w:pos="1001"/>
        </w:tabs>
        <w:ind w:left="207" w:firstLine="360"/>
      </w:pPr>
      <w:rPr>
        <w:rFonts w:cs="Times New Roman" w:hint="default"/>
        <w:b/>
        <w:strike w:val="0"/>
        <w:sz w:val="24"/>
        <w:szCs w:val="24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287"/>
        </w:tabs>
        <w:ind w:left="-153" w:firstLine="720"/>
      </w:pPr>
      <w:rPr>
        <w:rFonts w:ascii="Times New Roman" w:hAnsi="Times New Roman" w:cs="Times New Roman"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8" w15:restartNumberingAfterBreak="0">
    <w:nsid w:val="46A61E4C"/>
    <w:multiLevelType w:val="hybridMultilevel"/>
    <w:tmpl w:val="18E2085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90A46EA"/>
    <w:multiLevelType w:val="multilevel"/>
    <w:tmpl w:val="60BEC3E6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firstLine="360"/>
      </w:pPr>
      <w:rPr>
        <w:rFonts w:cs="Times New Roman" w:hint="default"/>
        <w:strike w:val="0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tabs>
          <w:tab w:val="num" w:pos="1800"/>
        </w:tabs>
        <w:ind w:firstLine="1080"/>
      </w:pPr>
      <w:rPr>
        <w:rFonts w:ascii="Courier New" w:hAnsi="Courier New" w:cs="Courier New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0" w15:restartNumberingAfterBreak="0">
    <w:nsid w:val="4BA37B01"/>
    <w:multiLevelType w:val="hybridMultilevel"/>
    <w:tmpl w:val="623E5F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4D311CDE"/>
    <w:multiLevelType w:val="multilevel"/>
    <w:tmpl w:val="3F761AEE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001"/>
        </w:tabs>
        <w:ind w:left="207" w:firstLine="360"/>
      </w:pPr>
      <w:rPr>
        <w:rFonts w:cs="Times New Roman" w:hint="default"/>
        <w:b/>
        <w:strike w:val="0"/>
        <w:sz w:val="24"/>
        <w:szCs w:val="24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855"/>
        </w:tabs>
        <w:ind w:left="415" w:firstLine="720"/>
      </w:pPr>
      <w:rPr>
        <w:rFonts w:ascii="Times New Roman" w:hAnsi="Times New Roman" w:cs="Times New Roman"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2" w15:restartNumberingAfterBreak="0">
    <w:nsid w:val="4D6737A4"/>
    <w:multiLevelType w:val="hybridMultilevel"/>
    <w:tmpl w:val="95F082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24E3F96"/>
    <w:multiLevelType w:val="hybridMultilevel"/>
    <w:tmpl w:val="240AF318"/>
    <w:lvl w:ilvl="0" w:tplc="316E9CDA">
      <w:start w:val="1"/>
      <w:numFmt w:val="bullet"/>
      <w:lvlText w:val="­"/>
      <w:lvlJc w:val="left"/>
      <w:pPr>
        <w:tabs>
          <w:tab w:val="num" w:pos="1070"/>
        </w:tabs>
        <w:ind w:left="1070" w:hanging="360"/>
      </w:pPr>
      <w:rPr>
        <w:rFonts w:ascii="Courier New" w:hAnsi="Courier New" w:hint="default"/>
        <w:sz w:val="16"/>
        <w:szCs w:val="16"/>
      </w:rPr>
    </w:lvl>
    <w:lvl w:ilvl="1" w:tplc="04B6000E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16"/>
        <w:szCs w:val="16"/>
      </w:rPr>
    </w:lvl>
    <w:lvl w:ilvl="2" w:tplc="78DADF8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7262D5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AB82B1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BF92E07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12EB02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C52830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208098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29F587B"/>
    <w:multiLevelType w:val="hybridMultilevel"/>
    <w:tmpl w:val="549E85A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94C7E92"/>
    <w:multiLevelType w:val="hybridMultilevel"/>
    <w:tmpl w:val="FC5ACCC8"/>
    <w:lvl w:ilvl="0" w:tplc="0419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6" w15:restartNumberingAfterBreak="0">
    <w:nsid w:val="5D967D29"/>
    <w:multiLevelType w:val="multilevel"/>
    <w:tmpl w:val="BEB6E368"/>
    <w:lvl w:ilvl="0">
      <w:start w:val="1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13"/>
      <w:numFmt w:val="decimal"/>
      <w:lvlText w:val="%1.%2."/>
      <w:lvlJc w:val="left"/>
      <w:pPr>
        <w:ind w:left="1227" w:hanging="6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37" w15:restartNumberingAfterBreak="0">
    <w:nsid w:val="5DD506A8"/>
    <w:multiLevelType w:val="multilevel"/>
    <w:tmpl w:val="1D6E62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firstLine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8" w15:restartNumberingAfterBreak="0">
    <w:nsid w:val="602D6455"/>
    <w:multiLevelType w:val="multilevel"/>
    <w:tmpl w:val="9A66B0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firstLine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9" w15:restartNumberingAfterBreak="0">
    <w:nsid w:val="65FE084E"/>
    <w:multiLevelType w:val="multilevel"/>
    <w:tmpl w:val="A3CC5526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107" w:hanging="540"/>
      </w:pPr>
      <w:rPr>
        <w:rFonts w:cs="Times New Roman" w:hint="default"/>
      </w:rPr>
    </w:lvl>
    <w:lvl w:ilvl="2">
      <w:start w:val="7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40" w15:restartNumberingAfterBreak="0">
    <w:nsid w:val="668839F9"/>
    <w:multiLevelType w:val="hybridMultilevel"/>
    <w:tmpl w:val="9452B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D52F66"/>
    <w:multiLevelType w:val="multilevel"/>
    <w:tmpl w:val="BCF81496"/>
    <w:lvl w:ilvl="0">
      <w:start w:val="1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19"/>
      <w:numFmt w:val="decimal"/>
      <w:lvlText w:val="%1.%2."/>
      <w:lvlJc w:val="left"/>
      <w:pPr>
        <w:ind w:left="1227" w:hanging="6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42" w15:restartNumberingAfterBreak="0">
    <w:nsid w:val="699B2337"/>
    <w:multiLevelType w:val="multilevel"/>
    <w:tmpl w:val="42E60502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2"/>
      <w:numFmt w:val="bullet"/>
      <w:pStyle w:val="-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3" w15:restartNumberingAfterBreak="0">
    <w:nsid w:val="69F05DBC"/>
    <w:multiLevelType w:val="hybridMultilevel"/>
    <w:tmpl w:val="A2E0F7D0"/>
    <w:lvl w:ilvl="0" w:tplc="0419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44" w15:restartNumberingAfterBreak="0">
    <w:nsid w:val="6ACE2887"/>
    <w:multiLevelType w:val="multilevel"/>
    <w:tmpl w:val="0AACA2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firstLine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5" w15:restartNumberingAfterBreak="0">
    <w:nsid w:val="6D967533"/>
    <w:multiLevelType w:val="hybridMultilevel"/>
    <w:tmpl w:val="F7EA4FD2"/>
    <w:lvl w:ilvl="0" w:tplc="0419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46" w15:restartNumberingAfterBreak="0">
    <w:nsid w:val="6DA100FD"/>
    <w:multiLevelType w:val="multilevel"/>
    <w:tmpl w:val="DC80C81E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1"/>
        </w:tabs>
        <w:ind w:left="207" w:firstLine="360"/>
      </w:pPr>
      <w:rPr>
        <w:rFonts w:cs="Times New Roman" w:hint="default"/>
        <w:b w:val="0"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55"/>
        </w:tabs>
        <w:ind w:left="415" w:firstLine="720"/>
      </w:pPr>
      <w:rPr>
        <w:rFonts w:ascii="Times New Roman" w:hAnsi="Times New Roman" w:cs="Times New Roman"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firstLine="108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7" w15:restartNumberingAfterBreak="0">
    <w:nsid w:val="7148213E"/>
    <w:multiLevelType w:val="hybridMultilevel"/>
    <w:tmpl w:val="056430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3ED28E4"/>
    <w:multiLevelType w:val="hybridMultilevel"/>
    <w:tmpl w:val="D1E4D732"/>
    <w:lvl w:ilvl="0" w:tplc="316E9CDA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52319A2"/>
    <w:multiLevelType w:val="hybridMultilevel"/>
    <w:tmpl w:val="04907C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78552EC9"/>
    <w:multiLevelType w:val="hybridMultilevel"/>
    <w:tmpl w:val="391A03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 w15:restartNumberingAfterBreak="0">
    <w:nsid w:val="794D5691"/>
    <w:multiLevelType w:val="hybridMultilevel"/>
    <w:tmpl w:val="86141F70"/>
    <w:lvl w:ilvl="0" w:tplc="B45CBA78">
      <w:numFmt w:val="bullet"/>
      <w:lvlText w:val="•"/>
      <w:lvlJc w:val="left"/>
      <w:pPr>
        <w:ind w:left="1091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52" w15:restartNumberingAfterBreak="0">
    <w:nsid w:val="7D94694F"/>
    <w:multiLevelType w:val="multilevel"/>
    <w:tmpl w:val="749274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firstLine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53" w15:restartNumberingAfterBreak="0">
    <w:nsid w:val="7F647BA6"/>
    <w:multiLevelType w:val="multilevel"/>
    <w:tmpl w:val="B65671BE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firstLine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firstLine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 w16cid:durableId="1640450412">
    <w:abstractNumId w:val="46"/>
  </w:num>
  <w:num w:numId="2" w16cid:durableId="111946133">
    <w:abstractNumId w:val="39"/>
  </w:num>
  <w:num w:numId="3" w16cid:durableId="510460203">
    <w:abstractNumId w:val="0"/>
  </w:num>
  <w:num w:numId="4" w16cid:durableId="194465396">
    <w:abstractNumId w:val="41"/>
  </w:num>
  <w:num w:numId="5" w16cid:durableId="832068072">
    <w:abstractNumId w:val="42"/>
  </w:num>
  <w:num w:numId="6" w16cid:durableId="396559513">
    <w:abstractNumId w:val="12"/>
  </w:num>
  <w:num w:numId="7" w16cid:durableId="128283595">
    <w:abstractNumId w:val="38"/>
  </w:num>
  <w:num w:numId="8" w16cid:durableId="566959538">
    <w:abstractNumId w:val="52"/>
  </w:num>
  <w:num w:numId="9" w16cid:durableId="845897856">
    <w:abstractNumId w:val="4"/>
  </w:num>
  <w:num w:numId="10" w16cid:durableId="704138363">
    <w:abstractNumId w:val="36"/>
  </w:num>
  <w:num w:numId="11" w16cid:durableId="1639259827">
    <w:abstractNumId w:val="1"/>
  </w:num>
  <w:num w:numId="12" w16cid:durableId="349727014">
    <w:abstractNumId w:val="6"/>
  </w:num>
  <w:num w:numId="13" w16cid:durableId="444886365">
    <w:abstractNumId w:val="40"/>
  </w:num>
  <w:num w:numId="14" w16cid:durableId="890849637">
    <w:abstractNumId w:val="51"/>
  </w:num>
  <w:num w:numId="15" w16cid:durableId="1461149366">
    <w:abstractNumId w:val="32"/>
  </w:num>
  <w:num w:numId="16" w16cid:durableId="60830152">
    <w:abstractNumId w:val="11"/>
  </w:num>
  <w:num w:numId="17" w16cid:durableId="1847019683">
    <w:abstractNumId w:val="15"/>
  </w:num>
  <w:num w:numId="18" w16cid:durableId="1717580240">
    <w:abstractNumId w:val="10"/>
  </w:num>
  <w:num w:numId="19" w16cid:durableId="2014146426">
    <w:abstractNumId w:val="20"/>
  </w:num>
  <w:num w:numId="20" w16cid:durableId="556161821">
    <w:abstractNumId w:val="37"/>
  </w:num>
  <w:num w:numId="21" w16cid:durableId="1717505506">
    <w:abstractNumId w:val="5"/>
  </w:num>
  <w:num w:numId="22" w16cid:durableId="410810172">
    <w:abstractNumId w:val="47"/>
  </w:num>
  <w:num w:numId="23" w16cid:durableId="331181167">
    <w:abstractNumId w:val="23"/>
  </w:num>
  <w:num w:numId="24" w16cid:durableId="1500386409">
    <w:abstractNumId w:val="14"/>
  </w:num>
  <w:num w:numId="25" w16cid:durableId="1433932455">
    <w:abstractNumId w:val="26"/>
  </w:num>
  <w:num w:numId="26" w16cid:durableId="1270119490">
    <w:abstractNumId w:val="44"/>
  </w:num>
  <w:num w:numId="27" w16cid:durableId="260338751">
    <w:abstractNumId w:val="2"/>
  </w:num>
  <w:num w:numId="28" w16cid:durableId="1577275638">
    <w:abstractNumId w:val="13"/>
  </w:num>
  <w:num w:numId="29" w16cid:durableId="847643624">
    <w:abstractNumId w:val="53"/>
  </w:num>
  <w:num w:numId="30" w16cid:durableId="1108353837">
    <w:abstractNumId w:val="8"/>
  </w:num>
  <w:num w:numId="31" w16cid:durableId="2119637432">
    <w:abstractNumId w:val="21"/>
  </w:num>
  <w:num w:numId="32" w16cid:durableId="2135127840">
    <w:abstractNumId w:val="45"/>
  </w:num>
  <w:num w:numId="33" w16cid:durableId="1355234008">
    <w:abstractNumId w:val="35"/>
  </w:num>
  <w:num w:numId="34" w16cid:durableId="1899125407">
    <w:abstractNumId w:val="43"/>
  </w:num>
  <w:num w:numId="35" w16cid:durableId="427778216">
    <w:abstractNumId w:val="25"/>
  </w:num>
  <w:num w:numId="36" w16cid:durableId="514924695">
    <w:abstractNumId w:val="16"/>
  </w:num>
  <w:num w:numId="37" w16cid:durableId="487523185">
    <w:abstractNumId w:val="17"/>
  </w:num>
  <w:num w:numId="38" w16cid:durableId="2095517814">
    <w:abstractNumId w:val="18"/>
  </w:num>
  <w:num w:numId="39" w16cid:durableId="1930699191">
    <w:abstractNumId w:val="28"/>
  </w:num>
  <w:num w:numId="40" w16cid:durableId="1609459012">
    <w:abstractNumId w:val="29"/>
  </w:num>
  <w:num w:numId="41" w16cid:durableId="1705448217">
    <w:abstractNumId w:val="31"/>
  </w:num>
  <w:num w:numId="42" w16cid:durableId="495999936">
    <w:abstractNumId w:val="30"/>
  </w:num>
  <w:num w:numId="43" w16cid:durableId="1527867418">
    <w:abstractNumId w:val="34"/>
  </w:num>
  <w:num w:numId="44" w16cid:durableId="903445377">
    <w:abstractNumId w:val="50"/>
  </w:num>
  <w:num w:numId="45" w16cid:durableId="2127966739">
    <w:abstractNumId w:val="19"/>
  </w:num>
  <w:num w:numId="46" w16cid:durableId="356735429">
    <w:abstractNumId w:val="7"/>
  </w:num>
  <w:num w:numId="47" w16cid:durableId="61874835">
    <w:abstractNumId w:val="49"/>
  </w:num>
  <w:num w:numId="48" w16cid:durableId="1687754965">
    <w:abstractNumId w:val="9"/>
  </w:num>
  <w:num w:numId="49" w16cid:durableId="871915587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789280049">
    <w:abstractNumId w:val="24"/>
  </w:num>
  <w:num w:numId="51" w16cid:durableId="373388006">
    <w:abstractNumId w:val="3"/>
  </w:num>
  <w:num w:numId="52" w16cid:durableId="1814712740">
    <w:abstractNumId w:val="27"/>
  </w:num>
  <w:num w:numId="53" w16cid:durableId="140541462">
    <w:abstractNumId w:val="33"/>
  </w:num>
  <w:num w:numId="54" w16cid:durableId="43869116">
    <w:abstractNumId w:val="48"/>
  </w:num>
  <w:num w:numId="55" w16cid:durableId="1456634274">
    <w:abstractNumId w:val="48"/>
  </w:num>
  <w:num w:numId="56" w16cid:durableId="1577738761">
    <w:abstractNumId w:val="22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225"/>
    <w:rsid w:val="00000436"/>
    <w:rsid w:val="00002E91"/>
    <w:rsid w:val="00006ACC"/>
    <w:rsid w:val="0002000B"/>
    <w:rsid w:val="00027948"/>
    <w:rsid w:val="00033225"/>
    <w:rsid w:val="00043617"/>
    <w:rsid w:val="000446DE"/>
    <w:rsid w:val="0005521B"/>
    <w:rsid w:val="0008429B"/>
    <w:rsid w:val="00092A36"/>
    <w:rsid w:val="000C7C1D"/>
    <w:rsid w:val="000D6EA2"/>
    <w:rsid w:val="000F08FE"/>
    <w:rsid w:val="00116218"/>
    <w:rsid w:val="00120C1A"/>
    <w:rsid w:val="00132DDB"/>
    <w:rsid w:val="00154A73"/>
    <w:rsid w:val="00171388"/>
    <w:rsid w:val="00173A95"/>
    <w:rsid w:val="0018376D"/>
    <w:rsid w:val="00194ACF"/>
    <w:rsid w:val="001A70BA"/>
    <w:rsid w:val="001B3833"/>
    <w:rsid w:val="001B50C6"/>
    <w:rsid w:val="001C74CC"/>
    <w:rsid w:val="001D1821"/>
    <w:rsid w:val="001D6BD5"/>
    <w:rsid w:val="001F4338"/>
    <w:rsid w:val="00203016"/>
    <w:rsid w:val="00220962"/>
    <w:rsid w:val="002248CA"/>
    <w:rsid w:val="00240A42"/>
    <w:rsid w:val="00275C7A"/>
    <w:rsid w:val="002761B7"/>
    <w:rsid w:val="002A4B33"/>
    <w:rsid w:val="002B4983"/>
    <w:rsid w:val="002C0173"/>
    <w:rsid w:val="002C7D59"/>
    <w:rsid w:val="002D04F1"/>
    <w:rsid w:val="002D363C"/>
    <w:rsid w:val="002E0A5F"/>
    <w:rsid w:val="002E0AA6"/>
    <w:rsid w:val="002E67E1"/>
    <w:rsid w:val="00303F92"/>
    <w:rsid w:val="0031581E"/>
    <w:rsid w:val="00327E01"/>
    <w:rsid w:val="003321D8"/>
    <w:rsid w:val="0033457E"/>
    <w:rsid w:val="003477A1"/>
    <w:rsid w:val="00387CC4"/>
    <w:rsid w:val="00390709"/>
    <w:rsid w:val="00393B93"/>
    <w:rsid w:val="003A2326"/>
    <w:rsid w:val="003B3092"/>
    <w:rsid w:val="003D0648"/>
    <w:rsid w:val="003D77AB"/>
    <w:rsid w:val="0041600C"/>
    <w:rsid w:val="004277B8"/>
    <w:rsid w:val="0044719D"/>
    <w:rsid w:val="00457D85"/>
    <w:rsid w:val="00473E3F"/>
    <w:rsid w:val="00476733"/>
    <w:rsid w:val="0048518B"/>
    <w:rsid w:val="00496B9B"/>
    <w:rsid w:val="004D4794"/>
    <w:rsid w:val="004D76B5"/>
    <w:rsid w:val="00505388"/>
    <w:rsid w:val="005306CA"/>
    <w:rsid w:val="005346B5"/>
    <w:rsid w:val="0058520B"/>
    <w:rsid w:val="005E3888"/>
    <w:rsid w:val="005F2FF4"/>
    <w:rsid w:val="00604E5A"/>
    <w:rsid w:val="00606C86"/>
    <w:rsid w:val="006071E3"/>
    <w:rsid w:val="00617B66"/>
    <w:rsid w:val="00624247"/>
    <w:rsid w:val="00643C93"/>
    <w:rsid w:val="006535EF"/>
    <w:rsid w:val="00661FF6"/>
    <w:rsid w:val="006650A6"/>
    <w:rsid w:val="00666CEA"/>
    <w:rsid w:val="00673BC6"/>
    <w:rsid w:val="0068462E"/>
    <w:rsid w:val="006B427B"/>
    <w:rsid w:val="006C45F8"/>
    <w:rsid w:val="006D091A"/>
    <w:rsid w:val="006E1691"/>
    <w:rsid w:val="006E24C4"/>
    <w:rsid w:val="006F52D4"/>
    <w:rsid w:val="00714E23"/>
    <w:rsid w:val="00735411"/>
    <w:rsid w:val="007406F7"/>
    <w:rsid w:val="0075160F"/>
    <w:rsid w:val="00752AFC"/>
    <w:rsid w:val="00756AB2"/>
    <w:rsid w:val="00766DE0"/>
    <w:rsid w:val="00774307"/>
    <w:rsid w:val="00785662"/>
    <w:rsid w:val="007A6C43"/>
    <w:rsid w:val="007B1C92"/>
    <w:rsid w:val="007C18F5"/>
    <w:rsid w:val="007C349B"/>
    <w:rsid w:val="007D05AF"/>
    <w:rsid w:val="007D0B0C"/>
    <w:rsid w:val="007D2CAF"/>
    <w:rsid w:val="007F3583"/>
    <w:rsid w:val="007F666C"/>
    <w:rsid w:val="00801866"/>
    <w:rsid w:val="0080486E"/>
    <w:rsid w:val="0081168D"/>
    <w:rsid w:val="00845571"/>
    <w:rsid w:val="00853B71"/>
    <w:rsid w:val="008A56A6"/>
    <w:rsid w:val="008A6A8A"/>
    <w:rsid w:val="008A7674"/>
    <w:rsid w:val="00926067"/>
    <w:rsid w:val="00940DC6"/>
    <w:rsid w:val="0094271D"/>
    <w:rsid w:val="00957E78"/>
    <w:rsid w:val="00967374"/>
    <w:rsid w:val="00971D61"/>
    <w:rsid w:val="00987B1E"/>
    <w:rsid w:val="009A41A2"/>
    <w:rsid w:val="009B79DD"/>
    <w:rsid w:val="009C1693"/>
    <w:rsid w:val="009E28EE"/>
    <w:rsid w:val="009F07DA"/>
    <w:rsid w:val="009F1CD0"/>
    <w:rsid w:val="00A05B7E"/>
    <w:rsid w:val="00A10DBC"/>
    <w:rsid w:val="00A14937"/>
    <w:rsid w:val="00A176BE"/>
    <w:rsid w:val="00A3732B"/>
    <w:rsid w:val="00A5270A"/>
    <w:rsid w:val="00A563BA"/>
    <w:rsid w:val="00A60D7B"/>
    <w:rsid w:val="00A80C68"/>
    <w:rsid w:val="00A8698A"/>
    <w:rsid w:val="00AA468E"/>
    <w:rsid w:val="00AB00D8"/>
    <w:rsid w:val="00AD223E"/>
    <w:rsid w:val="00B30FF2"/>
    <w:rsid w:val="00B33182"/>
    <w:rsid w:val="00B42AC3"/>
    <w:rsid w:val="00B5695C"/>
    <w:rsid w:val="00B625A0"/>
    <w:rsid w:val="00B75376"/>
    <w:rsid w:val="00B75CEC"/>
    <w:rsid w:val="00B94B30"/>
    <w:rsid w:val="00BA6410"/>
    <w:rsid w:val="00BD476A"/>
    <w:rsid w:val="00BE0BDD"/>
    <w:rsid w:val="00BE3381"/>
    <w:rsid w:val="00BE4489"/>
    <w:rsid w:val="00BE7C43"/>
    <w:rsid w:val="00BF46DE"/>
    <w:rsid w:val="00C04319"/>
    <w:rsid w:val="00C163C8"/>
    <w:rsid w:val="00C169DD"/>
    <w:rsid w:val="00C22E13"/>
    <w:rsid w:val="00C33923"/>
    <w:rsid w:val="00C6530A"/>
    <w:rsid w:val="00C91E9A"/>
    <w:rsid w:val="00CB0E4A"/>
    <w:rsid w:val="00CB5D28"/>
    <w:rsid w:val="00CC395F"/>
    <w:rsid w:val="00D02320"/>
    <w:rsid w:val="00D02E45"/>
    <w:rsid w:val="00D077AF"/>
    <w:rsid w:val="00D110F1"/>
    <w:rsid w:val="00D2202C"/>
    <w:rsid w:val="00D363FF"/>
    <w:rsid w:val="00D36705"/>
    <w:rsid w:val="00D47494"/>
    <w:rsid w:val="00D71B4C"/>
    <w:rsid w:val="00D84A6D"/>
    <w:rsid w:val="00DA0CE6"/>
    <w:rsid w:val="00DB0F02"/>
    <w:rsid w:val="00DC052B"/>
    <w:rsid w:val="00DD06E1"/>
    <w:rsid w:val="00DF082F"/>
    <w:rsid w:val="00E039A9"/>
    <w:rsid w:val="00E43850"/>
    <w:rsid w:val="00E57163"/>
    <w:rsid w:val="00E632B7"/>
    <w:rsid w:val="00E639F1"/>
    <w:rsid w:val="00E65CB0"/>
    <w:rsid w:val="00E75501"/>
    <w:rsid w:val="00E76170"/>
    <w:rsid w:val="00ED4129"/>
    <w:rsid w:val="00EE0CED"/>
    <w:rsid w:val="00F52BE9"/>
    <w:rsid w:val="00F538AD"/>
    <w:rsid w:val="00F66A52"/>
    <w:rsid w:val="00F8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8807D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8462E"/>
    <w:pPr>
      <w:widowControl w:val="0"/>
      <w:adjustRightInd w:val="0"/>
      <w:spacing w:after="0" w:line="240" w:lineRule="auto"/>
      <w:ind w:left="360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33225"/>
    <w:pPr>
      <w:ind w:left="720"/>
      <w:contextualSpacing/>
    </w:pPr>
  </w:style>
  <w:style w:type="paragraph" w:customStyle="1" w:styleId="Iauiue3">
    <w:name w:val="Iau?iue3"/>
    <w:link w:val="Iauiue30"/>
    <w:rsid w:val="00033225"/>
    <w:pPr>
      <w:keepLines/>
      <w:widowControl w:val="0"/>
      <w:adjustRightInd w:val="0"/>
      <w:spacing w:after="0" w:line="360" w:lineRule="atLeast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character" w:customStyle="1" w:styleId="Iauiue30">
    <w:name w:val="Iau?iue3 Знак"/>
    <w:link w:val="Iauiue3"/>
    <w:locked/>
    <w:rsid w:val="00033225"/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5">
    <w:name w:val="Раздел Оглавления"/>
    <w:basedOn w:val="a"/>
    <w:link w:val="a6"/>
    <w:qFormat/>
    <w:rsid w:val="009B79DD"/>
    <w:pPr>
      <w:widowControl w:val="0"/>
      <w:adjustRightInd w:val="0"/>
      <w:spacing w:after="0" w:line="240" w:lineRule="auto"/>
      <w:ind w:left="360"/>
      <w:textAlignment w:val="baseline"/>
    </w:pPr>
    <w:rPr>
      <w:rFonts w:ascii="Baltica" w:eastAsia="Times New Roman" w:hAnsi="Baltica" w:cs="Times New Roman"/>
      <w:b/>
      <w:sz w:val="24"/>
      <w:szCs w:val="20"/>
    </w:rPr>
  </w:style>
  <w:style w:type="character" w:customStyle="1" w:styleId="a6">
    <w:name w:val="Раздел Оглавления Знак"/>
    <w:link w:val="a5"/>
    <w:locked/>
    <w:rsid w:val="009B79DD"/>
    <w:rPr>
      <w:rFonts w:ascii="Baltica" w:eastAsia="Times New Roman" w:hAnsi="Baltica" w:cs="Times New Roman"/>
      <w:b/>
      <w:sz w:val="24"/>
      <w:szCs w:val="20"/>
    </w:rPr>
  </w:style>
  <w:style w:type="paragraph" w:customStyle="1" w:styleId="-">
    <w:name w:val="Пункт -"/>
    <w:basedOn w:val="a"/>
    <w:uiPriority w:val="99"/>
    <w:qFormat/>
    <w:rsid w:val="00C22E13"/>
    <w:pPr>
      <w:numPr>
        <w:ilvl w:val="3"/>
        <w:numId w:val="5"/>
      </w:numPr>
      <w:tabs>
        <w:tab w:val="left" w:pos="1418"/>
      </w:tabs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62E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a7">
    <w:name w:val="Текст таб"/>
    <w:basedOn w:val="a"/>
    <w:uiPriority w:val="99"/>
    <w:qFormat/>
    <w:rsid w:val="0068462E"/>
    <w:pPr>
      <w:overflowPunct w:val="0"/>
      <w:autoSpaceDE w:val="0"/>
      <w:autoSpaceDN w:val="0"/>
      <w:adjustRightInd w:val="0"/>
      <w:spacing w:before="120" w:after="0" w:line="240" w:lineRule="auto"/>
      <w:ind w:left="85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rsid w:val="00D110F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9">
    <w:name w:val="Нижний колонтитул Знак"/>
    <w:basedOn w:val="a0"/>
    <w:link w:val="a8"/>
    <w:uiPriority w:val="99"/>
    <w:rsid w:val="00D110F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4">
    <w:name w:val="Абзац списка Знак"/>
    <w:link w:val="a3"/>
    <w:uiPriority w:val="34"/>
    <w:rsid w:val="00C6530A"/>
  </w:style>
  <w:style w:type="paragraph" w:styleId="aa">
    <w:name w:val="header"/>
    <w:basedOn w:val="a"/>
    <w:link w:val="ab"/>
    <w:uiPriority w:val="99"/>
    <w:unhideWhenUsed/>
    <w:rsid w:val="00653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535EF"/>
  </w:style>
  <w:style w:type="paragraph" w:customStyle="1" w:styleId="Point">
    <w:name w:val="Point"/>
    <w:rsid w:val="00A176BE"/>
    <w:pPr>
      <w:tabs>
        <w:tab w:val="num" w:pos="1499"/>
      </w:tabs>
      <w:spacing w:before="240" w:after="0" w:line="240" w:lineRule="auto"/>
      <w:ind w:left="1499" w:hanging="648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c">
    <w:name w:val="Пункт с точкой"/>
    <w:basedOn w:val="3"/>
    <w:qFormat/>
    <w:rsid w:val="00B5695C"/>
    <w:pPr>
      <w:tabs>
        <w:tab w:val="left" w:pos="1418"/>
      </w:tabs>
      <w:spacing w:before="60"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paragraph" w:styleId="3">
    <w:name w:val="Body Text 3"/>
    <w:basedOn w:val="a"/>
    <w:link w:val="30"/>
    <w:uiPriority w:val="99"/>
    <w:semiHidden/>
    <w:unhideWhenUsed/>
    <w:rsid w:val="00B5695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5695C"/>
    <w:rPr>
      <w:sz w:val="16"/>
      <w:szCs w:val="16"/>
    </w:rPr>
  </w:style>
  <w:style w:type="character" w:styleId="ad">
    <w:name w:val="annotation reference"/>
    <w:semiHidden/>
    <w:rsid w:val="0048518B"/>
    <w:rPr>
      <w:sz w:val="16"/>
      <w:szCs w:val="16"/>
    </w:rPr>
  </w:style>
  <w:style w:type="paragraph" w:styleId="ae">
    <w:name w:val="Balloon Text"/>
    <w:basedOn w:val="a"/>
    <w:link w:val="af"/>
    <w:uiPriority w:val="99"/>
    <w:semiHidden/>
    <w:unhideWhenUsed/>
    <w:rsid w:val="001162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16218"/>
    <w:rPr>
      <w:rFonts w:ascii="Segoe UI" w:hAnsi="Segoe UI" w:cs="Segoe UI"/>
      <w:sz w:val="18"/>
      <w:szCs w:val="18"/>
    </w:rPr>
  </w:style>
  <w:style w:type="paragraph" w:customStyle="1" w:styleId="Normal0">
    <w:name w:val="Normal_0"/>
    <w:qFormat/>
    <w:rsid w:val="00D84A6D"/>
  </w:style>
  <w:style w:type="paragraph" w:styleId="af0">
    <w:name w:val="Revision"/>
    <w:hidden/>
    <w:uiPriority w:val="99"/>
    <w:semiHidden/>
    <w:rsid w:val="000C7C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2026-06-10T09:34:00Z</dcterms:created>
  <dcterms:modified xsi:type="dcterms:W3CDTF">2026-06-10T09:52:00Z</dcterms:modified>
</cp:coreProperties>
</file>