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D26E3D">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D26E3D">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64FF533A" w:rsidR="005104AD" w:rsidRPr="002E491A" w:rsidRDefault="005104AD" w:rsidP="00D26E3D">
      <w:pPr>
        <w:pStyle w:val="a9"/>
        <w:tabs>
          <w:tab w:val="left" w:pos="4962"/>
        </w:tabs>
        <w:spacing w:after="0"/>
        <w:ind w:left="4536" w:right="27"/>
        <w:rPr>
          <w:rFonts w:ascii="Tahoma" w:hAnsi="Tahoma" w:cs="Tahoma"/>
          <w:sz w:val="20"/>
          <w:szCs w:val="20"/>
        </w:rPr>
      </w:pPr>
      <w:r>
        <w:rPr>
          <w:rFonts w:ascii="Tahoma" w:hAnsi="Tahoma"/>
          <w:sz w:val="20"/>
        </w:rPr>
        <w:t>(Order No. МБ-П-202</w:t>
      </w:r>
      <w:r w:rsidR="000C782E">
        <w:rPr>
          <w:rFonts w:ascii="Tahoma" w:hAnsi="Tahoma"/>
          <w:sz w:val="20"/>
        </w:rPr>
        <w:t>4</w:t>
      </w:r>
      <w:r>
        <w:rPr>
          <w:rFonts w:ascii="Tahoma" w:hAnsi="Tahoma"/>
          <w:sz w:val="20"/>
        </w:rPr>
        <w:t>-</w:t>
      </w:r>
      <w:r w:rsidR="005610A0">
        <w:rPr>
          <w:rFonts w:ascii="Tahoma" w:hAnsi="Tahoma"/>
          <w:sz w:val="20"/>
        </w:rPr>
        <w:t>757</w:t>
      </w:r>
      <w:r>
        <w:rPr>
          <w:rFonts w:ascii="Tahoma" w:hAnsi="Tahoma"/>
          <w:sz w:val="20"/>
        </w:rPr>
        <w:t xml:space="preserve"> dated </w:t>
      </w:r>
      <w:r w:rsidR="0082077F">
        <w:rPr>
          <w:rFonts w:ascii="Tahoma" w:hAnsi="Tahoma"/>
          <w:sz w:val="20"/>
        </w:rPr>
        <w:t>14 March</w:t>
      </w:r>
      <w:r w:rsidR="00D26E3D">
        <w:rPr>
          <w:rFonts w:ascii="Tahoma" w:hAnsi="Tahoma"/>
          <w:sz w:val="20"/>
          <w:lang w:val="en-US"/>
        </w:rPr>
        <w:t xml:space="preserve"> </w:t>
      </w:r>
      <w:r>
        <w:rPr>
          <w:rFonts w:ascii="Tahoma" w:hAnsi="Tahoma"/>
          <w:sz w:val="20"/>
        </w:rPr>
        <w:t>202</w:t>
      </w:r>
      <w:r w:rsidR="000C782E">
        <w:rPr>
          <w:rFonts w:ascii="Tahoma" w:hAnsi="Tahoma"/>
          <w:sz w:val="20"/>
        </w:rPr>
        <w:t>4</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 xml:space="preserve">name of the </w:t>
      </w:r>
      <w:proofErr w:type="gramStart"/>
      <w:r>
        <w:rPr>
          <w:rFonts w:ascii="Tahoma" w:hAnsi="Tahoma"/>
        </w:rPr>
        <w:t>Contract;</w:t>
      </w:r>
      <w:proofErr w:type="gramEnd"/>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code of the underlying </w:t>
      </w:r>
      <w:proofErr w:type="gramStart"/>
      <w:r>
        <w:rPr>
          <w:rFonts w:ascii="Tahoma" w:hAnsi="Tahoma"/>
        </w:rPr>
        <w:t>asset;</w:t>
      </w:r>
      <w:proofErr w:type="gramEnd"/>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roofErr w:type="gramStart"/>
      <w:r>
        <w:rPr>
          <w:rFonts w:ascii="Tahoma" w:hAnsi="Tahoma"/>
        </w:rPr>
        <w:t>);</w:t>
      </w:r>
      <w:proofErr w:type="gramEnd"/>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the tick </w:t>
      </w:r>
      <w:proofErr w:type="gramStart"/>
      <w:r>
        <w:rPr>
          <w:rFonts w:ascii="Tahoma" w:hAnsi="Tahoma"/>
        </w:rPr>
        <w:t>value;</w:t>
      </w:r>
      <w:proofErr w:type="gramEnd"/>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proofErr w:type="gramStart"/>
      <w:r>
        <w:rPr>
          <w:rFonts w:ascii="Tahoma" w:hAnsi="Tahoma"/>
        </w:rPr>
        <w:t>ISIN;</w:t>
      </w:r>
      <w:proofErr w:type="gramEnd"/>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w:t>
      </w:r>
      <w:proofErr w:type="gramStart"/>
      <w:r>
        <w:rPr>
          <w:rFonts w:ascii="Tahoma" w:hAnsi="Tahoma"/>
        </w:rPr>
        <w:t>terms</w:t>
      </w:r>
      <w:proofErr w:type="gramEnd"/>
      <w:r>
        <w:rPr>
          <w:rFonts w:ascii="Tahoma" w:hAnsi="Tahoma"/>
        </w:rPr>
        <w:t xml:space="preserve">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 xml:space="preserve">ISIN of the </w:t>
      </w:r>
      <w:proofErr w:type="gramStart"/>
      <w:r>
        <w:rPr>
          <w:rFonts w:ascii="Tahoma" w:hAnsi="Tahoma"/>
          <w:sz w:val="20"/>
        </w:rPr>
        <w:t>stock;</w:t>
      </w:r>
      <w:proofErr w:type="gramEnd"/>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roofErr w:type="gramStart"/>
      <w:r>
        <w:rPr>
          <w:rFonts w:ascii="Tahoma" w:hAnsi="Tahoma"/>
          <w:sz w:val="20"/>
        </w:rPr>
        <w:t>);</w:t>
      </w:r>
      <w:proofErr w:type="gramEnd"/>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roofErr w:type="gramStart"/>
      <w:r>
        <w:rPr>
          <w:rFonts w:ascii="Tahoma" w:hAnsi="Tahoma"/>
          <w:sz w:val="20"/>
        </w:rPr>
        <w:t>);</w:t>
      </w:r>
      <w:proofErr w:type="gramEnd"/>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Stock </w:t>
      </w:r>
      <w:proofErr w:type="gramStart"/>
      <w:r>
        <w:rPr>
          <w:rFonts w:ascii="Tahoma" w:hAnsi="Tahoma"/>
          <w:sz w:val="20"/>
        </w:rPr>
        <w:t>Price</w:t>
      </w:r>
      <w:proofErr w:type="gramEnd"/>
      <w:r>
        <w:rPr>
          <w:rFonts w:ascii="Tahoma" w:hAnsi="Tahoma"/>
          <w:sz w:val="20"/>
        </w:rPr>
        <w:t xml:space="preserv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w:t>
      </w:r>
      <w:proofErr w:type="gramStart"/>
      <w:r>
        <w:rPr>
          <w:rFonts w:ascii="Tahoma" w:hAnsi="Tahoma"/>
          <w:color w:val="000000"/>
          <w:sz w:val="20"/>
        </w:rPr>
        <w:t>Contract, and</w:t>
      </w:r>
      <w:proofErr w:type="gramEnd"/>
      <w:r>
        <w:rPr>
          <w:rFonts w:ascii="Tahoma" w:hAnsi="Tahoma"/>
          <w:color w:val="000000"/>
          <w:sz w:val="20"/>
        </w:rPr>
        <w:t xml:space="preserve">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last trading date for the </w:t>
      </w:r>
      <w:proofErr w:type="gramStart"/>
      <w:r>
        <w:rPr>
          <w:rFonts w:ascii="Tahoma" w:hAnsi="Tahoma"/>
        </w:rPr>
        <w:t>Contract;</w:t>
      </w:r>
      <w:proofErr w:type="gramEnd"/>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Strike Price of the </w:t>
      </w:r>
      <w:proofErr w:type="gramStart"/>
      <w:r>
        <w:rPr>
          <w:rFonts w:ascii="Tahoma" w:hAnsi="Tahoma"/>
        </w:rPr>
        <w:t>option;</w:t>
      </w:r>
      <w:proofErr w:type="gramEnd"/>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lot </w:t>
      </w:r>
      <w:proofErr w:type="gramStart"/>
      <w:r>
        <w:rPr>
          <w:rFonts w:ascii="Tahoma" w:hAnsi="Tahoma"/>
        </w:rPr>
        <w:t>size;</w:t>
      </w:r>
      <w:proofErr w:type="gramEnd"/>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number of open positions in the </w:t>
      </w:r>
      <w:proofErr w:type="gramStart"/>
      <w:r>
        <w:rPr>
          <w:rFonts w:ascii="Tahoma" w:hAnsi="Tahoma"/>
        </w:rPr>
        <w:t>Contract;</w:t>
      </w:r>
      <w:proofErr w:type="gramEnd"/>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tick and its </w:t>
      </w:r>
      <w:proofErr w:type="gramStart"/>
      <w:r>
        <w:rPr>
          <w:rFonts w:ascii="Tahoma" w:hAnsi="Tahoma"/>
        </w:rPr>
        <w:t>value;</w:t>
      </w:r>
      <w:proofErr w:type="gramEnd"/>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 xml:space="preserve">change the last trading date for the </w:t>
      </w:r>
      <w:proofErr w:type="gramStart"/>
      <w:r>
        <w:rPr>
          <w:rFonts w:ascii="Tahoma" w:hAnsi="Tahoma"/>
        </w:rPr>
        <w:t>Contract;</w:t>
      </w:r>
      <w:proofErr w:type="gramEnd"/>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underlying asset of the </w:t>
      </w:r>
      <w:proofErr w:type="gramStart"/>
      <w:r>
        <w:rPr>
          <w:rFonts w:ascii="Tahoma" w:hAnsi="Tahoma"/>
        </w:rPr>
        <w:t>Contract;</w:t>
      </w:r>
      <w:proofErr w:type="gramEnd"/>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use of fair value method for the Contract settlement purposes based on data published by </w:t>
      </w:r>
      <w:proofErr w:type="gramStart"/>
      <w:r>
        <w:rPr>
          <w:rFonts w:ascii="Tahoma" w:hAnsi="Tahoma"/>
        </w:rPr>
        <w:t>issuers;</w:t>
      </w:r>
      <w:proofErr w:type="gramEnd"/>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 xml:space="preserve">previously </w:t>
      </w:r>
      <w:proofErr w:type="gramStart"/>
      <w:r>
        <w:rPr>
          <w:rFonts w:ascii="Tahoma" w:hAnsi="Tahoma"/>
        </w:rPr>
        <w:t>entered into</w:t>
      </w:r>
      <w:proofErr w:type="gramEnd"/>
      <w:r>
        <w:rPr>
          <w:rFonts w:ascii="Tahoma" w:hAnsi="Tahoma"/>
        </w:rPr>
        <w:t xml:space="preserve">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640536">
        <w:trPr>
          <w:trHeight w:val="720"/>
        </w:trPr>
        <w:tc>
          <w:tcPr>
            <w:tcW w:w="659" w:type="dxa"/>
            <w:vAlign w:val="center"/>
          </w:tcPr>
          <w:p w14:paraId="4BE54111" w14:textId="77777777" w:rsidR="009C30E2" w:rsidRPr="004F5DA5" w:rsidRDefault="009C30E2" w:rsidP="00640536">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640536">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640536">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640536">
            <w:pPr>
              <w:jc w:val="center"/>
              <w:rPr>
                <w:rFonts w:ascii="Tahoma" w:hAnsi="Tahoma" w:cs="Tahoma"/>
                <w:b/>
              </w:rPr>
            </w:pPr>
            <w:r>
              <w:rPr>
                <w:rFonts w:ascii="Tahoma" w:hAnsi="Tahoma"/>
                <w:b/>
              </w:rPr>
              <w:t>Contract lot</w:t>
            </w:r>
          </w:p>
          <w:p w14:paraId="58E2C08A"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276" w:type="dxa"/>
            <w:vAlign w:val="center"/>
          </w:tcPr>
          <w:p w14:paraId="0E015084" w14:textId="77777777" w:rsidR="009C30E2" w:rsidRDefault="009C30E2" w:rsidP="00640536">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559" w:type="dxa"/>
            <w:vAlign w:val="center"/>
          </w:tcPr>
          <w:p w14:paraId="721B0BE9" w14:textId="77777777" w:rsidR="009C30E2" w:rsidRPr="004F5DA5" w:rsidRDefault="009C30E2" w:rsidP="00640536">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640536">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640536">
            <w:pPr>
              <w:jc w:val="center"/>
              <w:rPr>
                <w:rFonts w:ascii="Tahoma" w:hAnsi="Tahoma" w:cs="Tahoma"/>
                <w:b/>
              </w:rPr>
            </w:pPr>
            <w:r>
              <w:rPr>
                <w:rFonts w:ascii="Tahoma" w:hAnsi="Tahoma"/>
                <w:b/>
              </w:rPr>
              <w:t>Tick value</w:t>
            </w:r>
          </w:p>
        </w:tc>
      </w:tr>
      <w:tr w:rsidR="009C30E2" w:rsidRPr="00CD2745" w14:paraId="4D62CCF3" w14:textId="77777777" w:rsidTr="00640536">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640536">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640536">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5EB67A" w14:textId="77777777" w:rsidTr="00640536">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640536">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640536">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9CF2A" w14:textId="77777777" w:rsidTr="00640536">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LUKoil</w:t>
            </w:r>
            <w:proofErr w:type="spellEnd"/>
            <w:r>
              <w:rPr>
                <w:rFonts w:ascii="Tahoma" w:hAnsi="Tahoma"/>
              </w:rPr>
              <w:t xml:space="preserve"> ordinary shares</w:t>
            </w:r>
          </w:p>
        </w:tc>
        <w:tc>
          <w:tcPr>
            <w:tcW w:w="3402" w:type="dxa"/>
            <w:vAlign w:val="center"/>
          </w:tcPr>
          <w:p w14:paraId="1797D51C" w14:textId="77777777" w:rsidR="009C30E2" w:rsidRPr="0092365E" w:rsidRDefault="009C30E2" w:rsidP="00640536">
            <w:pPr>
              <w:jc w:val="center"/>
              <w:rPr>
                <w:rFonts w:ascii="Tahoma" w:hAnsi="Tahoma" w:cs="Tahoma"/>
              </w:rPr>
            </w:pPr>
            <w:proofErr w:type="spellStart"/>
            <w:r>
              <w:rPr>
                <w:rFonts w:ascii="Tahoma" w:hAnsi="Tahoma"/>
              </w:rPr>
              <w:t>LUKoil</w:t>
            </w:r>
            <w:proofErr w:type="spellEnd"/>
            <w:r>
              <w:rPr>
                <w:rFonts w:ascii="Tahoma" w:hAnsi="Tahoma"/>
              </w:rPr>
              <w:t xml:space="preserve"> ordinary shares,</w:t>
            </w:r>
            <w:r>
              <w:rPr>
                <w:rFonts w:ascii="Tahoma" w:hAnsi="Tahoma"/>
              </w:rPr>
              <w:br/>
              <w:t>ISIN: RU0009024277</w:t>
            </w:r>
          </w:p>
        </w:tc>
        <w:tc>
          <w:tcPr>
            <w:tcW w:w="1843" w:type="dxa"/>
            <w:vAlign w:val="center"/>
          </w:tcPr>
          <w:p w14:paraId="36D756E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640536">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555A657" w14:textId="77777777" w:rsidTr="00640536">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640536">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640536">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34A32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640536">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D5DB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48BA233" w14:textId="77777777" w:rsidTr="00640536">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640536">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640536">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640536">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94F5C48" w14:textId="77777777" w:rsidTr="00640536">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640536">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640536">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CF6159" w14:textId="77777777" w:rsidTr="00640536">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640536">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640536">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4DB1408" w14:textId="77777777" w:rsidTr="00640536">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640536">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640536">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640536">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2196DB" w14:textId="77777777" w:rsidTr="00640536">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640536">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640536">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31ABAE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640536">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2557DF6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DA48873" w14:textId="77777777" w:rsidTr="00640536">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640536">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640536">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18651D" w14:textId="77777777" w:rsidTr="00640536">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640536">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640536">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640536">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5790F5" w14:textId="77777777" w:rsidTr="00640536">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640536">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640536">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5A81D6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640536">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BBD25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1461D3A" w14:textId="77777777" w:rsidTr="00640536">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640536">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640536">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640536">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C6DADFC" w14:textId="77777777" w:rsidTr="00640536">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640536">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640536">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F57D1FC" w14:textId="77777777" w:rsidTr="00640536">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CEEA3E" w14:textId="77777777" w:rsidTr="00640536">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640536">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640536">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640536">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22F24C5" w14:textId="77777777" w:rsidTr="00640536">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640536">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640536">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EB6C6BC" w14:textId="77777777" w:rsidTr="00640536">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640536">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640536">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57F12" w14:textId="77777777" w:rsidTr="00640536">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640536">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640536">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640536">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2FA7D8B" w14:textId="77777777" w:rsidTr="00640536">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6E1877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8AFFFF0"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E49479" w14:textId="77777777" w:rsidTr="00640536">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640536">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640536">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DA3CBE3" w14:textId="77777777" w:rsidTr="00640536">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640536">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640536">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E27F8B" w14:textId="77777777" w:rsidTr="00640536">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640536">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640536">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6DDAB7" w14:textId="77777777" w:rsidTr="00640536">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640536">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640536">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8A3188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13593A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D6ACEE" w14:textId="77777777" w:rsidTr="00640536">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640536">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8DD17EE" w14:textId="77777777" w:rsidTr="00640536">
        <w:trPr>
          <w:trHeight w:val="225"/>
        </w:trPr>
        <w:tc>
          <w:tcPr>
            <w:tcW w:w="659" w:type="dxa"/>
            <w:vAlign w:val="center"/>
          </w:tcPr>
          <w:p w14:paraId="6AB5101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F37E082"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Detsky</w:t>
            </w:r>
            <w:proofErr w:type="spellEnd"/>
            <w:r>
              <w:rPr>
                <w:rFonts w:ascii="Tahoma" w:hAnsi="Tahoma"/>
              </w:rPr>
              <w:t xml:space="preserve"> mir ordinary shares</w:t>
            </w:r>
          </w:p>
        </w:tc>
        <w:tc>
          <w:tcPr>
            <w:tcW w:w="3402" w:type="dxa"/>
            <w:vAlign w:val="center"/>
          </w:tcPr>
          <w:p w14:paraId="5DACA900" w14:textId="77777777" w:rsidR="009C30E2" w:rsidRPr="0092365E" w:rsidRDefault="009C30E2" w:rsidP="00640536">
            <w:pPr>
              <w:jc w:val="center"/>
              <w:rPr>
                <w:rFonts w:ascii="Tahoma" w:hAnsi="Tahoma" w:cs="Tahoma"/>
              </w:rPr>
            </w:pPr>
            <w:proofErr w:type="spellStart"/>
            <w:r>
              <w:rPr>
                <w:rFonts w:ascii="Tahoma" w:hAnsi="Tahoma"/>
              </w:rPr>
              <w:t>Detsky</w:t>
            </w:r>
            <w:proofErr w:type="spellEnd"/>
            <w:r>
              <w:rPr>
                <w:rFonts w:ascii="Tahoma" w:hAnsi="Tahoma"/>
              </w:rPr>
              <w:t xml:space="preserve"> mir ordinary shares,</w:t>
            </w:r>
            <w:r>
              <w:rPr>
                <w:rFonts w:ascii="Tahoma" w:hAnsi="Tahoma"/>
              </w:rPr>
              <w:br/>
              <w:t>ISIN: RU000A0JSQ90</w:t>
            </w:r>
          </w:p>
        </w:tc>
        <w:tc>
          <w:tcPr>
            <w:tcW w:w="1843" w:type="dxa"/>
            <w:vAlign w:val="center"/>
          </w:tcPr>
          <w:p w14:paraId="43DC53A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682ABD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E069C4A" w14:textId="77777777" w:rsidR="009C30E2" w:rsidRPr="0092365E" w:rsidRDefault="009C30E2" w:rsidP="00640536">
            <w:pPr>
              <w:tabs>
                <w:tab w:val="num" w:pos="1260"/>
              </w:tabs>
              <w:ind w:left="1260" w:hanging="1226"/>
              <w:jc w:val="center"/>
              <w:rPr>
                <w:rFonts w:ascii="Tahoma" w:hAnsi="Tahoma" w:cs="Tahoma"/>
              </w:rPr>
            </w:pPr>
            <w:r>
              <w:rPr>
                <w:rFonts w:ascii="Tahoma" w:hAnsi="Tahoma"/>
              </w:rPr>
              <w:t>DSKY</w:t>
            </w:r>
          </w:p>
        </w:tc>
        <w:tc>
          <w:tcPr>
            <w:tcW w:w="1701" w:type="dxa"/>
            <w:vAlign w:val="center"/>
          </w:tcPr>
          <w:p w14:paraId="2EA6863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578DDA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C6159E9" w14:textId="77777777" w:rsidTr="00640536">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77777777" w:rsidR="009C30E2" w:rsidRPr="0092365E" w:rsidRDefault="009C30E2" w:rsidP="00640536">
            <w:pPr>
              <w:jc w:val="center"/>
              <w:rPr>
                <w:rFonts w:ascii="Tahoma" w:hAnsi="Tahoma" w:cs="Tahoma"/>
              </w:rPr>
            </w:pPr>
            <w:r>
              <w:rPr>
                <w:rFonts w:ascii="Tahoma" w:hAnsi="Tahoma"/>
              </w:rPr>
              <w:t xml:space="preserve">Option on Gazprom </w:t>
            </w:r>
            <w:proofErr w:type="spellStart"/>
            <w:r>
              <w:rPr>
                <w:rFonts w:ascii="Tahoma" w:hAnsi="Tahoma"/>
              </w:rPr>
              <w:t>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640536">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640536">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4BB259F" w14:textId="77777777" w:rsidTr="00640536">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640536">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640536">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640536">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42E658C8" w14:textId="77777777" w:rsidTr="00640536">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640536">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8A9E964" w14:textId="77777777" w:rsidTr="00640536">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640536">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640536">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640536">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4C73AB3" w14:textId="77777777" w:rsidTr="00640536">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640536">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640536">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640536">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5BA94D95" w14:textId="77777777" w:rsidTr="00640536">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640536">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4A0C79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640536">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F549A1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FA76507" w14:textId="77777777" w:rsidTr="00640536">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640536">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640536">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F9F7D22" w14:textId="77777777" w:rsidTr="00640536">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640536">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640536">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640536">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631AFC4" w14:textId="77777777" w:rsidTr="00640536">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640536">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640536">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640536">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E91D965" w14:textId="77777777" w:rsidTr="00640536">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640536">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640536">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640536">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74DD90F2" w14:textId="77777777" w:rsidTr="00640536">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640536">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640536">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AB5DB3B" w14:textId="77777777" w:rsidTr="00640536">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640536">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640536">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640536">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640536">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640536">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640536">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640536">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640536">
            <w:pPr>
              <w:jc w:val="center"/>
              <w:rPr>
                <w:rFonts w:ascii="Tahoma" w:hAnsi="Tahoma"/>
              </w:rPr>
            </w:pPr>
            <w:r>
              <w:rPr>
                <w:rFonts w:ascii="Tahoma" w:hAnsi="Tahoma" w:cs="Tahoma"/>
              </w:rPr>
              <w:t xml:space="preserve">RUB 0.01 </w:t>
            </w:r>
          </w:p>
        </w:tc>
      </w:tr>
      <w:tr w:rsidR="009C30E2" w:rsidRPr="003E7E2C" w14:paraId="447B8E36" w14:textId="77777777" w:rsidTr="00640536">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640536">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46CC7206" w:rsidR="009C30E2" w:rsidRPr="003E7E2C" w:rsidRDefault="00D26E3D" w:rsidP="00640536">
            <w:pPr>
              <w:jc w:val="center"/>
              <w:rPr>
                <w:rFonts w:ascii="Tahoma" w:hAnsi="Tahoma" w:cs="Tahoma"/>
                <w:lang w:val="en-US"/>
              </w:rPr>
            </w:pPr>
            <w:proofErr w:type="spellStart"/>
            <w:proofErr w:type="gramStart"/>
            <w:r>
              <w:rPr>
                <w:rFonts w:ascii="Tahoma" w:hAnsi="Tahoma"/>
              </w:rPr>
              <w:t>Artgen</w:t>
            </w:r>
            <w:proofErr w:type="spellEnd"/>
            <w:r>
              <w:rPr>
                <w:rFonts w:ascii="Tahoma" w:hAnsi="Tahoma"/>
              </w:rPr>
              <w:t xml:space="preserve"> </w:t>
            </w:r>
            <w:r w:rsidR="009C30E2">
              <w:rPr>
                <w:rFonts w:ascii="Tahoma" w:hAnsi="Tahoma"/>
              </w:rPr>
              <w:t xml:space="preserve"> ordinary</w:t>
            </w:r>
            <w:proofErr w:type="gramEnd"/>
            <w:r w:rsidR="009C30E2">
              <w:rPr>
                <w:rFonts w:ascii="Tahoma" w:hAnsi="Tahoma"/>
              </w:rPr>
              <w:t xml:space="preserve"> shares</w:t>
            </w:r>
            <w:r w:rsidR="009C30E2" w:rsidRPr="003E7E2C">
              <w:rPr>
                <w:rFonts w:ascii="Tahoma" w:hAnsi="Tahoma" w:cs="Tahoma"/>
                <w:lang w:val="en-US"/>
              </w:rPr>
              <w:t xml:space="preserve"> </w:t>
            </w:r>
            <w:r w:rsidR="009C30E2">
              <w:rPr>
                <w:rFonts w:ascii="Tahoma" w:hAnsi="Tahoma" w:cs="Tahoma"/>
                <w:lang w:val="en-US"/>
              </w:rPr>
              <w:t xml:space="preserve">              </w:t>
            </w:r>
            <w:r w:rsidR="009C30E2" w:rsidRPr="003E7E2C">
              <w:rPr>
                <w:rFonts w:ascii="Tahoma" w:hAnsi="Tahoma" w:cs="Tahoma"/>
                <w:lang w:val="en-US"/>
              </w:rPr>
              <w:t>(</w:t>
            </w:r>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640536">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640536">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640536">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640536">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640536">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640536">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640536">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D429AE" w:rsidRDefault="00D429AE" w:rsidP="00D429AE">
            <w:pPr>
              <w:tabs>
                <w:tab w:val="num" w:pos="1260"/>
              </w:tabs>
              <w:ind w:left="1260" w:hanging="1226"/>
              <w:jc w:val="center"/>
              <w:rPr>
                <w:rFonts w:ascii="Arial" w:hAnsi="Arial" w:cs="Arial"/>
                <w:lang w:val="en-US"/>
              </w:rPr>
            </w:pPr>
            <w:r>
              <w:rPr>
                <w:rFonts w:ascii="Arial" w:hAnsi="Arial" w:cs="Arial"/>
                <w:lang w:val="en-US"/>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640536">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6B117EB4"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TKS Holding</w:t>
            </w:r>
            <w:r>
              <w:rPr>
                <w:rFonts w:ascii="Tahoma" w:hAnsi="Tahoma"/>
              </w:rPr>
              <w:t xml:space="preserve"> ordinary shares</w:t>
            </w:r>
          </w:p>
        </w:tc>
        <w:tc>
          <w:tcPr>
            <w:tcW w:w="3402" w:type="dxa"/>
            <w:vAlign w:val="center"/>
          </w:tcPr>
          <w:p w14:paraId="50451425" w14:textId="07AD9E9B" w:rsidR="0082077F" w:rsidRPr="0082077F" w:rsidRDefault="0082077F" w:rsidP="0082077F">
            <w:pPr>
              <w:jc w:val="center"/>
              <w:rPr>
                <w:rFonts w:ascii="Tahoma" w:hAnsi="Tahoma"/>
                <w:lang w:val="en-US"/>
              </w:rPr>
            </w:pPr>
            <w:r>
              <w:rPr>
                <w:rFonts w:ascii="Tahoma" w:hAnsi="Tahoma"/>
                <w:lang w:val="en-US"/>
              </w:rPr>
              <w:t>TKS Holding</w:t>
            </w:r>
            <w:r>
              <w:rPr>
                <w:rFonts w:ascii="Tahoma" w:hAnsi="Tahoma"/>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r w:rsidRPr="0082077F">
              <w:rPr>
                <w:rFonts w:ascii="Tahoma" w:hAnsi="Tahoma" w:cs="Tahoma"/>
                <w:lang w:val="en-US"/>
              </w:rPr>
              <w:t>(</w:t>
            </w:r>
            <w:proofErr w:type="gramEnd"/>
            <w:r w:rsidRPr="002A7D72">
              <w:rPr>
                <w:rFonts w:ascii="Tahoma" w:hAnsi="Tahoma" w:cs="Tahoma"/>
              </w:rPr>
              <w:t>ISIN</w:t>
            </w:r>
            <w:r w:rsidRPr="0082077F">
              <w:rPr>
                <w:rFonts w:ascii="Tahoma" w:hAnsi="Tahoma" w:cs="Tahoma"/>
                <w:lang w:val="en-US"/>
              </w:rPr>
              <w:t xml:space="preserve"> </w:t>
            </w:r>
            <w:r w:rsidRPr="002A7D72">
              <w:rPr>
                <w:rFonts w:ascii="Tahoma" w:hAnsi="Tahoma" w:cs="Tahoma"/>
              </w:rPr>
              <w:t>RU</w:t>
            </w:r>
            <w:r w:rsidRPr="0082077F">
              <w:rPr>
                <w:rFonts w:ascii="Tahoma" w:hAnsi="Tahoma" w:cs="Tahoma"/>
                <w:lang w:val="en-US"/>
              </w:rPr>
              <w:t>000</w:t>
            </w:r>
            <w:r w:rsidRPr="002A7D72">
              <w:rPr>
                <w:rFonts w:ascii="Tahoma" w:hAnsi="Tahoma" w:cs="Tahoma"/>
              </w:rPr>
              <w:t>A</w:t>
            </w:r>
            <w:r w:rsidRPr="0082077F">
              <w:rPr>
                <w:rFonts w:ascii="Tahoma" w:hAnsi="Tahoma" w:cs="Tahoma"/>
                <w:lang w:val="en-US"/>
              </w:rPr>
              <w:t>107</w:t>
            </w:r>
            <w:r w:rsidRPr="002A7D72">
              <w:rPr>
                <w:rFonts w:ascii="Tahoma" w:hAnsi="Tahoma" w:cs="Tahoma"/>
              </w:rPr>
              <w:t>UL</w:t>
            </w:r>
            <w:r w:rsidRPr="0082077F">
              <w:rPr>
                <w:rFonts w:ascii="Tahoma" w:hAnsi="Tahoma" w:cs="Tahoma"/>
                <w:lang w:val="en-US"/>
              </w:rPr>
              <w:t>4)</w:t>
            </w:r>
          </w:p>
        </w:tc>
        <w:tc>
          <w:tcPr>
            <w:tcW w:w="1843" w:type="dxa"/>
            <w:vAlign w:val="center"/>
          </w:tcPr>
          <w:p w14:paraId="05229D25" w14:textId="68DEEC61" w:rsidR="0082077F" w:rsidRDefault="0082077F" w:rsidP="0082077F">
            <w:pPr>
              <w:tabs>
                <w:tab w:val="num" w:pos="1260"/>
              </w:tabs>
              <w:ind w:left="1260" w:hanging="1226"/>
              <w:jc w:val="center"/>
              <w:rPr>
                <w:rFonts w:ascii="Arial" w:hAnsi="Arial" w:cs="Arial"/>
                <w:lang w:val="en-US"/>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07A129C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TCSG</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5610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C782E"/>
    <w:rsid w:val="001C04D6"/>
    <w:rsid w:val="0025296F"/>
    <w:rsid w:val="003955BC"/>
    <w:rsid w:val="003F49C5"/>
    <w:rsid w:val="00481913"/>
    <w:rsid w:val="005104AD"/>
    <w:rsid w:val="005610A0"/>
    <w:rsid w:val="007A4DEF"/>
    <w:rsid w:val="007F6EA9"/>
    <w:rsid w:val="00811EFB"/>
    <w:rsid w:val="0082077F"/>
    <w:rsid w:val="009C30E2"/>
    <w:rsid w:val="009D3488"/>
    <w:rsid w:val="00A34DCC"/>
    <w:rsid w:val="00C63D39"/>
    <w:rsid w:val="00D16C5D"/>
    <w:rsid w:val="00D26E3D"/>
    <w:rsid w:val="00D429AE"/>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2024-03-14T11:39:00Z</dcterms:created>
  <dcterms:modified xsi:type="dcterms:W3CDTF">2024-03-14T11:39:00Z</dcterms:modified>
</cp:coreProperties>
</file>