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9B3F29" w:rsidRPr="009B3F29" w14:paraId="719F5FB3" w14:textId="77777777" w:rsidTr="0014159F">
        <w:trPr>
          <w:jc w:val="center"/>
        </w:trPr>
        <w:tc>
          <w:tcPr>
            <w:tcW w:w="4202" w:type="dxa"/>
          </w:tcPr>
          <w:p w14:paraId="1E35BB0A" w14:textId="77777777" w:rsidR="009B3F29" w:rsidRPr="009B3F29" w:rsidRDefault="009B3F29" w:rsidP="009B3F29">
            <w:pPr>
              <w:tabs>
                <w:tab w:val="left" w:pos="4253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323" w:type="dxa"/>
          </w:tcPr>
          <w:p w14:paraId="0E5524E3" w14:textId="77777777" w:rsidR="009B3F29" w:rsidRPr="009B3F29" w:rsidRDefault="009B3F29" w:rsidP="009B3F2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9B3F29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УТВЕРЖДЕНА</w:t>
            </w:r>
          </w:p>
          <w:p w14:paraId="7374C48F" w14:textId="77777777" w:rsidR="009B3F29" w:rsidRPr="009B3F29" w:rsidRDefault="009B3F29" w:rsidP="009B3F2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  <w:p w14:paraId="61A58AF6" w14:textId="77777777" w:rsidR="009B3F29" w:rsidRPr="009B3F29" w:rsidRDefault="009B3F29" w:rsidP="009B3F29">
            <w:pPr>
              <w:widowControl w:val="0"/>
              <w:spacing w:before="100" w:after="120" w:line="240" w:lineRule="auto"/>
              <w:ind w:left="68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B3F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Правлением ПАО Московская Биржа </w:t>
            </w:r>
          </w:p>
          <w:p w14:paraId="26D0DBE8" w14:textId="32CFC01A" w:rsidR="009B3F29" w:rsidRPr="009B3F29" w:rsidRDefault="00037A9B" w:rsidP="009B3F29">
            <w:pPr>
              <w:widowControl w:val="0"/>
              <w:spacing w:before="100" w:after="120" w:line="240" w:lineRule="auto"/>
              <w:ind w:left="68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</w:t>
            </w:r>
            <w:r w:rsidR="00325F8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»</w:t>
            </w:r>
            <w:r w:rsidR="009B3F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="00325F8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апреля</w:t>
            </w:r>
            <w:r w:rsidR="009B3F29" w:rsidRPr="009B3F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  <w:r w:rsidR="009B3F29" w:rsidRPr="009B3F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г. Протокол </w:t>
            </w:r>
            <w:r w:rsidR="009B3F29" w:rsidRPr="009B3F29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No</w:t>
            </w:r>
            <w:r w:rsidR="009B3F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="00325F8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</w:t>
            </w:r>
          </w:p>
          <w:p w14:paraId="35911345" w14:textId="77777777" w:rsidR="009B3F29" w:rsidRPr="009B3F29" w:rsidRDefault="009B3F29" w:rsidP="009B3F29">
            <w:pPr>
              <w:widowControl w:val="0"/>
              <w:spacing w:before="100" w:after="120" w:line="240" w:lineRule="auto"/>
              <w:ind w:left="68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B3F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Председатель Правления</w:t>
            </w:r>
          </w:p>
          <w:p w14:paraId="199D1C8E" w14:textId="77777777" w:rsidR="009B3F29" w:rsidRPr="009B3F29" w:rsidRDefault="009B3F29" w:rsidP="009B3F29">
            <w:pPr>
              <w:widowControl w:val="0"/>
              <w:spacing w:before="100" w:after="120" w:line="240" w:lineRule="auto"/>
              <w:ind w:left="68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B3F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ПАО Московская Биржа</w:t>
            </w:r>
          </w:p>
          <w:p w14:paraId="3B5D28EF" w14:textId="562E48EE" w:rsidR="009B3F29" w:rsidRPr="009B3F29" w:rsidRDefault="009B3F29" w:rsidP="009B3F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B3F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_______________</w:t>
            </w:r>
            <w:r w:rsidR="00037A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="00037A9B" w:rsidRPr="00037A9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В.О.Жидков</w:t>
            </w:r>
          </w:p>
          <w:p w14:paraId="7FF83F3F" w14:textId="77777777" w:rsidR="009B3F29" w:rsidRPr="009B3F29" w:rsidRDefault="009B3F29" w:rsidP="009B3F2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</w:tr>
    </w:tbl>
    <w:p w14:paraId="0A275423" w14:textId="77777777" w:rsidR="009B3F29" w:rsidRPr="009B3F29" w:rsidRDefault="009B3F29" w:rsidP="009B3F2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21D36ACE" w14:textId="77777777" w:rsidR="009B3F29" w:rsidRPr="009B3F29" w:rsidRDefault="009B3F29" w:rsidP="009B3F2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46B51B21" w14:textId="77777777" w:rsidR="009B3F29" w:rsidRDefault="009B3F29" w:rsidP="009B3F2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2CDEA6F8" w14:textId="77777777" w:rsidR="009B3F29" w:rsidRDefault="009B3F29" w:rsidP="009B3F2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bookmarkStart w:id="0" w:name="_GoBack"/>
      <w:bookmarkEnd w:id="0"/>
    </w:p>
    <w:p w14:paraId="74B833BC" w14:textId="77777777" w:rsidR="009B3F29" w:rsidRDefault="009B3F29" w:rsidP="009B3F2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59A5A39D" w14:textId="77777777" w:rsidR="009B3F29" w:rsidRDefault="009B3F29" w:rsidP="009B3F2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4282A2AA" w14:textId="77777777" w:rsidR="009B3F29" w:rsidRDefault="009B3F29" w:rsidP="009B3F2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28A72B6D" w14:textId="77777777" w:rsidR="009B3F29" w:rsidRPr="009B3F29" w:rsidRDefault="009B3F29" w:rsidP="009B3F2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3039BC01" w14:textId="77777777" w:rsidR="009B3F29" w:rsidRPr="009B3F29" w:rsidRDefault="009B3F29" w:rsidP="009B3F2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31EE502D" w14:textId="77777777" w:rsidR="009B3F29" w:rsidRDefault="009B3F29" w:rsidP="009B3F29">
      <w:pPr>
        <w:jc w:val="right"/>
        <w:rPr>
          <w:rFonts w:ascii="Tahoma" w:hAnsi="Tahoma" w:cs="Tahoma"/>
          <w:b/>
        </w:rPr>
      </w:pPr>
    </w:p>
    <w:p w14:paraId="1E8691B6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</w:p>
    <w:p w14:paraId="2B90B1E9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И</w:t>
      </w:r>
      <w:r w:rsidRPr="00033C3D">
        <w:rPr>
          <w:rFonts w:ascii="Tahoma" w:hAnsi="Tahoma" w:cs="Tahoma"/>
          <w:b/>
          <w:sz w:val="28"/>
          <w:szCs w:val="28"/>
        </w:rPr>
        <w:t>ндекс</w:t>
      </w:r>
      <w:r>
        <w:rPr>
          <w:rFonts w:ascii="Tahoma" w:hAnsi="Tahoma" w:cs="Tahoma"/>
          <w:b/>
          <w:sz w:val="28"/>
          <w:szCs w:val="28"/>
        </w:rPr>
        <w:t xml:space="preserve">а </w:t>
      </w:r>
      <w:r w:rsidRPr="004F0647">
        <w:rPr>
          <w:rFonts w:ascii="Tahoma" w:hAnsi="Tahoma" w:cs="Tahoma"/>
          <w:b/>
          <w:sz w:val="28"/>
          <w:szCs w:val="28"/>
        </w:rPr>
        <w:t xml:space="preserve">МосБиржи </w:t>
      </w:r>
      <w:r>
        <w:rPr>
          <w:rFonts w:ascii="Tahoma" w:hAnsi="Tahoma" w:cs="Tahoma"/>
          <w:b/>
          <w:sz w:val="28"/>
          <w:szCs w:val="28"/>
        </w:rPr>
        <w:t>ипотечных</w:t>
      </w:r>
      <w:r w:rsidRPr="00033C3D">
        <w:rPr>
          <w:rFonts w:ascii="Tahoma" w:hAnsi="Tahoma" w:cs="Tahoma"/>
          <w:b/>
          <w:sz w:val="28"/>
          <w:szCs w:val="28"/>
        </w:rPr>
        <w:t xml:space="preserve"> облигаций</w:t>
      </w:r>
    </w:p>
    <w:p w14:paraId="6905F35C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245607B6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13728B31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2C528183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743F4698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3A84246A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7A75BF43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1237557E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6FD788D4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3AA926DA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06443A29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0277FCE2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502D103D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6BD4DF75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608D808A" w14:textId="48B0B6F1" w:rsidR="009B3F29" w:rsidRPr="009B3F29" w:rsidRDefault="009B3F29" w:rsidP="009B3F2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x-none"/>
        </w:rPr>
      </w:pPr>
      <w:r w:rsidRPr="009B3F29">
        <w:rPr>
          <w:rFonts w:ascii="Tahoma" w:eastAsia="Times New Roman" w:hAnsi="Tahoma" w:cs="Tahoma"/>
          <w:sz w:val="24"/>
          <w:szCs w:val="24"/>
          <w:lang w:val="x-none" w:eastAsia="x-none"/>
        </w:rPr>
        <w:t>ПАО МОСКОВСКАЯ БИРЖА, 20</w:t>
      </w:r>
      <w:r w:rsidRPr="009B3F29">
        <w:rPr>
          <w:rFonts w:ascii="Tahoma" w:eastAsia="Times New Roman" w:hAnsi="Tahoma" w:cs="Tahoma"/>
          <w:sz w:val="24"/>
          <w:szCs w:val="24"/>
          <w:lang w:eastAsia="x-none"/>
        </w:rPr>
        <w:t>2</w:t>
      </w:r>
      <w:r w:rsidR="0020282D">
        <w:rPr>
          <w:rFonts w:ascii="Tahoma" w:eastAsia="Times New Roman" w:hAnsi="Tahoma" w:cs="Tahoma"/>
          <w:sz w:val="24"/>
          <w:szCs w:val="24"/>
          <w:lang w:eastAsia="x-none"/>
        </w:rPr>
        <w:t>6</w:t>
      </w:r>
    </w:p>
    <w:p w14:paraId="2F8923D9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  <w:r w:rsidRPr="009B3F2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3B30FD05" w14:textId="77777777" w:rsidR="009B3F29" w:rsidRPr="00646A6D" w:rsidRDefault="009B3F29" w:rsidP="009B3F29">
      <w:pPr>
        <w:pStyle w:val="1"/>
      </w:pPr>
      <w:r w:rsidRPr="00646A6D">
        <w:lastRenderedPageBreak/>
        <w:t>ОГЛАВЛЕНИЕ</w:t>
      </w:r>
    </w:p>
    <w:p w14:paraId="3E56B547" w14:textId="625FB753" w:rsidR="00BB4112" w:rsidRDefault="009B3F29">
      <w:pPr>
        <w:pStyle w:val="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258C8">
        <w:rPr>
          <w:rFonts w:ascii="Tahoma" w:hAnsi="Tahoma" w:cs="Tahoma"/>
          <w:sz w:val="20"/>
          <w:szCs w:val="20"/>
        </w:rPr>
        <w:fldChar w:fldCharType="begin"/>
      </w:r>
      <w:r w:rsidRPr="000258C8">
        <w:rPr>
          <w:rFonts w:ascii="Tahoma" w:hAnsi="Tahoma" w:cs="Tahoma"/>
          <w:sz w:val="20"/>
          <w:szCs w:val="20"/>
        </w:rPr>
        <w:instrText xml:space="preserve"> TOC \o "1-1" \h \z \u </w:instrText>
      </w:r>
      <w:r w:rsidRPr="000258C8">
        <w:rPr>
          <w:rFonts w:ascii="Tahoma" w:hAnsi="Tahoma" w:cs="Tahoma"/>
          <w:sz w:val="20"/>
          <w:szCs w:val="20"/>
        </w:rPr>
        <w:fldChar w:fldCharType="separate"/>
      </w:r>
      <w:hyperlink w:anchor="_Toc225951722" w:history="1">
        <w:r w:rsidR="00BB4112" w:rsidRPr="00566558">
          <w:rPr>
            <w:rStyle w:val="a4"/>
            <w:rFonts w:ascii="Tahoma" w:hAnsi="Tahoma" w:cs="Times New Roman"/>
            <w:noProof/>
          </w:rPr>
          <w:t>1.</w:t>
        </w:r>
        <w:r w:rsidR="00BB411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B4112" w:rsidRPr="00566558">
          <w:rPr>
            <w:rStyle w:val="a4"/>
            <w:rFonts w:ascii="Tahoma" w:hAnsi="Tahoma" w:cs="Tahoma"/>
            <w:noProof/>
          </w:rPr>
          <w:t>Общие положения</w:t>
        </w:r>
        <w:r w:rsidR="00BB4112">
          <w:rPr>
            <w:noProof/>
            <w:webHidden/>
          </w:rPr>
          <w:tab/>
        </w:r>
        <w:r w:rsidR="00BB4112">
          <w:rPr>
            <w:noProof/>
            <w:webHidden/>
          </w:rPr>
          <w:fldChar w:fldCharType="begin"/>
        </w:r>
        <w:r w:rsidR="00BB4112">
          <w:rPr>
            <w:noProof/>
            <w:webHidden/>
          </w:rPr>
          <w:instrText xml:space="preserve"> PAGEREF _Toc225951722 \h </w:instrText>
        </w:r>
        <w:r w:rsidR="00BB4112">
          <w:rPr>
            <w:noProof/>
            <w:webHidden/>
          </w:rPr>
        </w:r>
        <w:r w:rsidR="00BB4112">
          <w:rPr>
            <w:noProof/>
            <w:webHidden/>
          </w:rPr>
          <w:fldChar w:fldCharType="separate"/>
        </w:r>
        <w:r w:rsidR="00BB4112">
          <w:rPr>
            <w:noProof/>
            <w:webHidden/>
          </w:rPr>
          <w:t>3</w:t>
        </w:r>
        <w:r w:rsidR="00BB4112">
          <w:rPr>
            <w:noProof/>
            <w:webHidden/>
          </w:rPr>
          <w:fldChar w:fldCharType="end"/>
        </w:r>
      </w:hyperlink>
    </w:p>
    <w:p w14:paraId="1F753FAF" w14:textId="42728DA4" w:rsidR="00BB4112" w:rsidRDefault="0008706C">
      <w:pPr>
        <w:pStyle w:val="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5951723" w:history="1">
        <w:r w:rsidR="00BB4112" w:rsidRPr="00566558">
          <w:rPr>
            <w:rStyle w:val="a4"/>
            <w:rFonts w:ascii="Tahoma" w:hAnsi="Tahoma" w:cs="Times New Roman"/>
            <w:noProof/>
          </w:rPr>
          <w:t>2.</w:t>
        </w:r>
        <w:r w:rsidR="00BB411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B4112" w:rsidRPr="00566558">
          <w:rPr>
            <w:rStyle w:val="a4"/>
            <w:rFonts w:ascii="Tahoma" w:hAnsi="Tahoma" w:cs="Tahoma"/>
            <w:noProof/>
          </w:rPr>
          <w:t>Общий порядок расчета Индекса</w:t>
        </w:r>
        <w:r w:rsidR="00BB4112">
          <w:rPr>
            <w:noProof/>
            <w:webHidden/>
          </w:rPr>
          <w:tab/>
        </w:r>
        <w:r w:rsidR="00BB4112">
          <w:rPr>
            <w:noProof/>
            <w:webHidden/>
          </w:rPr>
          <w:fldChar w:fldCharType="begin"/>
        </w:r>
        <w:r w:rsidR="00BB4112">
          <w:rPr>
            <w:noProof/>
            <w:webHidden/>
          </w:rPr>
          <w:instrText xml:space="preserve"> PAGEREF _Toc225951723 \h </w:instrText>
        </w:r>
        <w:r w:rsidR="00BB4112">
          <w:rPr>
            <w:noProof/>
            <w:webHidden/>
          </w:rPr>
        </w:r>
        <w:r w:rsidR="00BB4112">
          <w:rPr>
            <w:noProof/>
            <w:webHidden/>
          </w:rPr>
          <w:fldChar w:fldCharType="separate"/>
        </w:r>
        <w:r w:rsidR="00BB4112">
          <w:rPr>
            <w:noProof/>
            <w:webHidden/>
          </w:rPr>
          <w:t>4</w:t>
        </w:r>
        <w:r w:rsidR="00BB4112">
          <w:rPr>
            <w:noProof/>
            <w:webHidden/>
          </w:rPr>
          <w:fldChar w:fldCharType="end"/>
        </w:r>
      </w:hyperlink>
    </w:p>
    <w:p w14:paraId="7018DCB6" w14:textId="144CAA95" w:rsidR="00BB4112" w:rsidRDefault="0008706C">
      <w:pPr>
        <w:pStyle w:val="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5951724" w:history="1">
        <w:r w:rsidR="00BB4112" w:rsidRPr="00566558">
          <w:rPr>
            <w:rStyle w:val="a4"/>
            <w:rFonts w:ascii="Tahoma" w:hAnsi="Tahoma" w:cs="Times New Roman"/>
            <w:noProof/>
          </w:rPr>
          <w:t>3.</w:t>
        </w:r>
        <w:r w:rsidR="00BB411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B4112" w:rsidRPr="00566558">
          <w:rPr>
            <w:rStyle w:val="a4"/>
            <w:rFonts w:ascii="Tahoma" w:hAnsi="Tahoma" w:cs="Tahoma"/>
            <w:noProof/>
          </w:rPr>
          <w:t>Формирование и пересмотр Базы расчета</w:t>
        </w:r>
        <w:r w:rsidR="00BB4112">
          <w:rPr>
            <w:noProof/>
            <w:webHidden/>
          </w:rPr>
          <w:tab/>
        </w:r>
        <w:r w:rsidR="00BB4112">
          <w:rPr>
            <w:noProof/>
            <w:webHidden/>
          </w:rPr>
          <w:fldChar w:fldCharType="begin"/>
        </w:r>
        <w:r w:rsidR="00BB4112">
          <w:rPr>
            <w:noProof/>
            <w:webHidden/>
          </w:rPr>
          <w:instrText xml:space="preserve"> PAGEREF _Toc225951724 \h </w:instrText>
        </w:r>
        <w:r w:rsidR="00BB4112">
          <w:rPr>
            <w:noProof/>
            <w:webHidden/>
          </w:rPr>
        </w:r>
        <w:r w:rsidR="00BB4112">
          <w:rPr>
            <w:noProof/>
            <w:webHidden/>
          </w:rPr>
          <w:fldChar w:fldCharType="separate"/>
        </w:r>
        <w:r w:rsidR="00BB4112">
          <w:rPr>
            <w:noProof/>
            <w:webHidden/>
          </w:rPr>
          <w:t>5</w:t>
        </w:r>
        <w:r w:rsidR="00BB4112">
          <w:rPr>
            <w:noProof/>
            <w:webHidden/>
          </w:rPr>
          <w:fldChar w:fldCharType="end"/>
        </w:r>
      </w:hyperlink>
    </w:p>
    <w:p w14:paraId="04D81E8B" w14:textId="079833C8" w:rsidR="00BB4112" w:rsidRDefault="0008706C">
      <w:pPr>
        <w:pStyle w:val="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5951725" w:history="1">
        <w:r w:rsidR="00BB4112" w:rsidRPr="00566558">
          <w:rPr>
            <w:rStyle w:val="a4"/>
            <w:rFonts w:ascii="Tahoma" w:hAnsi="Tahoma" w:cs="Times New Roman"/>
            <w:noProof/>
          </w:rPr>
          <w:t>4.</w:t>
        </w:r>
        <w:r w:rsidR="00BB411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B4112" w:rsidRPr="00566558">
          <w:rPr>
            <w:rStyle w:val="a4"/>
            <w:rFonts w:ascii="Tahoma" w:hAnsi="Tahoma" w:cs="Tahoma"/>
            <w:noProof/>
          </w:rPr>
          <w:t>Ограничение доли стоимости Облигаций в Индексе</w:t>
        </w:r>
        <w:r w:rsidR="00BB4112">
          <w:rPr>
            <w:noProof/>
            <w:webHidden/>
          </w:rPr>
          <w:tab/>
        </w:r>
        <w:r w:rsidR="00BB4112">
          <w:rPr>
            <w:noProof/>
            <w:webHidden/>
          </w:rPr>
          <w:fldChar w:fldCharType="begin"/>
        </w:r>
        <w:r w:rsidR="00BB4112">
          <w:rPr>
            <w:noProof/>
            <w:webHidden/>
          </w:rPr>
          <w:instrText xml:space="preserve"> PAGEREF _Toc225951725 \h </w:instrText>
        </w:r>
        <w:r w:rsidR="00BB4112">
          <w:rPr>
            <w:noProof/>
            <w:webHidden/>
          </w:rPr>
        </w:r>
        <w:r w:rsidR="00BB4112">
          <w:rPr>
            <w:noProof/>
            <w:webHidden/>
          </w:rPr>
          <w:fldChar w:fldCharType="separate"/>
        </w:r>
        <w:r w:rsidR="00BB4112">
          <w:rPr>
            <w:noProof/>
            <w:webHidden/>
          </w:rPr>
          <w:t>6</w:t>
        </w:r>
        <w:r w:rsidR="00BB4112">
          <w:rPr>
            <w:noProof/>
            <w:webHidden/>
          </w:rPr>
          <w:fldChar w:fldCharType="end"/>
        </w:r>
      </w:hyperlink>
    </w:p>
    <w:p w14:paraId="721867AD" w14:textId="082B8F49" w:rsidR="00BB4112" w:rsidRDefault="0008706C">
      <w:pPr>
        <w:pStyle w:val="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5951727" w:history="1">
        <w:r w:rsidR="00BB4112" w:rsidRPr="00566558">
          <w:rPr>
            <w:rStyle w:val="a4"/>
            <w:rFonts w:ascii="Tahoma" w:hAnsi="Tahoma" w:cs="Times New Roman"/>
            <w:noProof/>
          </w:rPr>
          <w:t>5.</w:t>
        </w:r>
        <w:r w:rsidR="00BB411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B4112" w:rsidRPr="00566558">
          <w:rPr>
            <w:rStyle w:val="a4"/>
            <w:rFonts w:ascii="Tahoma" w:hAnsi="Tahoma" w:cs="Tahoma"/>
            <w:noProof/>
          </w:rPr>
          <w:t>Контроль за расчетом индекса</w:t>
        </w:r>
        <w:r w:rsidR="00BB4112">
          <w:rPr>
            <w:noProof/>
            <w:webHidden/>
          </w:rPr>
          <w:tab/>
        </w:r>
        <w:r w:rsidR="00BB4112">
          <w:rPr>
            <w:noProof/>
            <w:webHidden/>
          </w:rPr>
          <w:fldChar w:fldCharType="begin"/>
        </w:r>
        <w:r w:rsidR="00BB4112">
          <w:rPr>
            <w:noProof/>
            <w:webHidden/>
          </w:rPr>
          <w:instrText xml:space="preserve"> PAGEREF _Toc225951727 \h </w:instrText>
        </w:r>
        <w:r w:rsidR="00BB4112">
          <w:rPr>
            <w:noProof/>
            <w:webHidden/>
          </w:rPr>
        </w:r>
        <w:r w:rsidR="00BB4112">
          <w:rPr>
            <w:noProof/>
            <w:webHidden/>
          </w:rPr>
          <w:fldChar w:fldCharType="separate"/>
        </w:r>
        <w:r w:rsidR="00BB4112">
          <w:rPr>
            <w:noProof/>
            <w:webHidden/>
          </w:rPr>
          <w:t>6</w:t>
        </w:r>
        <w:r w:rsidR="00BB4112">
          <w:rPr>
            <w:noProof/>
            <w:webHidden/>
          </w:rPr>
          <w:fldChar w:fldCharType="end"/>
        </w:r>
      </w:hyperlink>
    </w:p>
    <w:p w14:paraId="2D4E45FE" w14:textId="42524F46" w:rsidR="00BB4112" w:rsidRDefault="0008706C">
      <w:pPr>
        <w:pStyle w:val="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5951728" w:history="1">
        <w:r w:rsidR="00BB4112" w:rsidRPr="00566558">
          <w:rPr>
            <w:rStyle w:val="a4"/>
            <w:rFonts w:ascii="Tahoma" w:hAnsi="Tahoma" w:cs="Times New Roman"/>
            <w:noProof/>
          </w:rPr>
          <w:t>6.</w:t>
        </w:r>
        <w:r w:rsidR="00BB411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B4112" w:rsidRPr="00566558">
          <w:rPr>
            <w:rStyle w:val="a4"/>
            <w:rFonts w:ascii="Tahoma" w:hAnsi="Tahoma" w:cs="Tahoma"/>
            <w:noProof/>
          </w:rPr>
          <w:t>Раскрытие информации</w:t>
        </w:r>
        <w:r w:rsidR="00BB4112">
          <w:rPr>
            <w:noProof/>
            <w:webHidden/>
          </w:rPr>
          <w:tab/>
        </w:r>
        <w:r w:rsidR="00BB4112">
          <w:rPr>
            <w:noProof/>
            <w:webHidden/>
          </w:rPr>
          <w:fldChar w:fldCharType="begin"/>
        </w:r>
        <w:r w:rsidR="00BB4112">
          <w:rPr>
            <w:noProof/>
            <w:webHidden/>
          </w:rPr>
          <w:instrText xml:space="preserve"> PAGEREF _Toc225951728 \h </w:instrText>
        </w:r>
        <w:r w:rsidR="00BB4112">
          <w:rPr>
            <w:noProof/>
            <w:webHidden/>
          </w:rPr>
        </w:r>
        <w:r w:rsidR="00BB4112">
          <w:rPr>
            <w:noProof/>
            <w:webHidden/>
          </w:rPr>
          <w:fldChar w:fldCharType="separate"/>
        </w:r>
        <w:r w:rsidR="00BB4112">
          <w:rPr>
            <w:noProof/>
            <w:webHidden/>
          </w:rPr>
          <w:t>7</w:t>
        </w:r>
        <w:r w:rsidR="00BB4112">
          <w:rPr>
            <w:noProof/>
            <w:webHidden/>
          </w:rPr>
          <w:fldChar w:fldCharType="end"/>
        </w:r>
      </w:hyperlink>
    </w:p>
    <w:p w14:paraId="4581CCD0" w14:textId="77777777" w:rsidR="009B3F29" w:rsidRPr="00033C3D" w:rsidRDefault="009B3F29" w:rsidP="009B3F29">
      <w:pPr>
        <w:rPr>
          <w:rFonts w:ascii="Tahoma" w:hAnsi="Tahoma" w:cs="Tahoma"/>
          <w:sz w:val="20"/>
          <w:szCs w:val="20"/>
        </w:rPr>
      </w:pPr>
      <w:r w:rsidRPr="000258C8">
        <w:rPr>
          <w:rFonts w:ascii="Tahoma" w:hAnsi="Tahoma" w:cs="Tahoma"/>
          <w:sz w:val="20"/>
          <w:szCs w:val="20"/>
        </w:rPr>
        <w:fldChar w:fldCharType="end"/>
      </w:r>
    </w:p>
    <w:p w14:paraId="1F9B3230" w14:textId="77777777" w:rsidR="009B3F29" w:rsidRPr="00033C3D" w:rsidRDefault="009B3F29" w:rsidP="009B3F29">
      <w:pPr>
        <w:numPr>
          <w:ilvl w:val="0"/>
          <w:numId w:val="4"/>
        </w:numPr>
        <w:spacing w:after="0" w:line="240" w:lineRule="auto"/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225951722"/>
      <w:r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1AC07942" w14:textId="77777777" w:rsidR="009B3F29" w:rsidRPr="00205E1D" w:rsidRDefault="009B3F29" w:rsidP="009B3F29">
      <w:pPr>
        <w:numPr>
          <w:ilvl w:val="1"/>
          <w:numId w:val="4"/>
        </w:numPr>
        <w:tabs>
          <w:tab w:val="num" w:pos="1000"/>
        </w:tabs>
        <w:spacing w:after="0" w:line="240" w:lineRule="auto"/>
        <w:jc w:val="both"/>
        <w:rPr>
          <w:rStyle w:val="a5"/>
          <w:rFonts w:ascii="Tahoma" w:hAnsi="Tahoma" w:cs="Tahoma"/>
        </w:rPr>
      </w:pPr>
      <w:bookmarkStart w:id="2" w:name="_Ref424309154"/>
      <w:r w:rsidRPr="00205E1D">
        <w:rPr>
          <w:rStyle w:val="a5"/>
          <w:rFonts w:ascii="Tahoma" w:hAnsi="Tahoma" w:cs="Tahoma"/>
        </w:rPr>
        <w:t xml:space="preserve">В целях настоящей Методики расчета </w:t>
      </w:r>
      <w:r w:rsidRPr="00A80633">
        <w:rPr>
          <w:rStyle w:val="a5"/>
          <w:rFonts w:ascii="Tahoma" w:hAnsi="Tahoma" w:cs="Tahoma"/>
        </w:rPr>
        <w:t xml:space="preserve">индекса МосБиржи ипотечных облигаций </w:t>
      </w:r>
      <w:r w:rsidRPr="003E2DCD">
        <w:rPr>
          <w:rFonts w:ascii="Tahoma" w:hAnsi="Tahoma" w:cs="Tahoma"/>
          <w:sz w:val="20"/>
          <w:szCs w:val="20"/>
        </w:rPr>
        <w:t>ДОМ.РФ</w:t>
      </w:r>
      <w:r w:rsidRPr="00186B46">
        <w:rPr>
          <w:rStyle w:val="a5"/>
          <w:rFonts w:ascii="Tahoma" w:hAnsi="Tahoma" w:cs="Tahoma"/>
        </w:rPr>
        <w:t xml:space="preserve"> (</w:t>
      </w:r>
      <w:r>
        <w:rPr>
          <w:rStyle w:val="a5"/>
          <w:rFonts w:ascii="Tahoma" w:hAnsi="Tahoma" w:cs="Tahoma"/>
        </w:rPr>
        <w:t xml:space="preserve">далее </w:t>
      </w:r>
      <w:r w:rsidRPr="00096842">
        <w:rPr>
          <w:rFonts w:ascii="Tahoma" w:hAnsi="Tahoma" w:cs="Tahoma"/>
          <w:sz w:val="20"/>
          <w:szCs w:val="20"/>
        </w:rPr>
        <w:t>–</w:t>
      </w:r>
      <w:r>
        <w:rPr>
          <w:rStyle w:val="a5"/>
          <w:rFonts w:ascii="Tahoma" w:hAnsi="Tahoma" w:cs="Tahoma"/>
        </w:rPr>
        <w:t xml:space="preserve"> Индекс</w:t>
      </w:r>
      <w:r w:rsidRPr="00186B46">
        <w:rPr>
          <w:rStyle w:val="a5"/>
          <w:rFonts w:ascii="Tahoma" w:hAnsi="Tahoma" w:cs="Tahoma"/>
        </w:rPr>
        <w:t xml:space="preserve">) </w:t>
      </w:r>
      <w:r w:rsidRPr="0042309D">
        <w:rPr>
          <w:rStyle w:val="a5"/>
          <w:rFonts w:ascii="Tahoma" w:hAnsi="Tahoma" w:cs="Tahoma"/>
        </w:rPr>
        <w:t>в</w:t>
      </w:r>
      <w:r w:rsidRPr="00205E1D">
        <w:rPr>
          <w:rStyle w:val="a5"/>
          <w:rFonts w:ascii="Tahoma" w:hAnsi="Tahoma" w:cs="Tahoma"/>
        </w:rPr>
        <w:t xml:space="preserve">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64F88808" w14:textId="3C57134B" w:rsidR="009B3F29" w:rsidRPr="00096842" w:rsidRDefault="009B3F29" w:rsidP="009B3F2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6842">
        <w:rPr>
          <w:rFonts w:ascii="Tahoma" w:hAnsi="Tahoma" w:cs="Tahoma"/>
          <w:sz w:val="20"/>
          <w:szCs w:val="20"/>
        </w:rPr>
        <w:t xml:space="preserve">База расчета – список </w:t>
      </w:r>
      <w:r w:rsidR="0032463B">
        <w:rPr>
          <w:rFonts w:ascii="Tahoma" w:hAnsi="Tahoma" w:cs="Tahoma"/>
          <w:sz w:val="20"/>
          <w:szCs w:val="20"/>
        </w:rPr>
        <w:t>О</w:t>
      </w:r>
      <w:r w:rsidRPr="00096842">
        <w:rPr>
          <w:rFonts w:ascii="Tahoma" w:hAnsi="Tahoma" w:cs="Tahoma"/>
          <w:sz w:val="20"/>
          <w:szCs w:val="20"/>
        </w:rPr>
        <w:t>блигаций для расчета Индекса, утверждаемый Биржей в предусмотренном Методикой порядке;</w:t>
      </w:r>
    </w:p>
    <w:p w14:paraId="2D877772" w14:textId="77777777" w:rsidR="009B3F29" w:rsidRPr="00096842" w:rsidRDefault="009B3F29" w:rsidP="009B3F2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6842">
        <w:rPr>
          <w:rFonts w:ascii="Tahoma" w:hAnsi="Tahoma" w:cs="Tahoma"/>
          <w:sz w:val="20"/>
          <w:szCs w:val="20"/>
        </w:rPr>
        <w:t>Биржа, ПАО Московская Биржа – Публичное акционерное общество «Московская Биржа ММВБ-РТС»;</w:t>
      </w:r>
    </w:p>
    <w:p w14:paraId="40FE1067" w14:textId="77777777" w:rsidR="009B3F29" w:rsidRPr="00096842" w:rsidRDefault="009B3F29" w:rsidP="009B3F2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6842">
        <w:rPr>
          <w:rFonts w:ascii="Tahoma" w:hAnsi="Tahoma" w:cs="Tahoma"/>
          <w:sz w:val="20"/>
          <w:szCs w:val="20"/>
        </w:rPr>
        <w:t xml:space="preserve">Дата досрочного погашения – </w:t>
      </w:r>
      <w:r>
        <w:rPr>
          <w:rFonts w:ascii="Tahoma" w:hAnsi="Tahoma" w:cs="Tahoma"/>
          <w:sz w:val="20"/>
          <w:szCs w:val="20"/>
        </w:rPr>
        <w:t xml:space="preserve">ожидаемая </w:t>
      </w:r>
      <w:r w:rsidRPr="00096842">
        <w:rPr>
          <w:rFonts w:ascii="Tahoma" w:hAnsi="Tahoma" w:cs="Tahoma"/>
          <w:sz w:val="20"/>
          <w:szCs w:val="20"/>
        </w:rPr>
        <w:t xml:space="preserve">дата </w:t>
      </w:r>
      <w:r>
        <w:rPr>
          <w:rFonts w:ascii="Tahoma" w:hAnsi="Tahoma" w:cs="Tahoma"/>
          <w:sz w:val="20"/>
          <w:szCs w:val="20"/>
        </w:rPr>
        <w:t xml:space="preserve">исполнения </w:t>
      </w:r>
      <w:r w:rsidRPr="00096842">
        <w:rPr>
          <w:rFonts w:ascii="Tahoma" w:hAnsi="Tahoma" w:cs="Tahoma"/>
          <w:sz w:val="20"/>
          <w:szCs w:val="20"/>
        </w:rPr>
        <w:t xml:space="preserve">ближайшего пут-опциона или </w:t>
      </w:r>
      <w:proofErr w:type="spellStart"/>
      <w:r w:rsidRPr="00096842">
        <w:rPr>
          <w:rFonts w:ascii="Tahoma" w:hAnsi="Tahoma" w:cs="Tahoma"/>
          <w:sz w:val="20"/>
          <w:szCs w:val="20"/>
        </w:rPr>
        <w:t>колл</w:t>
      </w:r>
      <w:proofErr w:type="spellEnd"/>
      <w:r w:rsidRPr="00096842">
        <w:rPr>
          <w:rFonts w:ascii="Tahoma" w:hAnsi="Tahoma" w:cs="Tahoma"/>
          <w:sz w:val="20"/>
          <w:szCs w:val="20"/>
        </w:rPr>
        <w:t xml:space="preserve">-опциона, предусмотренного условиями выпуска </w:t>
      </w:r>
      <w:r>
        <w:rPr>
          <w:rFonts w:ascii="Tahoma" w:hAnsi="Tahoma" w:cs="Tahoma"/>
          <w:sz w:val="20"/>
          <w:szCs w:val="20"/>
        </w:rPr>
        <w:t>О</w:t>
      </w:r>
      <w:r w:rsidRPr="00096842">
        <w:rPr>
          <w:rFonts w:ascii="Tahoma" w:hAnsi="Tahoma" w:cs="Tahoma"/>
          <w:sz w:val="20"/>
          <w:szCs w:val="20"/>
        </w:rPr>
        <w:t>блигаций;</w:t>
      </w:r>
    </w:p>
    <w:p w14:paraId="6DC81DE6" w14:textId="0CCAD1CD" w:rsidR="009B3F29" w:rsidRPr="00096842" w:rsidRDefault="009B3F29" w:rsidP="009B3F2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Дата </w:t>
      </w:r>
      <w:r w:rsidRPr="00096842">
        <w:rPr>
          <w:rFonts w:ascii="Tahoma" w:hAnsi="Tahoma" w:cs="Tahoma"/>
          <w:sz w:val="20"/>
          <w:szCs w:val="20"/>
        </w:rPr>
        <w:t xml:space="preserve">формирования Базы расчета – </w:t>
      </w:r>
      <w:r w:rsidR="00245ED1" w:rsidRPr="00245ED1">
        <w:rPr>
          <w:rFonts w:ascii="Tahoma" w:hAnsi="Tahoma" w:cs="Tahoma"/>
          <w:sz w:val="20"/>
          <w:szCs w:val="20"/>
        </w:rPr>
        <w:t xml:space="preserve">день, по состоянию на который рассчитываются статистические данные для составления Базы расчета. Это </w:t>
      </w:r>
      <w:r w:rsidR="00A41C78" w:rsidRPr="00A41C78">
        <w:rPr>
          <w:rFonts w:ascii="Tahoma" w:hAnsi="Tahoma" w:cs="Tahoma"/>
          <w:sz w:val="20"/>
          <w:szCs w:val="20"/>
        </w:rPr>
        <w:t>1 февраля, 1 мая, 1 августа и 1 ноября. Если указанные даты приходятся на нерабочий день, Датой формирования Баз</w:t>
      </w:r>
      <w:r w:rsidR="00BB4112">
        <w:rPr>
          <w:rFonts w:ascii="Tahoma" w:hAnsi="Tahoma" w:cs="Tahoma"/>
          <w:sz w:val="20"/>
          <w:szCs w:val="20"/>
        </w:rPr>
        <w:t>ы</w:t>
      </w:r>
      <w:r w:rsidR="00A41C78" w:rsidRPr="00A41C78">
        <w:rPr>
          <w:rFonts w:ascii="Tahoma" w:hAnsi="Tahoma" w:cs="Tahoma"/>
          <w:sz w:val="20"/>
          <w:szCs w:val="20"/>
        </w:rPr>
        <w:t xml:space="preserve"> расчета является ближайший Рабочий день, следующий за указанной датой</w:t>
      </w:r>
      <w:r w:rsidRPr="00096842">
        <w:rPr>
          <w:rFonts w:ascii="Tahoma" w:hAnsi="Tahoma" w:cs="Tahoma"/>
          <w:sz w:val="20"/>
          <w:szCs w:val="20"/>
        </w:rPr>
        <w:t>;</w:t>
      </w:r>
    </w:p>
    <w:p w14:paraId="1A68A072" w14:textId="184FFBC0" w:rsidR="0027244D" w:rsidRPr="00BD08BC" w:rsidRDefault="0027244D" w:rsidP="00BD08BC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D08BC">
        <w:rPr>
          <w:rFonts w:ascii="Tahoma" w:hAnsi="Tahoma" w:cs="Tahoma"/>
          <w:sz w:val="20"/>
          <w:szCs w:val="20"/>
        </w:rPr>
        <w:t>Дополнительная торговая сессия</w:t>
      </w:r>
      <w:r w:rsidRPr="0027244D">
        <w:rPr>
          <w:rFonts w:ascii="Tahoma" w:hAnsi="Tahoma" w:cs="Tahoma"/>
          <w:sz w:val="20"/>
          <w:szCs w:val="20"/>
        </w:rPr>
        <w:t xml:space="preserve"> - торги, проводимые на Бирже до начала (утренняя Дополнительная торговая сессия (УДС)) или после окончания (вечерняя Дополнительная торговая сессия (ВДС)) Основной</w:t>
      </w:r>
      <w:r w:rsidRPr="00200222">
        <w:rPr>
          <w:rFonts w:ascii="Tahoma" w:hAnsi="Tahoma" w:cs="Tahoma"/>
          <w:sz w:val="20"/>
          <w:szCs w:val="20"/>
        </w:rPr>
        <w:t xml:space="preserve"> торговой сессии текущего торгового дня</w:t>
      </w:r>
      <w:r w:rsidRPr="0038085F">
        <w:rPr>
          <w:rFonts w:ascii="Tahoma" w:hAnsi="Tahoma" w:cs="Tahoma"/>
          <w:sz w:val="20"/>
          <w:szCs w:val="20"/>
        </w:rPr>
        <w:t>, а также Дополнительная торговая сессия выходного дня.</w:t>
      </w:r>
      <w:r w:rsidRPr="002C0760">
        <w:rPr>
          <w:rFonts w:ascii="Tahoma" w:hAnsi="Tahoma" w:cs="Tahoma"/>
          <w:sz w:val="20"/>
          <w:szCs w:val="20"/>
        </w:rPr>
        <w:t xml:space="preserve"> Дополнительная торговая сессия выходного дня (ДСВД) по решению Биржи может проводиться только в выходной или нерабочий праздничный день;</w:t>
      </w:r>
    </w:p>
    <w:p w14:paraId="313002A2" w14:textId="2486696B" w:rsidR="009B3F29" w:rsidRPr="00096842" w:rsidRDefault="009B3F29" w:rsidP="009B3F2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6842">
        <w:rPr>
          <w:rFonts w:ascii="Tahoma" w:hAnsi="Tahoma" w:cs="Tahoma"/>
          <w:sz w:val="20"/>
          <w:szCs w:val="20"/>
        </w:rPr>
        <w:t>Накопленный купонный доход</w:t>
      </w:r>
      <w:r>
        <w:rPr>
          <w:rFonts w:ascii="Tahoma" w:hAnsi="Tahoma" w:cs="Tahoma"/>
          <w:sz w:val="20"/>
          <w:szCs w:val="20"/>
        </w:rPr>
        <w:t>, НКД</w:t>
      </w:r>
      <w:r w:rsidRPr="00096842">
        <w:rPr>
          <w:rFonts w:ascii="Tahoma" w:hAnsi="Tahoma" w:cs="Tahoma"/>
          <w:sz w:val="20"/>
          <w:szCs w:val="20"/>
        </w:rPr>
        <w:t xml:space="preserve"> – величина накопленного </w:t>
      </w:r>
      <w:r>
        <w:rPr>
          <w:rFonts w:ascii="Tahoma" w:hAnsi="Tahoma" w:cs="Tahoma"/>
          <w:sz w:val="20"/>
          <w:szCs w:val="20"/>
        </w:rPr>
        <w:t xml:space="preserve">купонного </w:t>
      </w:r>
      <w:r w:rsidRPr="00096842">
        <w:rPr>
          <w:rFonts w:ascii="Tahoma" w:hAnsi="Tahoma" w:cs="Tahoma"/>
          <w:sz w:val="20"/>
          <w:szCs w:val="20"/>
        </w:rPr>
        <w:t xml:space="preserve">дохода по </w:t>
      </w:r>
      <w:r>
        <w:rPr>
          <w:rFonts w:ascii="Tahoma" w:hAnsi="Tahoma" w:cs="Tahoma"/>
          <w:sz w:val="20"/>
          <w:szCs w:val="20"/>
        </w:rPr>
        <w:t>О</w:t>
      </w:r>
      <w:r w:rsidRPr="00096842">
        <w:rPr>
          <w:rFonts w:ascii="Tahoma" w:hAnsi="Tahoma" w:cs="Tahoma"/>
          <w:sz w:val="20"/>
          <w:szCs w:val="20"/>
        </w:rPr>
        <w:t>блигации, выраженная в рублях Р</w:t>
      </w:r>
      <w:r>
        <w:rPr>
          <w:rFonts w:ascii="Tahoma" w:hAnsi="Tahoma" w:cs="Tahoma"/>
          <w:sz w:val="20"/>
          <w:szCs w:val="20"/>
        </w:rPr>
        <w:t xml:space="preserve">оссийской </w:t>
      </w:r>
      <w:r w:rsidRPr="00096842">
        <w:rPr>
          <w:rFonts w:ascii="Tahoma" w:hAnsi="Tahoma" w:cs="Tahoma"/>
          <w:sz w:val="20"/>
          <w:szCs w:val="20"/>
        </w:rPr>
        <w:t>Ф</w:t>
      </w:r>
      <w:r>
        <w:rPr>
          <w:rFonts w:ascii="Tahoma" w:hAnsi="Tahoma" w:cs="Tahoma"/>
          <w:sz w:val="20"/>
          <w:szCs w:val="20"/>
        </w:rPr>
        <w:t>едерации</w:t>
      </w:r>
      <w:r w:rsidRPr="00096842">
        <w:rPr>
          <w:rFonts w:ascii="Tahoma" w:hAnsi="Tahoma" w:cs="Tahoma"/>
          <w:sz w:val="20"/>
          <w:szCs w:val="20"/>
        </w:rPr>
        <w:t>;</w:t>
      </w:r>
    </w:p>
    <w:p w14:paraId="19E1C0EB" w14:textId="77777777" w:rsidR="009B3F29" w:rsidRDefault="009B3F29" w:rsidP="009B3F2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6842">
        <w:rPr>
          <w:rFonts w:ascii="Tahoma" w:hAnsi="Tahoma" w:cs="Tahoma"/>
          <w:sz w:val="20"/>
          <w:szCs w:val="20"/>
        </w:rPr>
        <w:t xml:space="preserve">Облигации – </w:t>
      </w:r>
      <w:r w:rsidRPr="003E2DCD">
        <w:rPr>
          <w:rFonts w:ascii="Tahoma" w:hAnsi="Tahoma" w:cs="Tahoma"/>
          <w:sz w:val="20"/>
          <w:szCs w:val="20"/>
        </w:rPr>
        <w:t xml:space="preserve">облигационные займы с ипотечным покрытием, выпущенные </w:t>
      </w:r>
      <w:r>
        <w:rPr>
          <w:rFonts w:ascii="Tahoma" w:hAnsi="Tahoma" w:cs="Tahoma"/>
          <w:sz w:val="20"/>
          <w:szCs w:val="20"/>
        </w:rPr>
        <w:br/>
      </w:r>
      <w:r w:rsidRPr="00657E42">
        <w:rPr>
          <w:rFonts w:ascii="Tahoma" w:hAnsi="Tahoma" w:cs="Tahoma"/>
          <w:sz w:val="20"/>
          <w:szCs w:val="20"/>
        </w:rPr>
        <w:t xml:space="preserve">ООО </w:t>
      </w:r>
      <w:r>
        <w:rPr>
          <w:rFonts w:ascii="Tahoma" w:hAnsi="Tahoma" w:cs="Tahoma"/>
          <w:sz w:val="20"/>
          <w:szCs w:val="20"/>
        </w:rPr>
        <w:t>«</w:t>
      </w:r>
      <w:r w:rsidRPr="003E2DCD">
        <w:rPr>
          <w:rFonts w:ascii="Tahoma" w:hAnsi="Tahoma" w:cs="Tahoma"/>
          <w:sz w:val="20"/>
          <w:szCs w:val="20"/>
        </w:rPr>
        <w:t>ДОМ.РФ Ипотечный агент</w:t>
      </w:r>
      <w:r>
        <w:rPr>
          <w:rFonts w:ascii="Tahoma" w:hAnsi="Tahoma" w:cs="Tahoma"/>
          <w:sz w:val="20"/>
          <w:szCs w:val="20"/>
        </w:rPr>
        <w:t>»</w:t>
      </w:r>
      <w:r w:rsidRPr="003E2DCD">
        <w:rPr>
          <w:rFonts w:ascii="Tahoma" w:hAnsi="Tahoma" w:cs="Tahoma"/>
          <w:sz w:val="20"/>
          <w:szCs w:val="20"/>
        </w:rPr>
        <w:t xml:space="preserve"> </w:t>
      </w:r>
      <w:r w:rsidRPr="00BD08BC">
        <w:rPr>
          <w:rFonts w:ascii="Tahoma" w:hAnsi="Tahoma" w:cs="Tahoma"/>
          <w:sz w:val="20"/>
          <w:szCs w:val="20"/>
        </w:rPr>
        <w:t>c</w:t>
      </w:r>
      <w:r w:rsidRPr="003E2DCD">
        <w:rPr>
          <w:rFonts w:ascii="Tahoma" w:hAnsi="Tahoma" w:cs="Tahoma"/>
          <w:sz w:val="20"/>
          <w:szCs w:val="20"/>
        </w:rPr>
        <w:t xml:space="preserve"> поручительством АО «ДОМ.РФ»</w:t>
      </w:r>
      <w:r w:rsidRPr="00096842">
        <w:rPr>
          <w:rFonts w:ascii="Tahoma" w:hAnsi="Tahoma" w:cs="Tahoma"/>
          <w:sz w:val="20"/>
          <w:szCs w:val="20"/>
        </w:rPr>
        <w:t xml:space="preserve"> и допущенные к торгам на Бирже</w:t>
      </w:r>
      <w:r>
        <w:rPr>
          <w:rFonts w:ascii="Tahoma" w:hAnsi="Tahoma" w:cs="Tahoma"/>
          <w:sz w:val="20"/>
          <w:szCs w:val="20"/>
        </w:rPr>
        <w:t>;</w:t>
      </w:r>
    </w:p>
    <w:p w14:paraId="1063AAF0" w14:textId="6B2ED9B5" w:rsidR="00494A0B" w:rsidRDefault="00494A0B" w:rsidP="00494A0B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Опцион типа </w:t>
      </w:r>
      <w:proofErr w:type="spellStart"/>
      <w:r w:rsidRPr="00E26C3D">
        <w:rPr>
          <w:rFonts w:ascii="Tahoma" w:hAnsi="Tahoma" w:cs="Tahoma"/>
          <w:sz w:val="20"/>
          <w:szCs w:val="20"/>
        </w:rPr>
        <w:t>колл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колл</w:t>
      </w:r>
      <w:proofErr w:type="spellEnd"/>
      <w:r>
        <w:rPr>
          <w:rFonts w:ascii="Tahoma" w:hAnsi="Tahoma" w:cs="Tahoma"/>
          <w:sz w:val="20"/>
          <w:szCs w:val="20"/>
        </w:rPr>
        <w:t>-опцион</w:t>
      </w:r>
      <w:r w:rsidRPr="00E26C3D">
        <w:rPr>
          <w:rFonts w:ascii="Tahoma" w:hAnsi="Tahoma" w:cs="Tahoma"/>
          <w:sz w:val="20"/>
          <w:szCs w:val="20"/>
        </w:rPr>
        <w:t xml:space="preserve"> – возможность досрочного погашения выпуска Облигаций по инициативе эмитента Облигаций;</w:t>
      </w:r>
    </w:p>
    <w:p w14:paraId="0D4796BE" w14:textId="38E888EB" w:rsidR="00494A0B" w:rsidRDefault="00494A0B" w:rsidP="00494A0B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Опцион типа </w:t>
      </w:r>
      <w:r>
        <w:rPr>
          <w:rFonts w:ascii="Tahoma" w:hAnsi="Tahoma" w:cs="Tahoma"/>
          <w:sz w:val="20"/>
          <w:szCs w:val="20"/>
        </w:rPr>
        <w:t xml:space="preserve">пут, </w:t>
      </w:r>
      <w:r w:rsidRPr="00096842">
        <w:rPr>
          <w:rFonts w:ascii="Tahoma" w:hAnsi="Tahoma" w:cs="Tahoma"/>
          <w:sz w:val="20"/>
          <w:szCs w:val="20"/>
        </w:rPr>
        <w:t>пут-опциона</w:t>
      </w:r>
      <w:r>
        <w:rPr>
          <w:rFonts w:ascii="Tahoma" w:hAnsi="Tahoma" w:cs="Tahoma"/>
          <w:sz w:val="20"/>
          <w:szCs w:val="20"/>
        </w:rPr>
        <w:t xml:space="preserve"> </w:t>
      </w:r>
      <w:r w:rsidRPr="00E26C3D">
        <w:rPr>
          <w:rFonts w:ascii="Tahoma" w:hAnsi="Tahoma" w:cs="Tahoma"/>
          <w:sz w:val="20"/>
          <w:szCs w:val="20"/>
        </w:rPr>
        <w:t xml:space="preserve">– возможность досрочного погашения выпуска Облигаций по инициативе </w:t>
      </w:r>
      <w:r>
        <w:rPr>
          <w:rFonts w:ascii="Tahoma" w:hAnsi="Tahoma" w:cs="Tahoma"/>
          <w:sz w:val="20"/>
          <w:szCs w:val="20"/>
        </w:rPr>
        <w:t xml:space="preserve">владельцев </w:t>
      </w:r>
      <w:r w:rsidRPr="00E26C3D">
        <w:rPr>
          <w:rFonts w:ascii="Tahoma" w:hAnsi="Tahoma" w:cs="Tahoma"/>
          <w:sz w:val="20"/>
          <w:szCs w:val="20"/>
        </w:rPr>
        <w:t>Облигаций;</w:t>
      </w:r>
    </w:p>
    <w:p w14:paraId="0DFBB4D6" w14:textId="01228148" w:rsidR="00EA6AF7" w:rsidRPr="00EA6AF7" w:rsidRDefault="00EA6AF7" w:rsidP="00BD08BC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A6AF7">
        <w:rPr>
          <w:rFonts w:ascii="Tahoma" w:hAnsi="Tahoma" w:cs="Tahoma"/>
          <w:sz w:val="20"/>
          <w:szCs w:val="20"/>
        </w:rPr>
        <w:t xml:space="preserve">Рабочий день - день, в том числе, если такой день является выходным или нерабочим праздничным днем, в который Биржа предоставляет возможность заключения </w:t>
      </w:r>
      <w:proofErr w:type="spellStart"/>
      <w:r w:rsidRPr="00EA6AF7">
        <w:rPr>
          <w:rFonts w:ascii="Tahoma" w:hAnsi="Tahoma" w:cs="Tahoma"/>
          <w:sz w:val="20"/>
          <w:szCs w:val="20"/>
        </w:rPr>
        <w:t>cделок</w:t>
      </w:r>
      <w:proofErr w:type="spellEnd"/>
      <w:r w:rsidRPr="00EA6AF7">
        <w:rPr>
          <w:rFonts w:ascii="Tahoma" w:hAnsi="Tahoma" w:cs="Tahoma"/>
          <w:sz w:val="20"/>
          <w:szCs w:val="20"/>
        </w:rPr>
        <w:t xml:space="preserve"> c Облигациями, за исключением календарных дней, в которые проводится Дополнительная торговая сессия выходного дня (ДСВД);</w:t>
      </w:r>
    </w:p>
    <w:p w14:paraId="3D6DE38C" w14:textId="3A511F07" w:rsidR="004A6487" w:rsidRDefault="004A6487" w:rsidP="004A6487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266E4">
        <w:rPr>
          <w:rFonts w:ascii="Tahoma" w:hAnsi="Tahoma" w:cs="Tahoma"/>
          <w:sz w:val="20"/>
          <w:szCs w:val="20"/>
        </w:rPr>
        <w:t>Средневзвешенная цена – цена одной облигации выпуска, включенного в Базу расчета, определяемая как отношение суммы произведений цен каждой из сделок купли-продажи с облигациями данного выпуска, заключенных в течени</w:t>
      </w:r>
      <w:r>
        <w:rPr>
          <w:rFonts w:ascii="Tahoma" w:hAnsi="Tahoma" w:cs="Tahoma"/>
          <w:sz w:val="20"/>
          <w:szCs w:val="20"/>
        </w:rPr>
        <w:t>е</w:t>
      </w:r>
      <w:r w:rsidRPr="00E266E4">
        <w:rPr>
          <w:rFonts w:ascii="Tahoma" w:hAnsi="Tahoma" w:cs="Tahoma"/>
          <w:sz w:val="20"/>
          <w:szCs w:val="20"/>
        </w:rPr>
        <w:t xml:space="preserve"> соответствующей Торговой сессии в режимах торгов «Режим основных торгов Т+» (за исключением периода аукциона</w:t>
      </w:r>
      <w:r>
        <w:rPr>
          <w:rFonts w:ascii="Tahoma" w:hAnsi="Tahoma" w:cs="Tahoma"/>
          <w:sz w:val="20"/>
          <w:szCs w:val="20"/>
        </w:rPr>
        <w:t xml:space="preserve"> открытия)</w:t>
      </w:r>
      <w:r w:rsidRPr="00650C7D">
        <w:rPr>
          <w:rFonts w:ascii="Tahoma" w:hAnsi="Tahoma" w:cs="Tahoma"/>
          <w:sz w:val="20"/>
          <w:szCs w:val="20"/>
        </w:rPr>
        <w:t>, «Режим переговорных сделок», «РПС с ЦК» на количество облигаций в соответствующей сделке,</w:t>
      </w:r>
      <w:r>
        <w:rPr>
          <w:rFonts w:ascii="Tahoma" w:hAnsi="Tahoma" w:cs="Tahoma"/>
          <w:sz w:val="20"/>
          <w:szCs w:val="20"/>
        </w:rPr>
        <w:t xml:space="preserve"> </w:t>
      </w:r>
      <w:r w:rsidRPr="00650C7D">
        <w:rPr>
          <w:rFonts w:ascii="Tahoma" w:hAnsi="Tahoma" w:cs="Tahoma"/>
          <w:sz w:val="20"/>
          <w:szCs w:val="20"/>
        </w:rPr>
        <w:t>к общему количеству</w:t>
      </w:r>
      <w:r>
        <w:rPr>
          <w:rFonts w:ascii="Tahoma" w:hAnsi="Tahoma" w:cs="Tahoma"/>
          <w:sz w:val="20"/>
          <w:szCs w:val="20"/>
        </w:rPr>
        <w:t xml:space="preserve"> облигаций</w:t>
      </w:r>
      <w:r w:rsidRPr="00650C7D">
        <w:rPr>
          <w:rFonts w:ascii="Tahoma" w:hAnsi="Tahoma" w:cs="Tahoma"/>
          <w:sz w:val="20"/>
          <w:szCs w:val="20"/>
        </w:rPr>
        <w:t xml:space="preserve">, являющихся предметом </w:t>
      </w:r>
      <w:r>
        <w:rPr>
          <w:rFonts w:ascii="Tahoma" w:hAnsi="Tahoma" w:cs="Tahoma"/>
          <w:sz w:val="20"/>
          <w:szCs w:val="20"/>
        </w:rPr>
        <w:t>э</w:t>
      </w:r>
      <w:r w:rsidRPr="00650C7D">
        <w:rPr>
          <w:rFonts w:ascii="Tahoma" w:hAnsi="Tahoma" w:cs="Tahoma"/>
          <w:sz w:val="20"/>
          <w:szCs w:val="20"/>
        </w:rPr>
        <w:t>тих сделок</w:t>
      </w:r>
      <w:r>
        <w:rPr>
          <w:rFonts w:ascii="Tahoma" w:hAnsi="Tahoma" w:cs="Tahoma"/>
          <w:sz w:val="20"/>
          <w:szCs w:val="20"/>
        </w:rPr>
        <w:t>, заключенных к моменту расчета Индекса, выраженная в процентах;</w:t>
      </w:r>
    </w:p>
    <w:p w14:paraId="5520172C" w14:textId="2DA9D233" w:rsidR="002C0760" w:rsidRPr="00BD08BC" w:rsidRDefault="002C0760" w:rsidP="002C0760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3" w:name="_Hlk225876140"/>
      <w:r>
        <w:rPr>
          <w:rFonts w:ascii="Tahoma" w:hAnsi="Tahoma" w:cs="Tahoma"/>
          <w:sz w:val="20"/>
          <w:szCs w:val="20"/>
        </w:rPr>
        <w:t xml:space="preserve">Торговая сессия – Основная торговая сессия (ОС) или </w:t>
      </w:r>
      <w:r w:rsidRPr="00166AC2">
        <w:rPr>
          <w:rFonts w:ascii="Tahoma" w:hAnsi="Tahoma" w:cs="Tahoma"/>
          <w:sz w:val="20"/>
          <w:szCs w:val="20"/>
        </w:rPr>
        <w:t>Дополнительн</w:t>
      </w:r>
      <w:r>
        <w:rPr>
          <w:rFonts w:ascii="Tahoma" w:hAnsi="Tahoma" w:cs="Tahoma"/>
          <w:sz w:val="20"/>
          <w:szCs w:val="20"/>
        </w:rPr>
        <w:t>ая</w:t>
      </w:r>
      <w:r w:rsidRPr="00166AC2">
        <w:rPr>
          <w:rFonts w:ascii="Tahoma" w:hAnsi="Tahoma" w:cs="Tahoma"/>
          <w:sz w:val="20"/>
          <w:szCs w:val="20"/>
        </w:rPr>
        <w:t xml:space="preserve"> торгов</w:t>
      </w:r>
      <w:r>
        <w:rPr>
          <w:rFonts w:ascii="Tahoma" w:hAnsi="Tahoma" w:cs="Tahoma"/>
          <w:sz w:val="20"/>
          <w:szCs w:val="20"/>
        </w:rPr>
        <w:t>ая</w:t>
      </w:r>
      <w:r w:rsidRPr="00166AC2">
        <w:rPr>
          <w:rFonts w:ascii="Tahoma" w:hAnsi="Tahoma" w:cs="Tahoma"/>
          <w:sz w:val="20"/>
          <w:szCs w:val="20"/>
        </w:rPr>
        <w:t xml:space="preserve"> сесси</w:t>
      </w:r>
      <w:r>
        <w:rPr>
          <w:rFonts w:ascii="Tahoma" w:hAnsi="Tahoma" w:cs="Tahoma"/>
          <w:sz w:val="20"/>
          <w:szCs w:val="20"/>
        </w:rPr>
        <w:t xml:space="preserve">я </w:t>
      </w:r>
      <w:r w:rsidRPr="00E52A09">
        <w:rPr>
          <w:rFonts w:ascii="Tahoma" w:hAnsi="Tahoma" w:cs="Tahoma"/>
          <w:sz w:val="20"/>
          <w:szCs w:val="20"/>
        </w:rPr>
        <w:t>(ДС), в том числе утренняя Дополнительная торговая сессия (УДС), вечерняя Дополнительная торговая сессия (ВДС), Дополнительная торговая сессия выходного дня (ДСВД)</w:t>
      </w:r>
      <w:bookmarkEnd w:id="3"/>
      <w:r>
        <w:rPr>
          <w:rFonts w:ascii="Tahoma" w:hAnsi="Tahoma" w:cs="Tahoma"/>
          <w:sz w:val="20"/>
          <w:szCs w:val="20"/>
        </w:rPr>
        <w:t>.</w:t>
      </w:r>
    </w:p>
    <w:p w14:paraId="67C8034E" w14:textId="77777777" w:rsidR="009B3F29" w:rsidRPr="003500CE" w:rsidRDefault="009B3F29" w:rsidP="009B3F29">
      <w:pPr>
        <w:numPr>
          <w:ilvl w:val="1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500CE">
        <w:rPr>
          <w:rFonts w:ascii="Tahoma" w:hAnsi="Tahoma" w:cs="Tahoma"/>
          <w:sz w:val="20"/>
          <w:szCs w:val="20"/>
        </w:rPr>
        <w:t>Термины, не определенные в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00691F33" w14:textId="4944C9CD" w:rsidR="009B3F29" w:rsidRPr="001E4CB8" w:rsidRDefault="009B3F29" w:rsidP="00BD08BC">
      <w:pPr>
        <w:numPr>
          <w:ilvl w:val="1"/>
          <w:numId w:val="4"/>
        </w:numPr>
        <w:tabs>
          <w:tab w:val="num" w:pos="1000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1E4CB8">
        <w:rPr>
          <w:rFonts w:ascii="Tahoma" w:hAnsi="Tahoma" w:cs="Tahoma"/>
          <w:sz w:val="20"/>
          <w:szCs w:val="20"/>
        </w:rPr>
        <w:t>Индекс, рассчитываемый в соответствии с Методикой, имеет следующие наименования:</w:t>
      </w:r>
      <w:r w:rsidR="001E4CB8">
        <w:rPr>
          <w:rFonts w:ascii="Tahoma" w:hAnsi="Tahoma" w:cs="Tahoma"/>
          <w:sz w:val="20"/>
          <w:szCs w:val="20"/>
        </w:rPr>
        <w:br/>
        <w:t xml:space="preserve">- </w:t>
      </w:r>
      <w:r w:rsidRPr="001E4CB8">
        <w:rPr>
          <w:rFonts w:ascii="Tahoma" w:hAnsi="Tahoma" w:cs="Tahoma"/>
          <w:sz w:val="20"/>
          <w:szCs w:val="20"/>
        </w:rPr>
        <w:t>Наименование на русском языке: «Индекс МосБиржи ипотечных облигаций ДОМ.РФ»;</w:t>
      </w:r>
      <w:r w:rsidR="001E4CB8">
        <w:rPr>
          <w:rFonts w:ascii="Tahoma" w:hAnsi="Tahoma" w:cs="Tahoma"/>
          <w:sz w:val="20"/>
          <w:szCs w:val="20"/>
        </w:rPr>
        <w:br/>
        <w:t xml:space="preserve">- </w:t>
      </w:r>
      <w:r w:rsidRPr="001E4CB8">
        <w:rPr>
          <w:rFonts w:ascii="Tahoma" w:hAnsi="Tahoma" w:cs="Tahoma"/>
          <w:sz w:val="20"/>
          <w:szCs w:val="20"/>
        </w:rPr>
        <w:t>Наименование на английском языке: «M</w:t>
      </w:r>
      <w:r w:rsidRPr="00BD08BC">
        <w:rPr>
          <w:rFonts w:ascii="Tahoma" w:hAnsi="Tahoma" w:cs="Tahoma"/>
          <w:sz w:val="20"/>
          <w:szCs w:val="20"/>
        </w:rPr>
        <w:t>O</w:t>
      </w:r>
      <w:r w:rsidRPr="001E4CB8">
        <w:rPr>
          <w:rFonts w:ascii="Tahoma" w:hAnsi="Tahoma" w:cs="Tahoma"/>
          <w:sz w:val="20"/>
          <w:szCs w:val="20"/>
        </w:rPr>
        <w:t>E</w:t>
      </w:r>
      <w:r w:rsidRPr="00BD08BC">
        <w:rPr>
          <w:rFonts w:ascii="Tahoma" w:hAnsi="Tahoma" w:cs="Tahoma"/>
          <w:sz w:val="20"/>
          <w:szCs w:val="20"/>
        </w:rPr>
        <w:t>X</w:t>
      </w:r>
      <w:r w:rsidRPr="001E4CB8">
        <w:rPr>
          <w:rFonts w:ascii="Tahoma" w:hAnsi="Tahoma" w:cs="Tahoma"/>
          <w:sz w:val="20"/>
          <w:szCs w:val="20"/>
        </w:rPr>
        <w:t xml:space="preserve"> </w:t>
      </w:r>
      <w:r w:rsidRPr="00BD08BC">
        <w:rPr>
          <w:rFonts w:ascii="Tahoma" w:hAnsi="Tahoma" w:cs="Tahoma"/>
          <w:sz w:val="20"/>
          <w:szCs w:val="20"/>
        </w:rPr>
        <w:t>DOM</w:t>
      </w:r>
      <w:r w:rsidRPr="001E4CB8">
        <w:rPr>
          <w:rFonts w:ascii="Tahoma" w:hAnsi="Tahoma" w:cs="Tahoma"/>
          <w:sz w:val="20"/>
          <w:szCs w:val="20"/>
        </w:rPr>
        <w:t>.</w:t>
      </w:r>
      <w:r w:rsidRPr="00BD08BC">
        <w:rPr>
          <w:rFonts w:ascii="Tahoma" w:hAnsi="Tahoma" w:cs="Tahoma"/>
          <w:sz w:val="20"/>
          <w:szCs w:val="20"/>
        </w:rPr>
        <w:t>RF</w:t>
      </w:r>
      <w:r w:rsidRPr="001E4CB8">
        <w:rPr>
          <w:rFonts w:ascii="Tahoma" w:hAnsi="Tahoma" w:cs="Tahoma"/>
          <w:sz w:val="20"/>
          <w:szCs w:val="20"/>
        </w:rPr>
        <w:t xml:space="preserve"> </w:t>
      </w:r>
      <w:r w:rsidRPr="00BD08BC">
        <w:rPr>
          <w:rFonts w:ascii="Tahoma" w:hAnsi="Tahoma" w:cs="Tahoma"/>
          <w:sz w:val="20"/>
          <w:szCs w:val="20"/>
        </w:rPr>
        <w:t>MBS</w:t>
      </w:r>
      <w:r w:rsidRPr="001E4C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E4CB8">
        <w:rPr>
          <w:rFonts w:ascii="Tahoma" w:hAnsi="Tahoma" w:cs="Tahoma"/>
          <w:sz w:val="20"/>
          <w:szCs w:val="20"/>
        </w:rPr>
        <w:t>Index</w:t>
      </w:r>
      <w:proofErr w:type="spellEnd"/>
      <w:r w:rsidRPr="001E4CB8">
        <w:rPr>
          <w:rFonts w:ascii="Tahoma" w:hAnsi="Tahoma" w:cs="Tahoma"/>
          <w:sz w:val="20"/>
          <w:szCs w:val="20"/>
        </w:rPr>
        <w:t>».</w:t>
      </w:r>
      <w:r w:rsidR="001E4CB8">
        <w:rPr>
          <w:rFonts w:ascii="Tahoma" w:hAnsi="Tahoma" w:cs="Tahoma"/>
          <w:sz w:val="20"/>
          <w:szCs w:val="20"/>
        </w:rPr>
        <w:br/>
        <w:t xml:space="preserve">- </w:t>
      </w:r>
      <w:r w:rsidR="001E4CB8" w:rsidRPr="00337C11">
        <w:rPr>
          <w:rFonts w:ascii="Tahoma" w:hAnsi="Tahoma" w:cs="Tahoma"/>
          <w:sz w:val="20"/>
          <w:szCs w:val="20"/>
        </w:rPr>
        <w:t xml:space="preserve">Код </w:t>
      </w:r>
      <w:r w:rsidR="001E4CB8">
        <w:rPr>
          <w:rFonts w:ascii="Tahoma" w:hAnsi="Tahoma" w:cs="Tahoma"/>
          <w:sz w:val="20"/>
          <w:szCs w:val="20"/>
        </w:rPr>
        <w:t>И</w:t>
      </w:r>
      <w:r w:rsidR="001E4CB8" w:rsidRPr="00337C11">
        <w:rPr>
          <w:rFonts w:ascii="Tahoma" w:hAnsi="Tahoma" w:cs="Tahoma"/>
          <w:sz w:val="20"/>
          <w:szCs w:val="20"/>
        </w:rPr>
        <w:t>ндекса</w:t>
      </w:r>
      <w:r w:rsidR="001E4CB8">
        <w:rPr>
          <w:rFonts w:ascii="Tahoma" w:hAnsi="Tahoma" w:cs="Tahoma"/>
          <w:sz w:val="20"/>
          <w:szCs w:val="20"/>
        </w:rPr>
        <w:t xml:space="preserve"> совокупного дохода</w:t>
      </w:r>
      <w:r w:rsidR="001E4CB8" w:rsidRPr="00337C11">
        <w:rPr>
          <w:rFonts w:ascii="Tahoma" w:hAnsi="Tahoma" w:cs="Tahoma"/>
          <w:sz w:val="20"/>
          <w:szCs w:val="20"/>
        </w:rPr>
        <w:t xml:space="preserve"> –</w:t>
      </w:r>
      <w:r w:rsidR="001E4CB8">
        <w:rPr>
          <w:rFonts w:ascii="Tahoma" w:hAnsi="Tahoma" w:cs="Tahoma"/>
          <w:sz w:val="20"/>
          <w:szCs w:val="20"/>
        </w:rPr>
        <w:t xml:space="preserve"> </w:t>
      </w:r>
      <w:r w:rsidR="001E4CB8">
        <w:rPr>
          <w:rFonts w:ascii="Tahoma" w:hAnsi="Tahoma" w:cs="Tahoma"/>
          <w:sz w:val="20"/>
          <w:szCs w:val="20"/>
          <w:lang w:val="en-US"/>
        </w:rPr>
        <w:t>DOMMBSTR</w:t>
      </w:r>
      <w:r w:rsidR="001E4CB8">
        <w:rPr>
          <w:rFonts w:ascii="Tahoma" w:hAnsi="Tahoma" w:cs="Tahoma"/>
          <w:sz w:val="20"/>
          <w:szCs w:val="20"/>
        </w:rPr>
        <w:br/>
        <w:t xml:space="preserve">- </w:t>
      </w:r>
      <w:r w:rsidR="001E4CB8" w:rsidRPr="00E221E8">
        <w:rPr>
          <w:rFonts w:ascii="Tahoma" w:hAnsi="Tahoma" w:cs="Tahoma"/>
          <w:sz w:val="20"/>
          <w:szCs w:val="20"/>
        </w:rPr>
        <w:t xml:space="preserve">Код </w:t>
      </w:r>
      <w:r w:rsidR="001E4CB8">
        <w:rPr>
          <w:rFonts w:ascii="Tahoma" w:hAnsi="Tahoma" w:cs="Tahoma"/>
          <w:sz w:val="20"/>
          <w:szCs w:val="20"/>
        </w:rPr>
        <w:t>Ценового и</w:t>
      </w:r>
      <w:r w:rsidR="001E4CB8" w:rsidRPr="00E221E8">
        <w:rPr>
          <w:rFonts w:ascii="Tahoma" w:hAnsi="Tahoma" w:cs="Tahoma"/>
          <w:sz w:val="20"/>
          <w:szCs w:val="20"/>
        </w:rPr>
        <w:t>ндекса –</w:t>
      </w:r>
      <w:r w:rsidR="001E4CB8" w:rsidRPr="00BD08BC">
        <w:rPr>
          <w:rFonts w:ascii="Tahoma" w:hAnsi="Tahoma" w:cs="Tahoma"/>
          <w:sz w:val="20"/>
          <w:szCs w:val="20"/>
        </w:rPr>
        <w:t xml:space="preserve"> </w:t>
      </w:r>
      <w:r w:rsidR="001E4CB8">
        <w:rPr>
          <w:rFonts w:ascii="Tahoma" w:hAnsi="Tahoma" w:cs="Tahoma"/>
          <w:sz w:val="20"/>
          <w:szCs w:val="20"/>
          <w:lang w:val="en-US"/>
        </w:rPr>
        <w:t>DOMMBSCP</w:t>
      </w:r>
      <w:r w:rsidR="001E4CB8">
        <w:rPr>
          <w:rFonts w:ascii="Tahoma" w:hAnsi="Tahoma" w:cs="Tahoma"/>
          <w:sz w:val="20"/>
          <w:szCs w:val="20"/>
        </w:rPr>
        <w:br/>
      </w:r>
      <w:r w:rsidR="001E4CB8">
        <w:rPr>
          <w:rFonts w:ascii="Tahoma" w:hAnsi="Tahoma" w:cs="Tahoma"/>
          <w:sz w:val="20"/>
          <w:szCs w:val="20"/>
        </w:rPr>
        <w:br/>
      </w:r>
      <w:r w:rsidRPr="001E4CB8">
        <w:rPr>
          <w:rFonts w:ascii="Tahoma" w:hAnsi="Tahoma" w:cs="Tahoma"/>
          <w:sz w:val="20"/>
          <w:szCs w:val="20"/>
        </w:rPr>
        <w:t xml:space="preserve"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</w:t>
      </w:r>
      <w:r w:rsidRPr="001E4CB8">
        <w:rPr>
          <w:rFonts w:ascii="Tahoma" w:hAnsi="Tahoma" w:cs="Tahoma"/>
          <w:sz w:val="20"/>
          <w:szCs w:val="20"/>
        </w:rPr>
        <w:lastRenderedPageBreak/>
        <w:t>Российской Федерации 29 августа 2014 года (свидетельство на товарный знак № 521450).</w:t>
      </w:r>
    </w:p>
    <w:p w14:paraId="5BDE8F03" w14:textId="29115A44" w:rsidR="009B3F29" w:rsidRDefault="009B3F29" w:rsidP="009B3F29">
      <w:pPr>
        <w:numPr>
          <w:ilvl w:val="1"/>
          <w:numId w:val="4"/>
        </w:numPr>
        <w:tabs>
          <w:tab w:val="num" w:pos="100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Методика, а также все изменения и дополнения к ней утверждаются Биржей и вступают в силу в дату, определяемую Биржей. Внесение изменений и дополнений в Методику может осуществляться не чаще одного раза в квартал.</w:t>
      </w:r>
    </w:p>
    <w:p w14:paraId="0F5C1136" w14:textId="1811C06A" w:rsidR="00F1642E" w:rsidRPr="00337C11" w:rsidRDefault="00F1642E" w:rsidP="00F1642E">
      <w:pPr>
        <w:numPr>
          <w:ilvl w:val="1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Текст утвержденной Методики (изменений и дополнений к ней) раскрывается на официальном сайте Биржи в сети Интернет не позднее, чем за три </w:t>
      </w:r>
      <w:r w:rsidR="0014159F">
        <w:rPr>
          <w:rFonts w:ascii="Tahoma" w:hAnsi="Tahoma" w:cs="Tahoma"/>
          <w:sz w:val="20"/>
          <w:szCs w:val="20"/>
        </w:rPr>
        <w:t>Р</w:t>
      </w:r>
      <w:r w:rsidRPr="00337C11">
        <w:rPr>
          <w:rFonts w:ascii="Tahoma" w:hAnsi="Tahoma" w:cs="Tahoma"/>
          <w:sz w:val="20"/>
          <w:szCs w:val="20"/>
        </w:rPr>
        <w:t>абочих дня до даты вступления их в силу, если иное не определено решением Биржи.</w:t>
      </w:r>
    </w:p>
    <w:p w14:paraId="04215BBC" w14:textId="77777777" w:rsidR="009B3F29" w:rsidRPr="00033C3D" w:rsidRDefault="009B3F29" w:rsidP="009B3F29">
      <w:pPr>
        <w:rPr>
          <w:rFonts w:ascii="Tahoma" w:hAnsi="Tahoma" w:cs="Tahoma"/>
          <w:sz w:val="20"/>
          <w:szCs w:val="20"/>
        </w:rPr>
      </w:pPr>
    </w:p>
    <w:p w14:paraId="0EC8DD8B" w14:textId="77777777" w:rsidR="009B3F29" w:rsidRDefault="009B3F29" w:rsidP="009B3F29">
      <w:pPr>
        <w:numPr>
          <w:ilvl w:val="0"/>
          <w:numId w:val="4"/>
        </w:numPr>
        <w:spacing w:after="0" w:line="240" w:lineRule="auto"/>
        <w:outlineLvl w:val="0"/>
        <w:rPr>
          <w:rFonts w:ascii="Tahoma" w:hAnsi="Tahoma" w:cs="Tahoma"/>
          <w:b/>
          <w:sz w:val="20"/>
          <w:szCs w:val="20"/>
        </w:rPr>
      </w:pPr>
      <w:bookmarkStart w:id="4" w:name="_Toc225951723"/>
      <w:r w:rsidRPr="00033C3D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>
        <w:rPr>
          <w:rFonts w:ascii="Tahoma" w:hAnsi="Tahoma" w:cs="Tahoma"/>
          <w:b/>
          <w:sz w:val="20"/>
          <w:szCs w:val="20"/>
        </w:rPr>
        <w:t>Индекса</w:t>
      </w:r>
      <w:bookmarkEnd w:id="4"/>
    </w:p>
    <w:p w14:paraId="3A57117C" w14:textId="63E57D70" w:rsidR="009B3F29" w:rsidRPr="00E11CFA" w:rsidRDefault="001D14C4" w:rsidP="001D14C4">
      <w:pPr>
        <w:numPr>
          <w:ilvl w:val="1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D08BC">
        <w:rPr>
          <w:rFonts w:ascii="Tahoma" w:hAnsi="Tahoma" w:cs="Tahoma"/>
          <w:sz w:val="20"/>
          <w:szCs w:val="20"/>
        </w:rPr>
        <w:t xml:space="preserve">Расчет Индекса осуществляется каждый торговый день по итогам каждой Торговой сессии. </w:t>
      </w:r>
      <w:bookmarkStart w:id="5" w:name="п_2_1"/>
      <w:r w:rsidR="009B3F29" w:rsidRPr="004A6487">
        <w:rPr>
          <w:rFonts w:ascii="Tahoma" w:hAnsi="Tahoma" w:cs="Tahoma"/>
          <w:sz w:val="20"/>
          <w:szCs w:val="20"/>
        </w:rPr>
        <w:t xml:space="preserve">Биржа вправе </w:t>
      </w:r>
      <w:r w:rsidRPr="00BD08BC">
        <w:rPr>
          <w:rFonts w:ascii="Tahoma" w:hAnsi="Tahoma" w:cs="Tahoma"/>
          <w:sz w:val="20"/>
          <w:szCs w:val="20"/>
        </w:rPr>
        <w:t xml:space="preserve">установить иную периодичность </w:t>
      </w:r>
      <w:r w:rsidR="009B3F29" w:rsidRPr="00E11CFA">
        <w:rPr>
          <w:rFonts w:ascii="Tahoma" w:hAnsi="Tahoma" w:cs="Tahoma"/>
          <w:sz w:val="20"/>
          <w:szCs w:val="20"/>
        </w:rPr>
        <w:t>расчета Индекса.</w:t>
      </w:r>
    </w:p>
    <w:p w14:paraId="394686D5" w14:textId="7D72DE4E" w:rsidR="009B3F29" w:rsidRPr="00033C3D" w:rsidRDefault="009B3F29" w:rsidP="009B3F29">
      <w:pPr>
        <w:numPr>
          <w:ilvl w:val="1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Методика предусматривает </w:t>
      </w:r>
      <w:r w:rsidR="005A14C6" w:rsidRPr="005A14C6">
        <w:rPr>
          <w:rFonts w:ascii="Tahoma" w:hAnsi="Tahoma" w:cs="Tahoma"/>
          <w:sz w:val="20"/>
          <w:szCs w:val="20"/>
        </w:rPr>
        <w:t>следующий порядок расчета Индекса</w:t>
      </w:r>
      <w:r w:rsidRPr="00033C3D">
        <w:rPr>
          <w:rFonts w:ascii="Tahoma" w:hAnsi="Tahoma" w:cs="Tahoma"/>
          <w:sz w:val="20"/>
          <w:szCs w:val="20"/>
        </w:rPr>
        <w:t>:</w:t>
      </w:r>
    </w:p>
    <w:p w14:paraId="61AF697A" w14:textId="3AC74C6D" w:rsidR="009B3F29" w:rsidRPr="00033C3D" w:rsidRDefault="009B3F29" w:rsidP="009B3F29">
      <w:pPr>
        <w:numPr>
          <w:ilvl w:val="1"/>
          <w:numId w:val="5"/>
        </w:numPr>
        <w:tabs>
          <w:tab w:val="clear" w:pos="792"/>
        </w:tabs>
        <w:spacing w:after="0" w:line="240" w:lineRule="auto"/>
        <w:ind w:left="1418" w:hanging="431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Расчет на основе цен </w:t>
      </w:r>
      <w:r>
        <w:rPr>
          <w:rFonts w:ascii="Tahoma" w:hAnsi="Tahoma" w:cs="Tahoma"/>
          <w:sz w:val="20"/>
          <w:szCs w:val="20"/>
        </w:rPr>
        <w:t>О</w:t>
      </w:r>
      <w:r w:rsidRPr="00033C3D">
        <w:rPr>
          <w:rFonts w:ascii="Tahoma" w:hAnsi="Tahoma" w:cs="Tahoma"/>
          <w:sz w:val="20"/>
          <w:szCs w:val="20"/>
        </w:rPr>
        <w:t xml:space="preserve">блигаций без учета НКД и без реинвестирования купонных платежей (далее </w:t>
      </w:r>
      <w:r w:rsidRPr="004708E7">
        <w:rPr>
          <w:rFonts w:ascii="Tahoma" w:hAnsi="Tahoma" w:cs="Tahoma"/>
          <w:sz w:val="20"/>
          <w:szCs w:val="20"/>
        </w:rPr>
        <w:t>–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920002">
        <w:rPr>
          <w:rFonts w:ascii="Tahoma" w:hAnsi="Tahoma" w:cs="Tahoma"/>
          <w:sz w:val="20"/>
          <w:szCs w:val="20"/>
        </w:rPr>
        <w:t>Ц</w:t>
      </w:r>
      <w:r w:rsidRPr="00033C3D">
        <w:rPr>
          <w:rFonts w:ascii="Tahoma" w:hAnsi="Tahoma" w:cs="Tahoma"/>
          <w:sz w:val="20"/>
          <w:szCs w:val="20"/>
        </w:rPr>
        <w:t>еновой индекс);</w:t>
      </w:r>
    </w:p>
    <w:p w14:paraId="216E4DD5" w14:textId="0ACBBACE" w:rsidR="009B3F29" w:rsidRDefault="009B3F29" w:rsidP="009B3F29">
      <w:pPr>
        <w:numPr>
          <w:ilvl w:val="1"/>
          <w:numId w:val="5"/>
        </w:numPr>
        <w:tabs>
          <w:tab w:val="clear" w:pos="792"/>
        </w:tabs>
        <w:spacing w:after="0" w:line="240" w:lineRule="auto"/>
        <w:ind w:left="1418" w:hanging="431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Расчет на основе стоимости </w:t>
      </w:r>
      <w:r>
        <w:rPr>
          <w:rFonts w:ascii="Tahoma" w:hAnsi="Tahoma" w:cs="Tahoma"/>
          <w:sz w:val="20"/>
          <w:szCs w:val="20"/>
        </w:rPr>
        <w:t>О</w:t>
      </w:r>
      <w:r w:rsidRPr="00033C3D">
        <w:rPr>
          <w:rFonts w:ascii="Tahoma" w:hAnsi="Tahoma" w:cs="Tahoma"/>
          <w:sz w:val="20"/>
          <w:szCs w:val="20"/>
        </w:rPr>
        <w:t xml:space="preserve">блигаций, определяемой как сумма цены и НКД </w:t>
      </w:r>
      <w:r>
        <w:rPr>
          <w:rFonts w:ascii="Tahoma" w:hAnsi="Tahoma" w:cs="Tahoma"/>
          <w:sz w:val="20"/>
          <w:szCs w:val="20"/>
        </w:rPr>
        <w:t>О</w:t>
      </w:r>
      <w:r w:rsidRPr="00033C3D">
        <w:rPr>
          <w:rFonts w:ascii="Tahoma" w:hAnsi="Tahoma" w:cs="Tahoma"/>
          <w:sz w:val="20"/>
          <w:szCs w:val="20"/>
        </w:rPr>
        <w:t xml:space="preserve">блигации, с учетом реинвестирования купонных платежей (далее </w:t>
      </w:r>
      <w:r w:rsidRPr="004708E7">
        <w:rPr>
          <w:rFonts w:ascii="Tahoma" w:hAnsi="Tahoma" w:cs="Tahoma"/>
          <w:sz w:val="20"/>
          <w:szCs w:val="20"/>
        </w:rPr>
        <w:t>–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920002">
        <w:rPr>
          <w:rFonts w:ascii="Tahoma" w:hAnsi="Tahoma" w:cs="Tahoma"/>
          <w:sz w:val="20"/>
          <w:szCs w:val="20"/>
        </w:rPr>
        <w:t>И</w:t>
      </w:r>
      <w:r w:rsidRPr="00033C3D">
        <w:rPr>
          <w:rFonts w:ascii="Tahoma" w:hAnsi="Tahoma" w:cs="Tahoma"/>
          <w:sz w:val="20"/>
          <w:szCs w:val="20"/>
        </w:rPr>
        <w:t>ндекс совокупного дохода).</w:t>
      </w:r>
    </w:p>
    <w:p w14:paraId="1FAC960F" w14:textId="44CA3612" w:rsidR="009B3F29" w:rsidRPr="00C74192" w:rsidRDefault="009B3F29" w:rsidP="00BD08BC">
      <w:pPr>
        <w:numPr>
          <w:ilvl w:val="2"/>
          <w:numId w:val="4"/>
        </w:numPr>
        <w:tabs>
          <w:tab w:val="clear" w:pos="504"/>
          <w:tab w:val="num" w:pos="993"/>
        </w:tabs>
        <w:spacing w:after="0" w:line="240" w:lineRule="auto"/>
        <w:ind w:firstLine="489"/>
        <w:jc w:val="both"/>
        <w:rPr>
          <w:rFonts w:ascii="Tahoma" w:hAnsi="Tahoma" w:cs="Tahoma"/>
          <w:sz w:val="20"/>
          <w:szCs w:val="20"/>
        </w:rPr>
      </w:pPr>
      <w:r w:rsidRPr="00C74192">
        <w:rPr>
          <w:rFonts w:ascii="Tahoma" w:hAnsi="Tahoma" w:cs="Tahoma"/>
          <w:sz w:val="20"/>
          <w:szCs w:val="20"/>
        </w:rPr>
        <w:t xml:space="preserve">Расчет </w:t>
      </w:r>
      <w:r w:rsidR="00920002">
        <w:rPr>
          <w:rFonts w:ascii="Tahoma" w:hAnsi="Tahoma" w:cs="Tahoma"/>
          <w:sz w:val="20"/>
          <w:szCs w:val="20"/>
        </w:rPr>
        <w:t>Ц</w:t>
      </w:r>
      <w:r w:rsidRPr="00C74192">
        <w:rPr>
          <w:rFonts w:ascii="Tahoma" w:hAnsi="Tahoma" w:cs="Tahoma"/>
          <w:sz w:val="20"/>
          <w:szCs w:val="20"/>
        </w:rPr>
        <w:t>енового индекса производится по следующей формуле:</w:t>
      </w:r>
    </w:p>
    <w:p w14:paraId="3B058156" w14:textId="77777777" w:rsidR="009B3F29" w:rsidRDefault="009B3F29" w:rsidP="009B3F29">
      <w:pPr>
        <w:jc w:val="both"/>
        <w:rPr>
          <w:rStyle w:val="a5"/>
          <w:rFonts w:ascii="Tahoma" w:hAnsi="Tahoma" w:cs="Tahoma"/>
        </w:rPr>
      </w:pPr>
    </w:p>
    <w:p w14:paraId="2CF1CCA8" w14:textId="77777777" w:rsidR="00764601" w:rsidRPr="002E772A" w:rsidRDefault="0008706C" w:rsidP="00764601">
      <w:pPr>
        <w:pStyle w:val="a6"/>
        <w:rPr>
          <w:rFonts w:cs="Tahoma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ahoma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PI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lang w:val="en-US"/>
            </w:rPr>
            <m:t>=</m:t>
          </m:r>
          <m:sSub>
            <m:sSubPr>
              <m:ctrlPr>
                <w:rPr>
                  <w:rFonts w:ascii="Cambria Math" w:hAnsi="Cambria Math" w:cs="Tahoma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PI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ahoma"/>
                  <w:lang w:val="en-US"/>
                </w:rPr>
                <m:t>-1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lang w:val="en-US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>=1</m:t>
                  </m:r>
                </m:sub>
                <m:sup>
                  <m:r>
                    <w:rPr>
                      <w:rFonts w:ascii="Cambria Math" w:hAnsi="Cambria Math" w:cs="Tahoma"/>
                      <w:lang w:val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sub>
                  </m:sSub>
                  <w:bookmarkStart w:id="6" w:name="_Hlk214002976"/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Am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sub>
                  </m:sSub>
                  <w:bookmarkEnd w:id="6"/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>=1</m:t>
                  </m:r>
                </m:sub>
                <m:sup>
                  <m:r>
                    <w:rPr>
                      <w:rFonts w:ascii="Cambria Math" w:hAnsi="Cambria Math" w:cs="Tahoma"/>
                      <w:lang w:val="en-US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lang w:val="en-US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sub>
                  </m:sSub>
                </m:e>
              </m:nary>
            </m:den>
          </m:f>
        </m:oMath>
      </m:oMathPara>
    </w:p>
    <w:p w14:paraId="53451E73" w14:textId="77777777" w:rsidR="00764601" w:rsidRPr="002E49BA" w:rsidRDefault="00764601" w:rsidP="00764601">
      <w:pPr>
        <w:pStyle w:val="a6"/>
        <w:rPr>
          <w:rFonts w:cs="Tahoma"/>
        </w:rPr>
      </w:pPr>
      <w:r w:rsidRPr="002E49BA">
        <w:rPr>
          <w:rFonts w:cs="Tahoma"/>
        </w:rPr>
        <w:t>где:</w:t>
      </w:r>
    </w:p>
    <w:p w14:paraId="1DADFE51" w14:textId="0DDC985B" w:rsidR="00764601" w:rsidRPr="002E49BA" w:rsidRDefault="00764601" w:rsidP="00764601">
      <w:pPr>
        <w:pStyle w:val="a6"/>
        <w:rPr>
          <w:rFonts w:cs="Tahoma"/>
        </w:rPr>
      </w:pPr>
      <w:proofErr w:type="spellStart"/>
      <w:r w:rsidRPr="002E772A">
        <w:rPr>
          <w:rFonts w:cs="Tahoma"/>
          <w:lang w:val="en-US"/>
        </w:rPr>
        <w:t>PIn</w:t>
      </w:r>
      <w:proofErr w:type="spellEnd"/>
      <w:r w:rsidRPr="002E49BA">
        <w:rPr>
          <w:rFonts w:cs="Tahoma"/>
        </w:rPr>
        <w:t xml:space="preserve"> – значение </w:t>
      </w:r>
      <w:r w:rsidR="004B54E5">
        <w:rPr>
          <w:rFonts w:cs="Tahoma"/>
        </w:rPr>
        <w:t>Ц</w:t>
      </w:r>
      <w:r w:rsidRPr="002E49BA">
        <w:rPr>
          <w:rFonts w:cs="Tahoma"/>
        </w:rPr>
        <w:t xml:space="preserve">енового Индекса в момент времени </w:t>
      </w:r>
      <w:r w:rsidRPr="002E772A">
        <w:rPr>
          <w:rFonts w:cs="Tahoma"/>
          <w:lang w:val="en-US"/>
        </w:rPr>
        <w:t>n</w:t>
      </w:r>
      <w:r w:rsidRPr="002E49BA">
        <w:rPr>
          <w:rFonts w:cs="Tahoma"/>
        </w:rPr>
        <w:t>;</w:t>
      </w:r>
    </w:p>
    <w:p w14:paraId="3702296A" w14:textId="77777777" w:rsidR="00764601" w:rsidRPr="00D15316" w:rsidRDefault="00764601" w:rsidP="00764601">
      <w:pPr>
        <w:pStyle w:val="a6"/>
        <w:rPr>
          <w:rFonts w:cs="Tahoma"/>
        </w:rPr>
      </w:pPr>
      <w:proofErr w:type="gramStart"/>
      <w:r w:rsidRPr="002E772A">
        <w:rPr>
          <w:rFonts w:cs="Tahoma"/>
          <w:lang w:val="en-US"/>
        </w:rPr>
        <w:t>Pi</w:t>
      </w:r>
      <w:r w:rsidRPr="00D15316">
        <w:rPr>
          <w:rFonts w:cs="Tahoma"/>
        </w:rPr>
        <w:t>,</w:t>
      </w:r>
      <w:r w:rsidRPr="002E772A">
        <w:rPr>
          <w:rFonts w:cs="Tahoma"/>
          <w:lang w:val="en-US"/>
        </w:rPr>
        <w:t>n</w:t>
      </w:r>
      <w:proofErr w:type="gramEnd"/>
      <w:r w:rsidRPr="00D15316">
        <w:rPr>
          <w:rFonts w:cs="Tahoma"/>
        </w:rPr>
        <w:t xml:space="preserve"> – Средневзвешенная цена Облигации </w:t>
      </w:r>
      <w:r w:rsidRPr="002E772A">
        <w:rPr>
          <w:rFonts w:cs="Tahoma"/>
          <w:lang w:val="en-US"/>
        </w:rPr>
        <w:t>i</w:t>
      </w:r>
      <w:r w:rsidRPr="00D15316">
        <w:rPr>
          <w:rFonts w:cs="Tahoma"/>
        </w:rPr>
        <w:t xml:space="preserve">-го выпуска, определенная в ходе соответствующей Торговой сессии в день </w:t>
      </w:r>
      <w:r w:rsidRPr="002E772A">
        <w:rPr>
          <w:rFonts w:cs="Tahoma"/>
          <w:lang w:val="en-US"/>
        </w:rPr>
        <w:t>n</w:t>
      </w:r>
      <w:r w:rsidRPr="00D15316">
        <w:rPr>
          <w:rFonts w:cs="Tahoma"/>
        </w:rPr>
        <w:t>, выраженная в процентах от номинала;</w:t>
      </w:r>
    </w:p>
    <w:p w14:paraId="68FBA5FD" w14:textId="77777777" w:rsidR="00764601" w:rsidRPr="002E49BA" w:rsidRDefault="00764601" w:rsidP="00764601">
      <w:pPr>
        <w:pStyle w:val="a6"/>
        <w:rPr>
          <w:rFonts w:cs="Tahoma"/>
        </w:rPr>
      </w:pPr>
      <w:proofErr w:type="gramStart"/>
      <w:r w:rsidRPr="002E772A">
        <w:rPr>
          <w:rFonts w:cs="Tahoma"/>
          <w:lang w:val="en-US"/>
        </w:rPr>
        <w:t>Pi</w:t>
      </w:r>
      <w:r w:rsidRPr="002E49BA">
        <w:rPr>
          <w:rFonts w:cs="Tahoma"/>
        </w:rPr>
        <w:t>,</w:t>
      </w:r>
      <w:r w:rsidRPr="002E772A">
        <w:rPr>
          <w:rFonts w:cs="Tahoma"/>
          <w:lang w:val="en-US"/>
        </w:rPr>
        <w:t>n</w:t>
      </w:r>
      <w:proofErr w:type="gramEnd"/>
      <w:r w:rsidRPr="002E49BA">
        <w:rPr>
          <w:rFonts w:cs="Tahoma"/>
        </w:rPr>
        <w:t xml:space="preserve">-1 – Средневзвешенная цена Облигации </w:t>
      </w:r>
      <w:r w:rsidRPr="002E772A">
        <w:rPr>
          <w:rFonts w:cs="Tahoma"/>
          <w:lang w:val="en-US"/>
        </w:rPr>
        <w:t>i</w:t>
      </w:r>
      <w:r w:rsidRPr="002E49BA">
        <w:rPr>
          <w:rFonts w:cs="Tahoma"/>
        </w:rPr>
        <w:t xml:space="preserve">-го выпуска в день </w:t>
      </w:r>
      <w:r w:rsidRPr="002E772A">
        <w:rPr>
          <w:rFonts w:cs="Tahoma"/>
          <w:lang w:val="en-US"/>
        </w:rPr>
        <w:t>n</w:t>
      </w:r>
      <w:r w:rsidRPr="002E49BA">
        <w:rPr>
          <w:rFonts w:cs="Tahoma"/>
        </w:rPr>
        <w:t>-1, определенная в ходе Основной торговой сессии Рабочего дня, предшествующего дню расчета, выраженная в процентах от номинала;</w:t>
      </w:r>
    </w:p>
    <w:p w14:paraId="191BDCFD" w14:textId="77777777" w:rsidR="00764601" w:rsidRPr="002E49BA" w:rsidRDefault="00764601" w:rsidP="00764601">
      <w:pPr>
        <w:pStyle w:val="a6"/>
        <w:rPr>
          <w:rFonts w:cs="Tahoma"/>
        </w:rPr>
      </w:pPr>
      <w:proofErr w:type="spellStart"/>
      <w:proofErr w:type="gramStart"/>
      <w:r w:rsidRPr="002E772A">
        <w:rPr>
          <w:rFonts w:cs="Tahoma"/>
          <w:lang w:val="en-US"/>
        </w:rPr>
        <w:t>FVi</w:t>
      </w:r>
      <w:proofErr w:type="spellEnd"/>
      <w:r w:rsidRPr="002E49BA">
        <w:rPr>
          <w:rFonts w:cs="Tahoma"/>
        </w:rPr>
        <w:t>,</w:t>
      </w:r>
      <w:r w:rsidRPr="002E772A">
        <w:rPr>
          <w:rFonts w:cs="Tahoma"/>
          <w:lang w:val="en-US"/>
        </w:rPr>
        <w:t>n</w:t>
      </w:r>
      <w:proofErr w:type="gramEnd"/>
      <w:r w:rsidRPr="002E49BA">
        <w:rPr>
          <w:rFonts w:cs="Tahoma"/>
        </w:rPr>
        <w:t xml:space="preserve"> – номинал Облигации </w:t>
      </w:r>
      <w:r w:rsidRPr="002E772A">
        <w:rPr>
          <w:rFonts w:cs="Tahoma"/>
          <w:lang w:val="en-US"/>
        </w:rPr>
        <w:t>i</w:t>
      </w:r>
      <w:r w:rsidRPr="002E49BA">
        <w:rPr>
          <w:rFonts w:cs="Tahoma"/>
        </w:rPr>
        <w:t xml:space="preserve">-го выпуска в день </w:t>
      </w:r>
      <w:r w:rsidRPr="002E772A">
        <w:rPr>
          <w:rFonts w:cs="Tahoma"/>
          <w:lang w:val="en-US"/>
        </w:rPr>
        <w:t>n</w:t>
      </w:r>
      <w:r w:rsidRPr="002E49BA">
        <w:rPr>
          <w:rFonts w:cs="Tahoma"/>
        </w:rPr>
        <w:t>, выраженный в денежных единицах;</w:t>
      </w:r>
    </w:p>
    <w:p w14:paraId="5CF995F9" w14:textId="77777777" w:rsidR="00764601" w:rsidRPr="002E49BA" w:rsidRDefault="00764601" w:rsidP="00764601">
      <w:pPr>
        <w:pStyle w:val="a6"/>
        <w:rPr>
          <w:rFonts w:cs="Tahoma"/>
        </w:rPr>
      </w:pPr>
      <w:proofErr w:type="gramStart"/>
      <w:r w:rsidRPr="002E772A">
        <w:rPr>
          <w:rFonts w:cs="Tahoma"/>
          <w:lang w:val="en-US"/>
        </w:rPr>
        <w:t>Ni</w:t>
      </w:r>
      <w:r w:rsidRPr="002E49BA">
        <w:rPr>
          <w:rFonts w:cs="Tahoma"/>
        </w:rPr>
        <w:t>,</w:t>
      </w:r>
      <w:r w:rsidRPr="002E772A">
        <w:rPr>
          <w:rFonts w:cs="Tahoma"/>
          <w:lang w:val="en-US"/>
        </w:rPr>
        <w:t>n</w:t>
      </w:r>
      <w:proofErr w:type="gramEnd"/>
      <w:r w:rsidRPr="002E49BA">
        <w:rPr>
          <w:rFonts w:cs="Tahoma"/>
        </w:rPr>
        <w:t xml:space="preserve"> – </w:t>
      </w:r>
      <w:bookmarkStart w:id="7" w:name="_Hlk173233027"/>
      <w:r w:rsidRPr="002E49BA">
        <w:rPr>
          <w:rFonts w:cs="Tahoma"/>
        </w:rPr>
        <w:t xml:space="preserve">объем </w:t>
      </w:r>
      <w:r w:rsidRPr="002E772A">
        <w:rPr>
          <w:rFonts w:cs="Tahoma"/>
          <w:lang w:val="en-US"/>
        </w:rPr>
        <w:t>i</w:t>
      </w:r>
      <w:r w:rsidRPr="002E49BA">
        <w:rPr>
          <w:rFonts w:cs="Tahoma"/>
        </w:rPr>
        <w:t>-го выпуска Облигаций, находящийся в обращении на Дату формирования Базы расчета или дату проведения внеочередного пересмотра Базы расчета, выраженный в штуках ценных бумаг</w:t>
      </w:r>
      <w:bookmarkEnd w:id="7"/>
      <w:r w:rsidRPr="002E49BA">
        <w:rPr>
          <w:rFonts w:cs="Tahoma"/>
        </w:rPr>
        <w:t>;</w:t>
      </w:r>
    </w:p>
    <w:p w14:paraId="6DFB56E8" w14:textId="77777777" w:rsidR="00764601" w:rsidRPr="002E49BA" w:rsidRDefault="00764601" w:rsidP="00764601">
      <w:pPr>
        <w:pStyle w:val="a6"/>
        <w:rPr>
          <w:rFonts w:cs="Tahoma"/>
        </w:rPr>
      </w:pPr>
      <w:bookmarkStart w:id="8" w:name="_Hlk214003009"/>
      <w:proofErr w:type="gramStart"/>
      <w:r w:rsidRPr="002E772A">
        <w:rPr>
          <w:rFonts w:cs="Tahoma"/>
          <w:lang w:val="en-US"/>
        </w:rPr>
        <w:t>Ami</w:t>
      </w:r>
      <w:r w:rsidRPr="002E49BA">
        <w:rPr>
          <w:rFonts w:cs="Tahoma"/>
        </w:rPr>
        <w:t>,</w:t>
      </w:r>
      <w:r w:rsidRPr="002E772A">
        <w:rPr>
          <w:rFonts w:cs="Tahoma"/>
          <w:lang w:val="en-US"/>
        </w:rPr>
        <w:t>n</w:t>
      </w:r>
      <w:proofErr w:type="gramEnd"/>
      <w:r w:rsidRPr="002E49BA">
        <w:rPr>
          <w:rFonts w:cs="Tahoma"/>
        </w:rPr>
        <w:t xml:space="preserve"> – сумма выплаты в рамках амортизации по Облигации </w:t>
      </w:r>
      <w:r w:rsidRPr="002E772A">
        <w:rPr>
          <w:rFonts w:cs="Tahoma"/>
          <w:lang w:val="en-US"/>
        </w:rPr>
        <w:t>i</w:t>
      </w:r>
      <w:r w:rsidRPr="002E49BA">
        <w:rPr>
          <w:rFonts w:cs="Tahoma"/>
        </w:rPr>
        <w:t xml:space="preserve">-го выпуска в день </w:t>
      </w:r>
      <w:r w:rsidRPr="002E772A">
        <w:rPr>
          <w:rFonts w:cs="Tahoma"/>
          <w:lang w:val="en-US"/>
        </w:rPr>
        <w:t>n</w:t>
      </w:r>
      <w:r w:rsidRPr="002E49BA">
        <w:rPr>
          <w:rFonts w:cs="Tahoma"/>
        </w:rPr>
        <w:t>, выраженная в денежных единицах;</w:t>
      </w:r>
    </w:p>
    <w:bookmarkEnd w:id="8"/>
    <w:p w14:paraId="012761E2" w14:textId="77777777" w:rsidR="009B3F29" w:rsidRDefault="009B3F29" w:rsidP="009B3F29">
      <w:pPr>
        <w:pStyle w:val="a6"/>
        <w:rPr>
          <w:rFonts w:cs="Tahoma"/>
        </w:rPr>
      </w:pPr>
      <w:proofErr w:type="gramStart"/>
      <w:r>
        <w:rPr>
          <w:rFonts w:cs="Tahoma"/>
          <w:lang w:val="en-US"/>
        </w:rPr>
        <w:t>W</w:t>
      </w:r>
      <w:r>
        <w:rPr>
          <w:rFonts w:cs="Tahoma"/>
          <w:vertAlign w:val="subscript"/>
          <w:lang w:val="en-US"/>
        </w:rPr>
        <w:t>i</w:t>
      </w:r>
      <w:r>
        <w:rPr>
          <w:rFonts w:cs="Tahoma"/>
          <w:vertAlign w:val="subscript"/>
        </w:rPr>
        <w:t>,</w:t>
      </w:r>
      <w:r>
        <w:rPr>
          <w:rFonts w:cs="Tahoma"/>
          <w:vertAlign w:val="subscript"/>
          <w:lang w:val="en-US"/>
        </w:rPr>
        <w:t>n</w:t>
      </w:r>
      <w:proofErr w:type="gramEnd"/>
      <w:r>
        <w:rPr>
          <w:rFonts w:cs="Tahoma"/>
        </w:rPr>
        <w:t xml:space="preserve"> – коэффициент, ограничивающий долю капитализации i-ой Облигации (Весовой коэффициент), равен 1, если иное не установлено в соответствии с п.4.1 Методики. </w:t>
      </w:r>
    </w:p>
    <w:p w14:paraId="5EE2C117" w14:textId="4E31290D" w:rsidR="009B3F29" w:rsidRPr="00C74192" w:rsidRDefault="009B3F29" w:rsidP="009B3F29">
      <w:pPr>
        <w:numPr>
          <w:ilvl w:val="3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74192">
        <w:rPr>
          <w:rFonts w:ascii="Tahoma" w:hAnsi="Tahoma" w:cs="Tahoma"/>
          <w:sz w:val="20"/>
          <w:szCs w:val="20"/>
        </w:rPr>
        <w:t xml:space="preserve">Расчет </w:t>
      </w:r>
      <w:r w:rsidR="00920002">
        <w:rPr>
          <w:rFonts w:ascii="Tahoma" w:hAnsi="Tahoma" w:cs="Tahoma"/>
          <w:sz w:val="20"/>
          <w:szCs w:val="20"/>
        </w:rPr>
        <w:t>И</w:t>
      </w:r>
      <w:r w:rsidRPr="00C74192">
        <w:rPr>
          <w:rFonts w:ascii="Tahoma" w:hAnsi="Tahoma" w:cs="Tahoma"/>
          <w:sz w:val="20"/>
          <w:szCs w:val="20"/>
        </w:rPr>
        <w:t>ндекс</w:t>
      </w:r>
      <w:r>
        <w:rPr>
          <w:rFonts w:ascii="Tahoma" w:hAnsi="Tahoma" w:cs="Tahoma"/>
          <w:sz w:val="20"/>
          <w:szCs w:val="20"/>
        </w:rPr>
        <w:t>а</w:t>
      </w:r>
      <w:r w:rsidRPr="00C74192">
        <w:rPr>
          <w:rFonts w:ascii="Tahoma" w:hAnsi="Tahoma" w:cs="Tahoma"/>
          <w:sz w:val="20"/>
          <w:szCs w:val="20"/>
        </w:rPr>
        <w:t xml:space="preserve"> совокупного дохода производится по следующей формуле:</w:t>
      </w:r>
    </w:p>
    <w:p w14:paraId="3C166CB8" w14:textId="77777777" w:rsidR="009B3F29" w:rsidRDefault="009B3F29" w:rsidP="009B3F29">
      <w:pPr>
        <w:ind w:left="1224"/>
        <w:jc w:val="both"/>
        <w:rPr>
          <w:rStyle w:val="a5"/>
          <w:rFonts w:ascii="Tahoma" w:hAnsi="Tahoma" w:cs="Tahoma"/>
        </w:rPr>
      </w:pPr>
    </w:p>
    <w:p w14:paraId="607A2909" w14:textId="77777777" w:rsidR="00764601" w:rsidRPr="004843CC" w:rsidRDefault="0008706C" w:rsidP="00764601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498517A9" w14:textId="77777777" w:rsidR="00764601" w:rsidRPr="005570D2" w:rsidRDefault="00764601" w:rsidP="00764601">
      <w:pPr>
        <w:ind w:left="1559"/>
        <w:jc w:val="both"/>
        <w:rPr>
          <w:rFonts w:ascii="Tahoma" w:hAnsi="Tahoma" w:cs="Tahoma"/>
          <w:sz w:val="20"/>
          <w:szCs w:val="20"/>
        </w:rPr>
      </w:pPr>
      <w:r w:rsidRPr="005570D2">
        <w:rPr>
          <w:rFonts w:ascii="Tahoma" w:hAnsi="Tahoma" w:cs="Tahoma"/>
          <w:sz w:val="20"/>
          <w:szCs w:val="20"/>
        </w:rPr>
        <w:t>где:</w:t>
      </w:r>
    </w:p>
    <w:p w14:paraId="11E97C9F" w14:textId="77777777" w:rsidR="00764601" w:rsidRPr="00CF13DC" w:rsidRDefault="00764601" w:rsidP="00764601">
      <w:pPr>
        <w:pStyle w:val="a6"/>
      </w:pPr>
      <w:proofErr w:type="spellStart"/>
      <w:r w:rsidRPr="000D4221">
        <w:rPr>
          <w:lang w:val="en-US"/>
        </w:rPr>
        <w:t>CIn</w:t>
      </w:r>
      <w:proofErr w:type="spellEnd"/>
      <w:r w:rsidRPr="00CF13DC">
        <w:t xml:space="preserve"> – значение </w:t>
      </w:r>
      <w:r>
        <w:t>Индекс</w:t>
      </w:r>
      <w:r w:rsidRPr="00CF13DC">
        <w:t xml:space="preserve">а совокупного дохода в момент времени </w:t>
      </w:r>
      <w:r w:rsidRPr="000D4221">
        <w:rPr>
          <w:lang w:val="en-US"/>
        </w:rPr>
        <w:t>n</w:t>
      </w:r>
      <w:r w:rsidRPr="00CF13DC">
        <w:t>;</w:t>
      </w:r>
    </w:p>
    <w:p w14:paraId="455EAB84" w14:textId="77777777" w:rsidR="00764601" w:rsidRDefault="00764601" w:rsidP="00764601">
      <w:pPr>
        <w:pStyle w:val="a6"/>
      </w:pPr>
      <w:proofErr w:type="gramStart"/>
      <w:r w:rsidRPr="000D4221">
        <w:rPr>
          <w:lang w:val="en-US"/>
        </w:rPr>
        <w:t>Pi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</w:t>
      </w:r>
      <w:r>
        <w:t>С</w:t>
      </w:r>
      <w:r w:rsidRPr="000D4221">
        <w:t xml:space="preserve">редневзвешенная цена </w:t>
      </w:r>
      <w:r>
        <w:t>Облигац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>-го выпуска,</w:t>
      </w:r>
      <w:r>
        <w:t xml:space="preserve"> определенная</w:t>
      </w:r>
      <w:r w:rsidRPr="000D4221">
        <w:t xml:space="preserve"> </w:t>
      </w:r>
      <w:r>
        <w:rPr>
          <w:rFonts w:cs="Tahoma"/>
        </w:rPr>
        <w:t>в ходе соответствующей</w:t>
      </w:r>
      <w:r w:rsidDel="00994581">
        <w:rPr>
          <w:rFonts w:cs="Tahoma"/>
        </w:rPr>
        <w:t xml:space="preserve"> </w:t>
      </w:r>
      <w:r>
        <w:rPr>
          <w:rFonts w:cs="Tahoma"/>
        </w:rPr>
        <w:t xml:space="preserve">Торговой сессии </w:t>
      </w:r>
      <w:r w:rsidRPr="000D4221">
        <w:t>в</w:t>
      </w:r>
      <w:r>
        <w:t xml:space="preserve"> день</w:t>
      </w:r>
      <w:r w:rsidRPr="000D4221">
        <w:t xml:space="preserve"> </w:t>
      </w:r>
      <w:r w:rsidRPr="000D4221">
        <w:rPr>
          <w:lang w:val="en-US"/>
        </w:rPr>
        <w:t>n</w:t>
      </w:r>
      <w:r>
        <w:rPr>
          <w:rFonts w:cs="Tahoma"/>
        </w:rPr>
        <w:t>,</w:t>
      </w:r>
      <w:r w:rsidRPr="00D95AB4">
        <w:rPr>
          <w:rFonts w:cs="Tahoma"/>
        </w:rPr>
        <w:t xml:space="preserve"> </w:t>
      </w:r>
      <w:r w:rsidRPr="000D4221">
        <w:t>выраженная в процентах от номинала;</w:t>
      </w:r>
    </w:p>
    <w:p w14:paraId="5BE6B2EE" w14:textId="77777777" w:rsidR="00764601" w:rsidRDefault="00764601" w:rsidP="00764601">
      <w:pPr>
        <w:pStyle w:val="a6"/>
        <w:rPr>
          <w:rFonts w:cs="Tahoma"/>
        </w:rPr>
      </w:pPr>
      <w:proofErr w:type="gramStart"/>
      <w:r w:rsidRPr="003B4478">
        <w:rPr>
          <w:rFonts w:cs="Tahoma"/>
          <w:lang w:val="en-US"/>
        </w:rPr>
        <w:t>P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>
        <w:rPr>
          <w:rFonts w:cs="Tahoma"/>
          <w:vertAlign w:val="subscript"/>
        </w:rPr>
        <w:t>-1</w:t>
      </w:r>
      <w:r w:rsidRPr="003B4478">
        <w:rPr>
          <w:rFonts w:cs="Tahoma"/>
        </w:rPr>
        <w:t xml:space="preserve"> –</w:t>
      </w:r>
      <w:r w:rsidRPr="007F7DAE">
        <w:rPr>
          <w:rFonts w:cs="Tahoma"/>
        </w:rPr>
        <w:t xml:space="preserve"> </w:t>
      </w:r>
      <w:r>
        <w:rPr>
          <w:rFonts w:cs="Tahoma"/>
        </w:rPr>
        <w:t>Средневзвешенная</w:t>
      </w:r>
      <w:r w:rsidRPr="007F7DAE">
        <w:rPr>
          <w:rFonts w:cs="Tahoma"/>
        </w:rPr>
        <w:t xml:space="preserve"> </w:t>
      </w:r>
      <w:r w:rsidRPr="00FD08CD">
        <w:rPr>
          <w:rFonts w:cs="Tahoma"/>
        </w:rPr>
        <w:t xml:space="preserve">цена </w:t>
      </w:r>
      <w:r>
        <w:rPr>
          <w:rFonts w:cs="Tahoma"/>
        </w:rPr>
        <w:t>Облигац</w:t>
      </w:r>
      <w:r w:rsidRPr="00D95AB4">
        <w:rPr>
          <w:rFonts w:cs="Tahoma"/>
        </w:rPr>
        <w:t xml:space="preserve">ии </w:t>
      </w:r>
      <w:r w:rsidRPr="00D95AB4">
        <w:rPr>
          <w:rFonts w:cs="Tahoma"/>
          <w:lang w:val="en-US"/>
        </w:rPr>
        <w:t>i</w:t>
      </w:r>
      <w:r w:rsidRPr="00D95AB4">
        <w:rPr>
          <w:rFonts w:cs="Tahoma"/>
        </w:rPr>
        <w:t xml:space="preserve">-го выпуска в </w:t>
      </w:r>
      <w:r>
        <w:rPr>
          <w:rFonts w:cs="Tahoma"/>
        </w:rPr>
        <w:t xml:space="preserve">день </w:t>
      </w:r>
      <w:r w:rsidRPr="00D95AB4">
        <w:rPr>
          <w:rFonts w:cs="Tahoma"/>
          <w:lang w:val="en-US"/>
        </w:rPr>
        <w:t>n</w:t>
      </w:r>
      <w:r>
        <w:rPr>
          <w:rFonts w:cs="Tahoma"/>
        </w:rPr>
        <w:t>-1</w:t>
      </w:r>
      <w:r w:rsidRPr="00D95AB4">
        <w:rPr>
          <w:rFonts w:cs="Tahoma"/>
        </w:rPr>
        <w:t>,</w:t>
      </w:r>
      <w:r>
        <w:rPr>
          <w:rFonts w:cs="Tahoma"/>
        </w:rPr>
        <w:t xml:space="preserve"> </w:t>
      </w:r>
      <w:r w:rsidRPr="00AF4529">
        <w:rPr>
          <w:rFonts w:cs="Tahoma"/>
        </w:rPr>
        <w:t>определенная в ходе Основной торговой сессии Рабочего дня, предшествующего дню расчета</w:t>
      </w:r>
      <w:r w:rsidRPr="003B4478">
        <w:rPr>
          <w:rFonts w:cs="Tahoma"/>
        </w:rPr>
        <w:t>;</w:t>
      </w:r>
    </w:p>
    <w:p w14:paraId="3C6B3558" w14:textId="77777777" w:rsidR="00764601" w:rsidRPr="000D4221" w:rsidRDefault="00764601" w:rsidP="00764601">
      <w:pPr>
        <w:pStyle w:val="a6"/>
      </w:pPr>
      <w:proofErr w:type="spellStart"/>
      <w:proofErr w:type="gramStart"/>
      <w:r w:rsidRPr="000D4221">
        <w:rPr>
          <w:lang w:val="en-US"/>
        </w:rPr>
        <w:t>FVi</w:t>
      </w:r>
      <w:proofErr w:type="spellEnd"/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номинал </w:t>
      </w:r>
      <w:r>
        <w:t>Облигац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 xml:space="preserve">-го выпуска в </w:t>
      </w:r>
      <w:r>
        <w:t>день</w:t>
      </w:r>
      <w:r w:rsidRPr="000D4221">
        <w:t xml:space="preserve"> </w:t>
      </w:r>
      <w:r w:rsidRPr="000D4221">
        <w:rPr>
          <w:lang w:val="en-US"/>
        </w:rPr>
        <w:t>n</w:t>
      </w:r>
      <w:r>
        <w:rPr>
          <w:rFonts w:cs="Tahoma"/>
        </w:rPr>
        <w:t>, выраженный в денежных единицах</w:t>
      </w:r>
      <w:r w:rsidRPr="000D4221">
        <w:t>;</w:t>
      </w:r>
    </w:p>
    <w:p w14:paraId="77EA457C" w14:textId="77777777" w:rsidR="00764601" w:rsidRPr="000D4221" w:rsidRDefault="00764601" w:rsidP="00764601">
      <w:pPr>
        <w:pStyle w:val="a6"/>
      </w:pPr>
      <w:proofErr w:type="gramStart"/>
      <w:r w:rsidRPr="000D4221">
        <w:rPr>
          <w:lang w:val="en-US"/>
        </w:rPr>
        <w:t>Ai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накопленный купонный доход </w:t>
      </w:r>
      <w:r>
        <w:t>Облигац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>-го выпуска в</w:t>
      </w:r>
      <w:r>
        <w:t xml:space="preserve"> 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>, выраженный в</w:t>
      </w:r>
      <w:r w:rsidRPr="00CD664C">
        <w:t xml:space="preserve"> </w:t>
      </w:r>
      <w:r>
        <w:t>денежных единицах</w:t>
      </w:r>
      <w:r w:rsidRPr="000D4221">
        <w:t>;</w:t>
      </w:r>
    </w:p>
    <w:p w14:paraId="7178A20D" w14:textId="77777777" w:rsidR="00764601" w:rsidRPr="000D4221" w:rsidRDefault="00764601" w:rsidP="00764601">
      <w:pPr>
        <w:pStyle w:val="a6"/>
      </w:pPr>
      <w:proofErr w:type="gramStart"/>
      <w:r w:rsidRPr="000D4221">
        <w:rPr>
          <w:lang w:val="en-US"/>
        </w:rPr>
        <w:lastRenderedPageBreak/>
        <w:t>Gi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сумма выплаченного в день </w:t>
      </w:r>
      <w:r w:rsidRPr="000D4221">
        <w:rPr>
          <w:lang w:val="en-US"/>
        </w:rPr>
        <w:t>n</w:t>
      </w:r>
      <w:r w:rsidRPr="000D4221">
        <w:t xml:space="preserve"> купонного дохода </w:t>
      </w:r>
      <w:r>
        <w:rPr>
          <w:rFonts w:cs="Tahoma"/>
        </w:rPr>
        <w:t>и/или</w:t>
      </w:r>
      <w:r w:rsidRPr="002D7709">
        <w:rPr>
          <w:rFonts w:cs="Tahoma"/>
        </w:rPr>
        <w:t xml:space="preserve"> </w:t>
      </w:r>
      <w:r w:rsidRPr="009E5D7D">
        <w:rPr>
          <w:rFonts w:cs="Tahoma"/>
        </w:rPr>
        <w:t xml:space="preserve">выплаты в рамках амортизации </w:t>
      </w:r>
      <w:r w:rsidRPr="000D4221">
        <w:t xml:space="preserve">по </w:t>
      </w:r>
      <w:r>
        <w:t>Облигац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 xml:space="preserve">-го выпуска в </w:t>
      </w:r>
      <w:r>
        <w:t>день</w:t>
      </w:r>
      <w:r w:rsidRPr="000D4221">
        <w:t xml:space="preserve"> </w:t>
      </w:r>
      <w:r w:rsidRPr="000D4221">
        <w:rPr>
          <w:lang w:val="en-US"/>
        </w:rPr>
        <w:t>n</w:t>
      </w:r>
      <w:r>
        <w:rPr>
          <w:rFonts w:cs="Tahoma"/>
        </w:rPr>
        <w:t>, выраженная в денежных единицах</w:t>
      </w:r>
      <w:r w:rsidRPr="000D4221">
        <w:t>;</w:t>
      </w:r>
    </w:p>
    <w:p w14:paraId="3BEDBE3D" w14:textId="77777777" w:rsidR="00764601" w:rsidRPr="000D4221" w:rsidRDefault="00764601" w:rsidP="00764601">
      <w:pPr>
        <w:pStyle w:val="a6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r w:rsidRPr="000D4221">
        <w:rPr>
          <w:lang w:val="en-US"/>
        </w:rPr>
        <w:t>i</w:t>
      </w:r>
      <w:r w:rsidRPr="000D4221">
        <w:t xml:space="preserve">-го выпуска </w:t>
      </w:r>
      <w:r>
        <w:t>Облигац</w:t>
      </w:r>
      <w:r w:rsidRPr="000D4221">
        <w:t>ий</w:t>
      </w:r>
      <w:r w:rsidRPr="00AF0516">
        <w:t>, находящи</w:t>
      </w:r>
      <w:r>
        <w:t>й</w:t>
      </w:r>
      <w:r w:rsidRPr="00AF0516">
        <w:t xml:space="preserve">ся в обращении на Дату формирования Базы расчета или дату проведения внеочередного пересмотра Базы расчета, </w:t>
      </w:r>
      <w:r w:rsidRPr="000D4221">
        <w:t>выраженн</w:t>
      </w:r>
      <w:r>
        <w:t>ый</w:t>
      </w:r>
      <w:r w:rsidRPr="000D4221">
        <w:t xml:space="preserve"> в штуках ценных бумаг;</w:t>
      </w:r>
    </w:p>
    <w:p w14:paraId="050B4382" w14:textId="4243870D" w:rsidR="009B3F29" w:rsidRDefault="009B3F29" w:rsidP="009B3F29">
      <w:pPr>
        <w:pStyle w:val="a6"/>
      </w:pPr>
      <w:proofErr w:type="gramStart"/>
      <w:r>
        <w:rPr>
          <w:lang w:val="en-US"/>
        </w:rPr>
        <w:t>Wi</w:t>
      </w:r>
      <w:r>
        <w:t>,</w:t>
      </w:r>
      <w:r>
        <w:rPr>
          <w:lang w:val="en-US"/>
        </w:rPr>
        <w:t>n</w:t>
      </w:r>
      <w:proofErr w:type="gramEnd"/>
      <w:r>
        <w:t xml:space="preserve"> – коэффициент, ограничивающий долю капитализации </w:t>
      </w:r>
      <w:r>
        <w:rPr>
          <w:lang w:val="en-US"/>
        </w:rPr>
        <w:t>i</w:t>
      </w:r>
      <w:r>
        <w:t xml:space="preserve">-ой Облигации (Весовой коэффициент), равен 1, если иное не установлено в соответствии с </w:t>
      </w:r>
      <w:r>
        <w:rPr>
          <w:rFonts w:cs="Tahoma"/>
        </w:rPr>
        <w:t>п.4.1 Методики</w:t>
      </w:r>
      <w:r>
        <w:t>.</w:t>
      </w:r>
    </w:p>
    <w:p w14:paraId="2AD02057" w14:textId="77777777" w:rsidR="00CB5B70" w:rsidRPr="00B52AA8" w:rsidRDefault="00CB5B70" w:rsidP="00CB5B70">
      <w:pPr>
        <w:pStyle w:val="a3"/>
        <w:numPr>
          <w:ilvl w:val="2"/>
          <w:numId w:val="4"/>
        </w:numPr>
        <w:tabs>
          <w:tab w:val="clear" w:pos="504"/>
          <w:tab w:val="num" w:pos="1224"/>
        </w:tabs>
        <w:spacing w:after="0" w:line="240" w:lineRule="auto"/>
        <w:ind w:left="1224"/>
        <w:contextualSpacing w:val="0"/>
        <w:jc w:val="both"/>
        <w:rPr>
          <w:rStyle w:val="a5"/>
          <w:rFonts w:ascii="Tahoma" w:hAnsi="Tahoma" w:cs="Tahoma"/>
        </w:rPr>
      </w:pPr>
      <w:r w:rsidRPr="00B52AA8">
        <w:rPr>
          <w:rStyle w:val="a5"/>
          <w:rFonts w:ascii="Tahoma" w:hAnsi="Tahoma" w:cs="Tahoma"/>
        </w:rPr>
        <w:t>При расчете Ценов</w:t>
      </w:r>
      <w:r>
        <w:rPr>
          <w:rStyle w:val="a5"/>
          <w:rFonts w:ascii="Tahoma" w:hAnsi="Tahoma" w:cs="Tahoma"/>
        </w:rPr>
        <w:t>ого</w:t>
      </w:r>
      <w:r w:rsidRPr="00B52AA8">
        <w:rPr>
          <w:rStyle w:val="a5"/>
          <w:rFonts w:ascii="Tahoma" w:hAnsi="Tahoma" w:cs="Tahoma"/>
        </w:rPr>
        <w:t xml:space="preserve"> индекс</w:t>
      </w:r>
      <w:r>
        <w:rPr>
          <w:rStyle w:val="a5"/>
          <w:rFonts w:ascii="Tahoma" w:hAnsi="Tahoma" w:cs="Tahoma"/>
        </w:rPr>
        <w:t>а</w:t>
      </w:r>
      <w:r w:rsidRPr="00B52AA8">
        <w:rPr>
          <w:rStyle w:val="a5"/>
          <w:rFonts w:ascii="Tahoma" w:hAnsi="Tahoma" w:cs="Tahoma"/>
        </w:rPr>
        <w:t xml:space="preserve"> и Индекс</w:t>
      </w:r>
      <w:r>
        <w:rPr>
          <w:rStyle w:val="a5"/>
          <w:rFonts w:ascii="Tahoma" w:hAnsi="Tahoma" w:cs="Tahoma"/>
        </w:rPr>
        <w:t>а</w:t>
      </w:r>
      <w:r w:rsidRPr="00B52AA8">
        <w:rPr>
          <w:rStyle w:val="a5"/>
          <w:rFonts w:ascii="Tahoma" w:hAnsi="Tahoma" w:cs="Tahoma"/>
        </w:rPr>
        <w:t xml:space="preserve"> совокупного дохода значения числителя и знаменателя в формулах расчета определяются с использованием Баз</w:t>
      </w:r>
      <w:r>
        <w:rPr>
          <w:rStyle w:val="a5"/>
          <w:rFonts w:ascii="Tahoma" w:hAnsi="Tahoma" w:cs="Tahoma"/>
        </w:rPr>
        <w:t>ы</w:t>
      </w:r>
      <w:r w:rsidRPr="00B52AA8">
        <w:rPr>
          <w:rStyle w:val="a5"/>
          <w:rFonts w:ascii="Tahoma" w:hAnsi="Tahoma" w:cs="Tahoma"/>
        </w:rPr>
        <w:t xml:space="preserve"> расчета, действующ</w:t>
      </w:r>
      <w:r>
        <w:rPr>
          <w:rStyle w:val="a5"/>
          <w:rFonts w:ascii="Tahoma" w:hAnsi="Tahoma" w:cs="Tahoma"/>
        </w:rPr>
        <w:t>ей</w:t>
      </w:r>
      <w:r w:rsidRPr="00B52AA8">
        <w:rPr>
          <w:rStyle w:val="a5"/>
          <w:rFonts w:ascii="Tahoma" w:hAnsi="Tahoma" w:cs="Tahoma"/>
        </w:rPr>
        <w:t xml:space="preserve"> в дату расчета.</w:t>
      </w:r>
    </w:p>
    <w:p w14:paraId="1C297260" w14:textId="49E648D2" w:rsidR="009B3F29" w:rsidRDefault="009B3F29" w:rsidP="009B3F29">
      <w:pPr>
        <w:numPr>
          <w:ilvl w:val="1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</w:t>
      </w:r>
      <w:r>
        <w:rPr>
          <w:rFonts w:ascii="Tahoma" w:hAnsi="Tahoma" w:cs="Tahoma"/>
          <w:sz w:val="20"/>
          <w:szCs w:val="20"/>
        </w:rPr>
        <w:t>отсутствия</w:t>
      </w:r>
      <w:r w:rsidR="0032463B">
        <w:rPr>
          <w:rFonts w:ascii="Tahoma" w:hAnsi="Tahoma" w:cs="Tahoma"/>
          <w:sz w:val="20"/>
          <w:szCs w:val="20"/>
        </w:rPr>
        <w:t xml:space="preserve"> Средневзвешенной</w:t>
      </w:r>
      <w:r>
        <w:rPr>
          <w:rFonts w:ascii="Tahoma" w:hAnsi="Tahoma" w:cs="Tahoma"/>
          <w:sz w:val="20"/>
          <w:szCs w:val="20"/>
        </w:rPr>
        <w:t xml:space="preserve"> цены,</w:t>
      </w:r>
      <w:r w:rsidR="0032463B">
        <w:rPr>
          <w:rFonts w:ascii="Tahoma" w:hAnsi="Tahoma" w:cs="Tahoma"/>
          <w:sz w:val="20"/>
          <w:szCs w:val="20"/>
        </w:rPr>
        <w:t xml:space="preserve"> определенной в ходе текущей Торговой сессии,</w:t>
      </w:r>
      <w:r w:rsidRPr="00033C3D">
        <w:rPr>
          <w:rFonts w:ascii="Tahoma" w:hAnsi="Tahoma" w:cs="Tahoma"/>
          <w:sz w:val="20"/>
          <w:szCs w:val="20"/>
        </w:rPr>
        <w:t xml:space="preserve"> для расчета </w:t>
      </w:r>
      <w:r>
        <w:rPr>
          <w:rFonts w:ascii="Tahoma" w:hAnsi="Tahoma" w:cs="Tahoma"/>
          <w:sz w:val="20"/>
          <w:szCs w:val="20"/>
        </w:rPr>
        <w:t>Индекса</w:t>
      </w:r>
      <w:r w:rsidRPr="00033C3D">
        <w:rPr>
          <w:rFonts w:ascii="Tahoma" w:hAnsi="Tahoma" w:cs="Tahoma"/>
          <w:sz w:val="20"/>
          <w:szCs w:val="20"/>
        </w:rPr>
        <w:t xml:space="preserve"> используется последнее </w:t>
      </w:r>
      <w:r>
        <w:rPr>
          <w:rFonts w:ascii="Tahoma" w:hAnsi="Tahoma" w:cs="Tahoma"/>
          <w:sz w:val="20"/>
          <w:szCs w:val="20"/>
        </w:rPr>
        <w:t xml:space="preserve">имеющееся </w:t>
      </w:r>
      <w:r w:rsidRPr="00033C3D">
        <w:rPr>
          <w:rFonts w:ascii="Tahoma" w:hAnsi="Tahoma" w:cs="Tahoma"/>
          <w:sz w:val="20"/>
          <w:szCs w:val="20"/>
        </w:rPr>
        <w:t>значение</w:t>
      </w:r>
      <w:r w:rsidR="0032463B">
        <w:rPr>
          <w:rFonts w:ascii="Tahoma" w:hAnsi="Tahoma" w:cs="Tahoma"/>
          <w:sz w:val="20"/>
          <w:szCs w:val="20"/>
        </w:rPr>
        <w:t xml:space="preserve"> Средневзвешенной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ц</w:t>
      </w:r>
      <w:r w:rsidRPr="00D7233D">
        <w:rPr>
          <w:rFonts w:ascii="Tahoma" w:hAnsi="Tahoma" w:cs="Tahoma"/>
          <w:sz w:val="20"/>
          <w:szCs w:val="20"/>
        </w:rPr>
        <w:t>ен</w:t>
      </w:r>
      <w:r>
        <w:rPr>
          <w:rFonts w:ascii="Tahoma" w:hAnsi="Tahoma" w:cs="Tahoma"/>
          <w:sz w:val="20"/>
          <w:szCs w:val="20"/>
        </w:rPr>
        <w:t>ы</w:t>
      </w:r>
      <w:r w:rsidRPr="00D723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такого</w:t>
      </w:r>
      <w:r w:rsidRPr="00033C3D">
        <w:rPr>
          <w:rFonts w:ascii="Tahoma" w:hAnsi="Tahoma" w:cs="Tahoma"/>
          <w:sz w:val="20"/>
          <w:szCs w:val="20"/>
        </w:rPr>
        <w:t xml:space="preserve"> выпуска </w:t>
      </w:r>
      <w:r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bookmarkEnd w:id="5"/>
    <w:p w14:paraId="7D157D6D" w14:textId="7BED2197" w:rsidR="009B3F29" w:rsidRPr="00033C3D" w:rsidRDefault="009B3F29" w:rsidP="009B3F29">
      <w:pPr>
        <w:numPr>
          <w:ilvl w:val="1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Расчет значений </w:t>
      </w:r>
      <w:r>
        <w:rPr>
          <w:rFonts w:ascii="Tahoma" w:hAnsi="Tahoma" w:cs="Tahoma"/>
          <w:sz w:val="20"/>
          <w:szCs w:val="20"/>
        </w:rPr>
        <w:t>Индекс</w:t>
      </w:r>
      <w:r w:rsidR="00BB4112"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 xml:space="preserve"> производится с точностью до двух знаков после запятой</w:t>
      </w:r>
      <w:r>
        <w:rPr>
          <w:rFonts w:ascii="Tahoma" w:hAnsi="Tahoma" w:cs="Tahoma"/>
          <w:sz w:val="20"/>
          <w:szCs w:val="20"/>
        </w:rPr>
        <w:t xml:space="preserve"> по правилу математического округления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3C79B369" w14:textId="532E9058" w:rsidR="009B3F29" w:rsidRPr="00033C3D" w:rsidRDefault="009B3F29" w:rsidP="009B3F29">
      <w:pPr>
        <w:numPr>
          <w:ilvl w:val="1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Дат</w:t>
      </w:r>
      <w:r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 xml:space="preserve"> начала расчета</w:t>
      </w:r>
      <w:r>
        <w:rPr>
          <w:rFonts w:ascii="Tahoma" w:hAnsi="Tahoma" w:cs="Tahoma"/>
          <w:sz w:val="20"/>
          <w:szCs w:val="20"/>
        </w:rPr>
        <w:t xml:space="preserve"> Индекса </w:t>
      </w:r>
      <w:r w:rsidRPr="003E2DCD">
        <w:rPr>
          <w:rFonts w:ascii="Tahoma" w:hAnsi="Tahoma" w:cs="Tahoma"/>
          <w:sz w:val="20"/>
          <w:szCs w:val="20"/>
        </w:rPr>
        <w:t>04.02.2019</w:t>
      </w:r>
      <w:r>
        <w:rPr>
          <w:rFonts w:ascii="Tahoma" w:hAnsi="Tahoma" w:cs="Tahoma"/>
          <w:sz w:val="20"/>
          <w:szCs w:val="20"/>
        </w:rPr>
        <w:t xml:space="preserve"> г.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Н</w:t>
      </w:r>
      <w:r w:rsidRPr="00033C3D">
        <w:rPr>
          <w:rFonts w:ascii="Tahoma" w:hAnsi="Tahoma" w:cs="Tahoma"/>
          <w:sz w:val="20"/>
          <w:szCs w:val="20"/>
        </w:rPr>
        <w:t>ачальн</w:t>
      </w:r>
      <w:r>
        <w:rPr>
          <w:rFonts w:ascii="Tahoma" w:hAnsi="Tahoma" w:cs="Tahoma"/>
          <w:sz w:val="20"/>
          <w:szCs w:val="20"/>
        </w:rPr>
        <w:t>ое</w:t>
      </w:r>
      <w:r w:rsidRPr="00033C3D">
        <w:rPr>
          <w:rFonts w:ascii="Tahoma" w:hAnsi="Tahoma" w:cs="Tahoma"/>
          <w:sz w:val="20"/>
          <w:szCs w:val="20"/>
        </w:rPr>
        <w:t xml:space="preserve"> значени</w:t>
      </w:r>
      <w:r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Индекса 100.</w:t>
      </w:r>
    </w:p>
    <w:p w14:paraId="7F385F54" w14:textId="77777777" w:rsidR="00E11CFA" w:rsidRPr="00033C3D" w:rsidRDefault="00E11CFA" w:rsidP="009B3F29">
      <w:pPr>
        <w:rPr>
          <w:rFonts w:ascii="Tahoma" w:hAnsi="Tahoma" w:cs="Tahoma"/>
          <w:sz w:val="20"/>
          <w:szCs w:val="20"/>
        </w:rPr>
      </w:pPr>
    </w:p>
    <w:p w14:paraId="156FB553" w14:textId="77777777" w:rsidR="009B3F29" w:rsidRPr="00033C3D" w:rsidRDefault="009B3F29" w:rsidP="009B3F29">
      <w:pPr>
        <w:numPr>
          <w:ilvl w:val="0"/>
          <w:numId w:val="4"/>
        </w:numPr>
        <w:spacing w:after="0" w:line="240" w:lineRule="auto"/>
        <w:outlineLvl w:val="0"/>
        <w:rPr>
          <w:rFonts w:ascii="Tahoma" w:hAnsi="Tahoma" w:cs="Tahoma"/>
          <w:b/>
          <w:sz w:val="20"/>
          <w:szCs w:val="20"/>
        </w:rPr>
      </w:pPr>
      <w:bookmarkStart w:id="9" w:name="_Toc225951724"/>
      <w:bookmarkStart w:id="10" w:name="Р_4"/>
      <w:r>
        <w:rPr>
          <w:rFonts w:ascii="Tahoma" w:hAnsi="Tahoma" w:cs="Tahoma"/>
          <w:b/>
          <w:sz w:val="20"/>
          <w:szCs w:val="20"/>
        </w:rPr>
        <w:t>Формирование и пересмотр Базы</w:t>
      </w:r>
      <w:r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9"/>
    </w:p>
    <w:p w14:paraId="798BE8AC" w14:textId="77777777" w:rsidR="009B3F29" w:rsidRPr="00F77E97" w:rsidRDefault="009B3F29" w:rsidP="009B3F29">
      <w:pPr>
        <w:numPr>
          <w:ilvl w:val="1"/>
          <w:numId w:val="3"/>
        </w:num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11" w:name="п_4_7"/>
      <w:bookmarkStart w:id="12" w:name="_Ref181774352"/>
      <w:bookmarkEnd w:id="10"/>
      <w:r>
        <w:rPr>
          <w:rFonts w:ascii="Tahoma" w:hAnsi="Tahoma" w:cs="Tahoma"/>
          <w:sz w:val="20"/>
          <w:szCs w:val="20"/>
        </w:rPr>
        <w:t xml:space="preserve">Максимальное количество Облигаций в Базе расчета индекса </w:t>
      </w:r>
      <w:r w:rsidRPr="003E2DCD">
        <w:rPr>
          <w:rFonts w:ascii="Tahoma" w:hAnsi="Tahoma" w:cs="Tahoma"/>
          <w:sz w:val="20"/>
          <w:szCs w:val="20"/>
        </w:rPr>
        <w:t>не ограничено.</w:t>
      </w:r>
      <w:r>
        <w:rPr>
          <w:rFonts w:ascii="Tahoma" w:hAnsi="Tahoma" w:cs="Tahoma"/>
          <w:sz w:val="20"/>
          <w:szCs w:val="20"/>
        </w:rPr>
        <w:t xml:space="preserve"> Минимальное </w:t>
      </w:r>
      <w:r w:rsidRPr="00F77E97">
        <w:rPr>
          <w:rFonts w:ascii="Tahoma" w:hAnsi="Tahoma" w:cs="Tahoma"/>
          <w:sz w:val="20"/>
          <w:szCs w:val="20"/>
        </w:rPr>
        <w:t xml:space="preserve">количество </w:t>
      </w:r>
      <w:r>
        <w:rPr>
          <w:rFonts w:ascii="Tahoma" w:hAnsi="Tahoma" w:cs="Tahoma"/>
          <w:sz w:val="20"/>
          <w:szCs w:val="20"/>
        </w:rPr>
        <w:t>выпусков О</w:t>
      </w:r>
      <w:r w:rsidRPr="00F77E97">
        <w:rPr>
          <w:rFonts w:ascii="Tahoma" w:hAnsi="Tahoma" w:cs="Tahoma"/>
          <w:sz w:val="20"/>
          <w:szCs w:val="20"/>
        </w:rPr>
        <w:t xml:space="preserve">блигаций в </w:t>
      </w:r>
      <w:r>
        <w:rPr>
          <w:rFonts w:ascii="Tahoma" w:hAnsi="Tahoma" w:cs="Tahoma"/>
          <w:sz w:val="20"/>
          <w:szCs w:val="20"/>
        </w:rPr>
        <w:t>Б</w:t>
      </w:r>
      <w:r w:rsidRPr="00F77E97">
        <w:rPr>
          <w:rFonts w:ascii="Tahoma" w:hAnsi="Tahoma" w:cs="Tahoma"/>
          <w:sz w:val="20"/>
          <w:szCs w:val="20"/>
        </w:rPr>
        <w:t>азе расчета индекса</w:t>
      </w:r>
      <w:r>
        <w:rPr>
          <w:rFonts w:ascii="Tahoma" w:hAnsi="Tahoma" w:cs="Tahoma"/>
          <w:sz w:val="20"/>
          <w:szCs w:val="20"/>
        </w:rPr>
        <w:t xml:space="preserve"> – 2 (два) выпуска Облигаций</w:t>
      </w:r>
      <w:r w:rsidRPr="003E2DCD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F77E97">
        <w:rPr>
          <w:rFonts w:ascii="Tahoma" w:hAnsi="Tahoma" w:cs="Tahoma"/>
          <w:sz w:val="20"/>
          <w:szCs w:val="20"/>
        </w:rPr>
        <w:t xml:space="preserve">В случае, если количество выпусков </w:t>
      </w:r>
      <w:r>
        <w:rPr>
          <w:rFonts w:ascii="Tahoma" w:hAnsi="Tahoma" w:cs="Tahoma"/>
          <w:sz w:val="20"/>
          <w:szCs w:val="20"/>
        </w:rPr>
        <w:t>О</w:t>
      </w:r>
      <w:r w:rsidRPr="00F77E97">
        <w:rPr>
          <w:rFonts w:ascii="Tahoma" w:hAnsi="Tahoma" w:cs="Tahoma"/>
          <w:sz w:val="20"/>
          <w:szCs w:val="20"/>
        </w:rPr>
        <w:t xml:space="preserve">блигаций составляет менее </w:t>
      </w:r>
      <w:r w:rsidRPr="003E2DCD">
        <w:rPr>
          <w:rFonts w:ascii="Tahoma" w:hAnsi="Tahoma" w:cs="Tahoma"/>
          <w:sz w:val="20"/>
          <w:szCs w:val="20"/>
        </w:rPr>
        <w:t>двух</w:t>
      </w:r>
      <w:r w:rsidRPr="00F77E97">
        <w:rPr>
          <w:rFonts w:ascii="Tahoma" w:hAnsi="Tahoma" w:cs="Tahoma"/>
          <w:sz w:val="20"/>
          <w:szCs w:val="20"/>
        </w:rPr>
        <w:t xml:space="preserve">, расчет индекса на период до очередного пересмотра и введения в действие </w:t>
      </w:r>
      <w:r>
        <w:rPr>
          <w:rFonts w:ascii="Tahoma" w:hAnsi="Tahoma" w:cs="Tahoma"/>
          <w:sz w:val="20"/>
          <w:szCs w:val="20"/>
        </w:rPr>
        <w:t>Б</w:t>
      </w:r>
      <w:r w:rsidRPr="00F77E97">
        <w:rPr>
          <w:rFonts w:ascii="Tahoma" w:hAnsi="Tahoma" w:cs="Tahoma"/>
          <w:sz w:val="20"/>
          <w:szCs w:val="20"/>
        </w:rPr>
        <w:t xml:space="preserve">азы расчета не производится. В этом случае на срок до очередного пересмотра и введения в действия </w:t>
      </w:r>
      <w:r>
        <w:rPr>
          <w:rFonts w:ascii="Tahoma" w:hAnsi="Tahoma" w:cs="Tahoma"/>
          <w:sz w:val="20"/>
          <w:szCs w:val="20"/>
        </w:rPr>
        <w:t>Б</w:t>
      </w:r>
      <w:r w:rsidRPr="00F77E97">
        <w:rPr>
          <w:rFonts w:ascii="Tahoma" w:hAnsi="Tahoma" w:cs="Tahoma"/>
          <w:sz w:val="20"/>
          <w:szCs w:val="20"/>
        </w:rPr>
        <w:t xml:space="preserve">азы расчета значение индекса, рассчитанное на последнюю дату действия предыдущей </w:t>
      </w:r>
      <w:r>
        <w:rPr>
          <w:rFonts w:ascii="Tahoma" w:hAnsi="Tahoma" w:cs="Tahoma"/>
          <w:sz w:val="20"/>
          <w:szCs w:val="20"/>
        </w:rPr>
        <w:t>Б</w:t>
      </w:r>
      <w:r w:rsidRPr="00F77E97">
        <w:rPr>
          <w:rFonts w:ascii="Tahoma" w:hAnsi="Tahoma" w:cs="Tahoma"/>
          <w:sz w:val="20"/>
          <w:szCs w:val="20"/>
        </w:rPr>
        <w:t>азы расчета, остается неизменным.</w:t>
      </w:r>
    </w:p>
    <w:p w14:paraId="0769FF2E" w14:textId="77777777" w:rsidR="009B3F29" w:rsidRDefault="009B3F29" w:rsidP="009B3F29">
      <w:pPr>
        <w:numPr>
          <w:ilvl w:val="1"/>
          <w:numId w:val="3"/>
        </w:num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Облиг</w:t>
      </w:r>
      <w:r w:rsidRPr="00033C3D">
        <w:rPr>
          <w:rFonts w:ascii="Tahoma" w:hAnsi="Tahoma" w:cs="Tahoma"/>
          <w:sz w:val="20"/>
          <w:szCs w:val="20"/>
        </w:rPr>
        <w:t>ации</w:t>
      </w:r>
      <w:r>
        <w:rPr>
          <w:rFonts w:ascii="Tahoma" w:hAnsi="Tahoma" w:cs="Tahoma"/>
          <w:sz w:val="20"/>
          <w:szCs w:val="20"/>
        </w:rPr>
        <w:t xml:space="preserve"> могут быть</w:t>
      </w:r>
      <w:r w:rsidRPr="00033C3D">
        <w:rPr>
          <w:rFonts w:ascii="Tahoma" w:hAnsi="Tahoma" w:cs="Tahoma"/>
          <w:sz w:val="20"/>
          <w:szCs w:val="20"/>
        </w:rPr>
        <w:t xml:space="preserve"> включ</w:t>
      </w:r>
      <w:r>
        <w:rPr>
          <w:rFonts w:ascii="Tahoma" w:hAnsi="Tahoma" w:cs="Tahoma"/>
          <w:sz w:val="20"/>
          <w:szCs w:val="20"/>
        </w:rPr>
        <w:t>ены</w:t>
      </w:r>
      <w:r w:rsidRPr="00033C3D">
        <w:rPr>
          <w:rFonts w:ascii="Tahoma" w:hAnsi="Tahoma" w:cs="Tahoma"/>
          <w:sz w:val="20"/>
          <w:szCs w:val="20"/>
        </w:rPr>
        <w:t xml:space="preserve"> в </w:t>
      </w:r>
      <w:r>
        <w:rPr>
          <w:rFonts w:ascii="Tahoma" w:hAnsi="Tahoma" w:cs="Tahoma"/>
          <w:sz w:val="20"/>
          <w:szCs w:val="20"/>
        </w:rPr>
        <w:t>Базу</w:t>
      </w:r>
      <w:r w:rsidRPr="00033C3D">
        <w:rPr>
          <w:rFonts w:ascii="Tahoma" w:hAnsi="Tahoma" w:cs="Tahoma"/>
          <w:sz w:val="20"/>
          <w:szCs w:val="20"/>
        </w:rPr>
        <w:t xml:space="preserve"> расчета, если они соответствуют </w:t>
      </w:r>
      <w:r>
        <w:rPr>
          <w:rFonts w:ascii="Tahoma" w:hAnsi="Tahoma" w:cs="Tahoma"/>
          <w:sz w:val="20"/>
          <w:szCs w:val="20"/>
        </w:rPr>
        <w:t>следующим требованиям:</w:t>
      </w:r>
    </w:p>
    <w:p w14:paraId="086F4262" w14:textId="77777777" w:rsidR="009B3F29" w:rsidRDefault="009B3F29" w:rsidP="009B3F29">
      <w:pPr>
        <w:numPr>
          <w:ilvl w:val="2"/>
          <w:numId w:val="3"/>
        </w:numPr>
        <w:tabs>
          <w:tab w:val="clear" w:pos="504"/>
          <w:tab w:val="left" w:pos="567"/>
          <w:tab w:val="left" w:pos="1560"/>
        </w:tabs>
        <w:spacing w:after="0" w:line="240" w:lineRule="auto"/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Валютой выпуска Облигаций являются рубли Российской Федерации.</w:t>
      </w:r>
    </w:p>
    <w:p w14:paraId="2F5265B2" w14:textId="77777777" w:rsidR="009B3F29" w:rsidRPr="003E2DCD" w:rsidRDefault="009B3F29" w:rsidP="009B3F29">
      <w:pPr>
        <w:numPr>
          <w:ilvl w:val="2"/>
          <w:numId w:val="3"/>
        </w:numPr>
        <w:tabs>
          <w:tab w:val="clear" w:pos="504"/>
          <w:tab w:val="left" w:pos="567"/>
          <w:tab w:val="left" w:pos="1560"/>
        </w:tabs>
        <w:spacing w:after="0" w:line="240" w:lineRule="auto"/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3E2DCD">
        <w:rPr>
          <w:rFonts w:ascii="Tahoma" w:hAnsi="Tahoma" w:cs="Tahoma"/>
          <w:sz w:val="20"/>
          <w:szCs w:val="20"/>
        </w:rPr>
        <w:t xml:space="preserve">Облигации </w:t>
      </w:r>
      <w:r>
        <w:rPr>
          <w:rFonts w:ascii="Tahoma" w:hAnsi="Tahoma" w:cs="Tahoma"/>
          <w:sz w:val="20"/>
          <w:szCs w:val="20"/>
        </w:rPr>
        <w:t xml:space="preserve">выпущены </w:t>
      </w:r>
      <w:r w:rsidRPr="003E2DCD">
        <w:rPr>
          <w:rFonts w:ascii="Tahoma" w:hAnsi="Tahoma" w:cs="Tahoma"/>
          <w:sz w:val="20"/>
          <w:szCs w:val="20"/>
        </w:rPr>
        <w:t>с фиксированным купоном</w:t>
      </w:r>
      <w:r>
        <w:rPr>
          <w:rFonts w:ascii="Tahoma" w:hAnsi="Tahoma" w:cs="Tahoma"/>
          <w:sz w:val="20"/>
          <w:szCs w:val="20"/>
        </w:rPr>
        <w:t>.</w:t>
      </w:r>
    </w:p>
    <w:p w14:paraId="07142B12" w14:textId="77777777" w:rsidR="009B3F29" w:rsidRPr="003E2DCD" w:rsidRDefault="009B3F29" w:rsidP="009B3F29">
      <w:pPr>
        <w:numPr>
          <w:ilvl w:val="2"/>
          <w:numId w:val="3"/>
        </w:numPr>
        <w:tabs>
          <w:tab w:val="clear" w:pos="504"/>
          <w:tab w:val="left" w:pos="567"/>
          <w:tab w:val="left" w:pos="1560"/>
        </w:tabs>
        <w:spacing w:after="0" w:line="240" w:lineRule="auto"/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8B1FA9">
        <w:rPr>
          <w:rFonts w:ascii="Tahoma" w:hAnsi="Tahoma" w:cs="Tahoma"/>
          <w:sz w:val="20"/>
          <w:szCs w:val="20"/>
        </w:rPr>
        <w:t>Срок</w:t>
      </w:r>
      <w:r>
        <w:rPr>
          <w:rFonts w:ascii="Tahoma" w:hAnsi="Tahoma" w:cs="Tahoma"/>
          <w:sz w:val="20"/>
          <w:szCs w:val="20"/>
        </w:rPr>
        <w:t>и</w:t>
      </w:r>
      <w:r w:rsidRPr="008B1FA9">
        <w:rPr>
          <w:rFonts w:ascii="Tahoma" w:hAnsi="Tahoma" w:cs="Tahoma"/>
          <w:sz w:val="20"/>
          <w:szCs w:val="20"/>
        </w:rPr>
        <w:t xml:space="preserve"> до погашения и до</w:t>
      </w:r>
      <w:r>
        <w:rPr>
          <w:rFonts w:ascii="Tahoma" w:hAnsi="Tahoma" w:cs="Tahoma"/>
          <w:sz w:val="20"/>
          <w:szCs w:val="20"/>
        </w:rPr>
        <w:t xml:space="preserve"> ожидаемой даты</w:t>
      </w:r>
      <w:r w:rsidRPr="008B1FA9">
        <w:rPr>
          <w:rFonts w:ascii="Tahoma" w:hAnsi="Tahoma" w:cs="Tahoma"/>
          <w:sz w:val="20"/>
          <w:szCs w:val="20"/>
        </w:rPr>
        <w:t xml:space="preserve"> ближайшего</w:t>
      </w:r>
      <w:r>
        <w:rPr>
          <w:rFonts w:ascii="Tahoma" w:hAnsi="Tahoma" w:cs="Tahoma"/>
          <w:sz w:val="20"/>
          <w:szCs w:val="20"/>
        </w:rPr>
        <w:t xml:space="preserve"> досрочного погашения выпуска Облигаций </w:t>
      </w:r>
      <w:r w:rsidRPr="006514CE">
        <w:rPr>
          <w:rFonts w:ascii="Tahoma" w:hAnsi="Tahoma" w:cs="Tahoma"/>
          <w:sz w:val="20"/>
          <w:szCs w:val="20"/>
        </w:rPr>
        <w:t xml:space="preserve">в </w:t>
      </w:r>
      <w:r>
        <w:rPr>
          <w:rFonts w:ascii="Tahoma" w:hAnsi="Tahoma" w:cs="Tahoma"/>
          <w:sz w:val="20"/>
          <w:szCs w:val="20"/>
        </w:rPr>
        <w:t>Дату</w:t>
      </w:r>
      <w:r w:rsidRPr="006514CE">
        <w:rPr>
          <w:rFonts w:ascii="Tahoma" w:hAnsi="Tahoma" w:cs="Tahoma"/>
          <w:sz w:val="20"/>
          <w:szCs w:val="20"/>
        </w:rPr>
        <w:t xml:space="preserve"> формирования </w:t>
      </w:r>
      <w:r>
        <w:rPr>
          <w:rFonts w:ascii="Tahoma" w:hAnsi="Tahoma" w:cs="Tahoma"/>
          <w:sz w:val="20"/>
          <w:szCs w:val="20"/>
        </w:rPr>
        <w:t>Баз</w:t>
      </w:r>
      <w:r w:rsidRPr="006514CE">
        <w:rPr>
          <w:rFonts w:ascii="Tahoma" w:hAnsi="Tahoma" w:cs="Tahoma"/>
          <w:sz w:val="20"/>
          <w:szCs w:val="20"/>
        </w:rPr>
        <w:t xml:space="preserve">ы расчета </w:t>
      </w:r>
      <w:r w:rsidRPr="008B1FA9">
        <w:rPr>
          <w:rFonts w:ascii="Tahoma" w:hAnsi="Tahoma" w:cs="Tahoma"/>
          <w:sz w:val="20"/>
          <w:szCs w:val="20"/>
        </w:rPr>
        <w:t>составля</w:t>
      </w:r>
      <w:r>
        <w:rPr>
          <w:rFonts w:ascii="Tahoma" w:hAnsi="Tahoma" w:cs="Tahoma"/>
          <w:sz w:val="20"/>
          <w:szCs w:val="20"/>
        </w:rPr>
        <w:t>ю</w:t>
      </w:r>
      <w:r w:rsidRPr="008B1FA9">
        <w:rPr>
          <w:rFonts w:ascii="Tahoma" w:hAnsi="Tahoma" w:cs="Tahoma"/>
          <w:sz w:val="20"/>
          <w:szCs w:val="20"/>
        </w:rPr>
        <w:t>т</w:t>
      </w:r>
      <w:r>
        <w:rPr>
          <w:rFonts w:ascii="Tahoma" w:hAnsi="Tahoma" w:cs="Tahoma"/>
          <w:sz w:val="20"/>
          <w:szCs w:val="20"/>
        </w:rPr>
        <w:t xml:space="preserve"> </w:t>
      </w:r>
      <w:r w:rsidRPr="003E2DCD">
        <w:rPr>
          <w:rFonts w:ascii="Tahoma" w:hAnsi="Tahoma" w:cs="Tahoma"/>
          <w:sz w:val="20"/>
          <w:szCs w:val="20"/>
        </w:rPr>
        <w:t>не менее 6 месяцев</w:t>
      </w:r>
      <w:r w:rsidRPr="008B1FA9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Ожидаемая д</w:t>
      </w:r>
      <w:r w:rsidRPr="003E2DCD">
        <w:rPr>
          <w:rFonts w:ascii="Tahoma" w:hAnsi="Tahoma" w:cs="Tahoma"/>
          <w:sz w:val="20"/>
          <w:szCs w:val="20"/>
        </w:rPr>
        <w:t xml:space="preserve">ата ближайшего досрочного погашения рассчитывается по </w:t>
      </w:r>
      <w:r>
        <w:rPr>
          <w:rFonts w:ascii="Tahoma" w:hAnsi="Tahoma" w:cs="Tahoma"/>
          <w:sz w:val="20"/>
          <w:szCs w:val="20"/>
        </w:rPr>
        <w:t>Ц</w:t>
      </w:r>
      <w:r w:rsidRPr="003E2DCD">
        <w:rPr>
          <w:rFonts w:ascii="Tahoma" w:hAnsi="Tahoma" w:cs="Tahoma"/>
          <w:sz w:val="20"/>
          <w:szCs w:val="20"/>
        </w:rPr>
        <w:t xml:space="preserve">еновой конвенции </w:t>
      </w:r>
      <w:r>
        <w:rPr>
          <w:rFonts w:ascii="Tahoma" w:hAnsi="Tahoma" w:cs="Tahoma"/>
          <w:sz w:val="20"/>
          <w:szCs w:val="20"/>
        </w:rPr>
        <w:t>для ипотечных ценных бумаг, одобренной</w:t>
      </w:r>
      <w:r w:rsidRPr="00061C70">
        <w:rPr>
          <w:rFonts w:ascii="Tahoma" w:hAnsi="Tahoma" w:cs="Tahoma"/>
          <w:sz w:val="20"/>
          <w:szCs w:val="20"/>
        </w:rPr>
        <w:t xml:space="preserve"> Комитетом по ценным бумагам с фиксированным доходом ПАО Московская Биржа</w:t>
      </w:r>
      <w:r w:rsidRPr="003E2DCD">
        <w:rPr>
          <w:rFonts w:ascii="Tahoma" w:hAnsi="Tahoma" w:cs="Tahoma"/>
          <w:sz w:val="20"/>
          <w:szCs w:val="20"/>
        </w:rPr>
        <w:t>.</w:t>
      </w:r>
    </w:p>
    <w:p w14:paraId="2BC4F701" w14:textId="77777777" w:rsidR="009B3F29" w:rsidRDefault="009B3F29" w:rsidP="009B3F29">
      <w:pPr>
        <w:numPr>
          <w:ilvl w:val="2"/>
          <w:numId w:val="3"/>
        </w:numPr>
        <w:tabs>
          <w:tab w:val="clear" w:pos="504"/>
          <w:tab w:val="left" w:pos="567"/>
          <w:tab w:val="left" w:pos="1560"/>
        </w:tabs>
        <w:spacing w:after="0" w:line="240" w:lineRule="auto"/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отношении выпуска Облигаций в Дату формирования Базы расчета реализуется </w:t>
      </w:r>
      <w:proofErr w:type="spellStart"/>
      <w:r>
        <w:rPr>
          <w:rFonts w:ascii="Tahoma" w:hAnsi="Tahoma" w:cs="Tahoma"/>
          <w:sz w:val="20"/>
          <w:szCs w:val="20"/>
        </w:rPr>
        <w:t>маркет-мейкерская</w:t>
      </w:r>
      <w:proofErr w:type="spellEnd"/>
      <w:r>
        <w:rPr>
          <w:rFonts w:ascii="Tahoma" w:hAnsi="Tahoma" w:cs="Tahoma"/>
          <w:sz w:val="20"/>
          <w:szCs w:val="20"/>
        </w:rPr>
        <w:t xml:space="preserve"> программа.</w:t>
      </w:r>
    </w:p>
    <w:p w14:paraId="3E44B44F" w14:textId="73FB07A8" w:rsidR="009B3F29" w:rsidRDefault="009B3F29" w:rsidP="009B3F29">
      <w:pPr>
        <w:numPr>
          <w:ilvl w:val="2"/>
          <w:numId w:val="3"/>
        </w:numPr>
        <w:tabs>
          <w:tab w:val="clear" w:pos="504"/>
          <w:tab w:val="left" w:pos="567"/>
          <w:tab w:val="left" w:pos="1560"/>
        </w:tabs>
        <w:spacing w:after="0" w:line="240" w:lineRule="auto"/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781A22">
        <w:rPr>
          <w:rFonts w:ascii="Tahoma" w:hAnsi="Tahoma" w:cs="Tahoma"/>
          <w:sz w:val="20"/>
          <w:szCs w:val="20"/>
        </w:rPr>
        <w:t xml:space="preserve">Количество </w:t>
      </w:r>
      <w:r w:rsidR="0082688E">
        <w:rPr>
          <w:rFonts w:ascii="Tahoma" w:hAnsi="Tahoma" w:cs="Tahoma"/>
          <w:sz w:val="20"/>
          <w:szCs w:val="20"/>
        </w:rPr>
        <w:t>Рабочих</w:t>
      </w:r>
      <w:r w:rsidRPr="00781A22">
        <w:rPr>
          <w:rFonts w:ascii="Tahoma" w:hAnsi="Tahoma" w:cs="Tahoma"/>
          <w:sz w:val="20"/>
          <w:szCs w:val="20"/>
        </w:rPr>
        <w:t xml:space="preserve"> дней за 3 месяца, предшествующие</w:t>
      </w:r>
      <w:r w:rsidR="0082688E">
        <w:rPr>
          <w:rFonts w:ascii="Tahoma" w:hAnsi="Tahoma" w:cs="Tahoma"/>
          <w:sz w:val="20"/>
          <w:szCs w:val="20"/>
        </w:rPr>
        <w:t xml:space="preserve"> Дате формирования базы расчета</w:t>
      </w:r>
      <w:r w:rsidRPr="00781A22">
        <w:rPr>
          <w:rFonts w:ascii="Tahoma" w:hAnsi="Tahoma" w:cs="Tahoma"/>
          <w:sz w:val="20"/>
          <w:szCs w:val="20"/>
        </w:rPr>
        <w:t xml:space="preserve">, в течение которых </w:t>
      </w:r>
      <w:r>
        <w:rPr>
          <w:rFonts w:ascii="Tahoma" w:hAnsi="Tahoma" w:cs="Tahoma"/>
          <w:sz w:val="20"/>
          <w:szCs w:val="20"/>
        </w:rPr>
        <w:t>по</w:t>
      </w:r>
      <w:r w:rsidRPr="00781A22">
        <w:rPr>
          <w:rFonts w:ascii="Tahoma" w:hAnsi="Tahoma" w:cs="Tahoma"/>
          <w:sz w:val="20"/>
          <w:szCs w:val="20"/>
        </w:rPr>
        <w:t xml:space="preserve"> выпуск</w:t>
      </w:r>
      <w:r>
        <w:rPr>
          <w:rFonts w:ascii="Tahoma" w:hAnsi="Tahoma" w:cs="Tahoma"/>
          <w:sz w:val="20"/>
          <w:szCs w:val="20"/>
        </w:rPr>
        <w:t>у</w:t>
      </w:r>
      <w:r w:rsidRPr="00781A2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</w:t>
      </w:r>
      <w:r w:rsidRPr="00781A22">
        <w:rPr>
          <w:rFonts w:ascii="Tahoma" w:hAnsi="Tahoma" w:cs="Tahoma"/>
          <w:sz w:val="20"/>
          <w:szCs w:val="20"/>
        </w:rPr>
        <w:t xml:space="preserve">блигаций </w:t>
      </w:r>
      <w:r>
        <w:rPr>
          <w:rFonts w:ascii="Tahoma" w:hAnsi="Tahoma" w:cs="Tahoma"/>
          <w:sz w:val="20"/>
          <w:szCs w:val="20"/>
        </w:rPr>
        <w:t>определялась</w:t>
      </w:r>
      <w:r w:rsidR="0082688E">
        <w:rPr>
          <w:rFonts w:ascii="Tahoma" w:hAnsi="Tahoma" w:cs="Tahoma"/>
          <w:sz w:val="20"/>
          <w:szCs w:val="20"/>
        </w:rPr>
        <w:t xml:space="preserve"> Средневзвешенная</w:t>
      </w:r>
      <w:r>
        <w:rPr>
          <w:rFonts w:ascii="Tahoma" w:hAnsi="Tahoma" w:cs="Tahoma"/>
          <w:sz w:val="20"/>
          <w:szCs w:val="20"/>
        </w:rPr>
        <w:t xml:space="preserve"> цена, </w:t>
      </w:r>
      <w:r w:rsidRPr="00781A22">
        <w:rPr>
          <w:rFonts w:ascii="Tahoma" w:hAnsi="Tahoma" w:cs="Tahoma"/>
          <w:sz w:val="20"/>
          <w:szCs w:val="20"/>
        </w:rPr>
        <w:t xml:space="preserve">составляет не менее </w:t>
      </w:r>
      <w:r>
        <w:rPr>
          <w:rFonts w:ascii="Tahoma" w:hAnsi="Tahoma" w:cs="Tahoma"/>
          <w:sz w:val="20"/>
          <w:szCs w:val="20"/>
        </w:rPr>
        <w:t>5</w:t>
      </w:r>
      <w:r w:rsidRPr="00781A22">
        <w:rPr>
          <w:rFonts w:ascii="Tahoma" w:hAnsi="Tahoma" w:cs="Tahoma"/>
          <w:sz w:val="20"/>
          <w:szCs w:val="20"/>
        </w:rPr>
        <w:t>.</w:t>
      </w:r>
    </w:p>
    <w:p w14:paraId="6CC61775" w14:textId="77777777" w:rsidR="009B3F29" w:rsidRDefault="009B3F29" w:rsidP="009B3F29">
      <w:pPr>
        <w:numPr>
          <w:ilvl w:val="1"/>
          <w:numId w:val="3"/>
        </w:num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13" w:name="_Toc372540155"/>
      <w:bookmarkStart w:id="14" w:name="_Toc372540156"/>
      <w:bookmarkEnd w:id="11"/>
      <w:bookmarkEnd w:id="12"/>
      <w:bookmarkEnd w:id="13"/>
      <w:bookmarkEnd w:id="14"/>
      <w:r>
        <w:rPr>
          <w:rFonts w:ascii="Tahoma" w:hAnsi="Tahoma" w:cs="Tahoma"/>
          <w:sz w:val="20"/>
          <w:szCs w:val="20"/>
        </w:rPr>
        <w:t xml:space="preserve">В целях соблюдения требований пункта 3.1 Методики Биржа вправе </w:t>
      </w:r>
      <w:r w:rsidRPr="00D37163">
        <w:rPr>
          <w:rFonts w:ascii="Tahoma" w:hAnsi="Tahoma" w:cs="Tahoma"/>
          <w:sz w:val="20"/>
          <w:szCs w:val="20"/>
        </w:rPr>
        <w:t xml:space="preserve">принять решение о </w:t>
      </w:r>
      <w:r>
        <w:rPr>
          <w:rFonts w:ascii="Tahoma" w:hAnsi="Tahoma" w:cs="Tahoma"/>
          <w:sz w:val="20"/>
          <w:szCs w:val="20"/>
        </w:rPr>
        <w:t>в</w:t>
      </w:r>
      <w:r w:rsidRPr="00D37163">
        <w:rPr>
          <w:rFonts w:ascii="Tahoma" w:hAnsi="Tahoma" w:cs="Tahoma"/>
          <w:sz w:val="20"/>
          <w:szCs w:val="20"/>
        </w:rPr>
        <w:t>ключении</w:t>
      </w:r>
      <w:r>
        <w:rPr>
          <w:rFonts w:ascii="Tahoma" w:hAnsi="Tahoma" w:cs="Tahoma"/>
          <w:sz w:val="20"/>
          <w:szCs w:val="20"/>
        </w:rPr>
        <w:t xml:space="preserve"> в Базу расчета</w:t>
      </w:r>
      <w:r w:rsidRPr="00D3716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Облигаций, не соответствующих требованиям пунктов 3.2.4-3.2.5</w:t>
      </w:r>
      <w:r w:rsidRPr="00E3088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настоящей Методики.</w:t>
      </w:r>
    </w:p>
    <w:p w14:paraId="2615AFFC" w14:textId="3F616D7E" w:rsidR="00B353B8" w:rsidRPr="00BB4112" w:rsidRDefault="009B3F29" w:rsidP="00B353B8">
      <w:pPr>
        <w:numPr>
          <w:ilvl w:val="1"/>
          <w:numId w:val="3"/>
        </w:num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353B8">
        <w:rPr>
          <w:rFonts w:ascii="Tahoma" w:hAnsi="Tahoma" w:cs="Tahoma"/>
          <w:sz w:val="20"/>
          <w:szCs w:val="20"/>
        </w:rPr>
        <w:t>Включение Облигаций в Базу расчета и исключение Облигаций из Базы расчета осуществляется при пересмотре Базы расчета.</w:t>
      </w:r>
      <w:r w:rsidR="00B353B8">
        <w:rPr>
          <w:rFonts w:ascii="Tahoma" w:hAnsi="Tahoma" w:cs="Tahoma"/>
          <w:sz w:val="20"/>
          <w:szCs w:val="20"/>
        </w:rPr>
        <w:t xml:space="preserve"> </w:t>
      </w:r>
      <w:r w:rsidR="0038085F" w:rsidRPr="00B353B8">
        <w:rPr>
          <w:rFonts w:ascii="Tahoma" w:hAnsi="Tahoma" w:cs="Tahoma"/>
          <w:sz w:val="20"/>
          <w:szCs w:val="20"/>
        </w:rPr>
        <w:t>Очередной пересмотр Баз</w:t>
      </w:r>
      <w:r w:rsidR="00B353B8">
        <w:rPr>
          <w:rFonts w:ascii="Tahoma" w:hAnsi="Tahoma" w:cs="Tahoma"/>
          <w:sz w:val="20"/>
          <w:szCs w:val="20"/>
        </w:rPr>
        <w:t>ы</w:t>
      </w:r>
      <w:r w:rsidR="0038085F" w:rsidRPr="00B353B8">
        <w:rPr>
          <w:rFonts w:ascii="Tahoma" w:hAnsi="Tahoma" w:cs="Tahoma"/>
          <w:sz w:val="20"/>
          <w:szCs w:val="20"/>
        </w:rPr>
        <w:t xml:space="preserve"> расчета и утверждение Баз расчета осуществляется 15 февраля, 15 мая, 15 августа и 15 ноября. Если указанная дата приходится на нерабочий день, очередной пересмотр </w:t>
      </w:r>
      <w:r w:rsidR="00B353B8">
        <w:rPr>
          <w:rFonts w:ascii="Tahoma" w:hAnsi="Tahoma" w:cs="Tahoma"/>
          <w:sz w:val="20"/>
          <w:szCs w:val="20"/>
        </w:rPr>
        <w:t>Б</w:t>
      </w:r>
      <w:r w:rsidR="0038085F" w:rsidRPr="00B353B8">
        <w:rPr>
          <w:rFonts w:ascii="Tahoma" w:hAnsi="Tahoma" w:cs="Tahoma"/>
          <w:sz w:val="20"/>
          <w:szCs w:val="20"/>
        </w:rPr>
        <w:t>аз</w:t>
      </w:r>
      <w:r w:rsidR="00B353B8">
        <w:rPr>
          <w:rFonts w:ascii="Tahoma" w:hAnsi="Tahoma" w:cs="Tahoma"/>
          <w:sz w:val="20"/>
          <w:szCs w:val="20"/>
        </w:rPr>
        <w:t>ы</w:t>
      </w:r>
      <w:r w:rsidR="0038085F" w:rsidRPr="00B353B8">
        <w:rPr>
          <w:rFonts w:ascii="Tahoma" w:hAnsi="Tahoma" w:cs="Tahoma"/>
          <w:sz w:val="20"/>
          <w:szCs w:val="20"/>
        </w:rPr>
        <w:t xml:space="preserve"> расчета осуществляется в ближайший Рабочий</w:t>
      </w:r>
      <w:r w:rsidR="0038085F" w:rsidRPr="00BB4112">
        <w:rPr>
          <w:rFonts w:ascii="Tahoma" w:hAnsi="Tahoma" w:cs="Tahoma"/>
          <w:sz w:val="20"/>
          <w:szCs w:val="20"/>
        </w:rPr>
        <w:t xml:space="preserve"> день, следующий за указанной датой.</w:t>
      </w:r>
      <w:r w:rsidR="00011E4A" w:rsidRPr="00BB4112">
        <w:rPr>
          <w:rFonts w:ascii="Tahoma" w:hAnsi="Tahoma" w:cs="Tahoma"/>
          <w:sz w:val="20"/>
          <w:szCs w:val="20"/>
        </w:rPr>
        <w:t xml:space="preserve"> </w:t>
      </w:r>
    </w:p>
    <w:p w14:paraId="4C34B109" w14:textId="5B496014" w:rsidR="009B3F29" w:rsidRPr="00D55270" w:rsidRDefault="009B3F29" w:rsidP="009B3F29">
      <w:pPr>
        <w:numPr>
          <w:ilvl w:val="1"/>
          <w:numId w:val="3"/>
        </w:num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>Пересмотренн</w:t>
      </w:r>
      <w:r>
        <w:rPr>
          <w:rFonts w:ascii="Tahoma" w:hAnsi="Tahoma" w:cs="Tahoma"/>
          <w:sz w:val="20"/>
          <w:szCs w:val="20"/>
        </w:rPr>
        <w:t>ая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База</w:t>
      </w:r>
      <w:r w:rsidRPr="00D55270">
        <w:rPr>
          <w:rFonts w:ascii="Tahoma" w:hAnsi="Tahoma" w:cs="Tahoma"/>
          <w:sz w:val="20"/>
          <w:szCs w:val="20"/>
        </w:rPr>
        <w:t xml:space="preserve"> расчета вступа</w:t>
      </w:r>
      <w:r>
        <w:rPr>
          <w:rFonts w:ascii="Tahoma" w:hAnsi="Tahoma" w:cs="Tahoma"/>
          <w:sz w:val="20"/>
          <w:szCs w:val="20"/>
        </w:rPr>
        <w:t>е</w:t>
      </w:r>
      <w:r w:rsidRPr="00D55270">
        <w:rPr>
          <w:rFonts w:ascii="Tahoma" w:hAnsi="Tahoma" w:cs="Tahoma"/>
          <w:sz w:val="20"/>
          <w:szCs w:val="20"/>
        </w:rPr>
        <w:t xml:space="preserve">т в силу </w:t>
      </w:r>
      <w:r>
        <w:rPr>
          <w:rFonts w:ascii="Tahoma" w:hAnsi="Tahoma" w:cs="Tahoma"/>
          <w:sz w:val="20"/>
          <w:szCs w:val="20"/>
        </w:rPr>
        <w:t xml:space="preserve">с начала </w:t>
      </w:r>
      <w:r w:rsidR="00011E4A">
        <w:rPr>
          <w:rFonts w:ascii="Tahoma" w:hAnsi="Tahoma" w:cs="Tahoma"/>
          <w:sz w:val="20"/>
          <w:szCs w:val="20"/>
        </w:rPr>
        <w:t>первой</w:t>
      </w:r>
      <w:r w:rsidRPr="00AF222E">
        <w:rPr>
          <w:rFonts w:ascii="Tahoma" w:hAnsi="Tahoma" w:cs="Tahoma"/>
          <w:sz w:val="20"/>
          <w:szCs w:val="20"/>
        </w:rPr>
        <w:t xml:space="preserve"> </w:t>
      </w:r>
      <w:r w:rsidR="005E0F9C">
        <w:rPr>
          <w:rFonts w:ascii="Tahoma" w:hAnsi="Tahoma" w:cs="Tahoma"/>
          <w:sz w:val="20"/>
          <w:szCs w:val="20"/>
        </w:rPr>
        <w:t>Т</w:t>
      </w:r>
      <w:r w:rsidRPr="00AF222E">
        <w:rPr>
          <w:rFonts w:ascii="Tahoma" w:hAnsi="Tahoma" w:cs="Tahoma"/>
          <w:sz w:val="20"/>
          <w:szCs w:val="20"/>
        </w:rPr>
        <w:t xml:space="preserve">орговой сессии первого </w:t>
      </w:r>
      <w:r w:rsidR="005E0F9C">
        <w:rPr>
          <w:rFonts w:ascii="Tahoma" w:hAnsi="Tahoma" w:cs="Tahoma"/>
          <w:sz w:val="20"/>
          <w:szCs w:val="20"/>
        </w:rPr>
        <w:t xml:space="preserve">Рабочего </w:t>
      </w:r>
      <w:r w:rsidRPr="00AF222E">
        <w:rPr>
          <w:rFonts w:ascii="Tahoma" w:hAnsi="Tahoma" w:cs="Tahoma"/>
          <w:sz w:val="20"/>
          <w:szCs w:val="20"/>
        </w:rPr>
        <w:t xml:space="preserve">дня марта, июня, сентября, декабря. </w:t>
      </w:r>
      <w:r w:rsidRPr="00C14290">
        <w:rPr>
          <w:rFonts w:ascii="Tahoma" w:hAnsi="Tahoma" w:cs="Tahoma"/>
          <w:sz w:val="20"/>
          <w:szCs w:val="20"/>
          <w:lang w:val="x-none" w:eastAsia="x-none"/>
        </w:rPr>
        <w:t xml:space="preserve">Решением Биржи могут быть </w:t>
      </w:r>
      <w:r w:rsidRPr="00D55270">
        <w:rPr>
          <w:rFonts w:ascii="Tahoma" w:hAnsi="Tahoma" w:cs="Tahoma"/>
          <w:sz w:val="20"/>
          <w:szCs w:val="20"/>
        </w:rPr>
        <w:t>установлены иные даты вступления в силу пересмотренн</w:t>
      </w:r>
      <w:r>
        <w:rPr>
          <w:rFonts w:ascii="Tahoma" w:hAnsi="Tahoma" w:cs="Tahoma"/>
          <w:sz w:val="20"/>
          <w:szCs w:val="20"/>
        </w:rPr>
        <w:t>ой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Базы</w:t>
      </w:r>
      <w:r w:rsidRPr="00D55270">
        <w:rPr>
          <w:rFonts w:ascii="Tahoma" w:hAnsi="Tahoma" w:cs="Tahoma"/>
          <w:sz w:val="20"/>
          <w:szCs w:val="20"/>
        </w:rPr>
        <w:t xml:space="preserve"> расчета.</w:t>
      </w:r>
    </w:p>
    <w:p w14:paraId="1C788A14" w14:textId="77777777" w:rsidR="009B3F29" w:rsidRPr="00D55270" w:rsidRDefault="009B3F29" w:rsidP="009B3F29">
      <w:pPr>
        <w:numPr>
          <w:ilvl w:val="1"/>
          <w:numId w:val="3"/>
        </w:num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Биржа вправе принять решение об исключении </w:t>
      </w:r>
      <w:r>
        <w:rPr>
          <w:rFonts w:ascii="Tahoma" w:hAnsi="Tahoma" w:cs="Tahoma"/>
          <w:sz w:val="20"/>
          <w:szCs w:val="20"/>
        </w:rPr>
        <w:t>Облигац</w:t>
      </w:r>
      <w:r w:rsidRPr="00D55270">
        <w:rPr>
          <w:rFonts w:ascii="Tahoma" w:hAnsi="Tahoma" w:cs="Tahoma"/>
          <w:sz w:val="20"/>
          <w:szCs w:val="20"/>
        </w:rPr>
        <w:t xml:space="preserve">ий из </w:t>
      </w:r>
      <w:r>
        <w:rPr>
          <w:rFonts w:ascii="Tahoma" w:hAnsi="Tahoma" w:cs="Tahoma"/>
          <w:sz w:val="20"/>
          <w:szCs w:val="20"/>
        </w:rPr>
        <w:t>Баз</w:t>
      </w:r>
      <w:r w:rsidRPr="00D55270">
        <w:rPr>
          <w:rFonts w:ascii="Tahoma" w:hAnsi="Tahoma" w:cs="Tahoma"/>
          <w:sz w:val="20"/>
          <w:szCs w:val="20"/>
        </w:rPr>
        <w:t>ы расчета в дату, определяемую Биржей</w:t>
      </w:r>
      <w:r>
        <w:rPr>
          <w:rFonts w:ascii="Tahoma" w:hAnsi="Tahoma" w:cs="Tahoma"/>
          <w:sz w:val="20"/>
          <w:szCs w:val="20"/>
        </w:rPr>
        <w:t>,</w:t>
      </w:r>
      <w:r w:rsidRPr="00D55270">
        <w:rPr>
          <w:rFonts w:ascii="Tahoma" w:hAnsi="Tahoma" w:cs="Tahoma"/>
          <w:sz w:val="20"/>
          <w:szCs w:val="20"/>
        </w:rPr>
        <w:t xml:space="preserve"> в следующих случаях:</w:t>
      </w:r>
    </w:p>
    <w:p w14:paraId="5755D2A4" w14:textId="28F7D13C" w:rsidR="009B3F29" w:rsidRDefault="00E57E52" w:rsidP="00BD08BC">
      <w:pPr>
        <w:numPr>
          <w:ilvl w:val="2"/>
          <w:numId w:val="3"/>
        </w:numPr>
        <w:tabs>
          <w:tab w:val="clear" w:pos="504"/>
          <w:tab w:val="left" w:pos="567"/>
          <w:tab w:val="left" w:pos="1560"/>
        </w:tabs>
        <w:spacing w:after="0" w:line="240" w:lineRule="auto"/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Pr="00E57E52">
        <w:rPr>
          <w:rFonts w:ascii="Tahoma" w:hAnsi="Tahoma" w:cs="Tahoma"/>
          <w:sz w:val="20"/>
          <w:szCs w:val="20"/>
        </w:rPr>
        <w:t>ри исключении выпуска Облигаций из списка ценных бумаг, допущенных к торгам на Бирже (прекращении торгов соответствующим выпуском Облигаций на Бирже)</w:t>
      </w:r>
      <w:r w:rsidR="005F42A5">
        <w:rPr>
          <w:rFonts w:ascii="Tahoma" w:hAnsi="Tahoma" w:cs="Tahoma"/>
          <w:sz w:val="20"/>
          <w:szCs w:val="20"/>
        </w:rPr>
        <w:t>.</w:t>
      </w:r>
    </w:p>
    <w:p w14:paraId="127ED252" w14:textId="77777777" w:rsidR="009B3F29" w:rsidRDefault="009B3F29" w:rsidP="00BD08BC">
      <w:pPr>
        <w:numPr>
          <w:ilvl w:val="2"/>
          <w:numId w:val="3"/>
        </w:numPr>
        <w:tabs>
          <w:tab w:val="clear" w:pos="504"/>
          <w:tab w:val="left" w:pos="567"/>
          <w:tab w:val="left" w:pos="1560"/>
        </w:tabs>
        <w:spacing w:after="0" w:line="240" w:lineRule="auto"/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несоответствия выпуска Облигаций требованиям пункта 3.2.5 Методики.</w:t>
      </w:r>
    </w:p>
    <w:p w14:paraId="2657471E" w14:textId="77777777" w:rsidR="009B3F29" w:rsidRDefault="009B3F29" w:rsidP="00BD08BC">
      <w:pPr>
        <w:numPr>
          <w:ilvl w:val="2"/>
          <w:numId w:val="3"/>
        </w:numPr>
        <w:tabs>
          <w:tab w:val="clear" w:pos="504"/>
          <w:tab w:val="left" w:pos="567"/>
          <w:tab w:val="left" w:pos="1560"/>
        </w:tabs>
        <w:spacing w:after="0" w:line="240" w:lineRule="auto"/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lastRenderedPageBreak/>
        <w:t xml:space="preserve">В случае наступления иных событий, не предусмотренных Методикой, результаты которых могут оказать существенное влияние на расчет </w:t>
      </w:r>
      <w:r>
        <w:rPr>
          <w:rFonts w:ascii="Tahoma" w:hAnsi="Tahoma" w:cs="Tahoma"/>
          <w:sz w:val="20"/>
          <w:szCs w:val="20"/>
        </w:rPr>
        <w:t>Индекса</w:t>
      </w:r>
      <w:r w:rsidRPr="00D55270">
        <w:rPr>
          <w:rFonts w:ascii="Tahoma" w:hAnsi="Tahoma" w:cs="Tahoma"/>
          <w:sz w:val="20"/>
          <w:szCs w:val="20"/>
        </w:rPr>
        <w:t>.</w:t>
      </w:r>
    </w:p>
    <w:p w14:paraId="7D500DA1" w14:textId="77777777" w:rsidR="009B3F29" w:rsidRDefault="009B3F29" w:rsidP="009B3F29">
      <w:pPr>
        <w:tabs>
          <w:tab w:val="left" w:pos="567"/>
          <w:tab w:val="left" w:pos="1560"/>
        </w:tabs>
        <w:rPr>
          <w:rFonts w:ascii="Tahoma" w:hAnsi="Tahoma" w:cs="Tahoma"/>
          <w:sz w:val="20"/>
          <w:szCs w:val="20"/>
        </w:rPr>
      </w:pPr>
    </w:p>
    <w:p w14:paraId="0327E17D" w14:textId="77777777" w:rsidR="009B3F29" w:rsidRDefault="009B3F29" w:rsidP="009B3F29">
      <w:pPr>
        <w:numPr>
          <w:ilvl w:val="0"/>
          <w:numId w:val="4"/>
        </w:numPr>
        <w:spacing w:after="0" w:line="240" w:lineRule="auto"/>
        <w:outlineLvl w:val="0"/>
        <w:rPr>
          <w:rFonts w:ascii="Tahoma" w:hAnsi="Tahoma" w:cs="Tahoma"/>
          <w:b/>
          <w:sz w:val="20"/>
          <w:szCs w:val="20"/>
        </w:rPr>
      </w:pPr>
      <w:bookmarkStart w:id="15" w:name="_Toc527625987"/>
      <w:bookmarkStart w:id="16" w:name="_Toc56411792"/>
      <w:bookmarkStart w:id="17" w:name="_Toc225951725"/>
      <w:r>
        <w:rPr>
          <w:rFonts w:ascii="Tahoma" w:hAnsi="Tahoma" w:cs="Tahoma"/>
          <w:b/>
          <w:sz w:val="20"/>
          <w:szCs w:val="20"/>
        </w:rPr>
        <w:t xml:space="preserve">Ограничение доли стоимости Облигаций в </w:t>
      </w:r>
      <w:bookmarkEnd w:id="15"/>
      <w:r>
        <w:rPr>
          <w:rFonts w:ascii="Tahoma" w:hAnsi="Tahoma" w:cs="Tahoma"/>
          <w:b/>
          <w:sz w:val="20"/>
          <w:szCs w:val="20"/>
        </w:rPr>
        <w:t>Индекс</w:t>
      </w:r>
      <w:bookmarkEnd w:id="16"/>
      <w:r>
        <w:rPr>
          <w:rFonts w:ascii="Tahoma" w:hAnsi="Tahoma" w:cs="Tahoma"/>
          <w:b/>
          <w:sz w:val="20"/>
          <w:szCs w:val="20"/>
        </w:rPr>
        <w:t>е</w:t>
      </w:r>
      <w:bookmarkEnd w:id="17"/>
    </w:p>
    <w:p w14:paraId="68830A59" w14:textId="77777777" w:rsidR="009B3F29" w:rsidRDefault="009B3F29" w:rsidP="009B3F29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количество Облигаций, включенных в Базу расчета, составляет от 7 до 11 включительно, максимальный удельный вес капитализации выпуска Облигаций в совокупной капитализации Облигаций, включенных в Базу расчета, ограничивается 20%. В случае, если количество Облигаций, включенных в Базу расчета, составляет от 12 до 14 включительно, максимальный удельный вес капитализации выпуска Облигаций в совокупной капитализации Облигаций, включенных в Базу расчета, ограничивается 15%. В случае, если количество Облигаций, включенных в Базу расчета, более 14, максимальный удельный вес капитализации выпуска Облигаций в совокупной капитализации Облигаций, включенных в Базу расчета, ограничивается 10%.</w:t>
      </w:r>
    </w:p>
    <w:p w14:paraId="0630DA0B" w14:textId="77777777" w:rsidR="009B3F29" w:rsidRDefault="009B3F29" w:rsidP="009B3F29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Удельный вес i-ой Облигации в Индексе рассчитывается по следующей формуле:</w:t>
      </w:r>
    </w:p>
    <w:p w14:paraId="1B298614" w14:textId="77777777" w:rsidR="009B3F29" w:rsidRDefault="009B3F29" w:rsidP="009B3F29">
      <w:pPr>
        <w:pStyle w:val="a9"/>
        <w:jc w:val="center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23097BF1" w14:textId="77777777" w:rsidR="009B3F29" w:rsidRDefault="009B3F29" w:rsidP="009B3F29">
      <w:pPr>
        <w:pStyle w:val="a6"/>
        <w:rPr>
          <w:rFonts w:cs="Tahoma"/>
        </w:rPr>
      </w:pPr>
      <w:r>
        <w:rPr>
          <w:rFonts w:cs="Tahoma"/>
        </w:rPr>
        <w:t>где:</w:t>
      </w:r>
    </w:p>
    <w:p w14:paraId="3DE49BC0" w14:textId="77777777" w:rsidR="009B3F29" w:rsidRDefault="009B3F29" w:rsidP="009B3F29">
      <w:pPr>
        <w:pStyle w:val="a6"/>
        <w:rPr>
          <w:rFonts w:cs="Tahoma"/>
        </w:rPr>
      </w:pPr>
      <w:proofErr w:type="spellStart"/>
      <w:r>
        <w:rPr>
          <w:rFonts w:cs="Tahoma"/>
          <w:lang w:val="en-US"/>
        </w:rPr>
        <w:t>Wght</w:t>
      </w:r>
      <w:r>
        <w:rPr>
          <w:rFonts w:cs="Tahoma"/>
          <w:vertAlign w:val="subscript"/>
          <w:lang w:val="en-US"/>
        </w:rPr>
        <w:t>i</w:t>
      </w:r>
      <w:proofErr w:type="spellEnd"/>
      <w:r>
        <w:rPr>
          <w:rFonts w:cs="Tahoma"/>
        </w:rPr>
        <w:t xml:space="preserve"> – Удельный вес </w:t>
      </w:r>
      <w:r>
        <w:rPr>
          <w:rFonts w:cs="Tahoma"/>
          <w:lang w:val="en-US"/>
        </w:rPr>
        <w:t>i</w:t>
      </w:r>
      <w:r>
        <w:rPr>
          <w:rFonts w:cs="Tahoma"/>
        </w:rPr>
        <w:t>-ой Облигации;</w:t>
      </w:r>
    </w:p>
    <w:p w14:paraId="0637EE5E" w14:textId="77777777" w:rsidR="009B3F29" w:rsidRDefault="009B3F29" w:rsidP="009B3F29">
      <w:pPr>
        <w:pStyle w:val="a6"/>
        <w:rPr>
          <w:rFonts w:cs="Tahoma"/>
        </w:rPr>
      </w:pPr>
      <w:proofErr w:type="spellStart"/>
      <w:r>
        <w:rPr>
          <w:rFonts w:cs="Tahoma"/>
          <w:lang w:val="en-US"/>
        </w:rPr>
        <w:t>MC</w:t>
      </w:r>
      <w:r>
        <w:rPr>
          <w:rFonts w:cs="Tahoma"/>
          <w:vertAlign w:val="subscript"/>
          <w:lang w:val="en-US"/>
        </w:rPr>
        <w:t>i</w:t>
      </w:r>
      <w:proofErr w:type="spellEnd"/>
      <w:r>
        <w:rPr>
          <w:rFonts w:cs="Tahoma"/>
        </w:rPr>
        <w:t xml:space="preserve"> – Капитализация i-той Облигации, определяемая по формуле:</w:t>
      </w:r>
    </w:p>
    <w:p w14:paraId="2AC048EB" w14:textId="77777777" w:rsidR="009B3F29" w:rsidRDefault="0008706C" w:rsidP="009B3F29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MC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</w:rPr>
            <m:t>=(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</w:rPr>
                <m:t>100</m:t>
              </m:r>
            </m:den>
          </m:f>
          <m:r>
            <w:rPr>
              <w:rFonts w:ascii="Cambria Math" w:hAnsi="Cambria Math" w:cs="Tahoma"/>
            </w:rPr>
            <m:t>∙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FV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</m:oMath>
      </m:oMathPara>
    </w:p>
    <w:p w14:paraId="2DBA1EC3" w14:textId="77777777" w:rsidR="009B3F29" w:rsidRPr="00C74192" w:rsidRDefault="009B3F29" w:rsidP="009B3F29">
      <w:pPr>
        <w:pStyle w:val="a6"/>
        <w:rPr>
          <w:rFonts w:cs="Tahoma"/>
        </w:rPr>
      </w:pPr>
      <w:r w:rsidRPr="00C74192">
        <w:rPr>
          <w:rFonts w:cs="Tahoma"/>
          <w:lang w:val="en-US"/>
        </w:rPr>
        <w:t>Pi</w:t>
      </w:r>
      <w:r w:rsidRPr="00C74192">
        <w:rPr>
          <w:rFonts w:cs="Tahoma"/>
        </w:rPr>
        <w:t xml:space="preserve"> – средневзвешенная цена</w:t>
      </w:r>
      <w:r>
        <w:rPr>
          <w:rFonts w:cs="Tahoma"/>
        </w:rPr>
        <w:t xml:space="preserve"> </w:t>
      </w:r>
      <w:r>
        <w:rPr>
          <w:rFonts w:cs="Tahoma"/>
          <w:lang w:val="en-US"/>
        </w:rPr>
        <w:t>i</w:t>
      </w:r>
      <w:r w:rsidRPr="002B223A">
        <w:rPr>
          <w:rFonts w:cs="Tahoma"/>
        </w:rPr>
        <w:t>-</w:t>
      </w:r>
      <w:r>
        <w:rPr>
          <w:rFonts w:cs="Tahoma"/>
        </w:rPr>
        <w:t>ой</w:t>
      </w:r>
      <w:r w:rsidRPr="00C74192">
        <w:rPr>
          <w:rFonts w:cs="Tahoma"/>
        </w:rPr>
        <w:t xml:space="preserve"> Облигации, выраженная в процентах от номинала;</w:t>
      </w:r>
    </w:p>
    <w:p w14:paraId="583AEBF1" w14:textId="77777777" w:rsidR="009B3F29" w:rsidRPr="00C74192" w:rsidRDefault="009B3F29" w:rsidP="009B3F29">
      <w:pPr>
        <w:pStyle w:val="a6"/>
        <w:rPr>
          <w:rFonts w:cs="Tahoma"/>
        </w:rPr>
      </w:pPr>
      <w:proofErr w:type="spellStart"/>
      <w:r w:rsidRPr="00C74192">
        <w:rPr>
          <w:rFonts w:cs="Tahoma"/>
          <w:lang w:val="en-US"/>
        </w:rPr>
        <w:t>FVi</w:t>
      </w:r>
      <w:proofErr w:type="spellEnd"/>
      <w:r w:rsidRPr="00C74192">
        <w:rPr>
          <w:rFonts w:cs="Tahoma"/>
        </w:rPr>
        <w:t xml:space="preserve"> – номинал</w:t>
      </w:r>
      <w:r>
        <w:rPr>
          <w:rFonts w:cs="Tahoma"/>
        </w:rPr>
        <w:t xml:space="preserve"> </w:t>
      </w:r>
      <w:r>
        <w:rPr>
          <w:rFonts w:cs="Tahoma"/>
          <w:lang w:val="en-US"/>
        </w:rPr>
        <w:t>i</w:t>
      </w:r>
      <w:r w:rsidRPr="002B223A">
        <w:rPr>
          <w:rFonts w:cs="Tahoma"/>
        </w:rPr>
        <w:t>-</w:t>
      </w:r>
      <w:r>
        <w:rPr>
          <w:rFonts w:cs="Tahoma"/>
        </w:rPr>
        <w:t>ой</w:t>
      </w:r>
      <w:r w:rsidRPr="00C74192">
        <w:rPr>
          <w:rFonts w:cs="Tahoma"/>
        </w:rPr>
        <w:t xml:space="preserve"> Облигации, выраженный в рублях;</w:t>
      </w:r>
    </w:p>
    <w:p w14:paraId="677A52DE" w14:textId="77777777" w:rsidR="009B3F29" w:rsidRDefault="009B3F29" w:rsidP="009B3F29">
      <w:pPr>
        <w:pStyle w:val="a6"/>
        <w:rPr>
          <w:rFonts w:cs="Tahoma"/>
        </w:rPr>
      </w:pPr>
      <w:r w:rsidRPr="00C74192">
        <w:rPr>
          <w:rFonts w:cs="Tahoma"/>
          <w:lang w:val="en-US"/>
        </w:rPr>
        <w:t>Ni</w:t>
      </w:r>
      <w:r w:rsidRPr="00C74192">
        <w:rPr>
          <w:rFonts w:cs="Tahoma"/>
        </w:rPr>
        <w:t xml:space="preserve"> – объем </w:t>
      </w:r>
      <w:r w:rsidRPr="00C74192">
        <w:rPr>
          <w:rFonts w:cs="Tahoma"/>
          <w:lang w:val="en-US"/>
        </w:rPr>
        <w:t>i</w:t>
      </w:r>
      <w:r w:rsidRPr="00C74192">
        <w:rPr>
          <w:rFonts w:cs="Tahoma"/>
        </w:rPr>
        <w:t>-го выпуска Облигаций, выраженный в штуках ценных бумаг;</w:t>
      </w:r>
    </w:p>
    <w:p w14:paraId="5AC9F214" w14:textId="77777777" w:rsidR="009B3F29" w:rsidRPr="00DB49EC" w:rsidRDefault="009B3F29" w:rsidP="009B3F29">
      <w:pPr>
        <w:pStyle w:val="a6"/>
        <w:rPr>
          <w:rFonts w:cs="Tahoma"/>
        </w:rPr>
      </w:pPr>
      <w:r>
        <w:rPr>
          <w:rFonts w:cs="Tahoma"/>
          <w:lang w:val="en-US"/>
        </w:rPr>
        <w:t>Ai</w:t>
      </w:r>
      <w:r w:rsidRPr="00DB49EC">
        <w:rPr>
          <w:rFonts w:cs="Tahoma"/>
        </w:rPr>
        <w:t xml:space="preserve"> – </w:t>
      </w:r>
      <w:r>
        <w:t xml:space="preserve">накопленный купонный доход Облигации </w:t>
      </w:r>
      <w:r>
        <w:rPr>
          <w:lang w:val="en-US"/>
        </w:rPr>
        <w:t>i</w:t>
      </w:r>
      <w:r>
        <w:t>-го выпуска, выраженный в рублях</w:t>
      </w:r>
    </w:p>
    <w:p w14:paraId="1058C488" w14:textId="77777777" w:rsidR="009B3F29" w:rsidRPr="0049027D" w:rsidRDefault="009B3F29" w:rsidP="009B3F29">
      <w:pPr>
        <w:pStyle w:val="a6"/>
        <w:rPr>
          <w:rFonts w:cs="Tahoma"/>
        </w:rPr>
      </w:pPr>
      <w:r>
        <w:rPr>
          <w:rFonts w:cs="Tahoma"/>
          <w:lang w:val="en-US"/>
        </w:rPr>
        <w:t>Wi</w:t>
      </w:r>
      <w:r w:rsidRPr="0049027D">
        <w:rPr>
          <w:rFonts w:cs="Tahoma"/>
        </w:rPr>
        <w:t xml:space="preserve"> - коэффициент, ограничивающий долю капитализации </w:t>
      </w:r>
      <w:r w:rsidRPr="00B86B43">
        <w:rPr>
          <w:rFonts w:cs="Tahoma"/>
          <w:lang w:val="en-US"/>
        </w:rPr>
        <w:t>i</w:t>
      </w:r>
      <w:r w:rsidRPr="0049027D">
        <w:rPr>
          <w:rFonts w:cs="Tahoma"/>
        </w:rPr>
        <w:t>-ой Облигации (Весовой коэффициент), принимает значение от 0 до 1 с точностью до семи знаков после запятой по правилу математического округления.</w:t>
      </w:r>
    </w:p>
    <w:p w14:paraId="38785206" w14:textId="77777777" w:rsidR="009B3F29" w:rsidRPr="00DB49EC" w:rsidRDefault="009B3F29" w:rsidP="009B3F29">
      <w:pPr>
        <w:pStyle w:val="a6"/>
        <w:rPr>
          <w:rFonts w:cs="Tahoma"/>
        </w:rPr>
      </w:pPr>
    </w:p>
    <w:p w14:paraId="7AEF87FE" w14:textId="77777777" w:rsidR="009B3F29" w:rsidRDefault="009B3F29" w:rsidP="009B3F29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Для соблюдения ограничений, предусмотренных п.4.1. Методики, осуществляется процедура корректировки Удельных весов Облигаций:</w:t>
      </w:r>
    </w:p>
    <w:p w14:paraId="524116FB" w14:textId="77777777" w:rsidR="009B3F29" w:rsidRDefault="009B3F29" w:rsidP="009B3F29">
      <w:pPr>
        <w:pStyle w:val="a3"/>
        <w:numPr>
          <w:ilvl w:val="4"/>
          <w:numId w:val="6"/>
        </w:numPr>
        <w:spacing w:after="0" w:line="240" w:lineRule="auto"/>
        <w:ind w:left="1843" w:hanging="40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Если Удельный вес выпуска Облигаций в Базе расчета Индекса превышает величину, установленную п.4.1 Методики, то соответствующий Удельный вес устанавливается равным этой величине.</w:t>
      </w:r>
    </w:p>
    <w:p w14:paraId="261B70D4" w14:textId="77777777" w:rsidR="009B3F29" w:rsidRDefault="009B3F29" w:rsidP="009B3F29">
      <w:pPr>
        <w:pStyle w:val="a3"/>
        <w:numPr>
          <w:ilvl w:val="4"/>
          <w:numId w:val="6"/>
        </w:numPr>
        <w:spacing w:after="0" w:line="240" w:lineRule="auto"/>
        <w:ind w:left="1843" w:hanging="403"/>
        <w:jc w:val="both"/>
        <w:rPr>
          <w:rFonts w:ascii="Tahoma" w:hAnsi="Tahoma" w:cs="Tahoma"/>
          <w:sz w:val="20"/>
          <w:szCs w:val="20"/>
        </w:rPr>
      </w:pPr>
      <w:bookmarkStart w:id="18" w:name="_Hlk31212518"/>
      <w:r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Облигациями, Удельные веса которых не были ограничены.</w:t>
      </w:r>
    </w:p>
    <w:bookmarkEnd w:id="18"/>
    <w:p w14:paraId="05C44019" w14:textId="77777777" w:rsidR="009B3F29" w:rsidRDefault="009B3F29" w:rsidP="009B3F29">
      <w:pPr>
        <w:pStyle w:val="a3"/>
        <w:numPr>
          <w:ilvl w:val="4"/>
          <w:numId w:val="6"/>
        </w:numPr>
        <w:spacing w:after="0" w:line="240" w:lineRule="auto"/>
        <w:ind w:left="1843" w:hanging="40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Указанные выше действия повторяются итерационно пока остаются Облигации, Удельные веса которых превышают величину, установленную п.4.1 Методики.</w:t>
      </w:r>
    </w:p>
    <w:p w14:paraId="54DBB2B5" w14:textId="4622A8D6" w:rsidR="009B3F29" w:rsidRDefault="009B3F29" w:rsidP="009B3F29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значение доли стоимости выпуска Облигаций на день пересмотра Баз</w:t>
      </w:r>
      <w:r w:rsidR="00337B3A">
        <w:rPr>
          <w:rFonts w:ascii="Tahoma" w:hAnsi="Tahoma" w:cs="Tahoma"/>
          <w:sz w:val="20"/>
          <w:szCs w:val="20"/>
        </w:rPr>
        <w:t>ы</w:t>
      </w:r>
      <w:r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пункта 4.1 Методики, Биржа вправе установить объем выпуска Облигаций </w:t>
      </w:r>
      <w:proofErr w:type="gramStart"/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  <w:vertAlign w:val="subscript"/>
        </w:rPr>
        <w:t>i,t</w:t>
      </w:r>
      <w:proofErr w:type="gramEnd"/>
      <w:r>
        <w:rPr>
          <w:rFonts w:ascii="Tahoma" w:hAnsi="Tahoma" w:cs="Tahoma"/>
          <w:sz w:val="20"/>
          <w:szCs w:val="20"/>
          <w:vertAlign w:val="subscript"/>
        </w:rPr>
        <w:t>-1</w:t>
      </w:r>
      <w:r>
        <w:rPr>
          <w:rFonts w:ascii="Tahoma" w:hAnsi="Tahoma" w:cs="Tahoma"/>
          <w:sz w:val="20"/>
          <w:szCs w:val="20"/>
        </w:rPr>
        <w:t>, используемый для расчета Индекс</w:t>
      </w:r>
      <w:r w:rsidR="00BB4112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в соответствии с разделом 2 Методики, таким образом, чтобы значение доли стоимости выпуска Облигаций не превышало установленную пунктом 4.1 величину.</w:t>
      </w:r>
    </w:p>
    <w:p w14:paraId="0B63A95E" w14:textId="77777777" w:rsidR="009B3F29" w:rsidRDefault="009B3F29" w:rsidP="009B3F29">
      <w:pPr>
        <w:tabs>
          <w:tab w:val="left" w:pos="567"/>
          <w:tab w:val="left" w:pos="1560"/>
        </w:tabs>
        <w:rPr>
          <w:rFonts w:ascii="Tahoma" w:hAnsi="Tahoma" w:cs="Tahoma"/>
          <w:sz w:val="20"/>
          <w:szCs w:val="20"/>
        </w:rPr>
      </w:pPr>
    </w:p>
    <w:p w14:paraId="086D10CD" w14:textId="3AB402DE" w:rsidR="009B3F29" w:rsidRPr="00572289" w:rsidRDefault="009B3F29" w:rsidP="009B3F29">
      <w:pPr>
        <w:numPr>
          <w:ilvl w:val="0"/>
          <w:numId w:val="4"/>
        </w:numPr>
        <w:spacing w:after="0" w:line="240" w:lineRule="auto"/>
        <w:outlineLvl w:val="0"/>
        <w:rPr>
          <w:rFonts w:ascii="Tahoma" w:hAnsi="Tahoma" w:cs="Tahoma"/>
          <w:b/>
          <w:sz w:val="20"/>
          <w:szCs w:val="20"/>
        </w:rPr>
      </w:pPr>
      <w:bookmarkStart w:id="19" w:name="_Toc225950881"/>
      <w:bookmarkStart w:id="20" w:name="_Toc225951726"/>
      <w:bookmarkStart w:id="21" w:name="_Toc315171333"/>
      <w:bookmarkStart w:id="22" w:name="_Toc225951727"/>
      <w:bookmarkStart w:id="23" w:name="_Ref272826482"/>
      <w:bookmarkStart w:id="24" w:name="п_6_1"/>
      <w:bookmarkEnd w:id="19"/>
      <w:bookmarkEnd w:id="20"/>
      <w:r w:rsidRPr="00572289">
        <w:rPr>
          <w:rFonts w:ascii="Tahoma" w:hAnsi="Tahoma" w:cs="Tahoma"/>
          <w:b/>
          <w:sz w:val="20"/>
          <w:szCs w:val="20"/>
        </w:rPr>
        <w:t>Контроль за расчетом индекс</w:t>
      </w:r>
      <w:bookmarkEnd w:id="21"/>
      <w:r w:rsidR="00BB4112">
        <w:rPr>
          <w:rFonts w:ascii="Tahoma" w:hAnsi="Tahoma" w:cs="Tahoma"/>
          <w:b/>
          <w:sz w:val="20"/>
          <w:szCs w:val="20"/>
        </w:rPr>
        <w:t>а</w:t>
      </w:r>
      <w:bookmarkEnd w:id="22"/>
    </w:p>
    <w:p w14:paraId="43EAA5BF" w14:textId="10211EC0" w:rsidR="00337B3A" w:rsidRPr="00882C8F" w:rsidRDefault="00337B3A" w:rsidP="00337B3A">
      <w:pPr>
        <w:pStyle w:val="31"/>
        <w:numPr>
          <w:ilvl w:val="1"/>
          <w:numId w:val="4"/>
        </w:numPr>
        <w:rPr>
          <w:rFonts w:cs="Tahoma"/>
        </w:rPr>
      </w:pPr>
      <w:r w:rsidRPr="00882C8F">
        <w:rPr>
          <w:rFonts w:cs="Tahoma"/>
        </w:rPr>
        <w:t xml:space="preserve">Ведение деятельности по созданию, расчету, пересмотру и обновлению </w:t>
      </w:r>
      <w:r>
        <w:rPr>
          <w:rFonts w:cs="Tahoma"/>
        </w:rPr>
        <w:t>Индекса</w:t>
      </w:r>
      <w:r w:rsidRPr="00882C8F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</w:t>
      </w:r>
      <w:r>
        <w:rPr>
          <w:rFonts w:cs="Tahoma"/>
        </w:rPr>
        <w:t>Индекс</w:t>
      </w:r>
      <w:r w:rsidRPr="00882C8F">
        <w:rPr>
          <w:rFonts w:cs="Tahoma"/>
        </w:rPr>
        <w:t>-менеджмента Московской Биржи.</w:t>
      </w:r>
    </w:p>
    <w:p w14:paraId="1BE56A9A" w14:textId="3B234242" w:rsidR="00337B3A" w:rsidRPr="00C73D53" w:rsidRDefault="00337B3A" w:rsidP="00337B3A">
      <w:pPr>
        <w:numPr>
          <w:ilvl w:val="1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73D53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>
        <w:rPr>
          <w:rFonts w:ascii="Tahoma" w:hAnsi="Tahoma" w:cs="Tahoma"/>
          <w:sz w:val="20"/>
          <w:szCs w:val="20"/>
        </w:rPr>
        <w:t>Индекс</w:t>
      </w:r>
      <w:r w:rsidR="00747FE3">
        <w:rPr>
          <w:rFonts w:ascii="Tahoma" w:hAnsi="Tahoma" w:cs="Tahoma"/>
          <w:sz w:val="20"/>
          <w:szCs w:val="20"/>
        </w:rPr>
        <w:t>а</w:t>
      </w:r>
      <w:r w:rsidRPr="00C73D53">
        <w:rPr>
          <w:rFonts w:ascii="Tahoma" w:hAnsi="Tahoma" w:cs="Tahoma"/>
          <w:sz w:val="20"/>
          <w:szCs w:val="20"/>
        </w:rPr>
        <w:t xml:space="preserve"> либо технического сбоя в ходе торгов ценными бумагами на Бирже, приведшего к искажению данных, использовавшихся для расчета </w:t>
      </w:r>
      <w:r>
        <w:rPr>
          <w:rFonts w:ascii="Tahoma" w:hAnsi="Tahoma" w:cs="Tahoma"/>
          <w:sz w:val="20"/>
          <w:szCs w:val="20"/>
        </w:rPr>
        <w:t>Индекс</w:t>
      </w:r>
      <w:r w:rsidR="00747FE3">
        <w:rPr>
          <w:rFonts w:ascii="Tahoma" w:hAnsi="Tahoma" w:cs="Tahoma"/>
          <w:sz w:val="20"/>
          <w:szCs w:val="20"/>
        </w:rPr>
        <w:t>а</w:t>
      </w:r>
      <w:r w:rsidRPr="00C73D53">
        <w:rPr>
          <w:rFonts w:ascii="Tahoma" w:hAnsi="Tahoma" w:cs="Tahoma"/>
          <w:sz w:val="20"/>
          <w:szCs w:val="20"/>
        </w:rPr>
        <w:t xml:space="preserve">, допускается перерасчет рассчитанных ранее значений </w:t>
      </w:r>
      <w:r>
        <w:rPr>
          <w:rFonts w:ascii="Tahoma" w:hAnsi="Tahoma" w:cs="Tahoma"/>
          <w:sz w:val="20"/>
          <w:szCs w:val="20"/>
        </w:rPr>
        <w:t>Индекс</w:t>
      </w:r>
      <w:r w:rsidR="00747FE3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. </w:t>
      </w:r>
      <w:r w:rsidRPr="00C73D53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</w:t>
      </w:r>
      <w:r w:rsidRPr="00C73D53">
        <w:rPr>
          <w:rFonts w:ascii="Tahoma" w:hAnsi="Tahoma" w:cs="Tahoma"/>
          <w:sz w:val="20"/>
          <w:szCs w:val="20"/>
        </w:rPr>
        <w:lastRenderedPageBreak/>
        <w:t xml:space="preserve">с момента обнаружения технического сбоя. При перерасчете значений </w:t>
      </w:r>
      <w:r>
        <w:rPr>
          <w:rFonts w:ascii="Tahoma" w:hAnsi="Tahoma" w:cs="Tahoma"/>
          <w:sz w:val="20"/>
          <w:szCs w:val="20"/>
        </w:rPr>
        <w:t>Индек</w:t>
      </w:r>
      <w:r w:rsidR="00747FE3">
        <w:rPr>
          <w:rFonts w:ascii="Tahoma" w:hAnsi="Tahoma" w:cs="Tahoma"/>
          <w:sz w:val="20"/>
          <w:szCs w:val="20"/>
        </w:rPr>
        <w:t>са</w:t>
      </w:r>
      <w:r w:rsidRPr="00C73D53">
        <w:rPr>
          <w:rFonts w:ascii="Tahoma" w:hAnsi="Tahoma" w:cs="Tahoma"/>
          <w:sz w:val="20"/>
          <w:szCs w:val="20"/>
        </w:rPr>
        <w:t xml:space="preserve"> соответствующее сообщение раскрывается на официальном сайте Биржи в сети Интернет.</w:t>
      </w:r>
    </w:p>
    <w:p w14:paraId="0CCBDBDA" w14:textId="022653D7" w:rsidR="00A94548" w:rsidRPr="003E5A2D" w:rsidRDefault="00A94548" w:rsidP="00A94548">
      <w:pPr>
        <w:numPr>
          <w:ilvl w:val="1"/>
          <w:numId w:val="4"/>
        </w:numPr>
        <w:spacing w:after="0" w:line="240" w:lineRule="auto"/>
        <w:jc w:val="both"/>
      </w:pPr>
      <w:r w:rsidRPr="00C02519">
        <w:rPr>
          <w:rFonts w:ascii="Tahoma" w:hAnsi="Tahoma" w:cs="Tahoma"/>
          <w:sz w:val="20"/>
          <w:szCs w:val="20"/>
        </w:rPr>
        <w:t>В случае наступления обстоятельств, которые могут негативно повлиять на адекватность</w:t>
      </w:r>
      <w:r w:rsidRPr="003E5A2D">
        <w:rPr>
          <w:rFonts w:ascii="Tahoma" w:hAnsi="Tahoma" w:cs="Tahoma"/>
          <w:sz w:val="20"/>
          <w:szCs w:val="20"/>
        </w:rPr>
        <w:t xml:space="preserve"> отражения Индекс</w:t>
      </w:r>
      <w:r w:rsidR="00747FE3">
        <w:rPr>
          <w:rFonts w:ascii="Tahoma" w:hAnsi="Tahoma" w:cs="Tahoma"/>
          <w:sz w:val="20"/>
          <w:szCs w:val="20"/>
        </w:rPr>
        <w:t>ом</w:t>
      </w:r>
      <w:r w:rsidRPr="003E5A2D">
        <w:rPr>
          <w:rFonts w:ascii="Tahoma" w:hAnsi="Tahoma" w:cs="Tahoma"/>
          <w:sz w:val="20"/>
          <w:szCs w:val="20"/>
        </w:rPr>
        <w:t xml:space="preserve"> реального состояния российского облигационного рынка, Биржа вправе предпринять любые действия, необходимые для обеспечения адекватности Индекс</w:t>
      </w:r>
      <w:r w:rsidR="00880560">
        <w:rPr>
          <w:rFonts w:ascii="Tahoma" w:hAnsi="Tahoma" w:cs="Tahoma"/>
          <w:sz w:val="20"/>
          <w:szCs w:val="20"/>
        </w:rPr>
        <w:t>а</w:t>
      </w:r>
      <w:r w:rsidRPr="003E5A2D">
        <w:rPr>
          <w:rFonts w:ascii="Tahoma" w:hAnsi="Tahoma" w:cs="Tahoma"/>
          <w:sz w:val="20"/>
          <w:szCs w:val="20"/>
        </w:rPr>
        <w:t>, в том числе исключить Облигации из Баз</w:t>
      </w:r>
      <w:r w:rsidR="00BB4112">
        <w:rPr>
          <w:rFonts w:ascii="Tahoma" w:hAnsi="Tahoma" w:cs="Tahoma"/>
          <w:sz w:val="20"/>
          <w:szCs w:val="20"/>
        </w:rPr>
        <w:t>ы</w:t>
      </w:r>
      <w:r w:rsidRPr="003E5A2D">
        <w:rPr>
          <w:rFonts w:ascii="Tahoma" w:hAnsi="Tahoma" w:cs="Tahoma"/>
          <w:sz w:val="20"/>
          <w:szCs w:val="20"/>
        </w:rPr>
        <w:t xml:space="preserve"> расчета и т.д.</w:t>
      </w:r>
    </w:p>
    <w:p w14:paraId="5B2A4D2E" w14:textId="0657B2E3" w:rsidR="009B3F29" w:rsidRPr="00A94548" w:rsidRDefault="00A94548" w:rsidP="00BD08BC">
      <w:pPr>
        <w:keepNext/>
        <w:numPr>
          <w:ilvl w:val="1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25" w:name="_Hlk192849048"/>
      <w:r w:rsidRPr="003E5A2D">
        <w:rPr>
          <w:rFonts w:ascii="Tahoma" w:hAnsi="Tahoma" w:cs="Tahoma"/>
          <w:sz w:val="20"/>
          <w:szCs w:val="20"/>
        </w:rPr>
        <w:t>Совокупность принципов, которыми руководствуется Биржа в области разработки, расчета и распространения Индекс</w:t>
      </w:r>
      <w:r w:rsidR="00A214BF">
        <w:rPr>
          <w:rFonts w:ascii="Tahoma" w:hAnsi="Tahoma" w:cs="Tahoma"/>
          <w:sz w:val="20"/>
          <w:szCs w:val="20"/>
        </w:rPr>
        <w:t>а</w:t>
      </w:r>
      <w:r w:rsidRPr="003E5A2D">
        <w:rPr>
          <w:rFonts w:ascii="Tahoma" w:hAnsi="Tahoma" w:cs="Tahoma"/>
          <w:sz w:val="20"/>
          <w:szCs w:val="20"/>
        </w:rPr>
        <w:t xml:space="preserve"> в случае обнаружения ошибок в значениях Индекс</w:t>
      </w:r>
      <w:r w:rsidR="00BB4112">
        <w:rPr>
          <w:rFonts w:ascii="Tahoma" w:hAnsi="Tahoma" w:cs="Tahoma"/>
          <w:sz w:val="20"/>
          <w:szCs w:val="20"/>
        </w:rPr>
        <w:t>а</w:t>
      </w:r>
      <w:r w:rsidRPr="003E5A2D">
        <w:rPr>
          <w:rFonts w:ascii="Tahoma" w:hAnsi="Tahoma" w:cs="Tahoma"/>
          <w:sz w:val="20"/>
          <w:szCs w:val="20"/>
        </w:rPr>
        <w:t>, закреплена в Положении о пересчете значений индексов ПАО Московская Биржа.</w:t>
      </w:r>
      <w:bookmarkEnd w:id="25"/>
    </w:p>
    <w:p w14:paraId="00DFCD35" w14:textId="77777777" w:rsidR="009B3F29" w:rsidRPr="00033C3D" w:rsidRDefault="009B3F29" w:rsidP="009B3F29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24D02885" w14:textId="77777777" w:rsidR="009B3F29" w:rsidRPr="00AD56BB" w:rsidRDefault="009B3F29" w:rsidP="009B3F29">
      <w:pPr>
        <w:numPr>
          <w:ilvl w:val="0"/>
          <w:numId w:val="4"/>
        </w:numPr>
        <w:spacing w:after="0" w:line="240" w:lineRule="auto"/>
        <w:outlineLvl w:val="0"/>
        <w:rPr>
          <w:rFonts w:ascii="Tahoma" w:hAnsi="Tahoma" w:cs="Tahoma"/>
          <w:b/>
          <w:sz w:val="20"/>
          <w:szCs w:val="20"/>
        </w:rPr>
      </w:pPr>
      <w:bookmarkStart w:id="26" w:name="_Toc225951728"/>
      <w:bookmarkEnd w:id="23"/>
      <w:bookmarkEnd w:id="24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26"/>
    </w:p>
    <w:p w14:paraId="3E7264B8" w14:textId="5B758EDD" w:rsidR="00A214BF" w:rsidRPr="00626D7A" w:rsidRDefault="00A214BF" w:rsidP="00A214BF">
      <w:pPr>
        <w:pStyle w:val="a3"/>
        <w:numPr>
          <w:ilvl w:val="1"/>
          <w:numId w:val="3"/>
        </w:numPr>
        <w:spacing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626D7A">
        <w:rPr>
          <w:rFonts w:ascii="Tahoma" w:hAnsi="Tahoma" w:cs="Tahoma"/>
          <w:sz w:val="20"/>
          <w:szCs w:val="20"/>
        </w:rPr>
        <w:t>Информация о значениях Индекса за предыдущий торговый день раскрывается не позднее 12:00 московского времени первого Рабочего дня, следующего за днем расчета.</w:t>
      </w:r>
    </w:p>
    <w:p w14:paraId="458ECF38" w14:textId="77777777" w:rsidR="00A214BF" w:rsidRPr="00337C11" w:rsidRDefault="00A214BF" w:rsidP="00A214BF">
      <w:pPr>
        <w:numPr>
          <w:ilvl w:val="1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11B1F">
        <w:rPr>
          <w:rFonts w:ascii="Tahoma" w:hAnsi="Tahoma" w:cs="Tahoma"/>
          <w:sz w:val="20"/>
          <w:szCs w:val="20"/>
        </w:rPr>
        <w:t>Информационные сообщения об очередном пересмотре Баз</w:t>
      </w:r>
      <w:r>
        <w:rPr>
          <w:rFonts w:ascii="Tahoma" w:hAnsi="Tahoma" w:cs="Tahoma"/>
          <w:sz w:val="20"/>
          <w:szCs w:val="20"/>
        </w:rPr>
        <w:t>ы</w:t>
      </w:r>
      <w:r w:rsidRPr="00711B1F">
        <w:rPr>
          <w:rFonts w:ascii="Tahoma" w:hAnsi="Tahoma" w:cs="Tahoma"/>
          <w:sz w:val="20"/>
          <w:szCs w:val="20"/>
        </w:rPr>
        <w:t xml:space="preserve"> расчета раскрываются в течении 3 рабочих дней с даты принятия решения Биржей об утверждении нов</w:t>
      </w:r>
      <w:r>
        <w:rPr>
          <w:rFonts w:ascii="Tahoma" w:hAnsi="Tahoma" w:cs="Tahoma"/>
          <w:sz w:val="20"/>
          <w:szCs w:val="20"/>
        </w:rPr>
        <w:t>ой</w:t>
      </w:r>
      <w:r w:rsidRPr="00711B1F">
        <w:rPr>
          <w:rFonts w:ascii="Tahoma" w:hAnsi="Tahoma" w:cs="Tahoma"/>
          <w:sz w:val="20"/>
          <w:szCs w:val="20"/>
        </w:rPr>
        <w:t xml:space="preserve"> Баз</w:t>
      </w:r>
      <w:r>
        <w:rPr>
          <w:rFonts w:ascii="Tahoma" w:hAnsi="Tahoma" w:cs="Tahoma"/>
          <w:sz w:val="20"/>
          <w:szCs w:val="20"/>
        </w:rPr>
        <w:t>ы</w:t>
      </w:r>
      <w:r w:rsidRPr="00711B1F">
        <w:rPr>
          <w:rFonts w:ascii="Tahoma" w:hAnsi="Tahoma" w:cs="Tahoma"/>
          <w:sz w:val="20"/>
          <w:szCs w:val="20"/>
        </w:rPr>
        <w:t xml:space="preserve"> расчета, но не позднее, чем за 1 неделю до даты вступления в силу такого решения Биржи.</w:t>
      </w:r>
    </w:p>
    <w:p w14:paraId="12B07229" w14:textId="77777777" w:rsidR="00A214BF" w:rsidRPr="00337C11" w:rsidRDefault="00A214BF" w:rsidP="00A214BF">
      <w:pPr>
        <w:numPr>
          <w:ilvl w:val="1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Информационные сообщения о внеочередном пересмотре Базы расчета раскрываются не позднее дня, предшествующего дате вступления в силу решения Биржи об утверждении новой Базы расчета.</w:t>
      </w:r>
    </w:p>
    <w:p w14:paraId="16184811" w14:textId="77777777" w:rsidR="00A214BF" w:rsidRPr="00337C11" w:rsidRDefault="00A214BF" w:rsidP="00A214BF">
      <w:pPr>
        <w:numPr>
          <w:ilvl w:val="1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Информация, подлежащая раскрытию в соответствии с настоящей Методикой, раскрывается на официальном сайте Биржи в сети Интернет. Также указанная информация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p w14:paraId="0E222180" w14:textId="77777777" w:rsidR="0014159F" w:rsidRDefault="0014159F"/>
    <w:sectPr w:rsidR="00141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F900FF"/>
    <w:multiLevelType w:val="hybridMultilevel"/>
    <w:tmpl w:val="B87E58A0"/>
    <w:lvl w:ilvl="0" w:tplc="41EA33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40C289A"/>
    <w:multiLevelType w:val="multilevel"/>
    <w:tmpl w:val="708C4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29"/>
    <w:rsid w:val="00011E4A"/>
    <w:rsid w:val="00037A9B"/>
    <w:rsid w:val="0008706C"/>
    <w:rsid w:val="001409A9"/>
    <w:rsid w:val="0014159F"/>
    <w:rsid w:val="00145F2E"/>
    <w:rsid w:val="001C5460"/>
    <w:rsid w:val="001D14C4"/>
    <w:rsid w:val="001E4CB8"/>
    <w:rsid w:val="00200222"/>
    <w:rsid w:val="0020282D"/>
    <w:rsid w:val="00234348"/>
    <w:rsid w:val="00245ED1"/>
    <w:rsid w:val="0027244D"/>
    <w:rsid w:val="002A7112"/>
    <w:rsid w:val="002C0760"/>
    <w:rsid w:val="002C69AE"/>
    <w:rsid w:val="0032463B"/>
    <w:rsid w:val="00325F8B"/>
    <w:rsid w:val="00337B3A"/>
    <w:rsid w:val="00337C98"/>
    <w:rsid w:val="0038085F"/>
    <w:rsid w:val="003B255E"/>
    <w:rsid w:val="003D377D"/>
    <w:rsid w:val="004732EC"/>
    <w:rsid w:val="00494A0B"/>
    <w:rsid w:val="004A6487"/>
    <w:rsid w:val="004B54E5"/>
    <w:rsid w:val="00550257"/>
    <w:rsid w:val="005A14C6"/>
    <w:rsid w:val="005E0F9C"/>
    <w:rsid w:val="005F42A5"/>
    <w:rsid w:val="006520F2"/>
    <w:rsid w:val="0071264A"/>
    <w:rsid w:val="00747FE3"/>
    <w:rsid w:val="00764601"/>
    <w:rsid w:val="00785A20"/>
    <w:rsid w:val="007E6E48"/>
    <w:rsid w:val="0082688E"/>
    <w:rsid w:val="00880560"/>
    <w:rsid w:val="00920002"/>
    <w:rsid w:val="0097481E"/>
    <w:rsid w:val="009B3F29"/>
    <w:rsid w:val="00A02207"/>
    <w:rsid w:val="00A214BF"/>
    <w:rsid w:val="00A41C78"/>
    <w:rsid w:val="00A94548"/>
    <w:rsid w:val="00B1554B"/>
    <w:rsid w:val="00B353B8"/>
    <w:rsid w:val="00BB4112"/>
    <w:rsid w:val="00BD08BC"/>
    <w:rsid w:val="00CB5B70"/>
    <w:rsid w:val="00CC7FEB"/>
    <w:rsid w:val="00CD30DD"/>
    <w:rsid w:val="00D42243"/>
    <w:rsid w:val="00D46A25"/>
    <w:rsid w:val="00DA567F"/>
    <w:rsid w:val="00DB1D99"/>
    <w:rsid w:val="00DB7F16"/>
    <w:rsid w:val="00E11CFA"/>
    <w:rsid w:val="00E57E52"/>
    <w:rsid w:val="00EA6AF7"/>
    <w:rsid w:val="00EF0E9A"/>
    <w:rsid w:val="00F0293A"/>
    <w:rsid w:val="00F1642E"/>
    <w:rsid w:val="00F8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7538"/>
  <w15:chartTrackingRefBased/>
  <w15:docId w15:val="{C0FA81C9-AC53-4F67-9D3C-3F7FF2D6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3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F29"/>
    <w:pPr>
      <w:ind w:left="720"/>
      <w:contextualSpacing/>
    </w:pPr>
  </w:style>
  <w:style w:type="character" w:styleId="a4">
    <w:name w:val="Hyperlink"/>
    <w:uiPriority w:val="99"/>
    <w:rsid w:val="009B3F29"/>
    <w:rPr>
      <w:color w:val="0000FF"/>
      <w:u w:val="single"/>
    </w:rPr>
  </w:style>
  <w:style w:type="character" w:styleId="a5">
    <w:name w:val="Emphasis"/>
    <w:aliases w:val="Глава 3"/>
    <w:qFormat/>
    <w:rsid w:val="009B3F29"/>
    <w:rPr>
      <w:rFonts w:ascii="Arial" w:hAnsi="Arial" w:cs="Arial" w:hint="default"/>
      <w:i w:val="0"/>
      <w:iCs w:val="0"/>
      <w:sz w:val="20"/>
      <w:szCs w:val="20"/>
    </w:rPr>
  </w:style>
  <w:style w:type="paragraph" w:styleId="3">
    <w:name w:val="Body Text 3"/>
    <w:basedOn w:val="a"/>
    <w:link w:val="30"/>
    <w:unhideWhenUsed/>
    <w:rsid w:val="009B3F29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B3F2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Уровень Формул текст"/>
    <w:basedOn w:val="a"/>
    <w:link w:val="a7"/>
    <w:qFormat/>
    <w:rsid w:val="009B3F29"/>
    <w:pPr>
      <w:spacing w:after="120" w:line="240" w:lineRule="auto"/>
      <w:ind w:left="1559"/>
      <w:contextualSpacing/>
      <w:jc w:val="both"/>
    </w:pPr>
    <w:rPr>
      <w:rFonts w:ascii="Tahoma" w:eastAsia="Times New Roman" w:hAnsi="Tahoma" w:cs="Arial"/>
      <w:sz w:val="20"/>
      <w:szCs w:val="20"/>
      <w:lang w:eastAsia="ru-RU"/>
    </w:rPr>
  </w:style>
  <w:style w:type="character" w:customStyle="1" w:styleId="a7">
    <w:name w:val="Уровень Формул текст Знак"/>
    <w:link w:val="a6"/>
    <w:rsid w:val="009B3F29"/>
    <w:rPr>
      <w:rFonts w:ascii="Tahoma" w:eastAsia="Times New Roman" w:hAnsi="Tahoma" w:cs="Arial"/>
      <w:sz w:val="20"/>
      <w:szCs w:val="20"/>
      <w:lang w:eastAsia="ru-RU"/>
    </w:rPr>
  </w:style>
  <w:style w:type="paragraph" w:styleId="1">
    <w:name w:val="toc 1"/>
    <w:basedOn w:val="a"/>
    <w:next w:val="a"/>
    <w:autoRedefine/>
    <w:uiPriority w:val="39"/>
    <w:rsid w:val="009B3F29"/>
    <w:pPr>
      <w:widowControl w:val="0"/>
      <w:tabs>
        <w:tab w:val="left" w:pos="480"/>
        <w:tab w:val="right" w:leader="dot" w:pos="9344"/>
      </w:tabs>
      <w:spacing w:before="120" w:after="120" w:line="240" w:lineRule="auto"/>
      <w:ind w:left="68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character" w:customStyle="1" w:styleId="a8">
    <w:name w:val="Уровень Формул Знак"/>
    <w:link w:val="a9"/>
    <w:locked/>
    <w:rsid w:val="009B3F29"/>
    <w:rPr>
      <w:rFonts w:ascii="Cambria Math" w:hAnsi="Cambria Math" w:cs="Arial"/>
      <w:i/>
      <w:sz w:val="24"/>
      <w:lang w:val="en-US"/>
    </w:rPr>
  </w:style>
  <w:style w:type="paragraph" w:customStyle="1" w:styleId="a9">
    <w:name w:val="Уровень Формул"/>
    <w:basedOn w:val="a"/>
    <w:link w:val="a8"/>
    <w:qFormat/>
    <w:rsid w:val="009B3F29"/>
    <w:pPr>
      <w:spacing w:before="240" w:after="240" w:line="240" w:lineRule="auto"/>
      <w:jc w:val="both"/>
    </w:pPr>
    <w:rPr>
      <w:rFonts w:ascii="Cambria Math" w:hAnsi="Cambria Math" w:cs="Arial"/>
      <w:i/>
      <w:sz w:val="24"/>
      <w:lang w:val="en-US"/>
    </w:rPr>
  </w:style>
  <w:style w:type="paragraph" w:styleId="aa">
    <w:name w:val="Body Text"/>
    <w:basedOn w:val="a"/>
    <w:link w:val="ab"/>
    <w:uiPriority w:val="99"/>
    <w:semiHidden/>
    <w:unhideWhenUsed/>
    <w:rsid w:val="009B3F2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B3F29"/>
  </w:style>
  <w:style w:type="paragraph" w:styleId="ac">
    <w:name w:val="Balloon Text"/>
    <w:basedOn w:val="a"/>
    <w:link w:val="ad"/>
    <w:uiPriority w:val="99"/>
    <w:semiHidden/>
    <w:unhideWhenUsed/>
    <w:rsid w:val="0003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37A9B"/>
    <w:rPr>
      <w:rFonts w:ascii="Segoe UI" w:hAnsi="Segoe UI" w:cs="Segoe UI"/>
      <w:sz w:val="18"/>
      <w:szCs w:val="18"/>
    </w:rPr>
  </w:style>
  <w:style w:type="paragraph" w:customStyle="1" w:styleId="31">
    <w:name w:val="Уровень 3"/>
    <w:basedOn w:val="a"/>
    <w:link w:val="32"/>
    <w:qFormat/>
    <w:rsid w:val="00337B3A"/>
    <w:pPr>
      <w:spacing w:after="0" w:line="240" w:lineRule="auto"/>
      <w:ind w:left="1077" w:hanging="793"/>
      <w:jc w:val="both"/>
    </w:pPr>
    <w:rPr>
      <w:rFonts w:ascii="Tahoma" w:eastAsia="Times New Roman" w:hAnsi="Tahoma" w:cs="Times New Roman"/>
      <w:sz w:val="20"/>
      <w:szCs w:val="24"/>
      <w:lang w:eastAsia="ru-RU"/>
    </w:rPr>
  </w:style>
  <w:style w:type="character" w:customStyle="1" w:styleId="32">
    <w:name w:val="Уровень 3 Знак"/>
    <w:link w:val="31"/>
    <w:rsid w:val="00337B3A"/>
    <w:rPr>
      <w:rFonts w:ascii="Tahoma" w:eastAsia="Times New Roman" w:hAnsi="Tahoma" w:cs="Times New Roman"/>
      <w:sz w:val="20"/>
      <w:szCs w:val="24"/>
      <w:lang w:eastAsia="ru-RU"/>
    </w:rPr>
  </w:style>
  <w:style w:type="character" w:styleId="ae">
    <w:name w:val="annotation reference"/>
    <w:rsid w:val="0027244D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72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0">
    <w:name w:val="Текст примечания Знак"/>
    <w:basedOn w:val="a0"/>
    <w:link w:val="af"/>
    <w:rsid w:val="0027244D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2420</Words>
  <Characters>13795</Characters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2026-04-10T09:51:00Z</dcterms:created>
  <dcterms:modified xsi:type="dcterms:W3CDTF">2026-04-15T13:30:00Z</dcterms:modified>
</cp:coreProperties>
</file>