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854" w:rsidRPr="00861100" w:rsidRDefault="00C171B3" w:rsidP="00C171B3">
      <w:pPr>
        <w:jc w:val="right"/>
        <w:rPr>
          <w:rFonts w:asciiTheme="majorHAnsi" w:hAnsiTheme="majorHAnsi" w:cstheme="majorHAnsi"/>
          <w:b/>
          <w:color w:val="FF0000"/>
          <w:sz w:val="28"/>
          <w:szCs w:val="24"/>
        </w:rPr>
      </w:pPr>
      <w:r w:rsidRPr="00861100">
        <w:rPr>
          <w:rFonts w:asciiTheme="majorHAnsi" w:hAnsiTheme="majorHAnsi" w:cstheme="majorHAnsi"/>
          <w:b/>
          <w:color w:val="FF0000"/>
          <w:sz w:val="28"/>
          <w:szCs w:val="24"/>
        </w:rPr>
        <w:t>ОБРАЗЕЦ</w:t>
      </w:r>
    </w:p>
    <w:p w:rsidR="008A76C1" w:rsidRPr="00861100" w:rsidRDefault="00903330" w:rsidP="00903330">
      <w:pPr>
        <w:jc w:val="center"/>
        <w:rPr>
          <w:rFonts w:asciiTheme="majorHAnsi" w:hAnsiTheme="majorHAnsi" w:cstheme="majorHAnsi"/>
          <w:i/>
          <w:sz w:val="28"/>
          <w:szCs w:val="24"/>
        </w:rPr>
      </w:pPr>
      <w:r w:rsidRPr="00861100">
        <w:rPr>
          <w:rFonts w:asciiTheme="majorHAnsi" w:hAnsiTheme="majorHAnsi" w:cstheme="majorHAnsi"/>
          <w:i/>
          <w:sz w:val="28"/>
          <w:szCs w:val="24"/>
        </w:rPr>
        <w:t>На бланке организации (по желанию)</w:t>
      </w:r>
    </w:p>
    <w:p w:rsidR="00903330" w:rsidRPr="00861100" w:rsidRDefault="00903330">
      <w:pPr>
        <w:rPr>
          <w:rFonts w:asciiTheme="majorHAnsi" w:hAnsiTheme="majorHAnsi" w:cstheme="majorHAnsi"/>
          <w:sz w:val="28"/>
          <w:szCs w:val="24"/>
        </w:rPr>
      </w:pPr>
    </w:p>
    <w:p w:rsidR="00903330" w:rsidRPr="00861100" w:rsidRDefault="00903330" w:rsidP="00903330">
      <w:pPr>
        <w:rPr>
          <w:rFonts w:asciiTheme="majorHAnsi" w:hAnsiTheme="majorHAnsi" w:cstheme="majorHAnsi"/>
          <w:sz w:val="28"/>
          <w:szCs w:val="24"/>
        </w:rPr>
      </w:pPr>
    </w:p>
    <w:p w:rsidR="00903330" w:rsidRPr="00861100" w:rsidRDefault="00903330" w:rsidP="00903330">
      <w:pPr>
        <w:rPr>
          <w:rFonts w:asciiTheme="majorHAnsi" w:hAnsiTheme="majorHAnsi" w:cstheme="majorHAnsi"/>
          <w:sz w:val="28"/>
          <w:szCs w:val="24"/>
        </w:rPr>
      </w:pPr>
      <w:r w:rsidRPr="00861100">
        <w:rPr>
          <w:rFonts w:asciiTheme="majorHAnsi" w:hAnsiTheme="majorHAnsi" w:cstheme="majorHAnsi"/>
          <w:sz w:val="28"/>
          <w:szCs w:val="24"/>
        </w:rPr>
        <w:tab/>
      </w:r>
      <w:r w:rsidRPr="00861100">
        <w:rPr>
          <w:rFonts w:asciiTheme="majorHAnsi" w:hAnsiTheme="majorHAnsi" w:cstheme="majorHAnsi"/>
          <w:sz w:val="28"/>
          <w:szCs w:val="24"/>
        </w:rPr>
        <w:tab/>
      </w:r>
      <w:r w:rsidRPr="00861100">
        <w:rPr>
          <w:rFonts w:asciiTheme="majorHAnsi" w:hAnsiTheme="majorHAnsi" w:cstheme="majorHAnsi"/>
          <w:sz w:val="28"/>
          <w:szCs w:val="24"/>
        </w:rPr>
        <w:tab/>
      </w:r>
      <w:r w:rsidRPr="00861100">
        <w:rPr>
          <w:rFonts w:asciiTheme="majorHAnsi" w:hAnsiTheme="majorHAnsi" w:cstheme="majorHAnsi"/>
          <w:sz w:val="28"/>
          <w:szCs w:val="24"/>
        </w:rPr>
        <w:tab/>
      </w:r>
      <w:r w:rsidRPr="00861100">
        <w:rPr>
          <w:rFonts w:asciiTheme="majorHAnsi" w:hAnsiTheme="majorHAnsi" w:cstheme="majorHAnsi"/>
          <w:sz w:val="28"/>
          <w:szCs w:val="24"/>
        </w:rPr>
        <w:tab/>
      </w:r>
      <w:r w:rsidRPr="00861100">
        <w:rPr>
          <w:rFonts w:asciiTheme="majorHAnsi" w:hAnsiTheme="majorHAnsi" w:cstheme="majorHAnsi"/>
          <w:sz w:val="28"/>
          <w:szCs w:val="24"/>
        </w:rPr>
        <w:tab/>
      </w:r>
      <w:r w:rsidRPr="00861100">
        <w:rPr>
          <w:rFonts w:asciiTheme="majorHAnsi" w:hAnsiTheme="majorHAnsi" w:cstheme="majorHAnsi"/>
          <w:sz w:val="28"/>
          <w:szCs w:val="24"/>
        </w:rPr>
        <w:tab/>
      </w:r>
      <w:r w:rsidRPr="00861100">
        <w:rPr>
          <w:rFonts w:asciiTheme="majorHAnsi" w:hAnsiTheme="majorHAnsi" w:cstheme="majorHAnsi"/>
          <w:sz w:val="28"/>
          <w:szCs w:val="24"/>
        </w:rPr>
        <w:tab/>
      </w:r>
    </w:p>
    <w:p w:rsidR="00903330" w:rsidRPr="00861100" w:rsidRDefault="00903330" w:rsidP="00903330">
      <w:pPr>
        <w:jc w:val="right"/>
        <w:rPr>
          <w:rFonts w:asciiTheme="majorHAnsi" w:hAnsiTheme="majorHAnsi" w:cstheme="majorHAnsi"/>
          <w:b/>
          <w:sz w:val="28"/>
          <w:szCs w:val="24"/>
        </w:rPr>
      </w:pPr>
      <w:r w:rsidRPr="00861100">
        <w:rPr>
          <w:rFonts w:asciiTheme="majorHAnsi" w:hAnsiTheme="majorHAnsi" w:cstheme="majorHAnsi"/>
          <w:b/>
          <w:sz w:val="28"/>
          <w:szCs w:val="24"/>
        </w:rPr>
        <w:t>ПАО Московская Биржа</w:t>
      </w:r>
    </w:p>
    <w:p w:rsidR="00903330" w:rsidRPr="00861100" w:rsidRDefault="00903330" w:rsidP="00903330">
      <w:pPr>
        <w:rPr>
          <w:rFonts w:asciiTheme="majorHAnsi" w:hAnsiTheme="majorHAnsi" w:cstheme="majorHAnsi"/>
          <w:sz w:val="28"/>
          <w:szCs w:val="24"/>
        </w:rPr>
      </w:pPr>
    </w:p>
    <w:p w:rsidR="00386CCC" w:rsidRPr="00861100" w:rsidRDefault="00386CCC" w:rsidP="008045BC">
      <w:pPr>
        <w:jc w:val="center"/>
        <w:rPr>
          <w:rFonts w:asciiTheme="majorHAnsi" w:hAnsiTheme="majorHAnsi" w:cstheme="majorHAnsi"/>
          <w:b/>
          <w:sz w:val="28"/>
          <w:szCs w:val="24"/>
        </w:rPr>
      </w:pPr>
    </w:p>
    <w:p w:rsidR="005B3E6A" w:rsidRPr="00861100" w:rsidRDefault="005B3E6A" w:rsidP="008045BC">
      <w:pPr>
        <w:jc w:val="center"/>
        <w:rPr>
          <w:rFonts w:asciiTheme="majorHAnsi" w:hAnsiTheme="majorHAnsi" w:cstheme="majorHAnsi"/>
          <w:b/>
          <w:sz w:val="28"/>
          <w:szCs w:val="24"/>
        </w:rPr>
      </w:pPr>
    </w:p>
    <w:p w:rsidR="006C2298" w:rsidRPr="006C2298" w:rsidRDefault="006C2298" w:rsidP="006C2298">
      <w:pPr>
        <w:ind w:firstLine="426"/>
        <w:jc w:val="center"/>
        <w:rPr>
          <w:rFonts w:asciiTheme="majorHAnsi" w:hAnsiTheme="majorHAnsi" w:cstheme="majorHAnsi"/>
          <w:b/>
          <w:sz w:val="28"/>
          <w:szCs w:val="24"/>
        </w:rPr>
      </w:pPr>
      <w:r w:rsidRPr="006C2298">
        <w:rPr>
          <w:rFonts w:asciiTheme="majorHAnsi" w:hAnsiTheme="majorHAnsi" w:cstheme="majorHAnsi"/>
          <w:b/>
          <w:sz w:val="28"/>
          <w:szCs w:val="24"/>
        </w:rPr>
        <w:t xml:space="preserve">Справка о количестве биржевых облигаций </w:t>
      </w:r>
    </w:p>
    <w:p w:rsidR="007004E6" w:rsidRPr="009B278E" w:rsidRDefault="007004E6" w:rsidP="009B278E">
      <w:pPr>
        <w:ind w:firstLine="426"/>
        <w:jc w:val="center"/>
        <w:rPr>
          <w:rFonts w:asciiTheme="majorHAnsi" w:hAnsiTheme="majorHAnsi" w:cstheme="majorHAnsi"/>
          <w:b/>
          <w:sz w:val="28"/>
          <w:szCs w:val="24"/>
        </w:rPr>
      </w:pPr>
    </w:p>
    <w:p w:rsidR="009B278E" w:rsidRPr="009B278E" w:rsidRDefault="00864D5C" w:rsidP="009B278E">
      <w:pPr>
        <w:ind w:firstLine="426"/>
        <w:jc w:val="both"/>
        <w:rPr>
          <w:rFonts w:asciiTheme="majorHAnsi" w:hAnsiTheme="majorHAnsi" w:cstheme="majorHAnsi"/>
          <w:b/>
          <w:sz w:val="28"/>
          <w:szCs w:val="24"/>
        </w:rPr>
      </w:pPr>
      <w:r w:rsidRPr="00861100">
        <w:rPr>
          <w:rFonts w:asciiTheme="majorHAnsi" w:hAnsiTheme="majorHAnsi" w:cstheme="majorHAnsi"/>
          <w:sz w:val="28"/>
          <w:szCs w:val="24"/>
        </w:rPr>
        <w:t>Настоящим [</w:t>
      </w:r>
      <w:r w:rsidRPr="00861100">
        <w:rPr>
          <w:rFonts w:asciiTheme="majorHAnsi" w:hAnsiTheme="majorHAnsi" w:cstheme="majorHAnsi"/>
          <w:i/>
          <w:sz w:val="28"/>
          <w:szCs w:val="24"/>
        </w:rPr>
        <w:t xml:space="preserve">полное наименование эмитента в соответствии с уставом] </w:t>
      </w:r>
      <w:r w:rsidR="009B278E" w:rsidRPr="00864D5C">
        <w:rPr>
          <w:rFonts w:asciiTheme="majorHAnsi" w:hAnsiTheme="majorHAnsi" w:cstheme="majorHAnsi"/>
          <w:sz w:val="28"/>
          <w:szCs w:val="24"/>
        </w:rPr>
        <w:t xml:space="preserve">сообщает, что </w:t>
      </w:r>
      <w:r w:rsidR="006C2298" w:rsidRPr="006C2298">
        <w:rPr>
          <w:rFonts w:asciiTheme="majorHAnsi" w:hAnsiTheme="majorHAnsi" w:cstheme="majorHAnsi"/>
          <w:sz w:val="28"/>
          <w:szCs w:val="24"/>
        </w:rPr>
        <w:t>[</w:t>
      </w:r>
      <w:r w:rsidR="006C2298" w:rsidRPr="00B87921">
        <w:rPr>
          <w:rFonts w:asciiTheme="majorHAnsi" w:hAnsiTheme="majorHAnsi" w:cstheme="majorHAnsi"/>
          <w:i/>
          <w:sz w:val="28"/>
          <w:szCs w:val="24"/>
        </w:rPr>
        <w:t>количеств</w:t>
      </w:r>
      <w:r w:rsidR="006C2298">
        <w:rPr>
          <w:rFonts w:asciiTheme="majorHAnsi" w:hAnsiTheme="majorHAnsi" w:cstheme="majorHAnsi"/>
          <w:i/>
          <w:sz w:val="28"/>
          <w:szCs w:val="24"/>
        </w:rPr>
        <w:t>о</w:t>
      </w:r>
      <w:r w:rsidR="006C2298" w:rsidRPr="00B87921">
        <w:rPr>
          <w:rFonts w:asciiTheme="majorHAnsi" w:hAnsiTheme="majorHAnsi" w:cstheme="majorHAnsi"/>
          <w:i/>
          <w:sz w:val="28"/>
          <w:szCs w:val="24"/>
        </w:rPr>
        <w:t xml:space="preserve"> / примерно</w:t>
      </w:r>
      <w:r w:rsidR="006C2298">
        <w:rPr>
          <w:rFonts w:asciiTheme="majorHAnsi" w:hAnsiTheme="majorHAnsi" w:cstheme="majorHAnsi"/>
          <w:i/>
          <w:sz w:val="28"/>
          <w:szCs w:val="24"/>
        </w:rPr>
        <w:t>е количество</w:t>
      </w:r>
      <w:r w:rsidR="006C2298" w:rsidRPr="006C2298">
        <w:rPr>
          <w:rFonts w:asciiTheme="majorHAnsi" w:hAnsiTheme="majorHAnsi" w:cstheme="majorHAnsi"/>
          <w:i/>
          <w:sz w:val="28"/>
          <w:szCs w:val="24"/>
        </w:rPr>
        <w:t>]</w:t>
      </w:r>
      <w:r w:rsidR="002D3056">
        <w:rPr>
          <w:rFonts w:asciiTheme="majorHAnsi" w:hAnsiTheme="majorHAnsi" w:cstheme="majorHAnsi"/>
          <w:i/>
          <w:sz w:val="28"/>
          <w:szCs w:val="24"/>
        </w:rPr>
        <w:t xml:space="preserve"> </w:t>
      </w:r>
      <w:r w:rsidR="002D3056" w:rsidRPr="002D3056">
        <w:rPr>
          <w:rFonts w:asciiTheme="majorHAnsi" w:hAnsiTheme="majorHAnsi" w:cstheme="majorHAnsi"/>
          <w:sz w:val="28"/>
          <w:szCs w:val="24"/>
        </w:rPr>
        <w:t>биржевых облигаций</w:t>
      </w:r>
      <w:r w:rsidR="006C2298" w:rsidRPr="00B87921">
        <w:rPr>
          <w:rFonts w:asciiTheme="majorHAnsi" w:hAnsiTheme="majorHAnsi" w:cstheme="majorHAnsi"/>
          <w:i/>
          <w:sz w:val="28"/>
          <w:szCs w:val="24"/>
        </w:rPr>
        <w:t xml:space="preserve"> </w:t>
      </w:r>
      <w:r w:rsidR="006C2298" w:rsidRPr="002D3056">
        <w:rPr>
          <w:rFonts w:asciiTheme="majorHAnsi" w:hAnsiTheme="majorHAnsi" w:cstheme="majorHAnsi"/>
          <w:sz w:val="28"/>
          <w:szCs w:val="24"/>
        </w:rPr>
        <w:t>в</w:t>
      </w:r>
      <w:r w:rsidR="006C2298">
        <w:rPr>
          <w:rFonts w:asciiTheme="majorHAnsi" w:hAnsiTheme="majorHAnsi" w:cstheme="majorHAnsi"/>
          <w:i/>
          <w:sz w:val="28"/>
          <w:szCs w:val="24"/>
        </w:rPr>
        <w:t xml:space="preserve"> </w:t>
      </w:r>
      <w:r w:rsidR="006C2298" w:rsidRPr="006C2298">
        <w:rPr>
          <w:rFonts w:asciiTheme="majorHAnsi" w:hAnsiTheme="majorHAnsi" w:cstheme="majorHAnsi"/>
          <w:i/>
          <w:sz w:val="28"/>
          <w:szCs w:val="24"/>
        </w:rPr>
        <w:t>[</w:t>
      </w:r>
      <w:r w:rsidR="006C2298">
        <w:rPr>
          <w:rFonts w:asciiTheme="majorHAnsi" w:hAnsiTheme="majorHAnsi" w:cstheme="majorHAnsi"/>
          <w:i/>
          <w:sz w:val="28"/>
          <w:szCs w:val="24"/>
        </w:rPr>
        <w:t>выпуске / дополнительном выпуске</w:t>
      </w:r>
      <w:r w:rsidR="006C2298" w:rsidRPr="006C2298">
        <w:rPr>
          <w:rFonts w:asciiTheme="majorHAnsi" w:hAnsiTheme="majorHAnsi" w:cstheme="majorHAnsi"/>
          <w:i/>
          <w:sz w:val="28"/>
          <w:szCs w:val="24"/>
        </w:rPr>
        <w:t>]</w:t>
      </w:r>
      <w:r w:rsidR="006C2298">
        <w:rPr>
          <w:rFonts w:asciiTheme="majorHAnsi" w:hAnsiTheme="majorHAnsi" w:cstheme="majorHAnsi"/>
          <w:i/>
          <w:sz w:val="28"/>
          <w:szCs w:val="24"/>
        </w:rPr>
        <w:t xml:space="preserve"> </w:t>
      </w:r>
      <w:r w:rsidR="009B278E" w:rsidRPr="00864D5C">
        <w:rPr>
          <w:rFonts w:asciiTheme="majorHAnsi" w:hAnsiTheme="majorHAnsi" w:cstheme="majorHAnsi"/>
          <w:sz w:val="28"/>
          <w:szCs w:val="24"/>
        </w:rPr>
        <w:t>биржевы</w:t>
      </w:r>
      <w:r w:rsidR="006C2298">
        <w:rPr>
          <w:rFonts w:asciiTheme="majorHAnsi" w:hAnsiTheme="majorHAnsi" w:cstheme="majorHAnsi"/>
          <w:sz w:val="28"/>
          <w:szCs w:val="24"/>
        </w:rPr>
        <w:t>х</w:t>
      </w:r>
      <w:r w:rsidR="009B278E" w:rsidRPr="00864D5C">
        <w:rPr>
          <w:rFonts w:asciiTheme="majorHAnsi" w:hAnsiTheme="majorHAnsi" w:cstheme="majorHAnsi"/>
          <w:sz w:val="28"/>
          <w:szCs w:val="24"/>
        </w:rPr>
        <w:t xml:space="preserve"> облигаци</w:t>
      </w:r>
      <w:r w:rsidR="006C2298">
        <w:rPr>
          <w:rFonts w:asciiTheme="majorHAnsi" w:hAnsiTheme="majorHAnsi" w:cstheme="majorHAnsi"/>
          <w:sz w:val="28"/>
          <w:szCs w:val="24"/>
        </w:rPr>
        <w:t>й</w:t>
      </w:r>
      <w:r w:rsidR="009B278E" w:rsidRPr="00864D5C">
        <w:rPr>
          <w:rFonts w:asciiTheme="majorHAnsi" w:hAnsiTheme="majorHAnsi" w:cstheme="majorHAnsi"/>
          <w:sz w:val="28"/>
          <w:szCs w:val="24"/>
        </w:rPr>
        <w:t xml:space="preserve"> </w:t>
      </w:r>
      <w:r w:rsidR="002D3056" w:rsidRPr="00864D5C">
        <w:rPr>
          <w:rFonts w:asciiTheme="majorHAnsi" w:hAnsiTheme="majorHAnsi" w:cstheme="majorHAnsi"/>
          <w:sz w:val="28"/>
          <w:szCs w:val="24"/>
        </w:rPr>
        <w:t>процентны</w:t>
      </w:r>
      <w:r w:rsidR="002D3056">
        <w:rPr>
          <w:rFonts w:asciiTheme="majorHAnsi" w:hAnsiTheme="majorHAnsi" w:cstheme="majorHAnsi"/>
          <w:sz w:val="28"/>
          <w:szCs w:val="24"/>
        </w:rPr>
        <w:t>х</w:t>
      </w:r>
      <w:r w:rsidR="002D3056" w:rsidRPr="00864D5C">
        <w:rPr>
          <w:rFonts w:asciiTheme="majorHAnsi" w:hAnsiTheme="majorHAnsi" w:cstheme="majorHAnsi"/>
          <w:sz w:val="28"/>
          <w:szCs w:val="24"/>
        </w:rPr>
        <w:t xml:space="preserve"> неконвертируемы</w:t>
      </w:r>
      <w:r w:rsidR="002D3056">
        <w:rPr>
          <w:rFonts w:asciiTheme="majorHAnsi" w:hAnsiTheme="majorHAnsi" w:cstheme="majorHAnsi"/>
          <w:sz w:val="28"/>
          <w:szCs w:val="24"/>
        </w:rPr>
        <w:t>х</w:t>
      </w:r>
      <w:r w:rsidR="002D3056" w:rsidRPr="00864D5C">
        <w:rPr>
          <w:rFonts w:asciiTheme="majorHAnsi" w:hAnsiTheme="majorHAnsi" w:cstheme="majorHAnsi"/>
          <w:sz w:val="28"/>
          <w:szCs w:val="24"/>
        </w:rPr>
        <w:t xml:space="preserve"> </w:t>
      </w:r>
      <w:r w:rsidR="00D634EC" w:rsidRPr="00864D5C">
        <w:rPr>
          <w:rFonts w:asciiTheme="majorHAnsi" w:hAnsiTheme="majorHAnsi" w:cstheme="majorHAnsi"/>
          <w:sz w:val="28"/>
          <w:szCs w:val="24"/>
        </w:rPr>
        <w:t>бездокументарны</w:t>
      </w:r>
      <w:r w:rsidR="00D634EC">
        <w:rPr>
          <w:rFonts w:asciiTheme="majorHAnsi" w:hAnsiTheme="majorHAnsi" w:cstheme="majorHAnsi"/>
          <w:sz w:val="28"/>
          <w:szCs w:val="24"/>
        </w:rPr>
        <w:t>х</w:t>
      </w:r>
      <w:r w:rsidR="00D634EC" w:rsidRPr="00864D5C">
        <w:rPr>
          <w:rFonts w:asciiTheme="majorHAnsi" w:hAnsiTheme="majorHAnsi" w:cstheme="majorHAnsi"/>
          <w:sz w:val="28"/>
          <w:szCs w:val="24"/>
        </w:rPr>
        <w:t xml:space="preserve"> </w:t>
      </w:r>
      <w:bookmarkStart w:id="0" w:name="_GoBack"/>
      <w:bookmarkEnd w:id="0"/>
      <w:r w:rsidR="009B278E" w:rsidRPr="00864D5C">
        <w:rPr>
          <w:rFonts w:asciiTheme="majorHAnsi" w:hAnsiTheme="majorHAnsi" w:cstheme="majorHAnsi"/>
          <w:sz w:val="28"/>
          <w:szCs w:val="24"/>
        </w:rPr>
        <w:t xml:space="preserve">с централизованным учетом прав серии </w:t>
      </w:r>
      <w:r w:rsidRPr="00861100">
        <w:rPr>
          <w:rFonts w:asciiTheme="majorHAnsi" w:hAnsiTheme="majorHAnsi" w:cstheme="majorHAnsi"/>
          <w:i/>
          <w:sz w:val="28"/>
          <w:szCs w:val="24"/>
        </w:rPr>
        <w:t>[указывается серия</w:t>
      </w:r>
      <w:r w:rsidR="003D434D">
        <w:rPr>
          <w:rFonts w:asciiTheme="majorHAnsi" w:hAnsiTheme="majorHAnsi" w:cstheme="majorHAnsi"/>
          <w:i/>
          <w:sz w:val="28"/>
          <w:szCs w:val="24"/>
        </w:rPr>
        <w:t xml:space="preserve"> выпуска биржевых облигаций</w:t>
      </w:r>
      <w:r w:rsidRPr="00861100">
        <w:rPr>
          <w:rFonts w:asciiTheme="majorHAnsi" w:hAnsiTheme="majorHAnsi" w:cstheme="majorHAnsi"/>
          <w:i/>
          <w:sz w:val="28"/>
          <w:szCs w:val="24"/>
        </w:rPr>
        <w:t>]</w:t>
      </w:r>
      <w:r w:rsidR="009B278E" w:rsidRPr="00864D5C">
        <w:rPr>
          <w:rFonts w:asciiTheme="majorHAnsi" w:hAnsiTheme="majorHAnsi" w:cstheme="majorHAnsi"/>
          <w:sz w:val="28"/>
          <w:szCs w:val="24"/>
        </w:rPr>
        <w:t xml:space="preserve">, </w:t>
      </w:r>
      <w:r w:rsidR="002D3056" w:rsidRPr="00864D5C">
        <w:rPr>
          <w:rFonts w:asciiTheme="majorHAnsi" w:hAnsiTheme="majorHAnsi" w:cstheme="majorHAnsi"/>
          <w:sz w:val="28"/>
          <w:szCs w:val="24"/>
        </w:rPr>
        <w:t>размещаемы</w:t>
      </w:r>
      <w:r w:rsidR="002D3056">
        <w:rPr>
          <w:rFonts w:asciiTheme="majorHAnsi" w:hAnsiTheme="majorHAnsi" w:cstheme="majorHAnsi"/>
          <w:sz w:val="28"/>
          <w:szCs w:val="24"/>
        </w:rPr>
        <w:t>х</w:t>
      </w:r>
      <w:r w:rsidR="002D3056" w:rsidRPr="00864D5C">
        <w:rPr>
          <w:rFonts w:asciiTheme="majorHAnsi" w:hAnsiTheme="majorHAnsi" w:cstheme="majorHAnsi"/>
          <w:sz w:val="28"/>
          <w:szCs w:val="24"/>
        </w:rPr>
        <w:t xml:space="preserve"> </w:t>
      </w:r>
      <w:r w:rsidR="009B278E" w:rsidRPr="00864D5C">
        <w:rPr>
          <w:rFonts w:asciiTheme="majorHAnsi" w:hAnsiTheme="majorHAnsi" w:cstheme="majorHAnsi"/>
          <w:sz w:val="28"/>
          <w:szCs w:val="24"/>
        </w:rPr>
        <w:t xml:space="preserve">в рамках </w:t>
      </w:r>
      <w:r>
        <w:rPr>
          <w:rFonts w:asciiTheme="majorHAnsi" w:hAnsiTheme="majorHAnsi" w:cstheme="majorHAnsi"/>
          <w:sz w:val="28"/>
          <w:szCs w:val="24"/>
        </w:rPr>
        <w:t>п</w:t>
      </w:r>
      <w:r w:rsidR="009B278E" w:rsidRPr="00864D5C">
        <w:rPr>
          <w:rFonts w:asciiTheme="majorHAnsi" w:hAnsiTheme="majorHAnsi" w:cstheme="majorHAnsi"/>
          <w:sz w:val="28"/>
          <w:szCs w:val="24"/>
        </w:rPr>
        <w:t xml:space="preserve">рограммы биржевых облигаций </w:t>
      </w:r>
      <w:r w:rsidR="002D3056">
        <w:rPr>
          <w:rFonts w:asciiTheme="majorHAnsi" w:hAnsiTheme="majorHAnsi" w:cstheme="majorHAnsi"/>
          <w:sz w:val="28"/>
          <w:szCs w:val="24"/>
        </w:rPr>
        <w:t xml:space="preserve">серии </w:t>
      </w:r>
      <w:r w:rsidR="00B87921" w:rsidRPr="00B87921">
        <w:rPr>
          <w:rFonts w:asciiTheme="majorHAnsi" w:hAnsiTheme="majorHAnsi" w:cstheme="majorHAnsi"/>
          <w:i/>
          <w:sz w:val="28"/>
          <w:szCs w:val="24"/>
        </w:rPr>
        <w:t>[</w:t>
      </w:r>
      <w:r w:rsidRPr="00B87921">
        <w:rPr>
          <w:rFonts w:asciiTheme="majorHAnsi" w:hAnsiTheme="majorHAnsi" w:cstheme="majorHAnsi"/>
          <w:i/>
          <w:sz w:val="28"/>
          <w:szCs w:val="24"/>
        </w:rPr>
        <w:t>указывается серия</w:t>
      </w:r>
      <w:r w:rsidR="00B87921">
        <w:rPr>
          <w:rFonts w:asciiTheme="majorHAnsi" w:hAnsiTheme="majorHAnsi" w:cstheme="majorHAnsi"/>
          <w:i/>
          <w:sz w:val="28"/>
          <w:szCs w:val="24"/>
        </w:rPr>
        <w:t xml:space="preserve"> программы</w:t>
      </w:r>
      <w:r w:rsidR="002D3056" w:rsidRPr="00C32DE5">
        <w:rPr>
          <w:rFonts w:asciiTheme="majorHAnsi" w:hAnsiTheme="majorHAnsi" w:cstheme="majorHAnsi"/>
          <w:i/>
          <w:sz w:val="28"/>
          <w:szCs w:val="24"/>
        </w:rPr>
        <w:t>]</w:t>
      </w:r>
      <w:r w:rsidR="00B87921">
        <w:rPr>
          <w:rFonts w:asciiTheme="majorHAnsi" w:hAnsiTheme="majorHAnsi" w:cstheme="majorHAnsi"/>
          <w:i/>
          <w:sz w:val="28"/>
          <w:szCs w:val="24"/>
        </w:rPr>
        <w:t>,</w:t>
      </w:r>
      <w:r w:rsidR="002D3056" w:rsidRPr="00C32DE5">
        <w:rPr>
          <w:rFonts w:asciiTheme="majorHAnsi" w:hAnsiTheme="majorHAnsi" w:cstheme="majorHAnsi"/>
          <w:i/>
          <w:sz w:val="28"/>
          <w:szCs w:val="24"/>
        </w:rPr>
        <w:t xml:space="preserve"> </w:t>
      </w:r>
      <w:r w:rsidR="002D3056" w:rsidRPr="00C32DE5">
        <w:rPr>
          <w:rFonts w:asciiTheme="majorHAnsi" w:hAnsiTheme="majorHAnsi" w:cstheme="majorHAnsi"/>
          <w:sz w:val="28"/>
          <w:szCs w:val="24"/>
        </w:rPr>
        <w:t>имеющ</w:t>
      </w:r>
      <w:r w:rsidR="00BC7D7E" w:rsidRPr="00C32DE5">
        <w:rPr>
          <w:rFonts w:asciiTheme="majorHAnsi" w:hAnsiTheme="majorHAnsi" w:cstheme="majorHAnsi"/>
          <w:sz w:val="28"/>
          <w:szCs w:val="24"/>
        </w:rPr>
        <w:t>ей</w:t>
      </w:r>
      <w:r w:rsidR="002D3056">
        <w:rPr>
          <w:rFonts w:asciiTheme="majorHAnsi" w:hAnsiTheme="majorHAnsi" w:cstheme="majorHAnsi"/>
          <w:i/>
          <w:sz w:val="28"/>
          <w:szCs w:val="24"/>
        </w:rPr>
        <w:t xml:space="preserve"> </w:t>
      </w:r>
      <w:r w:rsidR="002D3056" w:rsidRPr="00C32DE5">
        <w:rPr>
          <w:rFonts w:asciiTheme="majorHAnsi" w:hAnsiTheme="majorHAnsi" w:cstheme="majorHAnsi"/>
          <w:i/>
          <w:sz w:val="28"/>
          <w:szCs w:val="24"/>
        </w:rPr>
        <w:t>[</w:t>
      </w:r>
      <w:r w:rsidR="002D3056">
        <w:rPr>
          <w:rFonts w:asciiTheme="majorHAnsi" w:hAnsiTheme="majorHAnsi" w:cstheme="majorHAnsi"/>
          <w:i/>
          <w:sz w:val="28"/>
          <w:szCs w:val="24"/>
        </w:rPr>
        <w:t>регистрационный / идентификационный</w:t>
      </w:r>
      <w:r w:rsidR="002D3056" w:rsidRPr="00C32DE5">
        <w:rPr>
          <w:rFonts w:asciiTheme="majorHAnsi" w:hAnsiTheme="majorHAnsi" w:cstheme="majorHAnsi"/>
          <w:i/>
          <w:sz w:val="28"/>
          <w:szCs w:val="24"/>
        </w:rPr>
        <w:t>]</w:t>
      </w:r>
      <w:r w:rsidR="00B87921">
        <w:rPr>
          <w:rFonts w:asciiTheme="majorHAnsi" w:hAnsiTheme="majorHAnsi" w:cstheme="majorHAnsi"/>
          <w:i/>
          <w:sz w:val="28"/>
          <w:szCs w:val="24"/>
        </w:rPr>
        <w:t xml:space="preserve"> </w:t>
      </w:r>
      <w:r w:rsidR="00B87921" w:rsidRPr="00C32DE5">
        <w:rPr>
          <w:rFonts w:asciiTheme="majorHAnsi" w:hAnsiTheme="majorHAnsi" w:cstheme="majorHAnsi"/>
          <w:sz w:val="28"/>
          <w:szCs w:val="24"/>
        </w:rPr>
        <w:t>номер</w:t>
      </w:r>
      <w:r w:rsidR="00BC7D7E">
        <w:rPr>
          <w:rFonts w:asciiTheme="majorHAnsi" w:hAnsiTheme="majorHAnsi" w:cstheme="majorHAnsi"/>
          <w:sz w:val="28"/>
          <w:szCs w:val="24"/>
        </w:rPr>
        <w:t xml:space="preserve"> ______________ от ________,</w:t>
      </w:r>
      <w:r w:rsidR="00B87921" w:rsidRPr="00B87921">
        <w:rPr>
          <w:rFonts w:asciiTheme="majorHAnsi" w:hAnsiTheme="majorHAnsi" w:cstheme="majorHAnsi"/>
          <w:sz w:val="28"/>
          <w:szCs w:val="24"/>
        </w:rPr>
        <w:t xml:space="preserve"> </w:t>
      </w:r>
      <w:r w:rsidR="00BC7D7E">
        <w:rPr>
          <w:rFonts w:asciiTheme="majorHAnsi" w:hAnsiTheme="majorHAnsi" w:cstheme="majorHAnsi"/>
          <w:sz w:val="28"/>
          <w:szCs w:val="24"/>
        </w:rPr>
        <w:t xml:space="preserve">составляет </w:t>
      </w:r>
      <w:r w:rsidR="009B278E" w:rsidRPr="00864D5C">
        <w:rPr>
          <w:rFonts w:asciiTheme="majorHAnsi" w:hAnsiTheme="majorHAnsi" w:cstheme="majorHAnsi"/>
          <w:sz w:val="28"/>
          <w:szCs w:val="24"/>
        </w:rPr>
        <w:t xml:space="preserve"> </w:t>
      </w:r>
      <w:r w:rsidR="00BC7D7E">
        <w:rPr>
          <w:rFonts w:asciiTheme="majorHAnsi" w:hAnsiTheme="majorHAnsi" w:cstheme="majorHAnsi"/>
          <w:sz w:val="28"/>
          <w:szCs w:val="24"/>
        </w:rPr>
        <w:t>____</w:t>
      </w:r>
      <w:r>
        <w:rPr>
          <w:rFonts w:asciiTheme="majorHAnsi" w:hAnsiTheme="majorHAnsi" w:cstheme="majorHAnsi"/>
          <w:sz w:val="28"/>
          <w:szCs w:val="24"/>
        </w:rPr>
        <w:t>__________</w:t>
      </w:r>
      <w:r w:rsidR="009B278E" w:rsidRPr="00864D5C">
        <w:rPr>
          <w:rFonts w:asciiTheme="majorHAnsi" w:hAnsiTheme="majorHAnsi" w:cstheme="majorHAnsi"/>
          <w:sz w:val="28"/>
          <w:szCs w:val="24"/>
        </w:rPr>
        <w:t xml:space="preserve"> (</w:t>
      </w:r>
      <w:r>
        <w:rPr>
          <w:rFonts w:asciiTheme="majorHAnsi" w:hAnsiTheme="majorHAnsi" w:cstheme="majorHAnsi"/>
          <w:sz w:val="28"/>
          <w:szCs w:val="24"/>
        </w:rPr>
        <w:t>___</w:t>
      </w:r>
      <w:r w:rsidR="00BC7D7E">
        <w:rPr>
          <w:rFonts w:asciiTheme="majorHAnsi" w:hAnsiTheme="majorHAnsi" w:cstheme="majorHAnsi"/>
          <w:sz w:val="28"/>
          <w:szCs w:val="24"/>
        </w:rPr>
        <w:t>__________</w:t>
      </w:r>
      <w:r>
        <w:rPr>
          <w:rFonts w:asciiTheme="majorHAnsi" w:hAnsiTheme="majorHAnsi" w:cstheme="majorHAnsi"/>
          <w:sz w:val="28"/>
          <w:szCs w:val="24"/>
        </w:rPr>
        <w:t>_________</w:t>
      </w:r>
      <w:r w:rsidR="009B278E" w:rsidRPr="00864D5C">
        <w:rPr>
          <w:rFonts w:asciiTheme="majorHAnsi" w:hAnsiTheme="majorHAnsi" w:cstheme="majorHAnsi"/>
          <w:sz w:val="28"/>
          <w:szCs w:val="24"/>
        </w:rPr>
        <w:t xml:space="preserve">) штук. </w:t>
      </w:r>
    </w:p>
    <w:p w:rsidR="008045BC" w:rsidRDefault="008045BC" w:rsidP="009B278E">
      <w:pPr>
        <w:ind w:firstLine="426"/>
        <w:jc w:val="both"/>
        <w:rPr>
          <w:rFonts w:asciiTheme="majorHAnsi" w:hAnsiTheme="majorHAnsi" w:cstheme="majorHAnsi"/>
          <w:b/>
          <w:sz w:val="28"/>
          <w:szCs w:val="24"/>
        </w:rPr>
      </w:pPr>
    </w:p>
    <w:p w:rsidR="009B278E" w:rsidRPr="00861100" w:rsidRDefault="009B278E" w:rsidP="009B278E">
      <w:pPr>
        <w:ind w:firstLine="426"/>
        <w:jc w:val="both"/>
        <w:rPr>
          <w:rFonts w:asciiTheme="majorHAnsi" w:hAnsiTheme="majorHAnsi" w:cstheme="majorHAnsi"/>
          <w:sz w:val="28"/>
          <w:szCs w:val="24"/>
        </w:rPr>
      </w:pPr>
    </w:p>
    <w:tbl>
      <w:tblPr>
        <w:tblStyle w:val="ac"/>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402"/>
      </w:tblGrid>
      <w:tr w:rsidR="00C25F3E" w:rsidRPr="00861100" w:rsidTr="00861100">
        <w:tc>
          <w:tcPr>
            <w:tcW w:w="5812" w:type="dxa"/>
          </w:tcPr>
          <w:p w:rsidR="00C25F3E" w:rsidRPr="00861100" w:rsidRDefault="007E228D" w:rsidP="006C2298">
            <w:pPr>
              <w:jc w:val="both"/>
              <w:rPr>
                <w:rFonts w:asciiTheme="majorHAnsi" w:hAnsiTheme="majorHAnsi" w:cstheme="majorHAnsi"/>
                <w:i/>
                <w:sz w:val="24"/>
                <w:szCs w:val="24"/>
              </w:rPr>
            </w:pPr>
            <w:r w:rsidRPr="00861100">
              <w:rPr>
                <w:rFonts w:asciiTheme="majorHAnsi" w:hAnsiTheme="majorHAnsi" w:cstheme="majorHAnsi"/>
                <w:i/>
                <w:sz w:val="24"/>
                <w:szCs w:val="24"/>
              </w:rPr>
              <w:t>[</w:t>
            </w:r>
            <w:r w:rsidR="00C25F3E" w:rsidRPr="00861100">
              <w:rPr>
                <w:rFonts w:asciiTheme="majorHAnsi" w:hAnsiTheme="majorHAnsi" w:cstheme="majorHAnsi"/>
                <w:i/>
                <w:sz w:val="24"/>
                <w:szCs w:val="24"/>
              </w:rPr>
              <w:t>Наименование должности лица, занимающего должность (осуществляющего функции) единоличного исполнительного органа эмитента, или наименование должности уполномоченно</w:t>
            </w:r>
            <w:r w:rsidR="006C2298">
              <w:rPr>
                <w:rFonts w:asciiTheme="majorHAnsi" w:hAnsiTheme="majorHAnsi" w:cstheme="majorHAnsi"/>
                <w:i/>
                <w:sz w:val="24"/>
                <w:szCs w:val="24"/>
              </w:rPr>
              <w:t>го им должностного лица эмитента</w:t>
            </w:r>
            <w:r w:rsidR="006C2298">
              <w:rPr>
                <w:rStyle w:val="af"/>
                <w:rFonts w:asciiTheme="majorHAnsi" w:hAnsiTheme="majorHAnsi" w:cstheme="majorHAnsi"/>
                <w:i/>
                <w:sz w:val="24"/>
                <w:szCs w:val="24"/>
              </w:rPr>
              <w:footnoteReference w:id="1"/>
            </w:r>
            <w:r w:rsidRPr="00861100">
              <w:rPr>
                <w:rFonts w:asciiTheme="majorHAnsi" w:hAnsiTheme="majorHAnsi" w:cstheme="majorHAnsi"/>
                <w:i/>
                <w:sz w:val="24"/>
                <w:szCs w:val="24"/>
              </w:rPr>
              <w:t>]</w:t>
            </w:r>
          </w:p>
        </w:tc>
        <w:tc>
          <w:tcPr>
            <w:tcW w:w="3402" w:type="dxa"/>
            <w:vAlign w:val="bottom"/>
          </w:tcPr>
          <w:p w:rsidR="00C25F3E" w:rsidRPr="00861100" w:rsidRDefault="007E228D" w:rsidP="007E228D">
            <w:pPr>
              <w:jc w:val="right"/>
              <w:rPr>
                <w:rFonts w:asciiTheme="majorHAnsi" w:hAnsiTheme="majorHAnsi" w:cstheme="majorHAnsi"/>
                <w:sz w:val="24"/>
                <w:szCs w:val="24"/>
              </w:rPr>
            </w:pPr>
            <w:r w:rsidRPr="00861100">
              <w:rPr>
                <w:rFonts w:asciiTheme="majorHAnsi" w:hAnsiTheme="majorHAnsi" w:cstheme="majorHAnsi"/>
                <w:i/>
                <w:sz w:val="24"/>
                <w:szCs w:val="24"/>
              </w:rPr>
              <w:t>Фамилия ИО</w:t>
            </w:r>
          </w:p>
        </w:tc>
      </w:tr>
      <w:tr w:rsidR="007E228D" w:rsidRPr="00861100" w:rsidTr="00861100">
        <w:tc>
          <w:tcPr>
            <w:tcW w:w="9214" w:type="dxa"/>
            <w:gridSpan w:val="2"/>
            <w:vAlign w:val="center"/>
          </w:tcPr>
          <w:p w:rsidR="007E228D" w:rsidRPr="00861100" w:rsidRDefault="007E228D" w:rsidP="007E228D">
            <w:pPr>
              <w:jc w:val="center"/>
              <w:rPr>
                <w:rFonts w:asciiTheme="majorHAnsi" w:hAnsiTheme="majorHAnsi" w:cstheme="majorHAnsi"/>
                <w:sz w:val="24"/>
                <w:szCs w:val="24"/>
              </w:rPr>
            </w:pPr>
            <w:r w:rsidRPr="00861100">
              <w:rPr>
                <w:rFonts w:asciiTheme="majorHAnsi" w:hAnsiTheme="majorHAnsi" w:cstheme="majorHAnsi"/>
                <w:sz w:val="24"/>
                <w:szCs w:val="24"/>
              </w:rPr>
              <w:t xml:space="preserve">                        </w:t>
            </w:r>
            <w:r w:rsidR="00861100" w:rsidRPr="00861100">
              <w:rPr>
                <w:rFonts w:asciiTheme="majorHAnsi" w:hAnsiTheme="majorHAnsi" w:cstheme="majorHAnsi"/>
                <w:sz w:val="24"/>
                <w:szCs w:val="24"/>
              </w:rPr>
              <w:t xml:space="preserve">                   </w:t>
            </w:r>
            <w:r w:rsidRPr="00861100">
              <w:rPr>
                <w:rFonts w:asciiTheme="majorHAnsi" w:hAnsiTheme="majorHAnsi" w:cstheme="majorHAnsi"/>
                <w:sz w:val="24"/>
                <w:szCs w:val="24"/>
              </w:rPr>
              <w:t xml:space="preserve">  М.П</w:t>
            </w:r>
          </w:p>
        </w:tc>
      </w:tr>
      <w:tr w:rsidR="00454D26" w:rsidRPr="00861100" w:rsidTr="00861100">
        <w:tc>
          <w:tcPr>
            <w:tcW w:w="9214" w:type="dxa"/>
            <w:gridSpan w:val="2"/>
            <w:vAlign w:val="center"/>
          </w:tcPr>
          <w:p w:rsidR="00454D26" w:rsidRPr="00861100" w:rsidRDefault="00454D26" w:rsidP="007E228D">
            <w:pPr>
              <w:jc w:val="center"/>
              <w:rPr>
                <w:rFonts w:asciiTheme="majorHAnsi" w:hAnsiTheme="majorHAnsi" w:cstheme="majorHAnsi"/>
                <w:sz w:val="24"/>
                <w:szCs w:val="24"/>
              </w:rPr>
            </w:pPr>
          </w:p>
        </w:tc>
      </w:tr>
    </w:tbl>
    <w:p w:rsidR="005B3E6A" w:rsidRPr="00861100" w:rsidRDefault="005B3E6A" w:rsidP="005B3E6A">
      <w:pPr>
        <w:ind w:right="567"/>
        <w:rPr>
          <w:rFonts w:asciiTheme="majorHAnsi" w:hAnsiTheme="majorHAnsi" w:cstheme="majorHAnsi"/>
          <w:sz w:val="28"/>
          <w:szCs w:val="24"/>
        </w:rPr>
      </w:pPr>
    </w:p>
    <w:sectPr w:rsidR="005B3E6A" w:rsidRPr="0086110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0276" w:rsidRDefault="00A90276" w:rsidP="00A90276">
      <w:r>
        <w:separator/>
      </w:r>
    </w:p>
  </w:endnote>
  <w:endnote w:type="continuationSeparator" w:id="0">
    <w:p w:rsidR="00A90276" w:rsidRDefault="00A90276" w:rsidP="00A9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276" w:rsidRDefault="00A9027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276" w:rsidRDefault="00A9027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276" w:rsidRDefault="00A9027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0276" w:rsidRDefault="00A90276" w:rsidP="00A90276">
      <w:r>
        <w:separator/>
      </w:r>
    </w:p>
  </w:footnote>
  <w:footnote w:type="continuationSeparator" w:id="0">
    <w:p w:rsidR="00A90276" w:rsidRDefault="00A90276" w:rsidP="00A90276">
      <w:r>
        <w:continuationSeparator/>
      </w:r>
    </w:p>
  </w:footnote>
  <w:footnote w:id="1">
    <w:p w:rsidR="006C2298" w:rsidRDefault="006C2298" w:rsidP="006C2298">
      <w:pPr>
        <w:pStyle w:val="ad"/>
        <w:jc w:val="both"/>
      </w:pPr>
      <w:r>
        <w:rPr>
          <w:rStyle w:val="af"/>
        </w:rPr>
        <w:footnoteRef/>
      </w:r>
      <w:r>
        <w:t xml:space="preserve"> </w:t>
      </w:r>
      <w:r w:rsidRPr="006C2298">
        <w:t xml:space="preserve">  </w:t>
      </w:r>
      <w:r w:rsidRPr="006C2298">
        <w:rPr>
          <w:sz w:val="18"/>
        </w:rPr>
        <w:t>В случае если данная справка подписывается должностным лицом, которое уполномочено лицом, занимающим должность (осуществляющим функции) единоличного исполнительного органа эмитента или иного юридического лица, лицом, занимающим должность (осуществляющим функции) единоличного исполнительного органа коммерческой организации (управляющей организации), или индивидуальным предпринимателем (управляющим), которому полномочия единоличного исполнительного органа эмитента (заявителя) переданы по договору, а также представителем управляющей организации (управляющего), действующим на основании доверенности, выданной управляющей организацией (управляющим), данный документ должен содержать реквизиты документа, на основании которого лицо уполномочено на его подписание.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276" w:rsidRDefault="00A9027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276" w:rsidRDefault="00A90276">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0276" w:rsidRDefault="00A9027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330"/>
    <w:rsid w:val="0017687C"/>
    <w:rsid w:val="00221A94"/>
    <w:rsid w:val="00284609"/>
    <w:rsid w:val="002D3056"/>
    <w:rsid w:val="00386CCC"/>
    <w:rsid w:val="003D434D"/>
    <w:rsid w:val="003E751A"/>
    <w:rsid w:val="00454D26"/>
    <w:rsid w:val="00473F3F"/>
    <w:rsid w:val="00494C51"/>
    <w:rsid w:val="004C11C1"/>
    <w:rsid w:val="004C1863"/>
    <w:rsid w:val="0057074B"/>
    <w:rsid w:val="005B3E6A"/>
    <w:rsid w:val="006A27F4"/>
    <w:rsid w:val="006C2298"/>
    <w:rsid w:val="006D553E"/>
    <w:rsid w:val="007004E6"/>
    <w:rsid w:val="007A6C8E"/>
    <w:rsid w:val="007E228D"/>
    <w:rsid w:val="007E4DF6"/>
    <w:rsid w:val="00803730"/>
    <w:rsid w:val="008045BC"/>
    <w:rsid w:val="00861100"/>
    <w:rsid w:val="00864D5C"/>
    <w:rsid w:val="00887221"/>
    <w:rsid w:val="008A76C1"/>
    <w:rsid w:val="008F4854"/>
    <w:rsid w:val="00903330"/>
    <w:rsid w:val="009B278E"/>
    <w:rsid w:val="00A24465"/>
    <w:rsid w:val="00A52F59"/>
    <w:rsid w:val="00A90276"/>
    <w:rsid w:val="00AC39CC"/>
    <w:rsid w:val="00AD538D"/>
    <w:rsid w:val="00B7445B"/>
    <w:rsid w:val="00B87921"/>
    <w:rsid w:val="00BA3D9D"/>
    <w:rsid w:val="00BC7D7E"/>
    <w:rsid w:val="00C171B3"/>
    <w:rsid w:val="00C238F6"/>
    <w:rsid w:val="00C25F3E"/>
    <w:rsid w:val="00C32DE5"/>
    <w:rsid w:val="00D329CB"/>
    <w:rsid w:val="00D634EC"/>
    <w:rsid w:val="00E36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A6924E2F-6311-458E-9B26-C3209997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3330"/>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045BC"/>
    <w:rPr>
      <w:sz w:val="16"/>
      <w:szCs w:val="16"/>
    </w:rPr>
  </w:style>
  <w:style w:type="paragraph" w:styleId="a4">
    <w:name w:val="annotation text"/>
    <w:basedOn w:val="a"/>
    <w:link w:val="a5"/>
    <w:uiPriority w:val="99"/>
    <w:semiHidden/>
    <w:unhideWhenUsed/>
    <w:rsid w:val="008045BC"/>
    <w:rPr>
      <w:rFonts w:ascii="Times New Roman" w:eastAsia="Times New Roman" w:hAnsi="Times New Roman"/>
      <w:sz w:val="20"/>
      <w:szCs w:val="20"/>
      <w:lang w:eastAsia="ru-RU"/>
    </w:rPr>
  </w:style>
  <w:style w:type="character" w:customStyle="1" w:styleId="a5">
    <w:name w:val="Текст примечания Знак"/>
    <w:basedOn w:val="a0"/>
    <w:link w:val="a4"/>
    <w:uiPriority w:val="99"/>
    <w:semiHidden/>
    <w:rsid w:val="008045B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045BC"/>
    <w:rPr>
      <w:rFonts w:ascii="Segoe UI" w:hAnsi="Segoe UI" w:cs="Segoe UI"/>
      <w:sz w:val="18"/>
      <w:szCs w:val="18"/>
    </w:rPr>
  </w:style>
  <w:style w:type="character" w:customStyle="1" w:styleId="a7">
    <w:name w:val="Текст выноски Знак"/>
    <w:basedOn w:val="a0"/>
    <w:link w:val="a6"/>
    <w:uiPriority w:val="99"/>
    <w:semiHidden/>
    <w:rsid w:val="008045BC"/>
    <w:rPr>
      <w:rFonts w:ascii="Segoe UI" w:hAnsi="Segoe UI" w:cs="Segoe UI"/>
      <w:sz w:val="18"/>
      <w:szCs w:val="18"/>
    </w:rPr>
  </w:style>
  <w:style w:type="paragraph" w:styleId="a8">
    <w:name w:val="header"/>
    <w:basedOn w:val="a"/>
    <w:link w:val="a9"/>
    <w:uiPriority w:val="99"/>
    <w:unhideWhenUsed/>
    <w:rsid w:val="00A90276"/>
    <w:pPr>
      <w:tabs>
        <w:tab w:val="center" w:pos="4677"/>
        <w:tab w:val="right" w:pos="9355"/>
      </w:tabs>
    </w:pPr>
  </w:style>
  <w:style w:type="character" w:customStyle="1" w:styleId="a9">
    <w:name w:val="Верхний колонтитул Знак"/>
    <w:basedOn w:val="a0"/>
    <w:link w:val="a8"/>
    <w:uiPriority w:val="99"/>
    <w:rsid w:val="00A90276"/>
    <w:rPr>
      <w:rFonts w:ascii="Calibri" w:hAnsi="Calibri" w:cs="Times New Roman"/>
    </w:rPr>
  </w:style>
  <w:style w:type="paragraph" w:styleId="aa">
    <w:name w:val="footer"/>
    <w:basedOn w:val="a"/>
    <w:link w:val="ab"/>
    <w:uiPriority w:val="99"/>
    <w:unhideWhenUsed/>
    <w:rsid w:val="00A90276"/>
    <w:pPr>
      <w:tabs>
        <w:tab w:val="center" w:pos="4677"/>
        <w:tab w:val="right" w:pos="9355"/>
      </w:tabs>
    </w:pPr>
  </w:style>
  <w:style w:type="character" w:customStyle="1" w:styleId="ab">
    <w:name w:val="Нижний колонтитул Знак"/>
    <w:basedOn w:val="a0"/>
    <w:link w:val="aa"/>
    <w:uiPriority w:val="99"/>
    <w:rsid w:val="00A90276"/>
    <w:rPr>
      <w:rFonts w:ascii="Calibri" w:hAnsi="Calibri" w:cs="Times New Roman"/>
    </w:rPr>
  </w:style>
  <w:style w:type="table" w:styleId="ac">
    <w:name w:val="Table Grid"/>
    <w:basedOn w:val="a1"/>
    <w:uiPriority w:val="39"/>
    <w:rsid w:val="00C2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7004E6"/>
    <w:rPr>
      <w:sz w:val="20"/>
      <w:szCs w:val="20"/>
    </w:rPr>
  </w:style>
  <w:style w:type="character" w:customStyle="1" w:styleId="ae">
    <w:name w:val="Текст сноски Знак"/>
    <w:basedOn w:val="a0"/>
    <w:link w:val="ad"/>
    <w:uiPriority w:val="99"/>
    <w:semiHidden/>
    <w:rsid w:val="007004E6"/>
    <w:rPr>
      <w:rFonts w:ascii="Calibri" w:hAnsi="Calibri" w:cs="Times New Roman"/>
      <w:sz w:val="20"/>
      <w:szCs w:val="20"/>
    </w:rPr>
  </w:style>
  <w:style w:type="character" w:styleId="af">
    <w:name w:val="footnote reference"/>
    <w:basedOn w:val="a0"/>
    <w:uiPriority w:val="99"/>
    <w:semiHidden/>
    <w:unhideWhenUsed/>
    <w:rsid w:val="00700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6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C8FCF-48C0-4C8A-BCD8-EF764B0C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Титова Наталья Вадимовна</dc:creator>
  <cp:keywords/>
  <dc:description/>
  <cp:lastModifiedBy>Бодагова Светлана Викторовна</cp:lastModifiedBy>
  <cp:revision>3</cp:revision>
  <dcterms:created xsi:type="dcterms:W3CDTF">2020-01-29T09:57:00Z</dcterms:created>
  <dcterms:modified xsi:type="dcterms:W3CDTF">2020-01-29T10:02:00Z</dcterms:modified>
</cp:coreProperties>
</file>