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0BF2E895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>544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76377D">
        <w:rPr>
          <w:rFonts w:ascii="Tahoma" w:hAnsi="Tahoma" w:cs="Tahoma"/>
          <w:bCs/>
          <w:sz w:val="20"/>
          <w:szCs w:val="20"/>
          <w:lang w:eastAsia="x-none"/>
        </w:rPr>
        <w:t xml:space="preserve"> 21 февраля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>(далее – Правила клиринга), правилами, р</w:t>
      </w:r>
      <w:bookmarkStart w:id="0" w:name="_GoBack"/>
      <w:bookmarkEnd w:id="0"/>
      <w:r w:rsidR="00B471DD" w:rsidRPr="003042DA">
        <w:rPr>
          <w:rFonts w:ascii="Tahoma" w:hAnsi="Tahoma" w:cs="Tahoma"/>
          <w:lang w:val="ru-RU"/>
        </w:rPr>
        <w:t xml:space="preserve">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14E03D5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B304C4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14:paraId="15FE6D55" w14:textId="77777777"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lastRenderedPageBreak/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3969"/>
        <w:gridCol w:w="1417"/>
        <w:gridCol w:w="1418"/>
        <w:gridCol w:w="1564"/>
      </w:tblGrid>
      <w:tr w:rsidR="00625EC3" w:rsidRPr="00CD2745" w14:paraId="6A5DD6E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BB247A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3969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8B7C7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</w:tcPr>
          <w:p w14:paraId="63329D0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7BED5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5F0FC10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7A6CBC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</w:tcPr>
          <w:p w14:paraId="388E125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3D631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1D56DCD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863272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3969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D9A0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14:paraId="3BBB0B5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AEA15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</w:tcPr>
          <w:p w14:paraId="7370117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5B0F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614FCE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1 000</w:t>
            </w:r>
          </w:p>
        </w:tc>
        <w:tc>
          <w:tcPr>
            <w:tcW w:w="1418" w:type="dxa"/>
            <w:shd w:val="clear" w:color="auto" w:fill="auto"/>
          </w:tcPr>
          <w:p w14:paraId="603F7D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EB8FF1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1E4E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</w:tcPr>
          <w:p w14:paraId="17C0D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C266CF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2F09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3969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3969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3969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3969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3969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BB247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2E7D" w14:textId="77777777" w:rsidR="00AD46F7" w:rsidRDefault="00AD46F7" w:rsidP="002F7E61">
      <w:r>
        <w:separator/>
      </w:r>
    </w:p>
  </w:endnote>
  <w:endnote w:type="continuationSeparator" w:id="0">
    <w:p w14:paraId="3A850D6D" w14:textId="77777777" w:rsidR="00AD46F7" w:rsidRDefault="00AD46F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AD46F7" w:rsidRDefault="00AD46F7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AD46F7" w:rsidRDefault="00AD46F7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AD46F7" w:rsidRPr="003768A8" w:rsidRDefault="00AD46F7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AD46F7" w:rsidRDefault="00AD46F7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D7697" w14:textId="77777777" w:rsidR="00AD46F7" w:rsidRDefault="00AD46F7" w:rsidP="002F7E61">
      <w:r>
        <w:separator/>
      </w:r>
    </w:p>
  </w:footnote>
  <w:footnote w:type="continuationSeparator" w:id="0">
    <w:p w14:paraId="52DD85DB" w14:textId="77777777" w:rsidR="00AD46F7" w:rsidRDefault="00AD46F7" w:rsidP="002F7E61">
      <w:r>
        <w:continuationSeparator/>
      </w:r>
    </w:p>
  </w:footnote>
  <w:footnote w:id="1">
    <w:p w14:paraId="2789BED5" w14:textId="77777777" w:rsidR="00AD46F7" w:rsidRPr="00F7369A" w:rsidRDefault="00AD46F7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AD46F7" w:rsidRDefault="00AD46F7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AD46F7" w:rsidRPr="008F48E0" w:rsidRDefault="00AD46F7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AD46F7" w:rsidRPr="00B2571E" w:rsidRDefault="00AD46F7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6377D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045C-2F4C-4EC3-94CC-EF0A38F7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2025-02-17T14:30:00Z</cp:lastPrinted>
  <dcterms:created xsi:type="dcterms:W3CDTF">2025-02-20T09:44:00Z</dcterms:created>
  <dcterms:modified xsi:type="dcterms:W3CDTF">2025-02-21T11:47:00Z</dcterms:modified>
</cp:coreProperties>
</file>