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78FBC" w14:textId="7FF7D481" w:rsidR="009D6ADF" w:rsidRPr="005D546B" w:rsidRDefault="009D6ADF" w:rsidP="009D6ADF">
      <w:pPr>
        <w:spacing w:after="0" w:line="240" w:lineRule="auto"/>
        <w:jc w:val="right"/>
        <w:rPr>
          <w:rFonts w:ascii="Tahoma" w:eastAsia="MS Mincho" w:hAnsi="Tahoma" w:cs="Tahoma"/>
          <w:sz w:val="24"/>
          <w:szCs w:val="24"/>
          <w:lang w:val="en-US"/>
        </w:rPr>
      </w:pPr>
      <w:r w:rsidRPr="006400D8">
        <w:rPr>
          <w:rFonts w:ascii="Tahoma" w:eastAsia="MS Mincho" w:hAnsi="Tahoma" w:cs="Tahoma"/>
          <w:sz w:val="24"/>
          <w:szCs w:val="24"/>
        </w:rPr>
        <w:t xml:space="preserve">ПРИЛОЖЕНИЕ № </w:t>
      </w:r>
      <w:r w:rsidR="005D546B">
        <w:rPr>
          <w:rFonts w:ascii="Tahoma" w:eastAsia="MS Mincho" w:hAnsi="Tahoma" w:cs="Tahoma"/>
          <w:sz w:val="24"/>
          <w:szCs w:val="24"/>
          <w:lang w:val="en-US"/>
        </w:rPr>
        <w:t>2</w:t>
      </w:r>
      <w:bookmarkStart w:id="0" w:name="_GoBack"/>
      <w:bookmarkEnd w:id="0"/>
    </w:p>
    <w:p w14:paraId="0061F2C5" w14:textId="77777777" w:rsidR="009D6ADF" w:rsidRPr="006400D8" w:rsidRDefault="009D6ADF" w:rsidP="009D6ADF">
      <w:pPr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6400D8">
        <w:rPr>
          <w:rFonts w:ascii="Tahoma" w:eastAsia="MS Mincho" w:hAnsi="Tahoma" w:cs="Tahoma"/>
          <w:sz w:val="24"/>
          <w:szCs w:val="24"/>
        </w:rPr>
        <w:t>к Положению об организации</w:t>
      </w:r>
    </w:p>
    <w:p w14:paraId="48AB3061" w14:textId="77777777" w:rsidR="009D6ADF" w:rsidRPr="006400D8" w:rsidRDefault="009D6ADF" w:rsidP="009D6ADF">
      <w:pPr>
        <w:spacing w:after="0" w:line="240" w:lineRule="auto"/>
        <w:jc w:val="right"/>
        <w:rPr>
          <w:rFonts w:ascii="Tahoma" w:eastAsia="MS Mincho" w:hAnsi="Tahoma" w:cs="Tahoma"/>
          <w:bCs/>
          <w:sz w:val="24"/>
          <w:szCs w:val="24"/>
        </w:rPr>
      </w:pPr>
      <w:r w:rsidRPr="006400D8">
        <w:rPr>
          <w:rFonts w:ascii="Tahoma" w:eastAsia="MS Mincho" w:hAnsi="Tahoma" w:cs="Tahoma"/>
          <w:bCs/>
          <w:sz w:val="24"/>
          <w:szCs w:val="24"/>
          <w:lang w:val="en-US"/>
        </w:rPr>
        <w:t>I</w:t>
      </w:r>
      <w:r w:rsidRPr="006400D8">
        <w:rPr>
          <w:rFonts w:ascii="Tahoma" w:eastAsia="MS Mincho" w:hAnsi="Tahoma" w:cs="Tahoma"/>
          <w:bCs/>
          <w:sz w:val="24"/>
          <w:szCs w:val="24"/>
        </w:rPr>
        <w:t xml:space="preserve"> Ежегодного конкурса инновационных продуктов и сервисов</w:t>
      </w:r>
    </w:p>
    <w:p w14:paraId="6A6BD7A6" w14:textId="77777777" w:rsidR="009D6ADF" w:rsidRPr="006400D8" w:rsidRDefault="009D6ADF" w:rsidP="009D6ADF">
      <w:pPr>
        <w:spacing w:after="0" w:line="240" w:lineRule="auto"/>
        <w:jc w:val="right"/>
        <w:rPr>
          <w:rFonts w:ascii="Tahoma" w:eastAsia="MS Mincho" w:hAnsi="Tahoma" w:cs="Tahoma"/>
          <w:sz w:val="24"/>
          <w:szCs w:val="24"/>
        </w:rPr>
      </w:pPr>
      <w:r w:rsidRPr="006400D8">
        <w:rPr>
          <w:rFonts w:ascii="Tahoma" w:eastAsia="MS Mincho" w:hAnsi="Tahoma" w:cs="Tahoma"/>
          <w:bCs/>
          <w:sz w:val="24"/>
          <w:szCs w:val="24"/>
        </w:rPr>
        <w:t xml:space="preserve"> в инвестиционной сфере</w:t>
      </w:r>
    </w:p>
    <w:p w14:paraId="282E2E14" w14:textId="77777777" w:rsidR="009D6ADF" w:rsidRPr="006400D8" w:rsidRDefault="009D6ADF" w:rsidP="009D6A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EAA825F" w14:textId="77777777" w:rsidR="009D6ADF" w:rsidRPr="006400D8" w:rsidRDefault="009D6ADF" w:rsidP="009D6AD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400D8">
        <w:rPr>
          <w:rFonts w:ascii="Tahoma" w:hAnsi="Tahoma" w:cs="Tahoma"/>
          <w:b/>
          <w:bCs/>
          <w:sz w:val="24"/>
          <w:szCs w:val="24"/>
        </w:rPr>
        <w:t>Согласие на обработку персональных данных</w:t>
      </w:r>
    </w:p>
    <w:p w14:paraId="3E582677" w14:textId="3CFBE2E6" w:rsidR="009D6ADF" w:rsidRPr="006400D8" w:rsidRDefault="009D6ADF" w:rsidP="006400D8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sz w:val="24"/>
          <w:szCs w:val="24"/>
        </w:rPr>
      </w:pPr>
      <w:r w:rsidRPr="006400D8">
        <w:rPr>
          <w:rFonts w:ascii="Tahoma" w:hAnsi="Tahoma" w:cs="Tahoma"/>
          <w:b/>
          <w:bCs/>
          <w:sz w:val="24"/>
          <w:szCs w:val="24"/>
        </w:rPr>
        <w:t>«__» _______ 201</w:t>
      </w:r>
      <w:r w:rsidR="006400D8">
        <w:rPr>
          <w:rFonts w:ascii="Tahoma" w:hAnsi="Tahoma" w:cs="Tahoma"/>
          <w:b/>
          <w:bCs/>
          <w:sz w:val="24"/>
          <w:szCs w:val="24"/>
        </w:rPr>
        <w:t>6</w:t>
      </w:r>
      <w:r w:rsidRPr="006400D8">
        <w:rPr>
          <w:rFonts w:ascii="Tahoma" w:hAnsi="Tahoma" w:cs="Tahoma"/>
          <w:b/>
          <w:bCs/>
          <w:sz w:val="24"/>
          <w:szCs w:val="24"/>
        </w:rPr>
        <w:t xml:space="preserve"> года</w:t>
      </w:r>
    </w:p>
    <w:p w14:paraId="56C886A9" w14:textId="10D524DB" w:rsidR="009D6ADF" w:rsidRPr="006400D8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400D8">
        <w:rPr>
          <w:rFonts w:ascii="Tahoma" w:hAnsi="Tahoma" w:cs="Tahoma"/>
          <w:sz w:val="24"/>
          <w:szCs w:val="24"/>
        </w:rPr>
        <w:t xml:space="preserve">Я, ____________________________________________________________________, </w:t>
      </w:r>
    </w:p>
    <w:p w14:paraId="65E2DCA8" w14:textId="77777777" w:rsidR="009D6ADF" w:rsidRPr="006400D8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24"/>
          <w:szCs w:val="24"/>
        </w:rPr>
      </w:pPr>
      <w:r w:rsidRPr="006400D8">
        <w:rPr>
          <w:rFonts w:ascii="Tahoma" w:hAnsi="Tahoma" w:cs="Tahoma"/>
          <w:i/>
          <w:iCs/>
          <w:sz w:val="24"/>
          <w:szCs w:val="24"/>
        </w:rPr>
        <w:t>(указывается фамилия, имя и отчество субъекта персональных данных или его представителя)</w:t>
      </w:r>
    </w:p>
    <w:p w14:paraId="4B37FC03" w14:textId="77777777" w:rsidR="009D6ADF" w:rsidRPr="006400D8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400D8">
        <w:rPr>
          <w:rFonts w:ascii="Tahoma" w:hAnsi="Tahoma" w:cs="Tahoma"/>
          <w:sz w:val="24"/>
          <w:szCs w:val="24"/>
        </w:rPr>
        <w:t>реквизиты документа, удостоверяющего личность субъекта персональных данных: ______________________________ номер: _____________, выдан______________________________________________________________________________________________ дата выдачи ___________, адрес: __________________________________________________________________,</w:t>
      </w:r>
    </w:p>
    <w:p w14:paraId="3DCBD6E8" w14:textId="63C35810" w:rsidR="009D6ADF" w:rsidRPr="006400D8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400D8">
        <w:rPr>
          <w:rFonts w:ascii="Tahoma" w:hAnsi="Tahoma" w:cs="Tahoma"/>
          <w:sz w:val="24"/>
          <w:szCs w:val="24"/>
        </w:rPr>
        <w:t>(в случае, если согласие предоставляется представителем субъекта персональных данных, далее дополнительно указывается фамилия, имя и</w:t>
      </w:r>
      <w:r w:rsidR="008450AB" w:rsidRPr="006400D8">
        <w:rPr>
          <w:rFonts w:ascii="Tahoma" w:hAnsi="Tahoma" w:cs="Tahoma"/>
          <w:sz w:val="24"/>
          <w:szCs w:val="24"/>
        </w:rPr>
        <w:t xml:space="preserve"> отчество субъекта персональных </w:t>
      </w:r>
      <w:r w:rsidRPr="006400D8">
        <w:rPr>
          <w:rFonts w:ascii="Tahoma" w:hAnsi="Tahoma" w:cs="Tahoma"/>
          <w:sz w:val="24"/>
          <w:szCs w:val="24"/>
        </w:rPr>
        <w:t>данных:</w:t>
      </w:r>
      <w:r w:rsidR="008450AB" w:rsidRPr="006400D8">
        <w:rPr>
          <w:rFonts w:ascii="Tahoma" w:hAnsi="Tahoma" w:cs="Tahoma"/>
          <w:sz w:val="24"/>
          <w:szCs w:val="24"/>
        </w:rPr>
        <w:t xml:space="preserve"> _______</w:t>
      </w:r>
      <w:r w:rsidRPr="006400D8">
        <w:rPr>
          <w:rFonts w:ascii="Tahoma" w:hAnsi="Tahoma" w:cs="Tahoma"/>
          <w:sz w:val="24"/>
          <w:szCs w:val="24"/>
        </w:rPr>
        <w:t>___________________________________________);</w:t>
      </w:r>
    </w:p>
    <w:p w14:paraId="6BE7DD87" w14:textId="77777777" w:rsidR="008450AB" w:rsidRPr="006400D8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400D8">
        <w:rPr>
          <w:rFonts w:ascii="Tahoma" w:hAnsi="Tahoma" w:cs="Tahoma"/>
          <w:sz w:val="24"/>
          <w:szCs w:val="24"/>
        </w:rPr>
        <w:t>реквизиты документа, удостоверяющего личность представителя субъекта персональных данных: ___________________ номер: _____________, выдан_________________________________________________________________________________________________________, дата выдачи ___________,</w:t>
      </w:r>
    </w:p>
    <w:p w14:paraId="500057A0" w14:textId="0DE9A1A1" w:rsidR="009D6ADF" w:rsidRPr="006400D8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 w:rsidRPr="006400D8">
        <w:rPr>
          <w:rFonts w:ascii="Tahoma" w:hAnsi="Tahoma" w:cs="Tahoma"/>
          <w:sz w:val="24"/>
          <w:szCs w:val="24"/>
        </w:rPr>
        <w:t>адрес:</w:t>
      </w:r>
      <w:r w:rsidR="008450AB" w:rsidRPr="006400D8">
        <w:rPr>
          <w:rFonts w:ascii="Tahoma" w:hAnsi="Tahoma" w:cs="Tahoma"/>
          <w:sz w:val="24"/>
          <w:szCs w:val="24"/>
        </w:rPr>
        <w:t xml:space="preserve">  _</w:t>
      </w:r>
      <w:proofErr w:type="gramEnd"/>
      <w:r w:rsidRPr="006400D8">
        <w:rPr>
          <w:rFonts w:ascii="Tahoma" w:hAnsi="Tahoma" w:cs="Tahoma"/>
          <w:sz w:val="24"/>
          <w:szCs w:val="24"/>
        </w:rPr>
        <w:t xml:space="preserve">_______________________________________________________________; </w:t>
      </w:r>
    </w:p>
    <w:p w14:paraId="382E6AB2" w14:textId="542814AD" w:rsidR="009D6ADF" w:rsidRPr="00486C33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6400D8">
        <w:rPr>
          <w:rFonts w:ascii="Tahoma" w:hAnsi="Tahoma" w:cs="Tahoma"/>
          <w:sz w:val="24"/>
          <w:szCs w:val="24"/>
        </w:rPr>
        <w:t xml:space="preserve">реквизиты документа, подтверждающего полномочия представителя субъекта персональных данных: </w:t>
      </w:r>
      <w:r w:rsidRPr="00486C33">
        <w:rPr>
          <w:rFonts w:ascii="Tahoma" w:hAnsi="Tahoma" w:cs="Tahoma"/>
          <w:sz w:val="24"/>
          <w:szCs w:val="24"/>
        </w:rPr>
        <w:t>______________________________________________________________________</w:t>
      </w:r>
    </w:p>
    <w:p w14:paraId="67BFF2C6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предоставляю следующим организациям (далее - операторам)</w:t>
      </w:r>
      <w:r w:rsidRPr="008450AB">
        <w:rPr>
          <w:rFonts w:ascii="Tahoma" w:hAnsi="Tahoma" w:cs="Tahoma"/>
          <w:sz w:val="14"/>
          <w:szCs w:val="14"/>
          <w:vertAlign w:val="superscript"/>
        </w:rPr>
        <w:footnoteReference w:id="1"/>
      </w:r>
      <w:r w:rsidRPr="008450AB">
        <w:rPr>
          <w:rFonts w:ascii="Tahoma" w:hAnsi="Tahoma" w:cs="Tahoma"/>
          <w:sz w:val="14"/>
          <w:szCs w:val="14"/>
        </w:rPr>
        <w:t>:</w:t>
      </w:r>
    </w:p>
    <w:p w14:paraId="49D1740A" w14:textId="4AFF21AE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b/>
          <w:bCs/>
          <w:sz w:val="14"/>
          <w:szCs w:val="14"/>
        </w:rPr>
        <w:t xml:space="preserve">Закрытое акционерное общество «Фондовая биржа </w:t>
      </w:r>
      <w:proofErr w:type="gramStart"/>
      <w:r w:rsidRPr="008450AB">
        <w:rPr>
          <w:rFonts w:ascii="Tahoma" w:hAnsi="Tahoma" w:cs="Tahoma"/>
          <w:b/>
          <w:bCs/>
          <w:sz w:val="14"/>
          <w:szCs w:val="14"/>
        </w:rPr>
        <w:t>ММВБ»</w:t>
      </w:r>
      <w:r w:rsidR="00126B8C" w:rsidRPr="008450AB">
        <w:rPr>
          <w:rFonts w:ascii="Tahoma" w:hAnsi="Tahoma" w:cs="Tahoma"/>
          <w:b/>
          <w:bCs/>
          <w:sz w:val="14"/>
          <w:szCs w:val="14"/>
        </w:rPr>
        <w:t xml:space="preserve">  </w:t>
      </w:r>
      <w:r w:rsidRPr="008450AB">
        <w:rPr>
          <w:rFonts w:ascii="Tahoma" w:hAnsi="Tahoma" w:cs="Tahoma"/>
          <w:sz w:val="14"/>
          <w:szCs w:val="14"/>
        </w:rPr>
        <w:t>(</w:t>
      </w:r>
      <w:proofErr w:type="gramEnd"/>
      <w:r w:rsidRPr="008450AB">
        <w:rPr>
          <w:rFonts w:ascii="Tahoma" w:hAnsi="Tahoma" w:cs="Tahoma"/>
          <w:sz w:val="14"/>
          <w:szCs w:val="14"/>
        </w:rPr>
        <w:t>место нахождения: г. Москва, Большой Кисловский пер., д.13);</w:t>
      </w:r>
    </w:p>
    <w:p w14:paraId="035D82DF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b/>
          <w:bCs/>
          <w:sz w:val="14"/>
          <w:szCs w:val="14"/>
        </w:rPr>
        <w:t>Публичное акционерное общество «Московская Биржа ММВБ-РТС»</w:t>
      </w:r>
      <w:r w:rsidRPr="008450AB">
        <w:rPr>
          <w:rFonts w:ascii="Tahoma" w:hAnsi="Tahoma" w:cs="Tahoma"/>
          <w:sz w:val="14"/>
          <w:szCs w:val="14"/>
        </w:rPr>
        <w:t xml:space="preserve"> (место нахождения: г. Москва, Большой Кисловский пер., д. 13);</w:t>
      </w:r>
    </w:p>
    <w:p w14:paraId="35725352" w14:textId="6B84BDAB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b/>
          <w:bCs/>
          <w:sz w:val="14"/>
          <w:szCs w:val="14"/>
        </w:rPr>
        <w:t xml:space="preserve">Банк «Национальный Клиринговый Центр» (Акционерное общество) </w:t>
      </w:r>
      <w:r w:rsidRPr="008450AB">
        <w:rPr>
          <w:rFonts w:ascii="Tahoma" w:hAnsi="Tahoma" w:cs="Tahoma"/>
          <w:sz w:val="14"/>
          <w:szCs w:val="14"/>
        </w:rPr>
        <w:t>(место нахождения: г. Москва, Большой Кисловский пер., д. 13);</w:t>
      </w:r>
    </w:p>
    <w:p w14:paraId="7DF32E01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b/>
          <w:bCs/>
          <w:sz w:val="14"/>
          <w:szCs w:val="14"/>
        </w:rPr>
        <w:t xml:space="preserve">Общество с ограниченной ответственностью «МБ Технологии» </w:t>
      </w:r>
      <w:r w:rsidRPr="008450AB">
        <w:rPr>
          <w:rFonts w:ascii="Tahoma" w:hAnsi="Tahoma" w:cs="Tahoma"/>
          <w:sz w:val="14"/>
          <w:szCs w:val="14"/>
        </w:rPr>
        <w:t>(место нахождения: г. Москва, Большой Кисловский переулок, д. 13);</w:t>
      </w:r>
    </w:p>
    <w:p w14:paraId="7538C58F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b/>
          <w:bCs/>
          <w:sz w:val="14"/>
          <w:szCs w:val="14"/>
        </w:rPr>
        <w:t xml:space="preserve">Небанковская кредитная организация закрытое акционерное общество «Национальный расчетный депозитарий» </w:t>
      </w:r>
      <w:r w:rsidRPr="008450AB">
        <w:rPr>
          <w:rFonts w:ascii="Tahoma" w:hAnsi="Tahoma" w:cs="Tahoma"/>
          <w:sz w:val="14"/>
          <w:szCs w:val="14"/>
        </w:rPr>
        <w:t>(место нахождения: г. Москва, Средний Кисловский переулок, д. 1/13, строение 8);</w:t>
      </w:r>
    </w:p>
    <w:p w14:paraId="1E00000E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b/>
          <w:bCs/>
          <w:sz w:val="14"/>
          <w:szCs w:val="14"/>
        </w:rPr>
        <w:t xml:space="preserve">Акционерное общество «Национальная товарная биржа» </w:t>
      </w:r>
      <w:r w:rsidRPr="008450AB">
        <w:rPr>
          <w:rFonts w:ascii="Tahoma" w:hAnsi="Tahoma" w:cs="Tahoma"/>
          <w:sz w:val="14"/>
          <w:szCs w:val="14"/>
        </w:rPr>
        <w:t>(место нахождения: г. Москва, Средний Кисловский переулок, д. 1/13, строение 4, офис 516);</w:t>
      </w:r>
    </w:p>
    <w:p w14:paraId="010ECB5E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согласие на обработку персональных данных (далее - согласие).</w:t>
      </w:r>
    </w:p>
    <w:p w14:paraId="2F9C840E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Операторы вправе осуществлять обработку предоставляемых персональных данных, а именно:</w:t>
      </w:r>
    </w:p>
    <w:p w14:paraId="57E98D05" w14:textId="1643D17D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- Фамилия, имя, отчество;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дата и место рождения;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гражданство;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адрес;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данные документа, удостоверяющего личность;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данные миграционной карты;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идентификационный номер налогоплательщика;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сведения о трудовой деятельности;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сведения о документах, содержащих мои персональные данные;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номера контактных телефонов и адресов электронной почты;</w:t>
      </w:r>
      <w:r w:rsidR="00226A33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иные персональные данные.</w:t>
      </w:r>
    </w:p>
    <w:p w14:paraId="277ED4DD" w14:textId="4C301776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Операторы вправе осуществлять с предоставленными персональными данными любые действия, предусмотренные федеральным законом «О</w:t>
      </w:r>
      <w:r w:rsidR="0019781F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персональных данных». Целью обработки персональных данных является надлежащее выполнение операторами своих обязательств, вытекающих из</w:t>
      </w:r>
      <w:r w:rsidR="0019781F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федеральных законов, иных правовых актов, в том числе актов федеральных органов исполнительной власти, Банка России (далее вместе -</w:t>
      </w:r>
      <w:r w:rsidR="0019781F" w:rsidRPr="008450AB">
        <w:rPr>
          <w:rFonts w:ascii="Tahoma" w:hAnsi="Tahoma" w:cs="Tahoma"/>
          <w:sz w:val="14"/>
          <w:szCs w:val="14"/>
        </w:rPr>
        <w:t xml:space="preserve"> </w:t>
      </w:r>
      <w:r w:rsidRPr="008450AB">
        <w:rPr>
          <w:rFonts w:ascii="Tahoma" w:hAnsi="Tahoma" w:cs="Tahoma"/>
          <w:sz w:val="14"/>
          <w:szCs w:val="14"/>
        </w:rPr>
        <w:t>законодательство), а также из соглашений с контрагентами.</w:t>
      </w:r>
    </w:p>
    <w:p w14:paraId="47B8FAC6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Согласие действует в течение неопределенного срока и может быть отозвано путем направления одному из операторов заявления в письменной форме об отзыве согласия, при этом операторы прекращают обработку персональных данных и уничтожают их, за исключением персональных данных, включенных в документы, обязанность по хранению которых прямо предусмотрена законодательством и внутренними документами Операторов. Хранение таких персональных данных осуществляется операторами в течение срока, установленного законодательством и внутренними документами операторов. Заявление может быть совершено в свободной форме. В случае отзыва настоящего согласия персональные данные, включенные в документы, образующиеся в деятельности операторов, в том числе во внутренние документы операторов в период действия согласия, могут передаваться третьим лицам в объеме и случаях, указанных в настоящем согласии. Также подтверждаю, что персональные данные могут быть получены операторами от любых третьих лиц.</w:t>
      </w:r>
    </w:p>
    <w:p w14:paraId="1E796BA1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4"/>
          <w:szCs w:val="14"/>
        </w:rPr>
      </w:pPr>
      <w:r w:rsidRPr="008450AB">
        <w:rPr>
          <w:rFonts w:ascii="Tahoma" w:hAnsi="Tahoma" w:cs="Tahoma"/>
          <w:b/>
          <w:bCs/>
          <w:sz w:val="14"/>
          <w:szCs w:val="14"/>
        </w:rPr>
        <w:t>Уведомление о получении персональных данных не от субъекта персональных данных.</w:t>
      </w:r>
    </w:p>
    <w:p w14:paraId="3322AFF8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1. Обработка персональных данных осуществляется операторами в целях соблюдения требований действующего законодательства РФ, а также</w:t>
      </w:r>
    </w:p>
    <w:p w14:paraId="54C58493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договоров и соглашений с юридическими лицами, от имени которых действует субъект персональных данных.</w:t>
      </w:r>
    </w:p>
    <w:p w14:paraId="387BE02F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2. Предполагаемый круг пользователей персональными данными субъекта включает в себя работников операторов, сотрудников регулирующих,</w:t>
      </w:r>
    </w:p>
    <w:p w14:paraId="03542A51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контролирующих и надзорных государственных органов, контрагентов операторов и иных лиц при осуществлении ими своих полномочий в</w:t>
      </w:r>
    </w:p>
    <w:p w14:paraId="4EE82497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соответствии с требованиями действующего законодательства РФ и заключенных соглашений.</w:t>
      </w:r>
    </w:p>
    <w:p w14:paraId="3AD0936B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3. В соответствии с действующим законодательством РФ субъекты персональных данных обладают следующими правами:</w:t>
      </w:r>
    </w:p>
    <w:p w14:paraId="6EB44330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1) на доступ к своим персональным данным;</w:t>
      </w:r>
    </w:p>
    <w:p w14:paraId="1482880B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2) на предварительное согласие и немедленное прекращение обработки по требованию при обработке персональных данных в целях продвижения</w:t>
      </w:r>
    </w:p>
    <w:p w14:paraId="6EA9CE5B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товаров, работ, услуг на рынке;</w:t>
      </w:r>
    </w:p>
    <w:p w14:paraId="035E7A64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3) возникающими при принятии решений на основании исключительно автоматизированной обработки их персональных данных;</w:t>
      </w:r>
    </w:p>
    <w:p w14:paraId="5A89EF38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sz w:val="14"/>
          <w:szCs w:val="14"/>
        </w:rPr>
        <w:t>4) на обжалование действий или бездействий операторов;</w:t>
      </w:r>
    </w:p>
    <w:p w14:paraId="78AB2D94" w14:textId="77777777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4"/>
          <w:szCs w:val="14"/>
        </w:rPr>
      </w:pPr>
      <w:r w:rsidRPr="008450AB">
        <w:rPr>
          <w:rFonts w:ascii="Tahoma" w:hAnsi="Tahoma" w:cs="Tahoma"/>
          <w:i/>
          <w:iCs/>
          <w:sz w:val="14"/>
          <w:szCs w:val="14"/>
        </w:rPr>
        <w:t xml:space="preserve">5) </w:t>
      </w:r>
      <w:r w:rsidRPr="008450AB">
        <w:rPr>
          <w:rFonts w:ascii="Tahoma" w:hAnsi="Tahoma" w:cs="Tahoma"/>
          <w:sz w:val="14"/>
          <w:szCs w:val="14"/>
        </w:rPr>
        <w:t>иные права, установленные действующим законодательством РФ.</w:t>
      </w:r>
    </w:p>
    <w:p w14:paraId="4D5C2F23" w14:textId="03FCBF44" w:rsidR="009D6ADF" w:rsidRPr="008450AB" w:rsidRDefault="009D6ADF" w:rsidP="00486C3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  <w:iCs/>
          <w:sz w:val="14"/>
          <w:szCs w:val="14"/>
        </w:rPr>
      </w:pPr>
      <w:r w:rsidRPr="008450AB">
        <w:rPr>
          <w:rFonts w:ascii="Tahoma" w:hAnsi="Tahoma" w:cs="Tahoma"/>
          <w:i/>
          <w:iCs/>
          <w:sz w:val="14"/>
          <w:szCs w:val="14"/>
        </w:rPr>
        <w:t>/Подпись субъекта персональных данных или его представителя</w:t>
      </w:r>
      <w:r w:rsidRPr="008450AB">
        <w:rPr>
          <w:rFonts w:ascii="Tahoma" w:hAnsi="Tahoma" w:cs="Tahoma"/>
          <w:i/>
          <w:iCs/>
          <w:sz w:val="14"/>
          <w:szCs w:val="14"/>
          <w:vertAlign w:val="superscript"/>
        </w:rPr>
        <w:footnoteReference w:id="2"/>
      </w:r>
      <w:r w:rsidRPr="008450AB">
        <w:rPr>
          <w:rFonts w:ascii="Tahoma" w:hAnsi="Tahoma" w:cs="Tahoma"/>
          <w:i/>
          <w:iCs/>
          <w:sz w:val="14"/>
          <w:szCs w:val="14"/>
        </w:rPr>
        <w:t>: ________________________</w:t>
      </w:r>
    </w:p>
    <w:sectPr w:rsidR="009D6ADF" w:rsidRPr="008450AB" w:rsidSect="008450A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C95EB" w14:textId="77777777" w:rsidR="00D02988" w:rsidRDefault="00D02988" w:rsidP="009D6ADF">
      <w:pPr>
        <w:spacing w:after="0" w:line="240" w:lineRule="auto"/>
      </w:pPr>
      <w:r>
        <w:separator/>
      </w:r>
    </w:p>
  </w:endnote>
  <w:endnote w:type="continuationSeparator" w:id="0">
    <w:p w14:paraId="4531B308" w14:textId="77777777" w:rsidR="00D02988" w:rsidRDefault="00D02988" w:rsidP="009D6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A392F" w14:textId="77777777" w:rsidR="00D02988" w:rsidRDefault="00D02988" w:rsidP="009D6ADF">
      <w:pPr>
        <w:spacing w:after="0" w:line="240" w:lineRule="auto"/>
      </w:pPr>
      <w:r>
        <w:separator/>
      </w:r>
    </w:p>
  </w:footnote>
  <w:footnote w:type="continuationSeparator" w:id="0">
    <w:p w14:paraId="00988FAB" w14:textId="77777777" w:rsidR="00D02988" w:rsidRDefault="00D02988" w:rsidP="009D6ADF">
      <w:pPr>
        <w:spacing w:after="0" w:line="240" w:lineRule="auto"/>
      </w:pPr>
      <w:r>
        <w:continuationSeparator/>
      </w:r>
    </w:p>
  </w:footnote>
  <w:footnote w:id="1">
    <w:p w14:paraId="16ABE63D" w14:textId="124237BF" w:rsidR="009D6ADF" w:rsidRPr="009D6ADF" w:rsidRDefault="009D6ADF" w:rsidP="004319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4E7A79">
        <w:rPr>
          <w:rStyle w:val="af0"/>
          <w:rFonts w:ascii="Arial" w:hAnsi="Arial" w:cs="Arial"/>
        </w:rPr>
        <w:footnoteRef/>
      </w:r>
      <w:r w:rsidRPr="004E7A79">
        <w:rPr>
          <w:rFonts w:ascii="Arial" w:hAnsi="Arial" w:cs="Arial"/>
        </w:rPr>
        <w:t xml:space="preserve"> </w:t>
      </w:r>
      <w:r w:rsidRPr="004E7A79">
        <w:rPr>
          <w:rFonts w:ascii="Arial" w:hAnsi="Arial" w:cs="Arial"/>
          <w:sz w:val="12"/>
          <w:szCs w:val="12"/>
        </w:rPr>
        <w:t>Операторы, указанные в настоящем документе, входят в Группу «Московская Биржа». Перечень операторов может быть изменен.</w:t>
      </w:r>
    </w:p>
  </w:footnote>
  <w:footnote w:id="2">
    <w:p w14:paraId="5BAC81CF" w14:textId="77777777" w:rsidR="009D6ADF" w:rsidRPr="004E7A79" w:rsidRDefault="009D6ADF" w:rsidP="00431921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</w:rPr>
      </w:pPr>
      <w:r w:rsidRPr="004E7A79">
        <w:rPr>
          <w:rStyle w:val="af0"/>
          <w:rFonts w:ascii="Arial" w:hAnsi="Arial" w:cs="Arial"/>
        </w:rPr>
        <w:footnoteRef/>
      </w:r>
      <w:r w:rsidRPr="004E7A79">
        <w:rPr>
          <w:rFonts w:ascii="Arial" w:hAnsi="Arial" w:cs="Arial"/>
        </w:rPr>
        <w:t xml:space="preserve"> </w:t>
      </w:r>
      <w:r w:rsidRPr="004E7A79">
        <w:rPr>
          <w:rFonts w:ascii="Arial" w:hAnsi="Arial" w:cs="Arial"/>
          <w:sz w:val="12"/>
          <w:szCs w:val="12"/>
        </w:rPr>
        <w:t>Подпись субъекта персональных данных означает предоставление письменного согласия на обработку персональных данных и подтверждает факт уведомления о возможности получения персональных данных операторами не от субъекта персональных данных.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017CF"/>
    <w:multiLevelType w:val="hybridMultilevel"/>
    <w:tmpl w:val="146CF5A4"/>
    <w:lvl w:ilvl="0" w:tplc="3DCAD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A5E85"/>
    <w:multiLevelType w:val="hybridMultilevel"/>
    <w:tmpl w:val="A238D670"/>
    <w:lvl w:ilvl="0" w:tplc="3DCADA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801D2"/>
    <w:multiLevelType w:val="hybridMultilevel"/>
    <w:tmpl w:val="184A2C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F766D"/>
    <w:multiLevelType w:val="hybridMultilevel"/>
    <w:tmpl w:val="E7682CEE"/>
    <w:lvl w:ilvl="0" w:tplc="9A369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C1F9C"/>
    <w:multiLevelType w:val="hybridMultilevel"/>
    <w:tmpl w:val="51CA0D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E0335"/>
    <w:multiLevelType w:val="hybridMultilevel"/>
    <w:tmpl w:val="4C909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54173"/>
    <w:multiLevelType w:val="hybridMultilevel"/>
    <w:tmpl w:val="521C6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95EAA"/>
    <w:multiLevelType w:val="hybridMultilevel"/>
    <w:tmpl w:val="C9266982"/>
    <w:lvl w:ilvl="0" w:tplc="F106F3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64A2A"/>
    <w:multiLevelType w:val="hybridMultilevel"/>
    <w:tmpl w:val="CAB4D2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0AEA"/>
    <w:multiLevelType w:val="hybridMultilevel"/>
    <w:tmpl w:val="A9D62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A1"/>
    <w:rsid w:val="000D6D15"/>
    <w:rsid w:val="000F28F9"/>
    <w:rsid w:val="000F41A2"/>
    <w:rsid w:val="00126B8C"/>
    <w:rsid w:val="0019781F"/>
    <w:rsid w:val="001F54FE"/>
    <w:rsid w:val="00226A33"/>
    <w:rsid w:val="00330FA5"/>
    <w:rsid w:val="00431921"/>
    <w:rsid w:val="00486C33"/>
    <w:rsid w:val="004C6420"/>
    <w:rsid w:val="004E3D32"/>
    <w:rsid w:val="00586B03"/>
    <w:rsid w:val="005D546B"/>
    <w:rsid w:val="006400D8"/>
    <w:rsid w:val="00644B3D"/>
    <w:rsid w:val="006D5970"/>
    <w:rsid w:val="007637B3"/>
    <w:rsid w:val="007700A1"/>
    <w:rsid w:val="00841581"/>
    <w:rsid w:val="008450AB"/>
    <w:rsid w:val="008A3959"/>
    <w:rsid w:val="008B4104"/>
    <w:rsid w:val="008C5022"/>
    <w:rsid w:val="008D11E9"/>
    <w:rsid w:val="00935CD9"/>
    <w:rsid w:val="00956498"/>
    <w:rsid w:val="009621C0"/>
    <w:rsid w:val="009D6ADF"/>
    <w:rsid w:val="00A851C5"/>
    <w:rsid w:val="00BD6577"/>
    <w:rsid w:val="00C32111"/>
    <w:rsid w:val="00CE0212"/>
    <w:rsid w:val="00D02988"/>
    <w:rsid w:val="00E668B0"/>
    <w:rsid w:val="00F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8FE7"/>
  <w15:chartTrackingRefBased/>
  <w15:docId w15:val="{D11A2BE5-8C7B-4640-AB5F-8BE23BBE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8D11E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rsid w:val="008D11E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nhideWhenUsed/>
    <w:rsid w:val="008D11E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2111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C642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C642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C6420"/>
    <w:rPr>
      <w:rFonts w:ascii="Calibri" w:eastAsia="Times New Roman" w:hAnsi="Calibri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C642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C642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C6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6420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rsid w:val="009D6AD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9D6A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rsid w:val="009D6AD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43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31921"/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link w:val="af4"/>
    <w:uiPriority w:val="99"/>
    <w:unhideWhenUsed/>
    <w:rsid w:val="00431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31921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85C6D-FB6A-4A6B-BFB6-FB0CC71D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Строшков Иван Валерьевич</dc:creator>
  <cp:keywords/>
  <dc:description/>
  <cp:lastModifiedBy>Бурундаев Дмитрий Иванович</cp:lastModifiedBy>
  <cp:revision>4</cp:revision>
  <cp:lastPrinted>2016-07-22T08:48:00Z</cp:lastPrinted>
  <dcterms:created xsi:type="dcterms:W3CDTF">2016-07-26T12:42:00Z</dcterms:created>
  <dcterms:modified xsi:type="dcterms:W3CDTF">2016-08-11T13:31:00Z</dcterms:modified>
</cp:coreProperties>
</file>