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DDA9" w14:textId="77777777" w:rsidR="00956014" w:rsidRPr="00956014" w:rsidRDefault="00956014" w:rsidP="00956014">
      <w:pPr>
        <w:pStyle w:val="Noaoon1"/>
        <w:spacing w:before="0" w:after="0"/>
        <w:rPr>
          <w:rFonts w:ascii="Tahoma" w:hAnsi="Tahoma" w:cs="Tahoma"/>
          <w:bCs w:val="0"/>
          <w:sz w:val="22"/>
          <w:szCs w:val="22"/>
          <w:lang w:val="en-GB"/>
        </w:rPr>
      </w:pPr>
      <w:r w:rsidRPr="00956014">
        <w:rPr>
          <w:rFonts w:ascii="Tahoma" w:hAnsi="Tahoma" w:cs="Tahoma"/>
          <w:bCs w:val="0"/>
          <w:sz w:val="22"/>
          <w:szCs w:val="22"/>
          <w:lang w:val="en-GB"/>
        </w:rPr>
        <w:t xml:space="preserve">Approved </w:t>
      </w:r>
    </w:p>
    <w:p w14:paraId="0F727FE7" w14:textId="77777777" w:rsidR="00956014" w:rsidRPr="00956014" w:rsidRDefault="00956014" w:rsidP="00956014">
      <w:pPr>
        <w:pStyle w:val="Noaoon1"/>
        <w:spacing w:before="0" w:after="0"/>
        <w:rPr>
          <w:rFonts w:ascii="Tahoma" w:hAnsi="Tahoma" w:cs="Tahoma"/>
          <w:b w:val="0"/>
          <w:bCs w:val="0"/>
          <w:sz w:val="22"/>
          <w:szCs w:val="22"/>
          <w:lang w:val="en-GB"/>
        </w:rPr>
      </w:pPr>
      <w:r w:rsidRPr="00956014">
        <w:rPr>
          <w:rFonts w:ascii="Tahoma" w:hAnsi="Tahoma" w:cs="Tahoma"/>
          <w:b w:val="0"/>
          <w:bCs w:val="0"/>
          <w:sz w:val="22"/>
          <w:szCs w:val="22"/>
          <w:lang w:val="en-GB"/>
        </w:rPr>
        <w:t>by the resolution of the Supervisory Board</w:t>
      </w:r>
    </w:p>
    <w:p w14:paraId="36A17CC9" w14:textId="77777777" w:rsidR="00956014" w:rsidRPr="00956014" w:rsidRDefault="00956014" w:rsidP="00956014">
      <w:pPr>
        <w:pStyle w:val="Noaoon1"/>
        <w:spacing w:before="0" w:after="0"/>
        <w:rPr>
          <w:rFonts w:ascii="Tahoma" w:hAnsi="Tahoma" w:cs="Tahoma"/>
          <w:b w:val="0"/>
          <w:bCs w:val="0"/>
          <w:sz w:val="22"/>
          <w:szCs w:val="22"/>
          <w:lang w:val="en-GB"/>
        </w:rPr>
      </w:pPr>
      <w:r w:rsidRPr="00956014">
        <w:rPr>
          <w:rFonts w:ascii="Tahoma" w:hAnsi="Tahoma" w:cs="Tahoma"/>
          <w:b w:val="0"/>
          <w:bCs w:val="0"/>
          <w:sz w:val="22"/>
          <w:szCs w:val="22"/>
          <w:lang w:val="en-GB"/>
        </w:rPr>
        <w:t xml:space="preserve"> of </w:t>
      </w:r>
      <w:r w:rsidR="00A37BF1">
        <w:rPr>
          <w:rFonts w:ascii="Tahoma" w:hAnsi="Tahoma" w:cs="Tahoma"/>
          <w:b w:val="0"/>
          <w:bCs w:val="0"/>
          <w:sz w:val="22"/>
          <w:szCs w:val="22"/>
          <w:lang w:val="en-GB"/>
        </w:rPr>
        <w:t xml:space="preserve">the </w:t>
      </w:r>
      <w:r w:rsidRPr="00956014">
        <w:rPr>
          <w:rFonts w:ascii="Tahoma" w:hAnsi="Tahoma" w:cs="Tahoma"/>
          <w:b w:val="0"/>
          <w:bCs w:val="0"/>
          <w:sz w:val="22"/>
          <w:szCs w:val="22"/>
          <w:lang w:val="en-GB"/>
        </w:rPr>
        <w:t>Moscow Exchange</w:t>
      </w:r>
    </w:p>
    <w:p w14:paraId="7CB0D4ED" w14:textId="369E0AA2" w:rsidR="002852DC" w:rsidRPr="00956014" w:rsidRDefault="00781DD7" w:rsidP="002852DC">
      <w:pPr>
        <w:pStyle w:val="Iauiue30"/>
        <w:keepLines w:val="0"/>
        <w:widowControl/>
        <w:ind w:left="5387" w:firstLine="0"/>
        <w:jc w:val="right"/>
        <w:rPr>
          <w:rFonts w:ascii="Tahoma" w:hAnsi="Tahoma" w:cs="Tahoma"/>
          <w:sz w:val="22"/>
          <w:lang w:val="en-GB"/>
        </w:rPr>
      </w:pPr>
      <w:r w:rsidRPr="00781DD7">
        <w:rPr>
          <w:rFonts w:ascii="Tahoma" w:eastAsia="Times New Roman" w:hAnsi="Tahoma" w:cs="Tahoma"/>
          <w:snapToGrid w:val="0"/>
          <w:sz w:val="22"/>
          <w:lang w:val="en-GB" w:eastAsia="ru-RU"/>
        </w:rPr>
        <w:t>on October 7, 2021 (Minutes No 10)</w:t>
      </w:r>
    </w:p>
    <w:p w14:paraId="26E5805C" w14:textId="77777777" w:rsidR="00351CA3" w:rsidRPr="00956014" w:rsidRDefault="00351CA3" w:rsidP="00C5308B">
      <w:pPr>
        <w:pStyle w:val="Iauiue30"/>
        <w:keepLines w:val="0"/>
        <w:widowControl/>
        <w:ind w:left="5387" w:firstLine="0"/>
        <w:jc w:val="right"/>
        <w:rPr>
          <w:rFonts w:ascii="Tahoma" w:hAnsi="Tahoma" w:cs="Tahoma"/>
          <w:sz w:val="22"/>
          <w:lang w:val="en-GB"/>
        </w:rPr>
      </w:pPr>
    </w:p>
    <w:p w14:paraId="4D7A116D" w14:textId="77777777" w:rsidR="00360A17" w:rsidRPr="00956014" w:rsidRDefault="00360A17" w:rsidP="00C5308B">
      <w:pPr>
        <w:pStyle w:val="Iauiue30"/>
        <w:keepLines w:val="0"/>
        <w:ind w:left="5670" w:firstLine="0"/>
        <w:jc w:val="right"/>
        <w:rPr>
          <w:rFonts w:ascii="Tahoma" w:hAnsi="Tahoma" w:cs="Tahoma"/>
          <w:sz w:val="22"/>
          <w:lang w:val="en-GB"/>
        </w:rPr>
      </w:pPr>
    </w:p>
    <w:p w14:paraId="5EFB71CA" w14:textId="77777777" w:rsidR="00360A17" w:rsidRPr="00956014" w:rsidRDefault="00360A17" w:rsidP="00360A17">
      <w:pPr>
        <w:pStyle w:val="Iauiue30"/>
        <w:keepLines w:val="0"/>
        <w:ind w:left="5670" w:firstLine="0"/>
        <w:rPr>
          <w:rFonts w:ascii="Tahoma" w:hAnsi="Tahoma" w:cs="Tahoma"/>
          <w:sz w:val="22"/>
          <w:lang w:val="en-GB"/>
        </w:rPr>
      </w:pPr>
    </w:p>
    <w:p w14:paraId="6F494180" w14:textId="77777777" w:rsidR="00360A17" w:rsidRPr="00956014" w:rsidRDefault="00360A17" w:rsidP="00360A17">
      <w:pPr>
        <w:pStyle w:val="Iauiue30"/>
        <w:keepLines w:val="0"/>
        <w:ind w:left="4820" w:firstLine="0"/>
        <w:rPr>
          <w:rFonts w:ascii="Tahoma" w:hAnsi="Tahoma" w:cs="Tahoma"/>
          <w:sz w:val="22"/>
          <w:lang w:val="en-GB"/>
        </w:rPr>
      </w:pPr>
    </w:p>
    <w:p w14:paraId="6862B3A6" w14:textId="77777777" w:rsidR="00360A17" w:rsidRPr="00956014" w:rsidRDefault="00360A17" w:rsidP="00360A17">
      <w:pPr>
        <w:pStyle w:val="Iauiue30"/>
        <w:keepLines w:val="0"/>
        <w:ind w:left="4820" w:firstLine="0"/>
        <w:rPr>
          <w:rFonts w:ascii="Tahoma" w:hAnsi="Tahoma" w:cs="Tahoma"/>
          <w:sz w:val="22"/>
          <w:lang w:val="en-GB"/>
        </w:rPr>
      </w:pPr>
    </w:p>
    <w:p w14:paraId="2D92D3BA" w14:textId="77777777" w:rsidR="00360A17" w:rsidRPr="00956014" w:rsidRDefault="00360A17" w:rsidP="00360A17">
      <w:pPr>
        <w:pStyle w:val="Iauiue30"/>
        <w:keepLines w:val="0"/>
        <w:ind w:left="4820" w:firstLine="0"/>
        <w:rPr>
          <w:rFonts w:ascii="Tahoma" w:hAnsi="Tahoma" w:cs="Tahoma"/>
          <w:sz w:val="22"/>
          <w:lang w:val="en-GB"/>
        </w:rPr>
      </w:pPr>
    </w:p>
    <w:p w14:paraId="74D15A0A" w14:textId="77777777" w:rsidR="00360A17" w:rsidRPr="00956014" w:rsidRDefault="00360A17" w:rsidP="00360A17">
      <w:pPr>
        <w:pStyle w:val="Iauiue30"/>
        <w:keepLines w:val="0"/>
        <w:ind w:left="4820" w:firstLine="0"/>
        <w:rPr>
          <w:rFonts w:ascii="Tahoma" w:hAnsi="Tahoma" w:cs="Tahoma"/>
          <w:sz w:val="22"/>
          <w:lang w:val="en-GB"/>
        </w:rPr>
      </w:pPr>
    </w:p>
    <w:p w14:paraId="1E7818D0" w14:textId="77777777" w:rsidR="00360A17" w:rsidRDefault="00360A17" w:rsidP="00360A17">
      <w:pPr>
        <w:pStyle w:val="Iauiue30"/>
        <w:keepLines w:val="0"/>
        <w:ind w:left="4820" w:firstLine="0"/>
        <w:rPr>
          <w:rFonts w:ascii="Tahoma" w:hAnsi="Tahoma" w:cs="Tahoma"/>
          <w:sz w:val="22"/>
          <w:lang w:val="en-GB"/>
        </w:rPr>
      </w:pPr>
    </w:p>
    <w:p w14:paraId="432B7F74" w14:textId="77777777" w:rsidR="00FF1D7D" w:rsidRDefault="00FF1D7D" w:rsidP="00360A17">
      <w:pPr>
        <w:pStyle w:val="Iauiue30"/>
        <w:keepLines w:val="0"/>
        <w:ind w:left="4820" w:firstLine="0"/>
        <w:rPr>
          <w:rFonts w:ascii="Tahoma" w:hAnsi="Tahoma" w:cs="Tahoma"/>
          <w:sz w:val="22"/>
          <w:lang w:val="en-GB"/>
        </w:rPr>
      </w:pPr>
    </w:p>
    <w:p w14:paraId="76C57049" w14:textId="77777777" w:rsidR="00FF1D7D" w:rsidRDefault="00FF1D7D" w:rsidP="00360A17">
      <w:pPr>
        <w:pStyle w:val="Iauiue30"/>
        <w:keepLines w:val="0"/>
        <w:ind w:left="4820" w:firstLine="0"/>
        <w:rPr>
          <w:rFonts w:ascii="Tahoma" w:hAnsi="Tahoma" w:cs="Tahoma"/>
          <w:sz w:val="22"/>
          <w:lang w:val="en-GB"/>
        </w:rPr>
      </w:pPr>
    </w:p>
    <w:p w14:paraId="0F7196FC" w14:textId="77777777" w:rsidR="00FF1D7D" w:rsidRPr="00956014" w:rsidRDefault="00FF1D7D" w:rsidP="00360A17">
      <w:pPr>
        <w:pStyle w:val="Iauiue30"/>
        <w:keepLines w:val="0"/>
        <w:ind w:left="4820" w:firstLine="0"/>
        <w:rPr>
          <w:rFonts w:ascii="Tahoma" w:hAnsi="Tahoma" w:cs="Tahoma"/>
          <w:sz w:val="22"/>
          <w:lang w:val="en-GB"/>
        </w:rPr>
      </w:pPr>
    </w:p>
    <w:p w14:paraId="005C9BB0" w14:textId="77777777" w:rsidR="00360A17" w:rsidRPr="00956014" w:rsidRDefault="00360A17" w:rsidP="00360A17">
      <w:pPr>
        <w:pStyle w:val="Iauiue30"/>
        <w:keepLines w:val="0"/>
        <w:ind w:left="4820" w:firstLine="0"/>
        <w:rPr>
          <w:rFonts w:ascii="Tahoma" w:hAnsi="Tahoma" w:cs="Tahoma"/>
          <w:sz w:val="22"/>
          <w:lang w:val="en-GB"/>
        </w:rPr>
      </w:pPr>
    </w:p>
    <w:p w14:paraId="7BCD6448" w14:textId="77777777" w:rsidR="00360A17" w:rsidRPr="00956014" w:rsidRDefault="00360A17" w:rsidP="00360A17">
      <w:pPr>
        <w:pStyle w:val="Iauiue30"/>
        <w:keepLines w:val="0"/>
        <w:ind w:left="4820" w:firstLine="0"/>
        <w:rPr>
          <w:rFonts w:ascii="Tahoma" w:hAnsi="Tahoma" w:cs="Tahoma"/>
          <w:sz w:val="22"/>
          <w:lang w:val="en-GB"/>
        </w:rPr>
      </w:pPr>
    </w:p>
    <w:p w14:paraId="118D2AF3" w14:textId="77777777" w:rsidR="00956014" w:rsidRPr="00956014" w:rsidRDefault="00DE2E3C" w:rsidP="00DE2E3C">
      <w:pPr>
        <w:keepLines/>
        <w:widowControl/>
        <w:suppressAutoHyphens/>
        <w:autoSpaceDE/>
        <w:autoSpaceDN/>
        <w:adjustRightInd/>
        <w:jc w:val="center"/>
        <w:rPr>
          <w:rFonts w:ascii="Tahoma" w:hAnsi="Tahoma" w:cs="Tahoma"/>
          <w:b/>
          <w:sz w:val="22"/>
          <w:szCs w:val="22"/>
          <w:lang w:val="en-US"/>
        </w:rPr>
      </w:pPr>
      <w:r w:rsidRPr="00956014">
        <w:rPr>
          <w:rFonts w:ascii="Tahoma" w:hAnsi="Tahoma" w:cs="Tahoma"/>
          <w:b/>
          <w:sz w:val="22"/>
          <w:szCs w:val="22"/>
          <w:lang w:val="en-US"/>
        </w:rPr>
        <w:t xml:space="preserve">ADMISSION RULES TO PARTICIPATION IN ORGANISED TRADING OF </w:t>
      </w:r>
    </w:p>
    <w:p w14:paraId="6FB579D3" w14:textId="55C51489" w:rsidR="00DE2E3C" w:rsidRPr="00956014" w:rsidRDefault="00A37BF1" w:rsidP="00DE2E3C">
      <w:pPr>
        <w:keepLines/>
        <w:widowControl/>
        <w:suppressAutoHyphens/>
        <w:autoSpaceDE/>
        <w:autoSpaceDN/>
        <w:adjustRightInd/>
        <w:jc w:val="center"/>
        <w:rPr>
          <w:rFonts w:ascii="Tahoma" w:hAnsi="Tahoma" w:cs="Tahoma"/>
          <w:b/>
          <w:sz w:val="22"/>
          <w:szCs w:val="22"/>
          <w:lang w:val="en-GB"/>
        </w:rPr>
      </w:pPr>
      <w:r>
        <w:rPr>
          <w:rFonts w:ascii="Tahoma" w:hAnsi="Tahoma" w:cs="Tahoma"/>
          <w:b/>
          <w:sz w:val="22"/>
          <w:szCs w:val="22"/>
          <w:lang w:val="en-US"/>
        </w:rPr>
        <w:t xml:space="preserve">THE </w:t>
      </w:r>
      <w:r w:rsidR="00DE2E3C" w:rsidRPr="00956014">
        <w:rPr>
          <w:rFonts w:ascii="Tahoma" w:hAnsi="Tahoma" w:cs="Tahoma"/>
          <w:b/>
          <w:sz w:val="22"/>
          <w:szCs w:val="22"/>
          <w:lang w:val="en-US"/>
        </w:rPr>
        <w:t xml:space="preserve">MOSCOW EXCHANGE </w:t>
      </w:r>
    </w:p>
    <w:p w14:paraId="200F93C8" w14:textId="04B1BD5D" w:rsidR="00360A17" w:rsidRPr="002B5DC7" w:rsidRDefault="00360A17" w:rsidP="00360A17">
      <w:pPr>
        <w:widowControl/>
        <w:autoSpaceDE/>
        <w:adjustRightInd/>
        <w:jc w:val="center"/>
        <w:rPr>
          <w:rFonts w:ascii="Tahoma" w:hAnsi="Tahoma" w:cs="Tahoma"/>
          <w:caps/>
          <w:sz w:val="22"/>
          <w:szCs w:val="22"/>
          <w:lang w:val="en-GB"/>
        </w:rPr>
      </w:pPr>
    </w:p>
    <w:p w14:paraId="31BA5A59" w14:textId="77777777" w:rsidR="002B5DC7" w:rsidRPr="002B5DC7" w:rsidRDefault="002B5DC7" w:rsidP="00360A17">
      <w:pPr>
        <w:widowControl/>
        <w:autoSpaceDE/>
        <w:adjustRightInd/>
        <w:jc w:val="center"/>
        <w:rPr>
          <w:rFonts w:ascii="Tahoma" w:hAnsi="Tahoma" w:cs="Tahoma"/>
          <w:caps/>
          <w:sz w:val="22"/>
          <w:szCs w:val="22"/>
          <w:lang w:val="en-GB"/>
        </w:rPr>
      </w:pPr>
    </w:p>
    <w:p w14:paraId="10A52A83" w14:textId="2C0A85FD" w:rsidR="00360A17" w:rsidRPr="00956014" w:rsidRDefault="002117B4" w:rsidP="00360A17">
      <w:pPr>
        <w:widowControl/>
        <w:autoSpaceDE/>
        <w:adjustRightInd/>
        <w:jc w:val="center"/>
        <w:rPr>
          <w:rFonts w:ascii="Tahoma" w:hAnsi="Tahoma" w:cs="Tahoma"/>
          <w:b/>
          <w:caps/>
          <w:sz w:val="22"/>
          <w:szCs w:val="22"/>
          <w:lang w:val="en-GB"/>
        </w:rPr>
      </w:pPr>
      <w:r w:rsidRPr="00956014">
        <w:rPr>
          <w:rFonts w:ascii="Tahoma" w:hAnsi="Tahoma" w:cs="Tahoma"/>
          <w:b/>
          <w:caps/>
          <w:sz w:val="22"/>
          <w:szCs w:val="22"/>
          <w:lang w:val="en-GB"/>
        </w:rPr>
        <w:t xml:space="preserve">Part </w:t>
      </w:r>
      <w:r w:rsidR="00DE2E3C" w:rsidRPr="00956014">
        <w:rPr>
          <w:rFonts w:ascii="Tahoma" w:hAnsi="Tahoma" w:cs="Tahoma"/>
          <w:b/>
          <w:caps/>
          <w:sz w:val="22"/>
          <w:szCs w:val="22"/>
          <w:lang w:val="en-GB"/>
        </w:rPr>
        <w:t>V</w:t>
      </w:r>
      <w:r w:rsidRPr="00956014">
        <w:rPr>
          <w:rFonts w:ascii="Tahoma" w:hAnsi="Tahoma" w:cs="Tahoma"/>
          <w:b/>
          <w:caps/>
          <w:sz w:val="22"/>
          <w:szCs w:val="22"/>
          <w:lang w:val="en-GB"/>
        </w:rPr>
        <w:t>. Equit</w:t>
      </w:r>
      <w:r w:rsidR="00BC1A54">
        <w:rPr>
          <w:rFonts w:ascii="Tahoma" w:hAnsi="Tahoma" w:cs="Tahoma"/>
          <w:b/>
          <w:caps/>
          <w:sz w:val="22"/>
          <w:szCs w:val="22"/>
          <w:lang w:val="en-GB"/>
        </w:rPr>
        <w:t>ies</w:t>
      </w:r>
      <w:r w:rsidRPr="00956014">
        <w:rPr>
          <w:rFonts w:ascii="Tahoma" w:hAnsi="Tahoma" w:cs="Tahoma"/>
          <w:b/>
          <w:caps/>
          <w:sz w:val="22"/>
          <w:szCs w:val="22"/>
          <w:lang w:val="en-GB"/>
        </w:rPr>
        <w:t xml:space="preserve"> &amp; Bond Market section and repo market section </w:t>
      </w:r>
    </w:p>
    <w:p w14:paraId="2B5CA8AD" w14:textId="08F7D863" w:rsidR="00360A17" w:rsidRDefault="00360A17" w:rsidP="00360A17">
      <w:pPr>
        <w:widowControl/>
        <w:autoSpaceDE/>
        <w:adjustRightInd/>
        <w:jc w:val="both"/>
        <w:rPr>
          <w:rFonts w:ascii="Tahoma" w:hAnsi="Tahoma" w:cs="Tahoma"/>
          <w:b/>
          <w:caps/>
          <w:sz w:val="22"/>
          <w:szCs w:val="22"/>
          <w:lang w:val="en-GB"/>
        </w:rPr>
      </w:pPr>
      <w:r w:rsidRPr="00956014">
        <w:rPr>
          <w:rFonts w:ascii="Tahoma" w:hAnsi="Tahoma" w:cs="Tahoma"/>
          <w:sz w:val="22"/>
          <w:szCs w:val="22"/>
          <w:lang w:val="en-GB"/>
        </w:rPr>
        <w:br w:type="page"/>
      </w:r>
      <w:r w:rsidRPr="00956014">
        <w:rPr>
          <w:rFonts w:ascii="Tahoma" w:hAnsi="Tahoma" w:cs="Tahoma"/>
          <w:b/>
          <w:caps/>
          <w:sz w:val="22"/>
          <w:szCs w:val="22"/>
          <w:lang w:val="en-GB"/>
        </w:rPr>
        <w:lastRenderedPageBreak/>
        <w:t>TABLE OF CONTENTS</w:t>
      </w:r>
    </w:p>
    <w:p w14:paraId="27350DF5" w14:textId="77777777" w:rsidR="00620693" w:rsidRPr="00956014" w:rsidRDefault="00620693" w:rsidP="00360A17">
      <w:pPr>
        <w:widowControl/>
        <w:autoSpaceDE/>
        <w:adjustRightInd/>
        <w:jc w:val="both"/>
        <w:rPr>
          <w:rFonts w:ascii="Tahoma" w:hAnsi="Tahoma" w:cs="Tahoma"/>
          <w:b/>
          <w:caps/>
          <w:sz w:val="22"/>
          <w:szCs w:val="22"/>
          <w:lang w:val="en-GB"/>
        </w:rPr>
      </w:pPr>
    </w:p>
    <w:bookmarkStart w:id="0" w:name="_Toc324774658"/>
    <w:bookmarkStart w:id="1" w:name="_Toc107305650"/>
    <w:bookmarkStart w:id="2" w:name="_Toc106788619"/>
    <w:bookmarkStart w:id="3" w:name="_Toc114987110"/>
    <w:bookmarkStart w:id="4" w:name="_Toc105913980"/>
    <w:bookmarkStart w:id="5" w:name="_Toc495221185"/>
    <w:bookmarkStart w:id="6" w:name="_Toc495217312"/>
    <w:bookmarkStart w:id="7" w:name="_Toc469886203"/>
    <w:bookmarkStart w:id="8" w:name="_Toc316385741"/>
    <w:bookmarkStart w:id="9" w:name="_Toc324774659"/>
    <w:bookmarkStart w:id="10" w:name="_Toc316385742"/>
    <w:p w14:paraId="40790C3A" w14:textId="1C763F1D" w:rsidR="00244602" w:rsidRDefault="009F7F1A">
      <w:pPr>
        <w:pStyle w:val="12"/>
        <w:rPr>
          <w:rFonts w:asciiTheme="minorHAnsi" w:eastAsiaTheme="minorEastAsia" w:hAnsiTheme="minorHAnsi" w:cstheme="minorBidi"/>
          <w:b w:val="0"/>
          <w:bCs w:val="0"/>
          <w:caps w:val="0"/>
          <w:noProof/>
          <w:szCs w:val="22"/>
        </w:rPr>
      </w:pPr>
      <w:r>
        <w:rPr>
          <w:rFonts w:cs="Tahoma"/>
          <w:szCs w:val="22"/>
          <w:lang w:val="en-GB"/>
        </w:rPr>
        <w:fldChar w:fldCharType="begin"/>
      </w:r>
      <w:r>
        <w:rPr>
          <w:rFonts w:cs="Tahoma"/>
          <w:szCs w:val="22"/>
          <w:lang w:val="en-GB"/>
        </w:rPr>
        <w:instrText xml:space="preserve"> TOC \o "1-3" \h \z \u </w:instrText>
      </w:r>
      <w:r>
        <w:rPr>
          <w:rFonts w:cs="Tahoma"/>
          <w:szCs w:val="22"/>
          <w:lang w:val="en-GB"/>
        </w:rPr>
        <w:fldChar w:fldCharType="separate"/>
      </w:r>
      <w:hyperlink w:anchor="_Toc47462703" w:history="1">
        <w:r w:rsidR="00244602" w:rsidRPr="00E63C44">
          <w:rPr>
            <w:rStyle w:val="a5"/>
            <w:rFonts w:cs="Tahoma"/>
            <w:noProof/>
            <w:lang w:val="en-GB" w:eastAsia="x-none"/>
          </w:rPr>
          <w:t>SECTION 01.</w:t>
        </w:r>
        <w:r w:rsidR="00244602">
          <w:rPr>
            <w:rFonts w:asciiTheme="minorHAnsi" w:eastAsiaTheme="minorEastAsia" w:hAnsiTheme="minorHAnsi" w:cstheme="minorBidi"/>
            <w:b w:val="0"/>
            <w:bCs w:val="0"/>
            <w:caps w:val="0"/>
            <w:noProof/>
            <w:szCs w:val="22"/>
          </w:rPr>
          <w:tab/>
        </w:r>
        <w:r w:rsidR="00244602" w:rsidRPr="00E63C44">
          <w:rPr>
            <w:rStyle w:val="a5"/>
            <w:rFonts w:cs="Tahoma"/>
            <w:noProof/>
            <w:lang w:val="en-GB" w:eastAsia="x-none"/>
          </w:rPr>
          <w:t>General provisions</w:t>
        </w:r>
        <w:r w:rsidR="00244602">
          <w:rPr>
            <w:noProof/>
            <w:webHidden/>
          </w:rPr>
          <w:tab/>
        </w:r>
        <w:r w:rsidR="00244602">
          <w:rPr>
            <w:noProof/>
            <w:webHidden/>
          </w:rPr>
          <w:fldChar w:fldCharType="begin"/>
        </w:r>
        <w:r w:rsidR="00244602">
          <w:rPr>
            <w:noProof/>
            <w:webHidden/>
          </w:rPr>
          <w:instrText xml:space="preserve"> PAGEREF _Toc47462703 \h </w:instrText>
        </w:r>
        <w:r w:rsidR="00244602">
          <w:rPr>
            <w:noProof/>
            <w:webHidden/>
          </w:rPr>
        </w:r>
        <w:r w:rsidR="00244602">
          <w:rPr>
            <w:noProof/>
            <w:webHidden/>
          </w:rPr>
          <w:fldChar w:fldCharType="separate"/>
        </w:r>
        <w:r w:rsidR="00A70B5C">
          <w:rPr>
            <w:noProof/>
            <w:webHidden/>
          </w:rPr>
          <w:t>3</w:t>
        </w:r>
        <w:r w:rsidR="00244602">
          <w:rPr>
            <w:noProof/>
            <w:webHidden/>
          </w:rPr>
          <w:fldChar w:fldCharType="end"/>
        </w:r>
      </w:hyperlink>
    </w:p>
    <w:p w14:paraId="7ED6F032" w14:textId="58CBC802" w:rsidR="00244602" w:rsidRDefault="00781DD7">
      <w:pPr>
        <w:pStyle w:val="21"/>
        <w:tabs>
          <w:tab w:val="left" w:pos="1920"/>
        </w:tabs>
        <w:rPr>
          <w:rFonts w:asciiTheme="minorHAnsi" w:eastAsiaTheme="minorEastAsia" w:hAnsiTheme="minorHAnsi" w:cstheme="minorBidi"/>
          <w:sz w:val="22"/>
          <w:szCs w:val="22"/>
        </w:rPr>
      </w:pPr>
      <w:hyperlink w:anchor="_Toc47462704" w:history="1">
        <w:r w:rsidR="00244602" w:rsidRPr="00E63C44">
          <w:rPr>
            <w:rStyle w:val="a5"/>
            <w:lang w:val="en-GB"/>
          </w:rPr>
          <w:t>Article 01.01.</w:t>
        </w:r>
        <w:r w:rsidR="00244602">
          <w:rPr>
            <w:rFonts w:asciiTheme="minorHAnsi" w:eastAsiaTheme="minorEastAsia" w:hAnsiTheme="minorHAnsi" w:cstheme="minorBidi"/>
            <w:sz w:val="22"/>
            <w:szCs w:val="22"/>
          </w:rPr>
          <w:tab/>
        </w:r>
        <w:r w:rsidR="00244602" w:rsidRPr="00E63C44">
          <w:rPr>
            <w:rStyle w:val="a5"/>
            <w:lang w:val="en-GB"/>
          </w:rPr>
          <w:t>Equit</w:t>
        </w:r>
        <w:r w:rsidR="00BC1A54">
          <w:rPr>
            <w:rStyle w:val="a5"/>
            <w:lang w:val="en-GB"/>
          </w:rPr>
          <w:t>ies</w:t>
        </w:r>
        <w:r w:rsidR="00244602" w:rsidRPr="00E63C44">
          <w:rPr>
            <w:rStyle w:val="a5"/>
            <w:lang w:val="en-GB"/>
          </w:rPr>
          <w:t xml:space="preserve"> &amp; Bond Market Admission Rules Purpose</w:t>
        </w:r>
        <w:r w:rsidR="00244602">
          <w:rPr>
            <w:webHidden/>
          </w:rPr>
          <w:tab/>
        </w:r>
        <w:r w:rsidR="00244602">
          <w:rPr>
            <w:webHidden/>
          </w:rPr>
          <w:fldChar w:fldCharType="begin"/>
        </w:r>
        <w:r w:rsidR="00244602">
          <w:rPr>
            <w:webHidden/>
          </w:rPr>
          <w:instrText xml:space="preserve"> PAGEREF _Toc47462704 \h </w:instrText>
        </w:r>
        <w:r w:rsidR="00244602">
          <w:rPr>
            <w:webHidden/>
          </w:rPr>
        </w:r>
        <w:r w:rsidR="00244602">
          <w:rPr>
            <w:webHidden/>
          </w:rPr>
          <w:fldChar w:fldCharType="separate"/>
        </w:r>
        <w:r w:rsidR="00A70B5C">
          <w:rPr>
            <w:webHidden/>
          </w:rPr>
          <w:t>3</w:t>
        </w:r>
        <w:r w:rsidR="00244602">
          <w:rPr>
            <w:webHidden/>
          </w:rPr>
          <w:fldChar w:fldCharType="end"/>
        </w:r>
      </w:hyperlink>
    </w:p>
    <w:p w14:paraId="16C9BA48" w14:textId="6AF83A95" w:rsidR="00244602" w:rsidRDefault="00781DD7">
      <w:pPr>
        <w:pStyle w:val="21"/>
        <w:tabs>
          <w:tab w:val="left" w:pos="1920"/>
        </w:tabs>
        <w:rPr>
          <w:rFonts w:asciiTheme="minorHAnsi" w:eastAsiaTheme="minorEastAsia" w:hAnsiTheme="minorHAnsi" w:cstheme="minorBidi"/>
          <w:sz w:val="22"/>
          <w:szCs w:val="22"/>
        </w:rPr>
      </w:pPr>
      <w:hyperlink w:anchor="_Toc47462705" w:history="1">
        <w:r w:rsidR="00244602" w:rsidRPr="00E63C44">
          <w:rPr>
            <w:rStyle w:val="a5"/>
            <w:lang w:val="en-GB"/>
          </w:rPr>
          <w:t>Article 01.02.</w:t>
        </w:r>
        <w:r w:rsidR="00244602">
          <w:rPr>
            <w:rFonts w:asciiTheme="minorHAnsi" w:eastAsiaTheme="minorEastAsia" w:hAnsiTheme="minorHAnsi" w:cstheme="minorBidi"/>
            <w:sz w:val="22"/>
            <w:szCs w:val="22"/>
          </w:rPr>
          <w:tab/>
        </w:r>
        <w:r w:rsidR="00244602" w:rsidRPr="00E63C44">
          <w:rPr>
            <w:rStyle w:val="a5"/>
            <w:lang w:val="en-GB"/>
          </w:rPr>
          <w:t>Terms and Definitions</w:t>
        </w:r>
        <w:r w:rsidR="00244602">
          <w:rPr>
            <w:webHidden/>
          </w:rPr>
          <w:tab/>
        </w:r>
        <w:r w:rsidR="00244602">
          <w:rPr>
            <w:webHidden/>
          </w:rPr>
          <w:fldChar w:fldCharType="begin"/>
        </w:r>
        <w:r w:rsidR="00244602">
          <w:rPr>
            <w:webHidden/>
          </w:rPr>
          <w:instrText xml:space="preserve"> PAGEREF _Toc47462705 \h </w:instrText>
        </w:r>
        <w:r w:rsidR="00244602">
          <w:rPr>
            <w:webHidden/>
          </w:rPr>
        </w:r>
        <w:r w:rsidR="00244602">
          <w:rPr>
            <w:webHidden/>
          </w:rPr>
          <w:fldChar w:fldCharType="separate"/>
        </w:r>
        <w:r w:rsidR="00A70B5C">
          <w:rPr>
            <w:webHidden/>
          </w:rPr>
          <w:t>3</w:t>
        </w:r>
        <w:r w:rsidR="00244602">
          <w:rPr>
            <w:webHidden/>
          </w:rPr>
          <w:fldChar w:fldCharType="end"/>
        </w:r>
      </w:hyperlink>
    </w:p>
    <w:p w14:paraId="53FC2968" w14:textId="0998D5B8" w:rsidR="00244602" w:rsidRDefault="00781DD7">
      <w:pPr>
        <w:pStyle w:val="12"/>
        <w:rPr>
          <w:rFonts w:asciiTheme="minorHAnsi" w:eastAsiaTheme="minorEastAsia" w:hAnsiTheme="minorHAnsi" w:cstheme="minorBidi"/>
          <w:b w:val="0"/>
          <w:bCs w:val="0"/>
          <w:caps w:val="0"/>
          <w:noProof/>
          <w:szCs w:val="22"/>
        </w:rPr>
      </w:pPr>
      <w:hyperlink w:anchor="_Toc47462706" w:history="1">
        <w:r w:rsidR="00244602" w:rsidRPr="00E63C44">
          <w:rPr>
            <w:rStyle w:val="a5"/>
            <w:rFonts w:cs="Tahoma"/>
            <w:noProof/>
            <w:lang w:val="en-GB" w:eastAsia="x-none"/>
          </w:rPr>
          <w:t>SECTION 02.</w:t>
        </w:r>
        <w:r w:rsidR="00244602">
          <w:rPr>
            <w:rFonts w:asciiTheme="minorHAnsi" w:eastAsiaTheme="minorEastAsia" w:hAnsiTheme="minorHAnsi" w:cstheme="minorBidi"/>
            <w:b w:val="0"/>
            <w:bCs w:val="0"/>
            <w:caps w:val="0"/>
            <w:noProof/>
            <w:szCs w:val="22"/>
          </w:rPr>
          <w:tab/>
        </w:r>
        <w:r w:rsidR="00244602" w:rsidRPr="00E63C44">
          <w:rPr>
            <w:rStyle w:val="a5"/>
            <w:rFonts w:cs="Tahoma"/>
            <w:noProof/>
            <w:lang w:val="en-GB" w:eastAsia="x-none"/>
          </w:rPr>
          <w:t xml:space="preserve">ADDITIONAL REQUIREMENTS TO TRADING MEMBERS ON THE </w:t>
        </w:r>
        <w:r w:rsidR="00BC1A54">
          <w:rPr>
            <w:rStyle w:val="a5"/>
            <w:rFonts w:cs="Tahoma"/>
            <w:noProof/>
            <w:lang w:val="en-GB" w:eastAsia="x-none"/>
          </w:rPr>
          <w:t>Equities &amp; Bond</w:t>
        </w:r>
        <w:r w:rsidR="00244602" w:rsidRPr="00E63C44">
          <w:rPr>
            <w:rStyle w:val="a5"/>
            <w:rFonts w:cs="Tahoma"/>
            <w:noProof/>
            <w:lang w:val="en-GB" w:eastAsia="x-none"/>
          </w:rPr>
          <w:t xml:space="preserve"> MARKET</w:t>
        </w:r>
        <w:r w:rsidR="00244602">
          <w:rPr>
            <w:noProof/>
            <w:webHidden/>
          </w:rPr>
          <w:tab/>
        </w:r>
        <w:r w:rsidR="00244602">
          <w:rPr>
            <w:noProof/>
            <w:webHidden/>
          </w:rPr>
          <w:fldChar w:fldCharType="begin"/>
        </w:r>
        <w:r w:rsidR="00244602">
          <w:rPr>
            <w:noProof/>
            <w:webHidden/>
          </w:rPr>
          <w:instrText xml:space="preserve"> PAGEREF _Toc47462706 \h </w:instrText>
        </w:r>
        <w:r w:rsidR="00244602">
          <w:rPr>
            <w:noProof/>
            <w:webHidden/>
          </w:rPr>
        </w:r>
        <w:r w:rsidR="00244602">
          <w:rPr>
            <w:noProof/>
            <w:webHidden/>
          </w:rPr>
          <w:fldChar w:fldCharType="separate"/>
        </w:r>
        <w:r w:rsidR="00A70B5C">
          <w:rPr>
            <w:noProof/>
            <w:webHidden/>
          </w:rPr>
          <w:t>3</w:t>
        </w:r>
        <w:r w:rsidR="00244602">
          <w:rPr>
            <w:noProof/>
            <w:webHidden/>
          </w:rPr>
          <w:fldChar w:fldCharType="end"/>
        </w:r>
      </w:hyperlink>
    </w:p>
    <w:p w14:paraId="0BCD5F0A" w14:textId="73330D7B" w:rsidR="00244602" w:rsidRDefault="00781DD7">
      <w:pPr>
        <w:pStyle w:val="21"/>
        <w:tabs>
          <w:tab w:val="left" w:pos="1974"/>
        </w:tabs>
        <w:rPr>
          <w:rFonts w:asciiTheme="minorHAnsi" w:eastAsiaTheme="minorEastAsia" w:hAnsiTheme="minorHAnsi" w:cstheme="minorBidi"/>
          <w:sz w:val="22"/>
          <w:szCs w:val="22"/>
        </w:rPr>
      </w:pPr>
      <w:hyperlink w:anchor="_Toc47462707" w:history="1">
        <w:r w:rsidR="00244602" w:rsidRPr="00E63C44">
          <w:rPr>
            <w:rStyle w:val="a5"/>
            <w:lang w:val="en-GB"/>
          </w:rPr>
          <w:t>Article 02.01.</w:t>
        </w:r>
        <w:r w:rsidR="00244602">
          <w:rPr>
            <w:rFonts w:asciiTheme="minorHAnsi" w:eastAsiaTheme="minorEastAsia" w:hAnsiTheme="minorHAnsi" w:cstheme="minorBidi"/>
            <w:sz w:val="22"/>
            <w:szCs w:val="22"/>
          </w:rPr>
          <w:tab/>
        </w:r>
        <w:r w:rsidR="00244602" w:rsidRPr="00E63C44">
          <w:rPr>
            <w:rStyle w:val="a5"/>
            <w:lang w:val="en-GB"/>
          </w:rPr>
          <w:t>Categories</w:t>
        </w:r>
        <w:r w:rsidR="00244602" w:rsidRPr="00E63C44">
          <w:rPr>
            <w:rStyle w:val="a5"/>
            <w:lang w:val="en-US"/>
          </w:rPr>
          <w:t xml:space="preserve"> </w:t>
        </w:r>
        <w:r w:rsidR="00244602" w:rsidRPr="00E63C44">
          <w:rPr>
            <w:rStyle w:val="a5"/>
            <w:lang w:val="en-GB"/>
          </w:rPr>
          <w:t>of</w:t>
        </w:r>
        <w:r w:rsidR="00244602" w:rsidRPr="00E63C44">
          <w:rPr>
            <w:rStyle w:val="a5"/>
            <w:lang w:val="en-US"/>
          </w:rPr>
          <w:t xml:space="preserve"> </w:t>
        </w:r>
        <w:r w:rsidR="00244602" w:rsidRPr="00E63C44">
          <w:rPr>
            <w:rStyle w:val="a5"/>
            <w:lang w:val="en-GB"/>
          </w:rPr>
          <w:t>Trading Members</w:t>
        </w:r>
        <w:r w:rsidR="00244602" w:rsidRPr="00E63C44">
          <w:rPr>
            <w:rStyle w:val="a5"/>
            <w:lang w:val="en-US"/>
          </w:rPr>
          <w:t xml:space="preserve"> </w:t>
        </w:r>
        <w:r w:rsidR="00244602" w:rsidRPr="00E63C44">
          <w:rPr>
            <w:rStyle w:val="a5"/>
            <w:lang w:val="en-GB"/>
          </w:rPr>
          <w:t>on</w:t>
        </w:r>
        <w:r w:rsidR="00244602" w:rsidRPr="00E63C44">
          <w:rPr>
            <w:rStyle w:val="a5"/>
            <w:lang w:val="en-US"/>
          </w:rPr>
          <w:t xml:space="preserve"> </w:t>
        </w:r>
        <w:r w:rsidR="00244602" w:rsidRPr="00E63C44">
          <w:rPr>
            <w:rStyle w:val="a5"/>
            <w:lang w:val="en-GB"/>
          </w:rPr>
          <w:t>the</w:t>
        </w:r>
        <w:r w:rsidR="00244602" w:rsidRPr="00E63C44">
          <w:rPr>
            <w:rStyle w:val="a5"/>
            <w:lang w:val="en-US"/>
          </w:rPr>
          <w:t xml:space="preserve"> </w:t>
        </w:r>
        <w:r w:rsidR="00BC1A54" w:rsidRPr="00E63C44">
          <w:rPr>
            <w:rStyle w:val="a5"/>
            <w:lang w:val="en-GB"/>
          </w:rPr>
          <w:t>Equit</w:t>
        </w:r>
        <w:r w:rsidR="00BC1A54">
          <w:rPr>
            <w:rStyle w:val="a5"/>
            <w:lang w:val="en-GB"/>
          </w:rPr>
          <w:t>ies</w:t>
        </w:r>
        <w:r w:rsidR="00BC1A54" w:rsidRPr="00E63C44">
          <w:rPr>
            <w:rStyle w:val="a5"/>
            <w:lang w:val="en-GB"/>
          </w:rPr>
          <w:t xml:space="preserve"> </w:t>
        </w:r>
        <w:r w:rsidR="00244602" w:rsidRPr="00E63C44">
          <w:rPr>
            <w:rStyle w:val="a5"/>
            <w:lang w:val="en-GB"/>
          </w:rPr>
          <w:t>&amp; Bond Market</w:t>
        </w:r>
        <w:r w:rsidR="00244602" w:rsidRPr="00E63C44">
          <w:rPr>
            <w:rStyle w:val="a5"/>
            <w:lang w:val="en-US"/>
          </w:rPr>
          <w:t xml:space="preserve"> </w:t>
        </w:r>
        <w:r w:rsidR="00244602" w:rsidRPr="00E63C44">
          <w:rPr>
            <w:rStyle w:val="a5"/>
            <w:lang w:val="en-GB"/>
          </w:rPr>
          <w:t>and</w:t>
        </w:r>
        <w:r w:rsidR="00244602" w:rsidRPr="00E63C44">
          <w:rPr>
            <w:rStyle w:val="a5"/>
            <w:lang w:val="en-US"/>
          </w:rPr>
          <w:t xml:space="preserve"> </w:t>
        </w:r>
        <w:r w:rsidR="00244602" w:rsidRPr="00E63C44">
          <w:rPr>
            <w:rStyle w:val="a5"/>
            <w:lang w:val="en-GB"/>
          </w:rPr>
          <w:t>Additional</w:t>
        </w:r>
        <w:r w:rsidR="00244602" w:rsidRPr="00E63C44">
          <w:rPr>
            <w:rStyle w:val="a5"/>
            <w:lang w:val="en-US"/>
          </w:rPr>
          <w:t xml:space="preserve"> </w:t>
        </w:r>
        <w:r w:rsidR="00244602" w:rsidRPr="00E63C44">
          <w:rPr>
            <w:rStyle w:val="a5"/>
            <w:lang w:val="en-GB"/>
          </w:rPr>
          <w:t>Requirements</w:t>
        </w:r>
        <w:r w:rsidR="00244602" w:rsidRPr="00E63C44">
          <w:rPr>
            <w:rStyle w:val="a5"/>
            <w:lang w:val="en-US"/>
          </w:rPr>
          <w:t xml:space="preserve"> </w:t>
        </w:r>
        <w:r w:rsidR="00244602" w:rsidRPr="00E63C44">
          <w:rPr>
            <w:rStyle w:val="a5"/>
            <w:lang w:val="en-GB"/>
          </w:rPr>
          <w:t>Set</w:t>
        </w:r>
        <w:r w:rsidR="00244602" w:rsidRPr="00E63C44">
          <w:rPr>
            <w:rStyle w:val="a5"/>
            <w:lang w:val="en-US"/>
          </w:rPr>
          <w:t xml:space="preserve"> </w:t>
        </w:r>
        <w:r w:rsidR="00244602" w:rsidRPr="00E63C44">
          <w:rPr>
            <w:rStyle w:val="a5"/>
            <w:lang w:val="en-GB"/>
          </w:rPr>
          <w:t>for</w:t>
        </w:r>
        <w:r w:rsidR="00244602" w:rsidRPr="00E63C44">
          <w:rPr>
            <w:rStyle w:val="a5"/>
            <w:lang w:val="en-US"/>
          </w:rPr>
          <w:t xml:space="preserve"> </w:t>
        </w:r>
        <w:r w:rsidR="00244602" w:rsidRPr="00E63C44">
          <w:rPr>
            <w:rStyle w:val="a5"/>
            <w:lang w:val="en-GB"/>
          </w:rPr>
          <w:t>Admission</w:t>
        </w:r>
        <w:r w:rsidR="00244602" w:rsidRPr="00E63C44">
          <w:rPr>
            <w:rStyle w:val="a5"/>
            <w:lang w:val="en-US"/>
          </w:rPr>
          <w:t xml:space="preserve"> </w:t>
        </w:r>
        <w:r w:rsidR="00244602" w:rsidRPr="00E63C44">
          <w:rPr>
            <w:rStyle w:val="a5"/>
            <w:lang w:val="en-GB"/>
          </w:rPr>
          <w:t>thereof</w:t>
        </w:r>
        <w:r w:rsidR="00244602" w:rsidRPr="00E63C44">
          <w:rPr>
            <w:rStyle w:val="a5"/>
            <w:lang w:val="en-US"/>
          </w:rPr>
          <w:t xml:space="preserve"> </w:t>
        </w:r>
        <w:r w:rsidR="00244602" w:rsidRPr="00E63C44">
          <w:rPr>
            <w:rStyle w:val="a5"/>
            <w:lang w:val="en-GB"/>
          </w:rPr>
          <w:t>to</w:t>
        </w:r>
        <w:r w:rsidR="00244602" w:rsidRPr="00E63C44">
          <w:rPr>
            <w:rStyle w:val="a5"/>
            <w:lang w:val="en-US"/>
          </w:rPr>
          <w:t xml:space="preserve"> </w:t>
        </w:r>
        <w:r w:rsidR="00244602" w:rsidRPr="00E63C44">
          <w:rPr>
            <w:rStyle w:val="a5"/>
            <w:lang w:val="en-GB"/>
          </w:rPr>
          <w:t>Trading</w:t>
        </w:r>
        <w:r w:rsidR="00244602">
          <w:rPr>
            <w:webHidden/>
          </w:rPr>
          <w:tab/>
        </w:r>
        <w:r w:rsidR="00244602">
          <w:rPr>
            <w:webHidden/>
          </w:rPr>
          <w:fldChar w:fldCharType="begin"/>
        </w:r>
        <w:r w:rsidR="00244602">
          <w:rPr>
            <w:webHidden/>
          </w:rPr>
          <w:instrText xml:space="preserve"> PAGEREF _Toc47462707 \h </w:instrText>
        </w:r>
        <w:r w:rsidR="00244602">
          <w:rPr>
            <w:webHidden/>
          </w:rPr>
        </w:r>
        <w:r w:rsidR="00244602">
          <w:rPr>
            <w:webHidden/>
          </w:rPr>
          <w:fldChar w:fldCharType="separate"/>
        </w:r>
        <w:r w:rsidR="00A70B5C">
          <w:rPr>
            <w:webHidden/>
          </w:rPr>
          <w:t>3</w:t>
        </w:r>
        <w:r w:rsidR="00244602">
          <w:rPr>
            <w:webHidden/>
          </w:rPr>
          <w:fldChar w:fldCharType="end"/>
        </w:r>
      </w:hyperlink>
    </w:p>
    <w:p w14:paraId="60C3B775" w14:textId="55402CD6" w:rsidR="00244602" w:rsidRDefault="00781DD7">
      <w:pPr>
        <w:pStyle w:val="21"/>
        <w:tabs>
          <w:tab w:val="left" w:pos="1920"/>
        </w:tabs>
        <w:rPr>
          <w:rFonts w:asciiTheme="minorHAnsi" w:eastAsiaTheme="minorEastAsia" w:hAnsiTheme="minorHAnsi" w:cstheme="minorBidi"/>
          <w:sz w:val="22"/>
          <w:szCs w:val="22"/>
        </w:rPr>
      </w:pPr>
      <w:hyperlink w:anchor="_Toc47462708" w:history="1">
        <w:r w:rsidR="00244602" w:rsidRPr="00E63C44">
          <w:rPr>
            <w:rStyle w:val="a5"/>
            <w:lang w:val="en-GB"/>
          </w:rPr>
          <w:t>Article 02.02.</w:t>
        </w:r>
        <w:r w:rsidR="00244602">
          <w:rPr>
            <w:rFonts w:asciiTheme="minorHAnsi" w:eastAsiaTheme="minorEastAsia" w:hAnsiTheme="minorHAnsi" w:cstheme="minorBidi"/>
            <w:sz w:val="22"/>
            <w:szCs w:val="22"/>
          </w:rPr>
          <w:tab/>
        </w:r>
        <w:r w:rsidR="00244602" w:rsidRPr="00E63C44">
          <w:rPr>
            <w:rStyle w:val="a5"/>
            <w:lang w:val="en-GB"/>
          </w:rPr>
          <w:t xml:space="preserve">Additional Conditions for Granting Admission to Trading on the </w:t>
        </w:r>
        <w:r w:rsidR="00BC1A54" w:rsidRPr="00E63C44">
          <w:rPr>
            <w:rStyle w:val="a5"/>
            <w:lang w:val="en-GB"/>
          </w:rPr>
          <w:t>Equit</w:t>
        </w:r>
        <w:r w:rsidR="00BC1A54">
          <w:rPr>
            <w:rStyle w:val="a5"/>
            <w:lang w:val="en-GB"/>
          </w:rPr>
          <w:t>ies</w:t>
        </w:r>
        <w:r w:rsidR="00BC1A54" w:rsidRPr="00E63C44">
          <w:rPr>
            <w:rStyle w:val="a5"/>
            <w:lang w:val="en-GB"/>
          </w:rPr>
          <w:t xml:space="preserve"> </w:t>
        </w:r>
        <w:r w:rsidR="00244602" w:rsidRPr="00E63C44">
          <w:rPr>
            <w:rStyle w:val="a5"/>
            <w:lang w:val="en-GB"/>
          </w:rPr>
          <w:t>&amp; Bond Market</w:t>
        </w:r>
        <w:r w:rsidR="00244602">
          <w:rPr>
            <w:webHidden/>
          </w:rPr>
          <w:tab/>
        </w:r>
        <w:r w:rsidR="00244602">
          <w:rPr>
            <w:webHidden/>
          </w:rPr>
          <w:fldChar w:fldCharType="begin"/>
        </w:r>
        <w:r w:rsidR="00244602">
          <w:rPr>
            <w:webHidden/>
          </w:rPr>
          <w:instrText xml:space="preserve"> PAGEREF _Toc47462708 \h </w:instrText>
        </w:r>
        <w:r w:rsidR="00244602">
          <w:rPr>
            <w:webHidden/>
          </w:rPr>
        </w:r>
        <w:r w:rsidR="00244602">
          <w:rPr>
            <w:webHidden/>
          </w:rPr>
          <w:fldChar w:fldCharType="separate"/>
        </w:r>
        <w:r w:rsidR="00A70B5C">
          <w:rPr>
            <w:webHidden/>
          </w:rPr>
          <w:t>6</w:t>
        </w:r>
        <w:r w:rsidR="00244602">
          <w:rPr>
            <w:webHidden/>
          </w:rPr>
          <w:fldChar w:fldCharType="end"/>
        </w:r>
      </w:hyperlink>
    </w:p>
    <w:p w14:paraId="4F61DF84" w14:textId="1A04FC90" w:rsidR="00244602" w:rsidRDefault="00781DD7">
      <w:pPr>
        <w:pStyle w:val="21"/>
        <w:tabs>
          <w:tab w:val="left" w:pos="1957"/>
        </w:tabs>
        <w:rPr>
          <w:rFonts w:asciiTheme="minorHAnsi" w:eastAsiaTheme="minorEastAsia" w:hAnsiTheme="minorHAnsi" w:cstheme="minorBidi"/>
          <w:sz w:val="22"/>
          <w:szCs w:val="22"/>
        </w:rPr>
      </w:pPr>
      <w:hyperlink w:anchor="_Toc47462709" w:history="1">
        <w:r w:rsidR="00244602" w:rsidRPr="00E63C44">
          <w:rPr>
            <w:rStyle w:val="a5"/>
            <w:lang w:val="en-GB"/>
          </w:rPr>
          <w:t>Article 02.03.</w:t>
        </w:r>
        <w:r w:rsidR="00244602">
          <w:rPr>
            <w:rFonts w:asciiTheme="minorHAnsi" w:eastAsiaTheme="minorEastAsia" w:hAnsiTheme="minorHAnsi" w:cstheme="minorBidi"/>
            <w:sz w:val="22"/>
            <w:szCs w:val="22"/>
          </w:rPr>
          <w:tab/>
        </w:r>
        <w:r w:rsidR="00244602" w:rsidRPr="00E63C44">
          <w:rPr>
            <w:rStyle w:val="a5"/>
            <w:lang w:val="en-GB"/>
          </w:rPr>
          <w:t>Additional Admission Conditions Applicable to Certain Trading Modes and Trading Sessions. Peculiarities of Submitting Additional Information by Candidates/Trading Members</w:t>
        </w:r>
        <w:r w:rsidR="00244602">
          <w:rPr>
            <w:webHidden/>
          </w:rPr>
          <w:tab/>
        </w:r>
        <w:r w:rsidR="00244602">
          <w:rPr>
            <w:webHidden/>
          </w:rPr>
          <w:fldChar w:fldCharType="begin"/>
        </w:r>
        <w:r w:rsidR="00244602">
          <w:rPr>
            <w:webHidden/>
          </w:rPr>
          <w:instrText xml:space="preserve"> PAGEREF _Toc47462709 \h </w:instrText>
        </w:r>
        <w:r w:rsidR="00244602">
          <w:rPr>
            <w:webHidden/>
          </w:rPr>
        </w:r>
        <w:r w:rsidR="00244602">
          <w:rPr>
            <w:webHidden/>
          </w:rPr>
          <w:fldChar w:fldCharType="separate"/>
        </w:r>
        <w:r w:rsidR="00A70B5C">
          <w:rPr>
            <w:webHidden/>
          </w:rPr>
          <w:t>6</w:t>
        </w:r>
        <w:r w:rsidR="00244602">
          <w:rPr>
            <w:webHidden/>
          </w:rPr>
          <w:fldChar w:fldCharType="end"/>
        </w:r>
      </w:hyperlink>
    </w:p>
    <w:p w14:paraId="78C8A6E3" w14:textId="4C59EC97" w:rsidR="00244602" w:rsidRDefault="00781DD7">
      <w:pPr>
        <w:pStyle w:val="12"/>
        <w:rPr>
          <w:rFonts w:asciiTheme="minorHAnsi" w:eastAsiaTheme="minorEastAsia" w:hAnsiTheme="minorHAnsi" w:cstheme="minorBidi"/>
          <w:b w:val="0"/>
          <w:bCs w:val="0"/>
          <w:caps w:val="0"/>
          <w:noProof/>
          <w:szCs w:val="22"/>
        </w:rPr>
      </w:pPr>
      <w:hyperlink w:anchor="_Toc47462710" w:history="1">
        <w:r w:rsidR="00244602" w:rsidRPr="00E63C44">
          <w:rPr>
            <w:rStyle w:val="a5"/>
            <w:rFonts w:cs="Tahoma"/>
            <w:noProof/>
            <w:lang w:val="en-GB" w:eastAsia="x-none"/>
          </w:rPr>
          <w:t>SECTION 03.</w:t>
        </w:r>
        <w:r w:rsidR="00244602">
          <w:rPr>
            <w:rFonts w:asciiTheme="minorHAnsi" w:eastAsiaTheme="minorEastAsia" w:hAnsiTheme="minorHAnsi" w:cstheme="minorBidi"/>
            <w:b w:val="0"/>
            <w:bCs w:val="0"/>
            <w:caps w:val="0"/>
            <w:noProof/>
            <w:szCs w:val="22"/>
          </w:rPr>
          <w:tab/>
        </w:r>
        <w:r w:rsidR="00244602" w:rsidRPr="00E63C44">
          <w:rPr>
            <w:rStyle w:val="a5"/>
            <w:rFonts w:cs="Tahoma"/>
            <w:noProof/>
            <w:lang w:val="en-GB" w:eastAsia="x-none"/>
          </w:rPr>
          <w:t xml:space="preserve">Particularities of Suspension and Termination of Admission to Trading on the </w:t>
        </w:r>
        <w:r w:rsidR="00BC1A54">
          <w:rPr>
            <w:rStyle w:val="a5"/>
            <w:rFonts w:cs="Tahoma"/>
            <w:noProof/>
            <w:lang w:val="en-GB" w:eastAsia="x-none"/>
          </w:rPr>
          <w:t>Equities &amp; Bond</w:t>
        </w:r>
        <w:r w:rsidR="00244602" w:rsidRPr="00E63C44">
          <w:rPr>
            <w:rStyle w:val="a5"/>
            <w:rFonts w:cs="Tahoma"/>
            <w:noProof/>
            <w:lang w:val="en-GB" w:eastAsia="x-none"/>
          </w:rPr>
          <w:t xml:space="preserve"> Market</w:t>
        </w:r>
        <w:r w:rsidR="00244602">
          <w:rPr>
            <w:noProof/>
            <w:webHidden/>
          </w:rPr>
          <w:tab/>
        </w:r>
        <w:r w:rsidR="00244602">
          <w:rPr>
            <w:noProof/>
            <w:webHidden/>
          </w:rPr>
          <w:fldChar w:fldCharType="begin"/>
        </w:r>
        <w:r w:rsidR="00244602">
          <w:rPr>
            <w:noProof/>
            <w:webHidden/>
          </w:rPr>
          <w:instrText xml:space="preserve"> PAGEREF _Toc47462710 \h </w:instrText>
        </w:r>
        <w:r w:rsidR="00244602">
          <w:rPr>
            <w:noProof/>
            <w:webHidden/>
          </w:rPr>
        </w:r>
        <w:r w:rsidR="00244602">
          <w:rPr>
            <w:noProof/>
            <w:webHidden/>
          </w:rPr>
          <w:fldChar w:fldCharType="separate"/>
        </w:r>
        <w:r w:rsidR="00A70B5C">
          <w:rPr>
            <w:noProof/>
            <w:webHidden/>
          </w:rPr>
          <w:t>7</w:t>
        </w:r>
        <w:r w:rsidR="00244602">
          <w:rPr>
            <w:noProof/>
            <w:webHidden/>
          </w:rPr>
          <w:fldChar w:fldCharType="end"/>
        </w:r>
      </w:hyperlink>
    </w:p>
    <w:p w14:paraId="44B74DCC" w14:textId="30D63340" w:rsidR="00244602" w:rsidRDefault="00781DD7">
      <w:pPr>
        <w:pStyle w:val="21"/>
        <w:tabs>
          <w:tab w:val="left" w:pos="1920"/>
        </w:tabs>
        <w:rPr>
          <w:rFonts w:asciiTheme="minorHAnsi" w:eastAsiaTheme="minorEastAsia" w:hAnsiTheme="minorHAnsi" w:cstheme="minorBidi"/>
          <w:sz w:val="22"/>
          <w:szCs w:val="22"/>
        </w:rPr>
      </w:pPr>
      <w:hyperlink w:anchor="_Toc47462711" w:history="1">
        <w:r w:rsidR="00244602" w:rsidRPr="00E63C44">
          <w:rPr>
            <w:rStyle w:val="a5"/>
            <w:lang w:val="en-GB"/>
          </w:rPr>
          <w:t>Article 03.01</w:t>
        </w:r>
        <w:r w:rsidR="00244602">
          <w:rPr>
            <w:rFonts w:asciiTheme="minorHAnsi" w:eastAsiaTheme="minorEastAsia" w:hAnsiTheme="minorHAnsi" w:cstheme="minorBidi"/>
            <w:sz w:val="22"/>
            <w:szCs w:val="22"/>
          </w:rPr>
          <w:tab/>
        </w:r>
        <w:r w:rsidR="00244602" w:rsidRPr="00E63C44">
          <w:rPr>
            <w:rStyle w:val="a5"/>
            <w:lang w:val="en-GB"/>
          </w:rPr>
          <w:t xml:space="preserve">Additional Grounds for Admission Suspension on the </w:t>
        </w:r>
        <w:r w:rsidR="00BC1A54">
          <w:rPr>
            <w:rStyle w:val="a5"/>
            <w:lang w:val="en-GB"/>
          </w:rPr>
          <w:t>Equities &amp; Bond</w:t>
        </w:r>
        <w:r w:rsidR="00244602" w:rsidRPr="00E63C44">
          <w:rPr>
            <w:rStyle w:val="a5"/>
            <w:lang w:val="en-GB"/>
          </w:rPr>
          <w:t xml:space="preserve"> Market and Particularities of Such Suspension</w:t>
        </w:r>
        <w:r w:rsidR="00244602">
          <w:rPr>
            <w:webHidden/>
          </w:rPr>
          <w:tab/>
        </w:r>
        <w:r w:rsidR="00244602">
          <w:rPr>
            <w:webHidden/>
          </w:rPr>
          <w:fldChar w:fldCharType="begin"/>
        </w:r>
        <w:r w:rsidR="00244602">
          <w:rPr>
            <w:webHidden/>
          </w:rPr>
          <w:instrText xml:space="preserve"> PAGEREF _Toc47462711 \h </w:instrText>
        </w:r>
        <w:r w:rsidR="00244602">
          <w:rPr>
            <w:webHidden/>
          </w:rPr>
        </w:r>
        <w:r w:rsidR="00244602">
          <w:rPr>
            <w:webHidden/>
          </w:rPr>
          <w:fldChar w:fldCharType="separate"/>
        </w:r>
        <w:r w:rsidR="00A70B5C">
          <w:rPr>
            <w:webHidden/>
          </w:rPr>
          <w:t>7</w:t>
        </w:r>
        <w:r w:rsidR="00244602">
          <w:rPr>
            <w:webHidden/>
          </w:rPr>
          <w:fldChar w:fldCharType="end"/>
        </w:r>
      </w:hyperlink>
    </w:p>
    <w:p w14:paraId="47306459" w14:textId="2478E249" w:rsidR="00244602" w:rsidRDefault="00781DD7">
      <w:pPr>
        <w:pStyle w:val="21"/>
        <w:tabs>
          <w:tab w:val="left" w:pos="1920"/>
        </w:tabs>
        <w:rPr>
          <w:rFonts w:asciiTheme="minorHAnsi" w:eastAsiaTheme="minorEastAsia" w:hAnsiTheme="minorHAnsi" w:cstheme="minorBidi"/>
          <w:sz w:val="22"/>
          <w:szCs w:val="22"/>
        </w:rPr>
      </w:pPr>
      <w:hyperlink w:anchor="_Toc47462712" w:history="1">
        <w:r w:rsidR="00244602" w:rsidRPr="00E63C44">
          <w:rPr>
            <w:rStyle w:val="a5"/>
            <w:lang w:val="en-GB"/>
          </w:rPr>
          <w:t>Article 03.02</w:t>
        </w:r>
        <w:r w:rsidR="00244602">
          <w:rPr>
            <w:rFonts w:asciiTheme="minorHAnsi" w:eastAsiaTheme="minorEastAsia" w:hAnsiTheme="minorHAnsi" w:cstheme="minorBidi"/>
            <w:sz w:val="22"/>
            <w:szCs w:val="22"/>
          </w:rPr>
          <w:tab/>
        </w:r>
        <w:r w:rsidR="00244602" w:rsidRPr="00E63C44">
          <w:rPr>
            <w:rStyle w:val="a5"/>
            <w:lang w:val="en-GB"/>
          </w:rPr>
          <w:t xml:space="preserve">Additional Grounds for and Peculiarities of Admission Termination on the </w:t>
        </w:r>
        <w:r w:rsidR="00BC1A54">
          <w:rPr>
            <w:rStyle w:val="a5"/>
            <w:lang w:val="en-GB"/>
          </w:rPr>
          <w:t>Equities &amp; Bond</w:t>
        </w:r>
        <w:r w:rsidR="00244602" w:rsidRPr="00E63C44">
          <w:rPr>
            <w:rStyle w:val="a5"/>
            <w:lang w:val="en-GB"/>
          </w:rPr>
          <w:t xml:space="preserve"> Market</w:t>
        </w:r>
        <w:r w:rsidR="00244602">
          <w:rPr>
            <w:webHidden/>
          </w:rPr>
          <w:tab/>
        </w:r>
        <w:r w:rsidR="00244602">
          <w:rPr>
            <w:webHidden/>
          </w:rPr>
          <w:fldChar w:fldCharType="begin"/>
        </w:r>
        <w:r w:rsidR="00244602">
          <w:rPr>
            <w:webHidden/>
          </w:rPr>
          <w:instrText xml:space="preserve"> PAGEREF _Toc47462712 \h </w:instrText>
        </w:r>
        <w:r w:rsidR="00244602">
          <w:rPr>
            <w:webHidden/>
          </w:rPr>
        </w:r>
        <w:r w:rsidR="00244602">
          <w:rPr>
            <w:webHidden/>
          </w:rPr>
          <w:fldChar w:fldCharType="separate"/>
        </w:r>
        <w:r w:rsidR="00A70B5C">
          <w:rPr>
            <w:webHidden/>
          </w:rPr>
          <w:t>9</w:t>
        </w:r>
        <w:r w:rsidR="00244602">
          <w:rPr>
            <w:webHidden/>
          </w:rPr>
          <w:fldChar w:fldCharType="end"/>
        </w:r>
      </w:hyperlink>
    </w:p>
    <w:p w14:paraId="268690FC" w14:textId="4C8DE1A9" w:rsidR="00244602" w:rsidRDefault="00781DD7">
      <w:pPr>
        <w:pStyle w:val="12"/>
        <w:rPr>
          <w:rFonts w:asciiTheme="minorHAnsi" w:eastAsiaTheme="minorEastAsia" w:hAnsiTheme="minorHAnsi" w:cstheme="minorBidi"/>
          <w:b w:val="0"/>
          <w:bCs w:val="0"/>
          <w:caps w:val="0"/>
          <w:noProof/>
          <w:szCs w:val="22"/>
        </w:rPr>
      </w:pPr>
      <w:hyperlink w:anchor="_Toc47462713" w:history="1">
        <w:r w:rsidR="00244602" w:rsidRPr="00E63C44">
          <w:rPr>
            <w:rStyle w:val="a5"/>
            <w:rFonts w:cs="Tahoma"/>
            <w:noProof/>
            <w:lang w:val="en-GB" w:eastAsia="x-none"/>
          </w:rPr>
          <w:t>SECTION 04.</w:t>
        </w:r>
        <w:r w:rsidR="00244602">
          <w:rPr>
            <w:rFonts w:asciiTheme="minorHAnsi" w:eastAsiaTheme="minorEastAsia" w:hAnsiTheme="minorHAnsi" w:cstheme="minorBidi"/>
            <w:b w:val="0"/>
            <w:bCs w:val="0"/>
            <w:caps w:val="0"/>
            <w:noProof/>
            <w:szCs w:val="22"/>
          </w:rPr>
          <w:tab/>
        </w:r>
        <w:r w:rsidR="00244602" w:rsidRPr="00E63C44">
          <w:rPr>
            <w:rStyle w:val="a5"/>
            <w:rFonts w:cs="Tahoma"/>
            <w:noProof/>
            <w:lang w:val="en-GB" w:eastAsia="x-none"/>
          </w:rPr>
          <w:t>PECULIARITIES of SUBSCRIPTION Fee payment</w:t>
        </w:r>
        <w:r w:rsidR="00244602">
          <w:rPr>
            <w:noProof/>
            <w:webHidden/>
          </w:rPr>
          <w:tab/>
        </w:r>
        <w:r w:rsidR="00244602">
          <w:rPr>
            <w:noProof/>
            <w:webHidden/>
          </w:rPr>
          <w:fldChar w:fldCharType="begin"/>
        </w:r>
        <w:r w:rsidR="00244602">
          <w:rPr>
            <w:noProof/>
            <w:webHidden/>
          </w:rPr>
          <w:instrText xml:space="preserve"> PAGEREF _Toc47462713 \h </w:instrText>
        </w:r>
        <w:r w:rsidR="00244602">
          <w:rPr>
            <w:noProof/>
            <w:webHidden/>
          </w:rPr>
        </w:r>
        <w:r w:rsidR="00244602">
          <w:rPr>
            <w:noProof/>
            <w:webHidden/>
          </w:rPr>
          <w:fldChar w:fldCharType="separate"/>
        </w:r>
        <w:r w:rsidR="00A70B5C">
          <w:rPr>
            <w:noProof/>
            <w:webHidden/>
          </w:rPr>
          <w:t>10</w:t>
        </w:r>
        <w:r w:rsidR="00244602">
          <w:rPr>
            <w:noProof/>
            <w:webHidden/>
          </w:rPr>
          <w:fldChar w:fldCharType="end"/>
        </w:r>
      </w:hyperlink>
    </w:p>
    <w:p w14:paraId="1374E78B" w14:textId="7A16F3BF" w:rsidR="00244602" w:rsidRDefault="00781DD7">
      <w:pPr>
        <w:pStyle w:val="21"/>
        <w:tabs>
          <w:tab w:val="left" w:pos="1920"/>
        </w:tabs>
        <w:rPr>
          <w:rFonts w:asciiTheme="minorHAnsi" w:eastAsiaTheme="minorEastAsia" w:hAnsiTheme="minorHAnsi" w:cstheme="minorBidi"/>
          <w:sz w:val="22"/>
          <w:szCs w:val="22"/>
        </w:rPr>
      </w:pPr>
      <w:hyperlink w:anchor="_Toc47462715" w:history="1">
        <w:r w:rsidR="00244602" w:rsidRPr="00E63C44">
          <w:rPr>
            <w:rStyle w:val="a5"/>
            <w:lang w:val="en-GB"/>
          </w:rPr>
          <w:t>Article 04.01</w:t>
        </w:r>
        <w:r w:rsidR="00244602">
          <w:rPr>
            <w:rFonts w:asciiTheme="minorHAnsi" w:eastAsiaTheme="minorEastAsia" w:hAnsiTheme="minorHAnsi" w:cstheme="minorBidi"/>
            <w:sz w:val="22"/>
            <w:szCs w:val="22"/>
          </w:rPr>
          <w:tab/>
        </w:r>
        <w:r w:rsidR="00244602" w:rsidRPr="00E63C44">
          <w:rPr>
            <w:rStyle w:val="a5"/>
            <w:lang w:val="en-GB"/>
          </w:rPr>
          <w:t>Admission Fee</w:t>
        </w:r>
        <w:r w:rsidR="00244602">
          <w:rPr>
            <w:webHidden/>
          </w:rPr>
          <w:tab/>
        </w:r>
        <w:r w:rsidR="00244602">
          <w:rPr>
            <w:webHidden/>
          </w:rPr>
          <w:fldChar w:fldCharType="begin"/>
        </w:r>
        <w:r w:rsidR="00244602">
          <w:rPr>
            <w:webHidden/>
          </w:rPr>
          <w:instrText xml:space="preserve"> PAGEREF _Toc47462715 \h </w:instrText>
        </w:r>
        <w:r w:rsidR="00244602">
          <w:rPr>
            <w:webHidden/>
          </w:rPr>
        </w:r>
        <w:r w:rsidR="00244602">
          <w:rPr>
            <w:webHidden/>
          </w:rPr>
          <w:fldChar w:fldCharType="separate"/>
        </w:r>
        <w:r w:rsidR="00A70B5C">
          <w:rPr>
            <w:webHidden/>
          </w:rPr>
          <w:t>10</w:t>
        </w:r>
        <w:r w:rsidR="00244602">
          <w:rPr>
            <w:webHidden/>
          </w:rPr>
          <w:fldChar w:fldCharType="end"/>
        </w:r>
      </w:hyperlink>
    </w:p>
    <w:p w14:paraId="06E38ABA" w14:textId="5D91E10B" w:rsidR="00244602" w:rsidRDefault="00781DD7">
      <w:pPr>
        <w:pStyle w:val="21"/>
        <w:tabs>
          <w:tab w:val="left" w:pos="1920"/>
        </w:tabs>
        <w:rPr>
          <w:rFonts w:asciiTheme="minorHAnsi" w:eastAsiaTheme="minorEastAsia" w:hAnsiTheme="minorHAnsi" w:cstheme="minorBidi"/>
          <w:sz w:val="22"/>
          <w:szCs w:val="22"/>
        </w:rPr>
      </w:pPr>
      <w:hyperlink w:anchor="_Toc47462716" w:history="1">
        <w:r w:rsidR="00244602" w:rsidRPr="00E63C44">
          <w:rPr>
            <w:rStyle w:val="a5"/>
            <w:lang w:val="en-GB"/>
          </w:rPr>
          <w:t>Article 04.02</w:t>
        </w:r>
        <w:r w:rsidR="00244602">
          <w:rPr>
            <w:rFonts w:asciiTheme="minorHAnsi" w:eastAsiaTheme="minorEastAsia" w:hAnsiTheme="minorHAnsi" w:cstheme="minorBidi"/>
            <w:sz w:val="22"/>
            <w:szCs w:val="22"/>
          </w:rPr>
          <w:tab/>
        </w:r>
        <w:r w:rsidR="00244602" w:rsidRPr="00E63C44">
          <w:rPr>
            <w:rStyle w:val="a5"/>
            <w:lang w:val="en-GB"/>
          </w:rPr>
          <w:t>Subscription Fee</w:t>
        </w:r>
        <w:r w:rsidR="00244602">
          <w:rPr>
            <w:webHidden/>
          </w:rPr>
          <w:tab/>
        </w:r>
        <w:r w:rsidR="00244602">
          <w:rPr>
            <w:webHidden/>
          </w:rPr>
          <w:fldChar w:fldCharType="begin"/>
        </w:r>
        <w:r w:rsidR="00244602">
          <w:rPr>
            <w:webHidden/>
          </w:rPr>
          <w:instrText xml:space="preserve"> PAGEREF _Toc47462716 \h </w:instrText>
        </w:r>
        <w:r w:rsidR="00244602">
          <w:rPr>
            <w:webHidden/>
          </w:rPr>
        </w:r>
        <w:r w:rsidR="00244602">
          <w:rPr>
            <w:webHidden/>
          </w:rPr>
          <w:fldChar w:fldCharType="separate"/>
        </w:r>
        <w:r w:rsidR="00A70B5C">
          <w:rPr>
            <w:webHidden/>
          </w:rPr>
          <w:t>10</w:t>
        </w:r>
        <w:r w:rsidR="00244602">
          <w:rPr>
            <w:webHidden/>
          </w:rPr>
          <w:fldChar w:fldCharType="end"/>
        </w:r>
      </w:hyperlink>
    </w:p>
    <w:p w14:paraId="2CB0659F" w14:textId="2D4E1D95" w:rsidR="00360A17" w:rsidRPr="00956014" w:rsidRDefault="009F7F1A" w:rsidP="00360A17">
      <w:pPr>
        <w:tabs>
          <w:tab w:val="left" w:pos="709"/>
          <w:tab w:val="left" w:pos="9639"/>
          <w:tab w:val="right" w:pos="9781"/>
          <w:tab w:val="right" w:pos="9910"/>
        </w:tabs>
        <w:ind w:right="-3"/>
        <w:jc w:val="both"/>
        <w:rPr>
          <w:rFonts w:ascii="Tahoma" w:hAnsi="Tahoma" w:cs="Tahoma"/>
          <w:sz w:val="22"/>
          <w:szCs w:val="22"/>
          <w:lang w:val="en-GB"/>
        </w:rPr>
      </w:pPr>
      <w:r>
        <w:rPr>
          <w:rFonts w:ascii="Tahoma" w:hAnsi="Tahoma" w:cs="Tahoma"/>
          <w:sz w:val="22"/>
          <w:szCs w:val="22"/>
          <w:lang w:val="en-GB"/>
        </w:rPr>
        <w:fldChar w:fldCharType="end"/>
      </w:r>
    </w:p>
    <w:p w14:paraId="063751B8" w14:textId="77777777" w:rsidR="00CF596B" w:rsidRPr="00956014" w:rsidRDefault="00CF596B">
      <w:pPr>
        <w:widowControl/>
        <w:autoSpaceDE/>
        <w:autoSpaceDN/>
        <w:adjustRightInd/>
        <w:spacing w:after="200" w:line="276" w:lineRule="auto"/>
        <w:rPr>
          <w:rFonts w:ascii="Tahoma" w:hAnsi="Tahoma" w:cs="Tahoma"/>
          <w:sz w:val="22"/>
          <w:szCs w:val="22"/>
          <w:lang w:val="en-GB"/>
        </w:rPr>
      </w:pPr>
      <w:r w:rsidRPr="00956014">
        <w:rPr>
          <w:rFonts w:ascii="Tahoma" w:hAnsi="Tahoma" w:cs="Tahoma"/>
          <w:sz w:val="22"/>
          <w:szCs w:val="22"/>
          <w:lang w:val="en-GB"/>
        </w:rPr>
        <w:br w:type="page"/>
      </w:r>
    </w:p>
    <w:p w14:paraId="1346A1DD" w14:textId="406FE228" w:rsidR="00360A17" w:rsidRPr="00956014" w:rsidRDefault="00D267AF" w:rsidP="00A8431A">
      <w:pPr>
        <w:numPr>
          <w:ilvl w:val="0"/>
          <w:numId w:val="5"/>
        </w:numPr>
        <w:tabs>
          <w:tab w:val="left" w:pos="2127"/>
        </w:tabs>
        <w:spacing w:beforeLines="60" w:before="144" w:afterLines="60" w:after="144"/>
        <w:ind w:left="142"/>
        <w:jc w:val="both"/>
        <w:outlineLvl w:val="0"/>
        <w:rPr>
          <w:rFonts w:ascii="Tahoma" w:hAnsi="Tahoma" w:cs="Tahoma"/>
          <w:b/>
          <w:bCs/>
          <w:caps/>
          <w:color w:val="0000FF"/>
          <w:sz w:val="22"/>
          <w:szCs w:val="22"/>
          <w:lang w:val="en-GB" w:eastAsia="x-none"/>
        </w:rPr>
      </w:pPr>
      <w:bookmarkStart w:id="11" w:name="_Ref485831093"/>
      <w:bookmarkStart w:id="12" w:name="_Toc47462703"/>
      <w:r w:rsidRPr="00956014">
        <w:rPr>
          <w:rFonts w:ascii="Tahoma" w:hAnsi="Tahoma" w:cs="Tahoma"/>
          <w:b/>
          <w:bCs/>
          <w:caps/>
          <w:color w:val="0000FF"/>
          <w:sz w:val="22"/>
          <w:szCs w:val="22"/>
          <w:lang w:val="en-GB" w:eastAsia="x-none"/>
        </w:rPr>
        <w:lastRenderedPageBreak/>
        <w:t>General provisions</w:t>
      </w:r>
      <w:bookmarkEnd w:id="11"/>
      <w:bookmarkEnd w:id="12"/>
    </w:p>
    <w:p w14:paraId="17BC6099" w14:textId="20B9C535" w:rsidR="00D267AF" w:rsidRPr="005868FC" w:rsidRDefault="00BC1A54" w:rsidP="00A8431A">
      <w:pPr>
        <w:pStyle w:val="2"/>
        <w:numPr>
          <w:ilvl w:val="1"/>
          <w:numId w:val="6"/>
        </w:numPr>
        <w:spacing w:before="144" w:after="144"/>
        <w:ind w:left="142"/>
        <w:rPr>
          <w:rFonts w:ascii="Tahoma" w:hAnsi="Tahoma" w:cs="Tahoma"/>
          <w:bCs w:val="0"/>
          <w:color w:val="auto"/>
          <w:sz w:val="22"/>
          <w:szCs w:val="22"/>
          <w:lang w:val="en-GB"/>
        </w:rPr>
      </w:pPr>
      <w:bookmarkStart w:id="13" w:name="_Toc47462704"/>
      <w:bookmarkEnd w:id="0"/>
      <w:bookmarkEnd w:id="1"/>
      <w:bookmarkEnd w:id="2"/>
      <w:bookmarkEnd w:id="3"/>
      <w:bookmarkEnd w:id="4"/>
      <w:bookmarkEnd w:id="5"/>
      <w:bookmarkEnd w:id="6"/>
      <w:bookmarkEnd w:id="7"/>
      <w:bookmarkEnd w:id="8"/>
      <w:bookmarkEnd w:id="9"/>
      <w:bookmarkEnd w:id="10"/>
      <w:r>
        <w:rPr>
          <w:rFonts w:ascii="Tahoma" w:hAnsi="Tahoma" w:cs="Tahoma"/>
          <w:bCs w:val="0"/>
          <w:color w:val="auto"/>
          <w:sz w:val="22"/>
          <w:szCs w:val="22"/>
          <w:lang w:val="en-GB"/>
        </w:rPr>
        <w:t>Equities &amp; Bond</w:t>
      </w:r>
      <w:r w:rsidR="00D267AF" w:rsidRPr="005868FC">
        <w:rPr>
          <w:rFonts w:ascii="Tahoma" w:hAnsi="Tahoma" w:cs="Tahoma"/>
          <w:bCs w:val="0"/>
          <w:color w:val="auto"/>
          <w:sz w:val="22"/>
          <w:szCs w:val="22"/>
          <w:lang w:val="en-GB"/>
        </w:rPr>
        <w:t xml:space="preserve"> Market Admission Rules Purpose</w:t>
      </w:r>
      <w:bookmarkEnd w:id="13"/>
    </w:p>
    <w:p w14:paraId="30D281BC" w14:textId="49689992" w:rsidR="00D267AF" w:rsidRPr="00956014" w:rsidRDefault="002A4BFB" w:rsidP="00620587">
      <w:pPr>
        <w:numPr>
          <w:ilvl w:val="0"/>
          <w:numId w:val="7"/>
        </w:numPr>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Part V </w:t>
      </w:r>
      <w:r w:rsidR="00BC1A54">
        <w:rPr>
          <w:rFonts w:ascii="Tahoma" w:hAnsi="Tahoma" w:cs="Tahoma"/>
          <w:i/>
          <w:sz w:val="22"/>
          <w:szCs w:val="22"/>
          <w:lang w:val="en-GB"/>
        </w:rPr>
        <w:t>Equities &amp; Bond</w:t>
      </w:r>
      <w:r w:rsidRPr="00131AF3">
        <w:rPr>
          <w:rFonts w:ascii="Tahoma" w:hAnsi="Tahoma" w:cs="Tahoma"/>
          <w:i/>
          <w:sz w:val="22"/>
          <w:szCs w:val="22"/>
          <w:lang w:val="en-GB"/>
        </w:rPr>
        <w:t xml:space="preserve"> Market Section and </w:t>
      </w:r>
      <w:r>
        <w:rPr>
          <w:rFonts w:ascii="Tahoma" w:hAnsi="Tahoma" w:cs="Tahoma"/>
          <w:i/>
          <w:sz w:val="22"/>
          <w:szCs w:val="22"/>
          <w:lang w:val="en-GB"/>
        </w:rPr>
        <w:t>Repo</w:t>
      </w:r>
      <w:r w:rsidRPr="00131AF3">
        <w:rPr>
          <w:rFonts w:ascii="Tahoma" w:hAnsi="Tahoma" w:cs="Tahoma"/>
          <w:i/>
          <w:sz w:val="22"/>
          <w:szCs w:val="22"/>
          <w:lang w:val="en-GB"/>
        </w:rPr>
        <w:t xml:space="preserve"> Market Section</w:t>
      </w:r>
      <w:r w:rsidRPr="00956014">
        <w:rPr>
          <w:rFonts w:ascii="Tahoma" w:hAnsi="Tahoma" w:cs="Tahoma"/>
          <w:sz w:val="22"/>
          <w:szCs w:val="22"/>
          <w:lang w:val="en-GB"/>
        </w:rPr>
        <w:t xml:space="preserve"> </w:t>
      </w:r>
      <w:r>
        <w:rPr>
          <w:rFonts w:ascii="Tahoma" w:hAnsi="Tahoma" w:cs="Tahoma"/>
          <w:sz w:val="22"/>
          <w:szCs w:val="22"/>
          <w:lang w:val="en-US"/>
        </w:rPr>
        <w:t>of t</w:t>
      </w:r>
      <w:r w:rsidR="004E30BD" w:rsidRPr="00956014">
        <w:rPr>
          <w:rFonts w:ascii="Tahoma" w:hAnsi="Tahoma" w:cs="Tahoma"/>
          <w:sz w:val="22"/>
          <w:szCs w:val="22"/>
          <w:lang w:val="en-GB"/>
        </w:rPr>
        <w:t xml:space="preserve">he </w:t>
      </w:r>
      <w:r w:rsidR="00620587" w:rsidRPr="00956014">
        <w:rPr>
          <w:rFonts w:ascii="Tahoma" w:hAnsi="Tahoma" w:cs="Tahoma"/>
          <w:sz w:val="22"/>
          <w:szCs w:val="22"/>
          <w:lang w:val="en-GB"/>
        </w:rPr>
        <w:t xml:space="preserve">Admission Rules to Participation in Organised Trading of </w:t>
      </w:r>
      <w:r w:rsidR="00A37BF1">
        <w:rPr>
          <w:rFonts w:ascii="Tahoma" w:hAnsi="Tahoma" w:cs="Tahoma"/>
          <w:sz w:val="22"/>
          <w:szCs w:val="22"/>
          <w:lang w:val="en-GB"/>
        </w:rPr>
        <w:t xml:space="preserve">the </w:t>
      </w:r>
      <w:r w:rsidR="00620587" w:rsidRPr="00956014">
        <w:rPr>
          <w:rFonts w:ascii="Tahoma" w:hAnsi="Tahoma" w:cs="Tahoma"/>
          <w:sz w:val="22"/>
          <w:szCs w:val="22"/>
          <w:lang w:val="en-GB"/>
        </w:rPr>
        <w:t xml:space="preserve">Moscow Exchange </w:t>
      </w:r>
      <w:r w:rsidR="00DB5753" w:rsidRPr="00956014">
        <w:rPr>
          <w:rFonts w:ascii="Tahoma" w:hAnsi="Tahoma" w:cs="Tahoma"/>
          <w:sz w:val="22"/>
          <w:szCs w:val="22"/>
          <w:lang w:val="en-GB"/>
        </w:rPr>
        <w:t xml:space="preserve">(hereinafter, the </w:t>
      </w:r>
      <w:r w:rsidR="00BC1A54">
        <w:rPr>
          <w:rFonts w:ascii="Tahoma" w:hAnsi="Tahoma" w:cs="Tahoma"/>
          <w:sz w:val="22"/>
          <w:szCs w:val="22"/>
          <w:lang w:val="en-GB"/>
        </w:rPr>
        <w:t>Equities &amp; Bond</w:t>
      </w:r>
      <w:r w:rsidR="00DB5753" w:rsidRPr="00956014">
        <w:rPr>
          <w:rFonts w:ascii="Tahoma" w:hAnsi="Tahoma" w:cs="Tahoma"/>
          <w:sz w:val="22"/>
          <w:szCs w:val="22"/>
          <w:lang w:val="en-GB"/>
        </w:rPr>
        <w:t xml:space="preserve"> Market Admission Rules) </w:t>
      </w:r>
      <w:r>
        <w:rPr>
          <w:rFonts w:ascii="Tahoma" w:hAnsi="Tahoma" w:cs="Tahoma"/>
          <w:sz w:val="22"/>
          <w:szCs w:val="22"/>
          <w:lang w:val="en-GB"/>
        </w:rPr>
        <w:t>is</w:t>
      </w:r>
      <w:r w:rsidR="00D05512" w:rsidRPr="00956014">
        <w:rPr>
          <w:rFonts w:ascii="Tahoma" w:hAnsi="Tahoma" w:cs="Tahoma"/>
          <w:sz w:val="22"/>
          <w:szCs w:val="22"/>
          <w:lang w:val="en-GB"/>
        </w:rPr>
        <w:t xml:space="preserve"> an integral part of the </w:t>
      </w:r>
      <w:r w:rsidR="00620587" w:rsidRPr="00956014">
        <w:rPr>
          <w:rFonts w:ascii="Tahoma" w:hAnsi="Tahoma" w:cs="Tahoma"/>
          <w:sz w:val="22"/>
          <w:szCs w:val="22"/>
          <w:lang w:val="en-GB"/>
        </w:rPr>
        <w:t xml:space="preserve">Admission Rules of </w:t>
      </w:r>
      <w:r w:rsidR="00A37BF1">
        <w:rPr>
          <w:rFonts w:ascii="Tahoma" w:hAnsi="Tahoma" w:cs="Tahoma"/>
          <w:sz w:val="22"/>
          <w:szCs w:val="22"/>
          <w:lang w:val="en-GB"/>
        </w:rPr>
        <w:t xml:space="preserve">the </w:t>
      </w:r>
      <w:r w:rsidR="00620587" w:rsidRPr="00956014">
        <w:rPr>
          <w:rFonts w:ascii="Tahoma" w:hAnsi="Tahoma" w:cs="Tahoma"/>
          <w:sz w:val="22"/>
          <w:szCs w:val="22"/>
          <w:lang w:val="en-GB"/>
        </w:rPr>
        <w:t xml:space="preserve">Moscow Exchange </w:t>
      </w:r>
      <w:r w:rsidR="00653E2D" w:rsidRPr="00956014">
        <w:rPr>
          <w:rFonts w:ascii="Tahoma" w:hAnsi="Tahoma" w:cs="Tahoma"/>
          <w:sz w:val="22"/>
          <w:szCs w:val="22"/>
          <w:lang w:val="en-GB"/>
        </w:rPr>
        <w:t xml:space="preserve">and, </w:t>
      </w:r>
      <w:r w:rsidR="00620587" w:rsidRPr="00956014">
        <w:rPr>
          <w:rFonts w:ascii="Tahoma" w:hAnsi="Tahoma" w:cs="Tahoma"/>
          <w:sz w:val="22"/>
          <w:szCs w:val="22"/>
          <w:lang w:val="en-GB"/>
        </w:rPr>
        <w:t>jointly with</w:t>
      </w:r>
      <w:r w:rsidR="00FE008A">
        <w:rPr>
          <w:rFonts w:ascii="Tahoma" w:hAnsi="Tahoma" w:cs="Tahoma"/>
          <w:sz w:val="22"/>
          <w:szCs w:val="22"/>
          <w:lang w:val="en-GB"/>
        </w:rPr>
        <w:t xml:space="preserve"> </w:t>
      </w:r>
      <w:r w:rsidRPr="00956014">
        <w:rPr>
          <w:rFonts w:ascii="Tahoma" w:hAnsi="Tahoma" w:cs="Tahoma"/>
          <w:sz w:val="22"/>
          <w:szCs w:val="22"/>
          <w:lang w:val="en-GB"/>
        </w:rPr>
        <w:t xml:space="preserve">Part I </w:t>
      </w:r>
      <w:r w:rsidRPr="00131AF3">
        <w:rPr>
          <w:rFonts w:ascii="Tahoma" w:hAnsi="Tahoma" w:cs="Tahoma"/>
          <w:i/>
          <w:sz w:val="22"/>
          <w:szCs w:val="22"/>
          <w:lang w:val="en-GB"/>
        </w:rPr>
        <w:t>General Section</w:t>
      </w:r>
      <w:r w:rsidRPr="00956014">
        <w:rPr>
          <w:rFonts w:ascii="Tahoma" w:hAnsi="Tahoma" w:cs="Tahoma"/>
          <w:sz w:val="22"/>
          <w:szCs w:val="22"/>
          <w:lang w:val="en-GB"/>
        </w:rPr>
        <w:t xml:space="preserve"> </w:t>
      </w:r>
      <w:r>
        <w:rPr>
          <w:rFonts w:ascii="Tahoma" w:hAnsi="Tahoma" w:cs="Tahoma"/>
          <w:sz w:val="22"/>
          <w:szCs w:val="22"/>
          <w:lang w:val="en-GB"/>
        </w:rPr>
        <w:t xml:space="preserve">of </w:t>
      </w:r>
      <w:r w:rsidR="00FE008A">
        <w:rPr>
          <w:rFonts w:ascii="Tahoma" w:hAnsi="Tahoma" w:cs="Tahoma"/>
          <w:sz w:val="22"/>
          <w:szCs w:val="22"/>
          <w:lang w:val="en-GB"/>
        </w:rPr>
        <w:t>the</w:t>
      </w:r>
      <w:r w:rsidR="00620587" w:rsidRPr="00956014">
        <w:rPr>
          <w:rFonts w:ascii="Tahoma" w:hAnsi="Tahoma" w:cs="Tahoma"/>
          <w:sz w:val="22"/>
          <w:szCs w:val="22"/>
          <w:lang w:val="en-GB"/>
        </w:rPr>
        <w:t xml:space="preserve"> Admission Rules to Participation in Organised Trading of </w:t>
      </w:r>
      <w:r w:rsidR="00A37BF1">
        <w:rPr>
          <w:rFonts w:ascii="Tahoma" w:hAnsi="Tahoma" w:cs="Tahoma"/>
          <w:sz w:val="22"/>
          <w:szCs w:val="22"/>
          <w:lang w:val="en-GB"/>
        </w:rPr>
        <w:t xml:space="preserve">the </w:t>
      </w:r>
      <w:r w:rsidR="00620587" w:rsidRPr="00956014">
        <w:rPr>
          <w:rFonts w:ascii="Tahoma" w:hAnsi="Tahoma" w:cs="Tahoma"/>
          <w:sz w:val="22"/>
          <w:szCs w:val="22"/>
          <w:lang w:val="en-GB"/>
        </w:rPr>
        <w:t xml:space="preserve">Moscow Exchange (hereinafter, the </w:t>
      </w:r>
      <w:bookmarkStart w:id="14" w:name="_Hlk11403932"/>
      <w:r w:rsidR="00FE008A" w:rsidRPr="00956014">
        <w:rPr>
          <w:rFonts w:ascii="Tahoma" w:hAnsi="Tahoma" w:cs="Tahoma"/>
          <w:sz w:val="22"/>
          <w:szCs w:val="22"/>
          <w:lang w:val="en-GB"/>
        </w:rPr>
        <w:t>General Section</w:t>
      </w:r>
      <w:r w:rsidR="00FE008A">
        <w:rPr>
          <w:rFonts w:ascii="Tahoma" w:hAnsi="Tahoma" w:cs="Tahoma"/>
          <w:sz w:val="22"/>
          <w:szCs w:val="22"/>
          <w:lang w:val="en-GB"/>
        </w:rPr>
        <w:t xml:space="preserve"> of the</w:t>
      </w:r>
      <w:r w:rsidR="00FE008A" w:rsidRPr="00956014">
        <w:rPr>
          <w:rFonts w:ascii="Tahoma" w:hAnsi="Tahoma" w:cs="Tahoma"/>
          <w:sz w:val="22"/>
          <w:szCs w:val="22"/>
          <w:lang w:val="en-GB"/>
        </w:rPr>
        <w:t xml:space="preserve"> </w:t>
      </w:r>
      <w:r w:rsidR="00620587" w:rsidRPr="00956014">
        <w:rPr>
          <w:rFonts w:ascii="Tahoma" w:hAnsi="Tahoma" w:cs="Tahoma"/>
          <w:sz w:val="22"/>
          <w:szCs w:val="22"/>
          <w:lang w:val="en-GB"/>
        </w:rPr>
        <w:t>Admission Rules</w:t>
      </w:r>
      <w:bookmarkEnd w:id="14"/>
      <w:r w:rsidR="00620587" w:rsidRPr="00956014">
        <w:rPr>
          <w:rFonts w:ascii="Tahoma" w:hAnsi="Tahoma" w:cs="Tahoma"/>
          <w:sz w:val="22"/>
          <w:szCs w:val="22"/>
          <w:lang w:val="en-GB"/>
        </w:rPr>
        <w:t>), set</w:t>
      </w:r>
      <w:r>
        <w:rPr>
          <w:rFonts w:ascii="Tahoma" w:hAnsi="Tahoma" w:cs="Tahoma"/>
          <w:sz w:val="22"/>
          <w:szCs w:val="22"/>
          <w:lang w:val="en-GB"/>
        </w:rPr>
        <w:t>s</w:t>
      </w:r>
      <w:r w:rsidR="00620587" w:rsidRPr="00956014">
        <w:rPr>
          <w:rFonts w:ascii="Tahoma" w:hAnsi="Tahoma" w:cs="Tahoma"/>
          <w:sz w:val="22"/>
          <w:szCs w:val="22"/>
          <w:lang w:val="en-GB"/>
        </w:rPr>
        <w:t xml:space="preserve"> out requirements to Candidates and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620587" w:rsidRPr="00956014">
        <w:rPr>
          <w:rFonts w:ascii="Tahoma" w:hAnsi="Tahoma" w:cs="Tahoma"/>
          <w:sz w:val="22"/>
          <w:szCs w:val="22"/>
          <w:lang w:val="en-GB"/>
        </w:rPr>
        <w:t xml:space="preserve">s </w:t>
      </w:r>
      <w:r w:rsidR="0065028D">
        <w:rPr>
          <w:rFonts w:ascii="Tahoma" w:hAnsi="Tahoma" w:cs="Tahoma"/>
          <w:sz w:val="22"/>
          <w:szCs w:val="22"/>
          <w:lang w:val="en-GB"/>
        </w:rPr>
        <w:t>i</w:t>
      </w:r>
      <w:r w:rsidR="00620587" w:rsidRPr="00956014">
        <w:rPr>
          <w:rFonts w:ascii="Tahoma" w:hAnsi="Tahoma" w:cs="Tahoma"/>
          <w:sz w:val="22"/>
          <w:szCs w:val="22"/>
          <w:lang w:val="en-GB"/>
        </w:rPr>
        <w:t xml:space="preserve">n </w:t>
      </w:r>
      <w:r w:rsidR="003815A7" w:rsidRPr="00956014">
        <w:rPr>
          <w:rFonts w:ascii="Tahoma" w:hAnsi="Tahoma" w:cs="Tahoma"/>
          <w:sz w:val="22"/>
          <w:szCs w:val="22"/>
          <w:lang w:val="en-GB"/>
        </w:rPr>
        <w:t xml:space="preserve">the </w:t>
      </w:r>
      <w:r w:rsidR="00BC1A54">
        <w:rPr>
          <w:rFonts w:ascii="Tahoma" w:hAnsi="Tahoma" w:cs="Tahoma"/>
          <w:sz w:val="22"/>
          <w:szCs w:val="22"/>
          <w:lang w:val="en-GB"/>
        </w:rPr>
        <w:t>Equities &amp; Bond</w:t>
      </w:r>
      <w:r w:rsidR="00620587" w:rsidRPr="00956014">
        <w:rPr>
          <w:rFonts w:ascii="Tahoma" w:hAnsi="Tahoma" w:cs="Tahoma"/>
          <w:sz w:val="22"/>
          <w:szCs w:val="22"/>
          <w:lang w:val="en-GB"/>
        </w:rPr>
        <w:t xml:space="preserve"> Market and </w:t>
      </w:r>
      <w:r w:rsidR="00801CBA">
        <w:rPr>
          <w:rFonts w:ascii="Tahoma" w:hAnsi="Tahoma" w:cs="Tahoma"/>
          <w:sz w:val="22"/>
          <w:szCs w:val="22"/>
          <w:lang w:val="en-GB"/>
        </w:rPr>
        <w:t>Repo</w:t>
      </w:r>
      <w:r w:rsidR="00620587" w:rsidRPr="00956014">
        <w:rPr>
          <w:rFonts w:ascii="Tahoma" w:hAnsi="Tahoma" w:cs="Tahoma"/>
          <w:sz w:val="22"/>
          <w:szCs w:val="22"/>
          <w:lang w:val="en-GB"/>
        </w:rPr>
        <w:t xml:space="preserve"> Market Sections (hereinafter,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620587" w:rsidRPr="00956014">
        <w:rPr>
          <w:rFonts w:ascii="Tahoma" w:hAnsi="Tahoma" w:cs="Tahoma"/>
          <w:sz w:val="22"/>
          <w:szCs w:val="22"/>
          <w:lang w:val="en-GB"/>
        </w:rPr>
        <w:t xml:space="preserve">s), </w:t>
      </w:r>
      <w:r w:rsidR="00DE69D8">
        <w:rPr>
          <w:rFonts w:ascii="Tahoma" w:hAnsi="Tahoma" w:cs="Tahoma"/>
          <w:sz w:val="22"/>
          <w:szCs w:val="22"/>
          <w:lang w:val="en-GB"/>
        </w:rPr>
        <w:t xml:space="preserve">an </w:t>
      </w:r>
      <w:r w:rsidR="00620587" w:rsidRPr="00956014">
        <w:rPr>
          <w:rFonts w:ascii="Tahoma" w:hAnsi="Tahoma" w:cs="Tahoma"/>
          <w:sz w:val="22"/>
          <w:szCs w:val="22"/>
          <w:lang w:val="en-GB"/>
        </w:rPr>
        <w:t>admission procedure</w:t>
      </w:r>
      <w:r w:rsidR="00DE69D8">
        <w:rPr>
          <w:rFonts w:ascii="Tahoma" w:hAnsi="Tahoma" w:cs="Tahoma"/>
          <w:sz w:val="22"/>
          <w:szCs w:val="22"/>
          <w:lang w:val="en-GB"/>
        </w:rPr>
        <w:t xml:space="preserve"> and</w:t>
      </w:r>
      <w:r w:rsidR="00620587" w:rsidRPr="00956014">
        <w:rPr>
          <w:rFonts w:ascii="Tahoma" w:hAnsi="Tahoma" w:cs="Tahoma"/>
          <w:sz w:val="22"/>
          <w:szCs w:val="22"/>
          <w:lang w:val="en-GB"/>
        </w:rPr>
        <w:t xml:space="preserve"> procedure for suspension and termination of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620587" w:rsidRPr="00956014">
        <w:rPr>
          <w:rFonts w:ascii="Tahoma" w:hAnsi="Tahoma" w:cs="Tahoma"/>
          <w:sz w:val="22"/>
          <w:szCs w:val="22"/>
          <w:lang w:val="en-GB"/>
        </w:rPr>
        <w:t>s’ admission to trading.</w:t>
      </w:r>
    </w:p>
    <w:p w14:paraId="16C7CCF6" w14:textId="523203E5" w:rsidR="00360A17" w:rsidRPr="005868FC" w:rsidRDefault="00360A17" w:rsidP="00A8431A">
      <w:pPr>
        <w:pStyle w:val="2"/>
        <w:numPr>
          <w:ilvl w:val="1"/>
          <w:numId w:val="6"/>
        </w:numPr>
        <w:spacing w:before="144" w:after="144"/>
        <w:ind w:left="142"/>
        <w:rPr>
          <w:rFonts w:ascii="Tahoma" w:hAnsi="Tahoma" w:cs="Tahoma"/>
          <w:bCs w:val="0"/>
          <w:color w:val="auto"/>
          <w:sz w:val="22"/>
          <w:szCs w:val="22"/>
          <w:lang w:val="en-GB"/>
        </w:rPr>
      </w:pPr>
      <w:bookmarkStart w:id="15" w:name="_Toc47462705"/>
      <w:r w:rsidRPr="005868FC">
        <w:rPr>
          <w:rFonts w:ascii="Tahoma" w:hAnsi="Tahoma" w:cs="Tahoma"/>
          <w:bCs w:val="0"/>
          <w:color w:val="auto"/>
          <w:sz w:val="22"/>
          <w:szCs w:val="22"/>
          <w:lang w:val="en-GB"/>
        </w:rPr>
        <w:t>Terms and Definitions</w:t>
      </w:r>
      <w:bookmarkEnd w:id="15"/>
    </w:p>
    <w:p w14:paraId="0A0EADAC" w14:textId="4CD84AC8" w:rsidR="00360A17" w:rsidRPr="00956014" w:rsidRDefault="00360A17" w:rsidP="00F34D23">
      <w:pPr>
        <w:numPr>
          <w:ilvl w:val="0"/>
          <w:numId w:val="31"/>
        </w:numPr>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For the purposes of </w:t>
      </w:r>
      <w:r w:rsidR="00B5071A" w:rsidRPr="00956014">
        <w:rPr>
          <w:rFonts w:ascii="Tahoma" w:hAnsi="Tahoma" w:cs="Tahoma"/>
          <w:sz w:val="22"/>
          <w:szCs w:val="22"/>
          <w:lang w:val="en-GB"/>
        </w:rPr>
        <w:t xml:space="preserve">the </w:t>
      </w:r>
      <w:r w:rsidR="00BC1A54">
        <w:rPr>
          <w:rFonts w:ascii="Tahoma" w:hAnsi="Tahoma" w:cs="Tahoma"/>
          <w:sz w:val="22"/>
          <w:szCs w:val="22"/>
          <w:lang w:val="en-GB"/>
        </w:rPr>
        <w:t>Equities &amp; Bond</w:t>
      </w:r>
      <w:r w:rsidR="00B5071A" w:rsidRPr="00956014">
        <w:rPr>
          <w:rFonts w:ascii="Tahoma" w:hAnsi="Tahoma" w:cs="Tahoma"/>
          <w:sz w:val="22"/>
          <w:szCs w:val="22"/>
          <w:lang w:val="en-GB"/>
        </w:rPr>
        <w:t xml:space="preserve"> Market Admission </w:t>
      </w:r>
      <w:r w:rsidRPr="00956014">
        <w:rPr>
          <w:rFonts w:ascii="Tahoma" w:hAnsi="Tahoma" w:cs="Tahoma"/>
          <w:sz w:val="22"/>
          <w:szCs w:val="22"/>
          <w:lang w:val="en-GB"/>
        </w:rPr>
        <w:t>Rules</w:t>
      </w:r>
      <w:r w:rsidR="00B5071A" w:rsidRPr="00956014">
        <w:rPr>
          <w:rFonts w:ascii="Tahoma" w:hAnsi="Tahoma" w:cs="Tahoma"/>
          <w:sz w:val="22"/>
          <w:szCs w:val="22"/>
          <w:lang w:val="en-GB"/>
        </w:rPr>
        <w:t xml:space="preserve">, the terms defined in the </w:t>
      </w:r>
      <w:r w:rsidR="002B49B4" w:rsidRPr="00956014">
        <w:rPr>
          <w:rFonts w:ascii="Tahoma" w:hAnsi="Tahoma" w:cs="Tahoma"/>
          <w:sz w:val="22"/>
          <w:szCs w:val="22"/>
          <w:lang w:val="en-GB"/>
        </w:rPr>
        <w:t xml:space="preserve">General Section of the </w:t>
      </w:r>
      <w:r w:rsidR="00B5071A" w:rsidRPr="00956014">
        <w:rPr>
          <w:rFonts w:ascii="Tahoma" w:hAnsi="Tahoma" w:cs="Tahoma"/>
          <w:sz w:val="22"/>
          <w:szCs w:val="22"/>
          <w:lang w:val="en-GB"/>
        </w:rPr>
        <w:t xml:space="preserve">Admission Rules as well as the </w:t>
      </w:r>
      <w:r w:rsidR="00C6313D" w:rsidRPr="00956014">
        <w:rPr>
          <w:rFonts w:ascii="Tahoma" w:hAnsi="Tahoma" w:cs="Tahoma"/>
          <w:sz w:val="22"/>
          <w:szCs w:val="22"/>
          <w:lang w:val="en-GB"/>
        </w:rPr>
        <w:t>following terms and definitions shall apply</w:t>
      </w:r>
      <w:r w:rsidRPr="00956014">
        <w:rPr>
          <w:rFonts w:ascii="Tahoma" w:hAnsi="Tahoma" w:cs="Tahoma"/>
          <w:sz w:val="22"/>
          <w:szCs w:val="22"/>
          <w:lang w:val="en-GB"/>
        </w:rPr>
        <w:t>:</w:t>
      </w:r>
    </w:p>
    <w:tbl>
      <w:tblPr>
        <w:tblW w:w="9498" w:type="dxa"/>
        <w:tblLayout w:type="fixed"/>
        <w:tblLook w:val="04A0" w:firstRow="1" w:lastRow="0" w:firstColumn="1" w:lastColumn="0" w:noHBand="0" w:noVBand="1"/>
      </w:tblPr>
      <w:tblGrid>
        <w:gridCol w:w="3653"/>
        <w:gridCol w:w="5845"/>
      </w:tblGrid>
      <w:tr w:rsidR="00360A17" w:rsidRPr="00781DD7" w14:paraId="39CECE0D" w14:textId="77777777" w:rsidTr="00752E33">
        <w:trPr>
          <w:cantSplit/>
        </w:trPr>
        <w:tc>
          <w:tcPr>
            <w:tcW w:w="3653" w:type="dxa"/>
            <w:hideMark/>
          </w:tcPr>
          <w:p w14:paraId="70294AB7" w14:textId="77777777" w:rsidR="00360A17" w:rsidRPr="00956014" w:rsidRDefault="00151BBE" w:rsidP="00CF596B">
            <w:pPr>
              <w:spacing w:beforeLines="60" w:before="144" w:afterLines="60" w:after="144"/>
              <w:ind w:left="567"/>
              <w:jc w:val="both"/>
              <w:rPr>
                <w:rFonts w:ascii="Tahoma" w:hAnsi="Tahoma" w:cs="Tahoma"/>
                <w:sz w:val="22"/>
                <w:szCs w:val="22"/>
                <w:lang w:val="en-GB"/>
              </w:rPr>
            </w:pPr>
            <w:r w:rsidRPr="00956014">
              <w:rPr>
                <w:rFonts w:ascii="Tahoma" w:hAnsi="Tahoma" w:cs="Tahoma"/>
                <w:b/>
                <w:i/>
                <w:sz w:val="22"/>
                <w:szCs w:val="22"/>
                <w:lang w:val="en-GB"/>
              </w:rPr>
              <w:t>Public</w:t>
            </w:r>
            <w:r w:rsidR="00EA1D30" w:rsidRPr="00956014">
              <w:rPr>
                <w:rFonts w:ascii="Tahoma" w:hAnsi="Tahoma" w:cs="Tahoma"/>
                <w:b/>
                <w:i/>
                <w:sz w:val="22"/>
                <w:szCs w:val="22"/>
                <w:lang w:val="en-GB"/>
              </w:rPr>
              <w:t xml:space="preserve"> Creditor</w:t>
            </w:r>
          </w:p>
        </w:tc>
        <w:tc>
          <w:tcPr>
            <w:tcW w:w="5845" w:type="dxa"/>
          </w:tcPr>
          <w:p w14:paraId="7B244743" w14:textId="31A14AF0" w:rsidR="00360A17" w:rsidRPr="00956014" w:rsidRDefault="00C4260B" w:rsidP="00CF596B">
            <w:pPr>
              <w:pStyle w:val="Glossary"/>
              <w:spacing w:beforeLines="60" w:before="144" w:afterLines="60" w:after="144"/>
              <w:ind w:left="567"/>
              <w:rPr>
                <w:rFonts w:ascii="Tahoma" w:hAnsi="Tahoma" w:cs="Tahoma"/>
                <w:sz w:val="22"/>
                <w:szCs w:val="22"/>
                <w:lang w:val="en-GB"/>
              </w:rPr>
            </w:pPr>
            <w:r w:rsidRPr="00956014">
              <w:rPr>
                <w:rFonts w:ascii="Tahoma" w:hAnsi="Tahoma" w:cs="Tahoma"/>
                <w:sz w:val="22"/>
                <w:szCs w:val="22"/>
                <w:lang w:val="en-GB"/>
              </w:rPr>
              <w:t xml:space="preserve">means </w:t>
            </w:r>
            <w:r w:rsidR="00EA1D30" w:rsidRPr="00956014">
              <w:rPr>
                <w:rFonts w:ascii="Tahoma" w:hAnsi="Tahoma" w:cs="Tahoma"/>
                <w:sz w:val="22"/>
                <w:szCs w:val="22"/>
                <w:lang w:val="en-GB"/>
              </w:rPr>
              <w:t xml:space="preserve">the executive authority </w:t>
            </w:r>
            <w:r w:rsidR="00011F5F" w:rsidRPr="00956014">
              <w:rPr>
                <w:rFonts w:ascii="Tahoma" w:hAnsi="Tahoma" w:cs="Tahoma"/>
                <w:sz w:val="22"/>
                <w:szCs w:val="22"/>
                <w:lang w:val="en-GB"/>
              </w:rPr>
              <w:t xml:space="preserve">responsible for the management of cash balances on the </w:t>
            </w:r>
            <w:r w:rsidR="00F665C2">
              <w:rPr>
                <w:rFonts w:ascii="Tahoma" w:hAnsi="Tahoma" w:cs="Tahoma"/>
                <w:sz w:val="22"/>
                <w:szCs w:val="22"/>
                <w:lang w:val="en-GB"/>
              </w:rPr>
              <w:t xml:space="preserve">Russian </w:t>
            </w:r>
            <w:r w:rsidR="00353607">
              <w:rPr>
                <w:rFonts w:ascii="Tahoma" w:hAnsi="Tahoma" w:cs="Tahoma"/>
                <w:sz w:val="22"/>
                <w:szCs w:val="22"/>
                <w:lang w:val="en-GB"/>
              </w:rPr>
              <w:t>F</w:t>
            </w:r>
            <w:r w:rsidR="00F665C2">
              <w:rPr>
                <w:rFonts w:ascii="Tahoma" w:hAnsi="Tahoma" w:cs="Tahoma"/>
                <w:sz w:val="22"/>
                <w:szCs w:val="22"/>
                <w:lang w:val="en-GB"/>
              </w:rPr>
              <w:t>ederation</w:t>
            </w:r>
            <w:r w:rsidR="00011F5F" w:rsidRPr="00956014">
              <w:rPr>
                <w:rFonts w:ascii="Tahoma" w:hAnsi="Tahoma" w:cs="Tahoma"/>
                <w:sz w:val="22"/>
                <w:szCs w:val="22"/>
                <w:lang w:val="en-GB"/>
              </w:rPr>
              <w:t xml:space="preserve"> budget </w:t>
            </w:r>
            <w:r w:rsidR="00F665C2" w:rsidRPr="00956014">
              <w:rPr>
                <w:rFonts w:ascii="Tahoma" w:hAnsi="Tahoma" w:cs="Tahoma"/>
                <w:sz w:val="22"/>
                <w:szCs w:val="22"/>
                <w:lang w:val="en-GB"/>
              </w:rPr>
              <w:t xml:space="preserve">unified </w:t>
            </w:r>
            <w:r w:rsidR="00011F5F" w:rsidRPr="00956014">
              <w:rPr>
                <w:rFonts w:ascii="Tahoma" w:hAnsi="Tahoma" w:cs="Tahoma"/>
                <w:sz w:val="22"/>
                <w:szCs w:val="22"/>
                <w:lang w:val="en-GB"/>
              </w:rPr>
              <w:t xml:space="preserve">account or </w:t>
            </w:r>
            <w:r w:rsidR="00D63641" w:rsidRPr="00F665C2">
              <w:rPr>
                <w:rFonts w:ascii="Tahoma" w:hAnsi="Tahoma" w:cs="Tahoma"/>
                <w:sz w:val="22"/>
                <w:szCs w:val="22"/>
                <w:lang w:val="en-GB"/>
              </w:rPr>
              <w:t xml:space="preserve">the </w:t>
            </w:r>
            <w:r w:rsidR="00C91E58">
              <w:rPr>
                <w:rFonts w:ascii="Tahoma" w:hAnsi="Tahoma" w:cs="Tahoma"/>
                <w:sz w:val="22"/>
                <w:szCs w:val="22"/>
                <w:lang w:val="en-GB"/>
              </w:rPr>
              <w:t xml:space="preserve">regional </w:t>
            </w:r>
            <w:r w:rsidR="00C91E58" w:rsidRPr="00F665C2">
              <w:rPr>
                <w:rFonts w:ascii="Tahoma" w:hAnsi="Tahoma" w:cs="Tahoma"/>
                <w:sz w:val="22"/>
                <w:szCs w:val="22"/>
                <w:lang w:val="en-GB"/>
              </w:rPr>
              <w:t>budget unified account</w:t>
            </w:r>
            <w:r w:rsidR="00A36AC7" w:rsidRPr="00956014">
              <w:rPr>
                <w:rFonts w:ascii="Tahoma" w:hAnsi="Tahoma" w:cs="Tahoma"/>
                <w:sz w:val="22"/>
                <w:szCs w:val="22"/>
                <w:lang w:val="en-GB"/>
              </w:rPr>
              <w:t>.</w:t>
            </w:r>
          </w:p>
        </w:tc>
      </w:tr>
    </w:tbl>
    <w:p w14:paraId="0389372E" w14:textId="77777777" w:rsidR="00C41AA9" w:rsidRPr="00C41AA9" w:rsidRDefault="00C41AA9" w:rsidP="00C41AA9">
      <w:pPr>
        <w:rPr>
          <w:rFonts w:ascii="Tahoma" w:hAnsi="Tahoma" w:cs="Tahoma"/>
          <w:sz w:val="22"/>
          <w:szCs w:val="22"/>
          <w:lang w:val="en-GB"/>
        </w:rPr>
      </w:pPr>
      <w:bookmarkStart w:id="16" w:name="_Toc365384857"/>
      <w:bookmarkStart w:id="17" w:name="_Toc365384956"/>
      <w:bookmarkStart w:id="18" w:name="_Toc365385110"/>
      <w:bookmarkStart w:id="19" w:name="_Toc375827934"/>
      <w:bookmarkStart w:id="20" w:name="_Toc416433101"/>
      <w:bookmarkStart w:id="21" w:name="_Toc425516932"/>
      <w:bookmarkStart w:id="22" w:name="_Toc425777023"/>
      <w:bookmarkStart w:id="23" w:name="_Toc365384866"/>
      <w:bookmarkStart w:id="24" w:name="_Toc365384965"/>
      <w:bookmarkStart w:id="25" w:name="_Toc365385119"/>
      <w:bookmarkStart w:id="26" w:name="_Toc375827944"/>
      <w:bookmarkStart w:id="27" w:name="_Toc416433111"/>
      <w:bookmarkStart w:id="28" w:name="_Toc425516942"/>
      <w:bookmarkStart w:id="29" w:name="_Toc425777033"/>
      <w:bookmarkStart w:id="30" w:name="_Toc46706094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47A977F6" w14:textId="11CF40F9" w:rsidR="00367F72" w:rsidRPr="00956014" w:rsidRDefault="00C772D6" w:rsidP="00A8431A">
      <w:pPr>
        <w:numPr>
          <w:ilvl w:val="0"/>
          <w:numId w:val="5"/>
        </w:numPr>
        <w:tabs>
          <w:tab w:val="left" w:pos="2127"/>
        </w:tabs>
        <w:spacing w:beforeLines="60" w:before="144" w:afterLines="60" w:after="144"/>
        <w:ind w:left="142"/>
        <w:jc w:val="both"/>
        <w:outlineLvl w:val="0"/>
        <w:rPr>
          <w:rFonts w:ascii="Tahoma" w:hAnsi="Tahoma" w:cs="Tahoma"/>
          <w:b/>
          <w:bCs/>
          <w:caps/>
          <w:color w:val="0000FF"/>
          <w:sz w:val="22"/>
          <w:szCs w:val="22"/>
          <w:lang w:val="en-GB" w:eastAsia="x-none"/>
        </w:rPr>
      </w:pPr>
      <w:bookmarkStart w:id="31" w:name="_Toc47462706"/>
      <w:r w:rsidRPr="00956014">
        <w:rPr>
          <w:rFonts w:ascii="Tahoma" w:hAnsi="Tahoma" w:cs="Tahoma"/>
          <w:b/>
          <w:bCs/>
          <w:caps/>
          <w:color w:val="0000FF"/>
          <w:sz w:val="22"/>
          <w:szCs w:val="22"/>
          <w:lang w:val="en-GB" w:eastAsia="x-none"/>
        </w:rPr>
        <w:t xml:space="preserve">ADDITIONAL REQUIREMENTS TO TRADING MEMBERS ON THE </w:t>
      </w:r>
      <w:r w:rsidR="00BC1A54">
        <w:rPr>
          <w:rFonts w:ascii="Tahoma" w:hAnsi="Tahoma" w:cs="Tahoma"/>
          <w:b/>
          <w:bCs/>
          <w:caps/>
          <w:color w:val="0000FF"/>
          <w:sz w:val="22"/>
          <w:szCs w:val="22"/>
          <w:lang w:val="en-GB" w:eastAsia="x-none"/>
        </w:rPr>
        <w:t>Equities &amp; Bond</w:t>
      </w:r>
      <w:r w:rsidRPr="00956014">
        <w:rPr>
          <w:rFonts w:ascii="Tahoma" w:hAnsi="Tahoma" w:cs="Tahoma"/>
          <w:b/>
          <w:bCs/>
          <w:caps/>
          <w:color w:val="0000FF"/>
          <w:sz w:val="22"/>
          <w:szCs w:val="22"/>
          <w:lang w:val="en-GB" w:eastAsia="x-none"/>
        </w:rPr>
        <w:t xml:space="preserve"> MARKET</w:t>
      </w:r>
      <w:bookmarkEnd w:id="31"/>
    </w:p>
    <w:p w14:paraId="4B6BE279" w14:textId="56FC4535" w:rsidR="00360A17" w:rsidRPr="005868FC" w:rsidRDefault="00D33333" w:rsidP="00A8431A">
      <w:pPr>
        <w:pStyle w:val="2"/>
        <w:numPr>
          <w:ilvl w:val="1"/>
          <w:numId w:val="36"/>
        </w:numPr>
        <w:spacing w:before="144" w:after="144"/>
        <w:ind w:left="142"/>
        <w:rPr>
          <w:rFonts w:ascii="Tahoma" w:hAnsi="Tahoma" w:cs="Tahoma"/>
          <w:bCs w:val="0"/>
          <w:color w:val="auto"/>
          <w:sz w:val="22"/>
          <w:szCs w:val="22"/>
          <w:lang w:val="en-GB"/>
        </w:rPr>
      </w:pPr>
      <w:bookmarkStart w:id="32" w:name="_Toc47462707"/>
      <w:r w:rsidRPr="005868FC">
        <w:rPr>
          <w:rFonts w:ascii="Tahoma" w:hAnsi="Tahoma" w:cs="Tahoma"/>
          <w:bCs w:val="0"/>
          <w:color w:val="auto"/>
          <w:sz w:val="22"/>
          <w:szCs w:val="22"/>
          <w:lang w:val="en-GB"/>
        </w:rPr>
        <w:t>Categories</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of</w:t>
      </w:r>
      <w:r w:rsidRPr="005868FC">
        <w:rPr>
          <w:rFonts w:ascii="Tahoma" w:hAnsi="Tahoma" w:cs="Tahoma"/>
          <w:bCs w:val="0"/>
          <w:color w:val="auto"/>
          <w:sz w:val="22"/>
          <w:szCs w:val="22"/>
          <w:lang w:val="en-US"/>
        </w:rPr>
        <w:t xml:space="preserve"> </w:t>
      </w:r>
      <w:r w:rsidR="009446EE" w:rsidRPr="005868FC">
        <w:rPr>
          <w:rFonts w:ascii="Tahoma" w:hAnsi="Tahoma" w:cs="Tahoma"/>
          <w:bCs w:val="0"/>
          <w:color w:val="auto"/>
          <w:sz w:val="22"/>
          <w:szCs w:val="22"/>
          <w:lang w:val="en-GB"/>
        </w:rPr>
        <w:t xml:space="preserve">Trading </w:t>
      </w:r>
      <w:r w:rsidR="003649CA" w:rsidRPr="005868FC">
        <w:rPr>
          <w:rFonts w:ascii="Tahoma" w:hAnsi="Tahoma" w:cs="Tahoma"/>
          <w:bCs w:val="0"/>
          <w:color w:val="auto"/>
          <w:sz w:val="22"/>
          <w:szCs w:val="22"/>
          <w:lang w:val="en-GB"/>
        </w:rPr>
        <w:t>Member</w:t>
      </w:r>
      <w:r w:rsidRPr="005868FC">
        <w:rPr>
          <w:rFonts w:ascii="Tahoma" w:hAnsi="Tahoma" w:cs="Tahoma"/>
          <w:bCs w:val="0"/>
          <w:color w:val="auto"/>
          <w:sz w:val="22"/>
          <w:szCs w:val="22"/>
          <w:lang w:val="en-GB"/>
        </w:rPr>
        <w:t>s</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on</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the</w:t>
      </w:r>
      <w:r w:rsidRPr="005868FC">
        <w:rPr>
          <w:rFonts w:ascii="Tahoma" w:hAnsi="Tahoma" w:cs="Tahoma"/>
          <w:bCs w:val="0"/>
          <w:color w:val="auto"/>
          <w:sz w:val="22"/>
          <w:szCs w:val="22"/>
          <w:lang w:val="en-US"/>
        </w:rPr>
        <w:t xml:space="preserve"> </w:t>
      </w:r>
      <w:r w:rsidR="00BC1A54">
        <w:rPr>
          <w:rFonts w:ascii="Tahoma" w:hAnsi="Tahoma" w:cs="Tahoma"/>
          <w:bCs w:val="0"/>
          <w:color w:val="auto"/>
          <w:sz w:val="22"/>
          <w:szCs w:val="22"/>
          <w:lang w:val="en-GB"/>
        </w:rPr>
        <w:t>Equities &amp; Bond</w:t>
      </w:r>
      <w:r w:rsidR="00FF521C" w:rsidRPr="005868FC">
        <w:rPr>
          <w:rFonts w:ascii="Tahoma" w:hAnsi="Tahoma" w:cs="Tahoma"/>
          <w:bCs w:val="0"/>
          <w:color w:val="auto"/>
          <w:sz w:val="22"/>
          <w:szCs w:val="22"/>
          <w:lang w:val="en-GB"/>
        </w:rPr>
        <w:t xml:space="preserve"> </w:t>
      </w:r>
      <w:r w:rsidRPr="005868FC">
        <w:rPr>
          <w:rFonts w:ascii="Tahoma" w:hAnsi="Tahoma" w:cs="Tahoma"/>
          <w:bCs w:val="0"/>
          <w:color w:val="auto"/>
          <w:sz w:val="22"/>
          <w:szCs w:val="22"/>
          <w:lang w:val="en-GB"/>
        </w:rPr>
        <w:t>Market</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and</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Additional</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Requirements</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Set</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for</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Admission</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thereof</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to</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Trading</w:t>
      </w:r>
      <w:bookmarkEnd w:id="32"/>
    </w:p>
    <w:p w14:paraId="4CDA3116" w14:textId="5684389D" w:rsidR="00FF32F5" w:rsidRPr="002F3E18" w:rsidRDefault="002B1F8C" w:rsidP="00F34D23">
      <w:pPr>
        <w:numPr>
          <w:ilvl w:val="0"/>
          <w:numId w:val="8"/>
        </w:numPr>
        <w:spacing w:beforeLines="60" w:before="144" w:afterLines="60" w:after="144"/>
        <w:ind w:left="1134" w:hanging="567"/>
        <w:jc w:val="both"/>
        <w:rPr>
          <w:rFonts w:ascii="Tahoma" w:hAnsi="Tahoma" w:cs="Tahoma"/>
          <w:sz w:val="22"/>
          <w:szCs w:val="22"/>
          <w:lang w:val="en-GB"/>
        </w:rPr>
      </w:pPr>
      <w:bookmarkStart w:id="33" w:name="_Toc365899375"/>
      <w:bookmarkStart w:id="34" w:name="_Toc365903035"/>
      <w:bookmarkStart w:id="35" w:name="_Toc365904215"/>
      <w:bookmarkStart w:id="36" w:name="_Toc365905588"/>
      <w:bookmarkStart w:id="37" w:name="_Toc337647252"/>
      <w:bookmarkStart w:id="38" w:name="_Toc337747774"/>
      <w:bookmarkStart w:id="39" w:name="_Toc338067033"/>
      <w:bookmarkStart w:id="40" w:name="_Toc338079631"/>
      <w:bookmarkStart w:id="41" w:name="_Toc338080222"/>
      <w:bookmarkStart w:id="42" w:name="_Toc365899380"/>
      <w:bookmarkStart w:id="43" w:name="_Toc365903040"/>
      <w:bookmarkStart w:id="44" w:name="_Toc365904220"/>
      <w:bookmarkStart w:id="45" w:name="_Toc365905593"/>
      <w:bookmarkStart w:id="46" w:name="_Toc365899383"/>
      <w:bookmarkStart w:id="47" w:name="_Toc365903043"/>
      <w:bookmarkStart w:id="48" w:name="_Toc365904223"/>
      <w:bookmarkStart w:id="49" w:name="_Toc365905596"/>
      <w:bookmarkStart w:id="50" w:name="_Toc365899398"/>
      <w:bookmarkStart w:id="51" w:name="_Toc365903058"/>
      <w:bookmarkStart w:id="52" w:name="_Toc365904238"/>
      <w:bookmarkStart w:id="53" w:name="_Toc365905611"/>
      <w:bookmarkStart w:id="54" w:name="_Toc364935263"/>
      <w:bookmarkStart w:id="55" w:name="_Toc365899405"/>
      <w:bookmarkStart w:id="56" w:name="_Toc365903065"/>
      <w:bookmarkStart w:id="57" w:name="_Toc365904245"/>
      <w:bookmarkStart w:id="58" w:name="_Toc365905618"/>
      <w:bookmarkStart w:id="59" w:name="_Toc364935270"/>
      <w:bookmarkStart w:id="60" w:name="_Toc365899412"/>
      <w:bookmarkStart w:id="61" w:name="_Toc365903072"/>
      <w:bookmarkStart w:id="62" w:name="_Toc365904252"/>
      <w:bookmarkStart w:id="63" w:name="_Toc365905625"/>
      <w:bookmarkStart w:id="64" w:name="_Toc353372789"/>
      <w:bookmarkStart w:id="65" w:name="_Toc353377897"/>
      <w:bookmarkStart w:id="66" w:name="_Toc353378826"/>
      <w:bookmarkStart w:id="67" w:name="_Toc353379076"/>
      <w:bookmarkStart w:id="68" w:name="_Toc353962072"/>
      <w:bookmarkStart w:id="69" w:name="_Toc353962579"/>
      <w:bookmarkStart w:id="70" w:name="_Toc353962928"/>
      <w:bookmarkStart w:id="71" w:name="_Toc353976150"/>
      <w:bookmarkStart w:id="72" w:name="_Toc353976427"/>
      <w:bookmarkStart w:id="73" w:name="_Toc353978297"/>
      <w:bookmarkStart w:id="74" w:name="_Toc354043972"/>
      <w:bookmarkStart w:id="75" w:name="_Toc354047212"/>
      <w:bookmarkStart w:id="76" w:name="_Toc356380788"/>
      <w:bookmarkStart w:id="77" w:name="_Toc357675024"/>
      <w:bookmarkStart w:id="78" w:name="_Toc357688916"/>
      <w:bookmarkStart w:id="79" w:name="_Toc357690985"/>
      <w:bookmarkStart w:id="80" w:name="_Toc353372790"/>
      <w:bookmarkStart w:id="81" w:name="_Toc353377898"/>
      <w:bookmarkStart w:id="82" w:name="_Toc353378827"/>
      <w:bookmarkStart w:id="83" w:name="_Toc353379077"/>
      <w:bookmarkStart w:id="84" w:name="_Toc353962073"/>
      <w:bookmarkStart w:id="85" w:name="_Toc353962580"/>
      <w:bookmarkStart w:id="86" w:name="_Toc353962929"/>
      <w:bookmarkStart w:id="87" w:name="_Toc353976151"/>
      <w:bookmarkStart w:id="88" w:name="_Toc353976428"/>
      <w:bookmarkStart w:id="89" w:name="_Toc353978298"/>
      <w:bookmarkStart w:id="90" w:name="_Toc354043973"/>
      <w:bookmarkStart w:id="91" w:name="_Toc354047213"/>
      <w:bookmarkStart w:id="92" w:name="_Toc356380789"/>
      <w:bookmarkStart w:id="93" w:name="_Toc357675025"/>
      <w:bookmarkStart w:id="94" w:name="_Toc357688917"/>
      <w:bookmarkStart w:id="95" w:name="_Toc357690986"/>
      <w:bookmarkStart w:id="96" w:name="_Toc353372791"/>
      <w:bookmarkStart w:id="97" w:name="_Toc353377899"/>
      <w:bookmarkStart w:id="98" w:name="_Toc353378828"/>
      <w:bookmarkStart w:id="99" w:name="_Toc353379078"/>
      <w:bookmarkStart w:id="100" w:name="_Toc353962074"/>
      <w:bookmarkStart w:id="101" w:name="_Toc353962581"/>
      <w:bookmarkStart w:id="102" w:name="_Toc353962930"/>
      <w:bookmarkStart w:id="103" w:name="_Toc353976152"/>
      <w:bookmarkStart w:id="104" w:name="_Toc353976429"/>
      <w:bookmarkStart w:id="105" w:name="_Toc353978299"/>
      <w:bookmarkStart w:id="106" w:name="_Toc354043974"/>
      <w:bookmarkStart w:id="107" w:name="_Toc354047214"/>
      <w:bookmarkStart w:id="108" w:name="_Toc356380790"/>
      <w:bookmarkStart w:id="109" w:name="_Toc357675026"/>
      <w:bookmarkStart w:id="110" w:name="_Toc357688918"/>
      <w:bookmarkStart w:id="111" w:name="_Toc357690987"/>
      <w:bookmarkStart w:id="112" w:name="_Toc353372792"/>
      <w:bookmarkStart w:id="113" w:name="_Toc353377900"/>
      <w:bookmarkStart w:id="114" w:name="_Toc353378829"/>
      <w:bookmarkStart w:id="115" w:name="_Toc353379079"/>
      <w:bookmarkStart w:id="116" w:name="_Toc353962075"/>
      <w:bookmarkStart w:id="117" w:name="_Toc353962582"/>
      <w:bookmarkStart w:id="118" w:name="_Toc353962931"/>
      <w:bookmarkStart w:id="119" w:name="_Toc353976153"/>
      <w:bookmarkStart w:id="120" w:name="_Toc353976430"/>
      <w:bookmarkStart w:id="121" w:name="_Toc353978300"/>
      <w:bookmarkStart w:id="122" w:name="_Toc354043975"/>
      <w:bookmarkStart w:id="123" w:name="_Toc354047215"/>
      <w:bookmarkStart w:id="124" w:name="_Toc356380791"/>
      <w:bookmarkStart w:id="125" w:name="_Toc357675027"/>
      <w:bookmarkStart w:id="126" w:name="_Toc357688919"/>
      <w:bookmarkStart w:id="127" w:name="_Toc357690988"/>
      <w:bookmarkStart w:id="128" w:name="_Toc353372793"/>
      <w:bookmarkStart w:id="129" w:name="_Toc353377901"/>
      <w:bookmarkStart w:id="130" w:name="_Toc353378830"/>
      <w:bookmarkStart w:id="131" w:name="_Toc353379080"/>
      <w:bookmarkStart w:id="132" w:name="_Toc353962076"/>
      <w:bookmarkStart w:id="133" w:name="_Toc353962583"/>
      <w:bookmarkStart w:id="134" w:name="_Toc353962932"/>
      <w:bookmarkStart w:id="135" w:name="_Toc353976154"/>
      <w:bookmarkStart w:id="136" w:name="_Toc353976431"/>
      <w:bookmarkStart w:id="137" w:name="_Toc353978301"/>
      <w:bookmarkStart w:id="138" w:name="_Toc354043976"/>
      <w:bookmarkStart w:id="139" w:name="_Toc354047216"/>
      <w:bookmarkStart w:id="140" w:name="_Toc356380792"/>
      <w:bookmarkStart w:id="141" w:name="_Toc357675028"/>
      <w:bookmarkStart w:id="142" w:name="_Toc357688920"/>
      <w:bookmarkStart w:id="143" w:name="_Toc357690989"/>
      <w:bookmarkStart w:id="144" w:name="_Toc353372794"/>
      <w:bookmarkStart w:id="145" w:name="_Toc353377902"/>
      <w:bookmarkStart w:id="146" w:name="_Toc353378831"/>
      <w:bookmarkStart w:id="147" w:name="_Toc353379081"/>
      <w:bookmarkStart w:id="148" w:name="_Toc353962077"/>
      <w:bookmarkStart w:id="149" w:name="_Toc353962584"/>
      <w:bookmarkStart w:id="150" w:name="_Toc353962933"/>
      <w:bookmarkStart w:id="151" w:name="_Toc353976155"/>
      <w:bookmarkStart w:id="152" w:name="_Toc353976432"/>
      <w:bookmarkStart w:id="153" w:name="_Toc353978302"/>
      <w:bookmarkStart w:id="154" w:name="_Toc354043977"/>
      <w:bookmarkStart w:id="155" w:name="_Toc354047217"/>
      <w:bookmarkStart w:id="156" w:name="_Toc356380793"/>
      <w:bookmarkStart w:id="157" w:name="_Toc357675029"/>
      <w:bookmarkStart w:id="158" w:name="_Toc357688921"/>
      <w:bookmarkStart w:id="159" w:name="_Toc357690990"/>
      <w:bookmarkStart w:id="160" w:name="_Toc365899413"/>
      <w:bookmarkStart w:id="161" w:name="_Toc365903073"/>
      <w:bookmarkStart w:id="162" w:name="_Toc365904253"/>
      <w:bookmarkStart w:id="163" w:name="_Toc365905626"/>
      <w:bookmarkStart w:id="164" w:name="_Toc367281611"/>
      <w:bookmarkStart w:id="165" w:name="_Toc367283857"/>
      <w:bookmarkStart w:id="166" w:name="_Toc368584656"/>
      <w:bookmarkStart w:id="167" w:name="_Toc368585650"/>
      <w:bookmarkStart w:id="168" w:name="_Toc368587738"/>
      <w:bookmarkStart w:id="169" w:name="_Toc367281612"/>
      <w:bookmarkStart w:id="170" w:name="_Toc367283858"/>
      <w:bookmarkStart w:id="171" w:name="_Toc368584657"/>
      <w:bookmarkStart w:id="172" w:name="_Toc368585651"/>
      <w:bookmarkStart w:id="173" w:name="_Toc368587739"/>
      <w:bookmarkStart w:id="174" w:name="_Toc367281620"/>
      <w:bookmarkStart w:id="175" w:name="_Toc367283866"/>
      <w:bookmarkStart w:id="176" w:name="_Toc368584665"/>
      <w:bookmarkStart w:id="177" w:name="_Toc368585659"/>
      <w:bookmarkStart w:id="178" w:name="_Toc368587747"/>
      <w:bookmarkStart w:id="179" w:name="_Toc367281622"/>
      <w:bookmarkStart w:id="180" w:name="_Toc367283868"/>
      <w:bookmarkStart w:id="181" w:name="_Toc368584667"/>
      <w:bookmarkStart w:id="182" w:name="_Toc368585661"/>
      <w:bookmarkStart w:id="183" w:name="_Toc368587749"/>
      <w:bookmarkStart w:id="184" w:name="_Toc367281623"/>
      <w:bookmarkStart w:id="185" w:name="_Toc367283869"/>
      <w:bookmarkStart w:id="186" w:name="_Toc368584668"/>
      <w:bookmarkStart w:id="187" w:name="_Toc368585662"/>
      <w:bookmarkStart w:id="188" w:name="_Toc368587750"/>
      <w:bookmarkStart w:id="189" w:name="_Toc367281629"/>
      <w:bookmarkStart w:id="190" w:name="_Toc367283875"/>
      <w:bookmarkStart w:id="191" w:name="_Toc368584674"/>
      <w:bookmarkStart w:id="192" w:name="_Toc368585668"/>
      <w:bookmarkStart w:id="193" w:name="_Toc368587756"/>
      <w:bookmarkStart w:id="194" w:name="_Toc367281630"/>
      <w:bookmarkStart w:id="195" w:name="_Toc367283876"/>
      <w:bookmarkStart w:id="196" w:name="_Toc368584675"/>
      <w:bookmarkStart w:id="197" w:name="_Toc368585669"/>
      <w:bookmarkStart w:id="198" w:name="_Toc368587757"/>
      <w:bookmarkStart w:id="199" w:name="_Toc367281633"/>
      <w:bookmarkStart w:id="200" w:name="_Toc367283879"/>
      <w:bookmarkStart w:id="201" w:name="_Toc368584678"/>
      <w:bookmarkStart w:id="202" w:name="_Toc368585672"/>
      <w:bookmarkStart w:id="203" w:name="_Toc368587760"/>
      <w:bookmarkStart w:id="204" w:name="_Toc367281635"/>
      <w:bookmarkStart w:id="205" w:name="_Toc367283881"/>
      <w:bookmarkStart w:id="206" w:name="_Toc368584680"/>
      <w:bookmarkStart w:id="207" w:name="_Toc368585674"/>
      <w:bookmarkStart w:id="208" w:name="_Toc368587762"/>
      <w:bookmarkStart w:id="209" w:name="_Toc367281637"/>
      <w:bookmarkStart w:id="210" w:name="_Toc367283883"/>
      <w:bookmarkStart w:id="211" w:name="_Toc368584682"/>
      <w:bookmarkStart w:id="212" w:name="_Toc368585676"/>
      <w:bookmarkStart w:id="213" w:name="_Toc368587764"/>
      <w:bookmarkStart w:id="214" w:name="_Toc367281638"/>
      <w:bookmarkStart w:id="215" w:name="_Toc367283884"/>
      <w:bookmarkStart w:id="216" w:name="_Toc368584683"/>
      <w:bookmarkStart w:id="217" w:name="_Toc368585677"/>
      <w:bookmarkStart w:id="218" w:name="_Toc368587765"/>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Pr>
          <w:rFonts w:ascii="Tahoma" w:hAnsi="Tahoma"/>
          <w:sz w:val="22"/>
          <w:lang w:val="en-GB"/>
        </w:rPr>
        <w:t>Admission to trading on the Equity and Bond</w:t>
      </w:r>
      <w:r w:rsidRPr="005B27B7">
        <w:rPr>
          <w:rFonts w:ascii="Tahoma" w:hAnsi="Tahoma"/>
          <w:sz w:val="22"/>
          <w:lang w:val="en-GB"/>
        </w:rPr>
        <w:t xml:space="preserve"> </w:t>
      </w:r>
      <w:r>
        <w:rPr>
          <w:rFonts w:ascii="Tahoma" w:hAnsi="Tahoma"/>
          <w:sz w:val="22"/>
          <w:lang w:val="en-GB"/>
        </w:rPr>
        <w:t>M</w:t>
      </w:r>
      <w:r w:rsidRPr="005B27B7">
        <w:rPr>
          <w:rFonts w:ascii="Tahoma" w:hAnsi="Tahoma"/>
          <w:sz w:val="22"/>
          <w:lang w:val="en-GB"/>
        </w:rPr>
        <w:t xml:space="preserve">arket may be </w:t>
      </w:r>
      <w:r>
        <w:rPr>
          <w:rFonts w:ascii="Tahoma" w:hAnsi="Tahoma"/>
          <w:sz w:val="22"/>
          <w:lang w:val="en-GB"/>
        </w:rPr>
        <w:t>granted</w:t>
      </w:r>
      <w:r w:rsidRPr="005B27B7">
        <w:rPr>
          <w:rFonts w:ascii="Tahoma" w:hAnsi="Tahoma"/>
          <w:sz w:val="22"/>
          <w:lang w:val="en-GB"/>
        </w:rPr>
        <w:t xml:space="preserve"> to:</w:t>
      </w:r>
    </w:p>
    <w:p w14:paraId="31FBB7CE" w14:textId="7799E513" w:rsidR="00FF32F5" w:rsidRPr="002F3E18" w:rsidRDefault="00360A17" w:rsidP="002F3E18">
      <w:pPr>
        <w:pStyle w:val="afe"/>
        <w:numPr>
          <w:ilvl w:val="1"/>
          <w:numId w:val="45"/>
        </w:numPr>
        <w:spacing w:beforeLines="60" w:before="144" w:afterLines="60" w:after="144"/>
        <w:jc w:val="both"/>
        <w:rPr>
          <w:rFonts w:ascii="Tahoma" w:hAnsi="Tahoma" w:cs="Tahoma"/>
          <w:sz w:val="22"/>
          <w:szCs w:val="22"/>
          <w:lang w:val="en-GB"/>
        </w:rPr>
      </w:pPr>
      <w:r w:rsidRPr="002F3E18">
        <w:rPr>
          <w:rFonts w:ascii="Tahoma" w:hAnsi="Tahoma" w:cs="Tahoma"/>
          <w:b/>
          <w:sz w:val="22"/>
          <w:szCs w:val="22"/>
          <w:lang w:val="en-GB"/>
        </w:rPr>
        <w:t>Legal entities</w:t>
      </w:r>
      <w:r w:rsidRPr="002F3E18">
        <w:rPr>
          <w:rFonts w:ascii="Tahoma" w:hAnsi="Tahoma" w:cs="Tahoma"/>
          <w:sz w:val="22"/>
          <w:szCs w:val="22"/>
          <w:lang w:val="en-GB"/>
        </w:rPr>
        <w:t xml:space="preserve"> — professional participants of the </w:t>
      </w:r>
      <w:r w:rsidR="00BC1A54">
        <w:rPr>
          <w:rFonts w:ascii="Tahoma" w:hAnsi="Tahoma" w:cs="Tahoma"/>
          <w:sz w:val="22"/>
          <w:szCs w:val="22"/>
          <w:lang w:val="en-GB"/>
        </w:rPr>
        <w:t>Equities &amp; Bond</w:t>
      </w:r>
      <w:r w:rsidR="00822FDC" w:rsidRPr="002F3E18">
        <w:rPr>
          <w:rFonts w:ascii="Tahoma" w:hAnsi="Tahoma" w:cs="Tahoma"/>
          <w:sz w:val="22"/>
          <w:szCs w:val="22"/>
          <w:lang w:val="en-GB"/>
        </w:rPr>
        <w:t xml:space="preserve"> Market</w:t>
      </w:r>
      <w:r w:rsidRPr="002F3E18">
        <w:rPr>
          <w:rFonts w:ascii="Tahoma" w:hAnsi="Tahoma" w:cs="Tahoma"/>
          <w:sz w:val="22"/>
          <w:szCs w:val="22"/>
          <w:lang w:val="en-GB"/>
        </w:rPr>
        <w:t xml:space="preserve"> that have the </w:t>
      </w:r>
      <w:r w:rsidR="00FF13F8">
        <w:rPr>
          <w:rFonts w:ascii="Tahoma" w:hAnsi="Tahoma" w:cs="Tahoma"/>
          <w:sz w:val="22"/>
          <w:szCs w:val="22"/>
          <w:lang w:val="en-GB"/>
        </w:rPr>
        <w:t>licence</w:t>
      </w:r>
      <w:r w:rsidRPr="002F3E18">
        <w:rPr>
          <w:rFonts w:ascii="Tahoma" w:hAnsi="Tahoma" w:cs="Tahoma"/>
          <w:sz w:val="22"/>
          <w:szCs w:val="22"/>
          <w:lang w:val="en-GB"/>
        </w:rPr>
        <w:t xml:space="preserve"> to act as a broker and/or a dealer and/or to manage securities</w:t>
      </w:r>
      <w:r w:rsidR="00301577" w:rsidRPr="002F3E18">
        <w:rPr>
          <w:rFonts w:ascii="Tahoma" w:hAnsi="Tahoma" w:cs="Tahoma"/>
          <w:sz w:val="22"/>
          <w:szCs w:val="22"/>
          <w:lang w:val="en-GB"/>
        </w:rPr>
        <w:t xml:space="preserve"> and</w:t>
      </w:r>
      <w:r w:rsidRPr="002F3E18">
        <w:rPr>
          <w:rFonts w:ascii="Tahoma" w:hAnsi="Tahoma" w:cs="Tahoma"/>
          <w:sz w:val="22"/>
          <w:szCs w:val="22"/>
          <w:lang w:val="en-GB"/>
        </w:rPr>
        <w:t xml:space="preserve"> satisfy the requirements of the laws of the </w:t>
      </w:r>
      <w:r w:rsidR="004704A7" w:rsidRPr="002F3E18">
        <w:rPr>
          <w:rFonts w:ascii="Tahoma" w:hAnsi="Tahoma" w:cs="Tahoma"/>
          <w:sz w:val="22"/>
          <w:szCs w:val="22"/>
          <w:lang w:val="en-US"/>
        </w:rPr>
        <w:t>Russian Federation</w:t>
      </w:r>
      <w:r w:rsidR="004704A7" w:rsidRPr="002F3E18">
        <w:rPr>
          <w:rFonts w:ascii="Tahoma" w:hAnsi="Tahoma" w:cs="Tahoma"/>
          <w:sz w:val="22"/>
          <w:szCs w:val="22"/>
          <w:lang w:val="en-GB"/>
        </w:rPr>
        <w:t xml:space="preserve"> </w:t>
      </w:r>
      <w:r w:rsidRPr="002F3E18">
        <w:rPr>
          <w:rFonts w:ascii="Tahoma" w:hAnsi="Tahoma" w:cs="Tahoma"/>
          <w:sz w:val="22"/>
          <w:szCs w:val="22"/>
          <w:lang w:val="en-GB"/>
        </w:rPr>
        <w:t xml:space="preserve">and the requirements set out in these </w:t>
      </w:r>
      <w:r w:rsidR="007E11EA" w:rsidRPr="002F3E18">
        <w:rPr>
          <w:rFonts w:ascii="Tahoma" w:hAnsi="Tahoma" w:cs="Tahoma"/>
          <w:sz w:val="22"/>
          <w:szCs w:val="22"/>
          <w:lang w:val="en-GB"/>
        </w:rPr>
        <w:t>Admission Rules and the Trading Rules</w:t>
      </w:r>
      <w:r w:rsidR="00FF32F5" w:rsidRPr="002F3E18">
        <w:rPr>
          <w:rFonts w:ascii="Tahoma" w:hAnsi="Tahoma" w:cs="Tahoma"/>
          <w:sz w:val="22"/>
          <w:szCs w:val="22"/>
          <w:lang w:val="en-GB"/>
        </w:rPr>
        <w:t>;</w:t>
      </w:r>
    </w:p>
    <w:p w14:paraId="1645145E" w14:textId="230C4359" w:rsidR="00FF32F5" w:rsidRPr="002F3E18" w:rsidRDefault="00FF32F5" w:rsidP="002F3E18">
      <w:pPr>
        <w:pStyle w:val="afe"/>
        <w:numPr>
          <w:ilvl w:val="1"/>
          <w:numId w:val="45"/>
        </w:numPr>
        <w:spacing w:beforeLines="60" w:before="144" w:afterLines="60" w:after="144"/>
        <w:jc w:val="both"/>
        <w:rPr>
          <w:rFonts w:ascii="Tahoma" w:hAnsi="Tahoma" w:cs="Tahoma"/>
          <w:sz w:val="22"/>
          <w:szCs w:val="22"/>
          <w:lang w:val="en-GB"/>
        </w:rPr>
      </w:pPr>
      <w:r w:rsidRPr="002F3E18">
        <w:rPr>
          <w:rFonts w:ascii="Tahoma" w:hAnsi="Tahoma"/>
          <w:b/>
          <w:sz w:val="22"/>
          <w:lang w:val="en-GB"/>
        </w:rPr>
        <w:t>Federal executive bodies</w:t>
      </w:r>
      <w:r>
        <w:rPr>
          <w:rFonts w:ascii="Tahoma" w:hAnsi="Tahoma"/>
          <w:sz w:val="22"/>
          <w:lang w:val="en-GB"/>
        </w:rPr>
        <w:t xml:space="preserve"> </w:t>
      </w:r>
      <w:r w:rsidR="005E11F2">
        <w:rPr>
          <w:rFonts w:ascii="Tahoma" w:hAnsi="Tahoma" w:cs="Tahoma"/>
          <w:bCs/>
          <w:sz w:val="22"/>
          <w:szCs w:val="22"/>
          <w:lang w:val="en-GB"/>
        </w:rPr>
        <w:t>responsible for the federal budget implementation according to the laws of the Russian Federation and authorised to participate in organised trading in securities according to</w:t>
      </w:r>
      <w:r w:rsidR="005E11F2" w:rsidRPr="00FB03C1">
        <w:rPr>
          <w:rFonts w:ascii="Tahoma" w:hAnsi="Tahoma"/>
          <w:sz w:val="22"/>
          <w:lang w:val="en-US"/>
        </w:rPr>
        <w:t xml:space="preserve"> th</w:t>
      </w:r>
      <w:r w:rsidR="005E11F2">
        <w:rPr>
          <w:rFonts w:ascii="Tahoma" w:hAnsi="Tahoma"/>
          <w:sz w:val="22"/>
          <w:lang w:val="en-US"/>
        </w:rPr>
        <w:t>e Russian Federation legislatio</w:t>
      </w:r>
      <w:r>
        <w:rPr>
          <w:rFonts w:ascii="Tahoma" w:hAnsi="Tahoma"/>
          <w:sz w:val="22"/>
          <w:lang w:val="en-US"/>
        </w:rPr>
        <w:t>n;</w:t>
      </w:r>
    </w:p>
    <w:p w14:paraId="0349872E" w14:textId="70428089" w:rsidR="00FF32F5" w:rsidRDefault="00360A17" w:rsidP="002F3E18">
      <w:pPr>
        <w:pStyle w:val="afe"/>
        <w:numPr>
          <w:ilvl w:val="1"/>
          <w:numId w:val="45"/>
        </w:numPr>
        <w:spacing w:beforeLines="60" w:before="144" w:afterLines="60" w:after="144"/>
        <w:jc w:val="both"/>
        <w:rPr>
          <w:rFonts w:ascii="Tahoma" w:hAnsi="Tahoma" w:cs="Tahoma"/>
          <w:sz w:val="22"/>
          <w:szCs w:val="22"/>
          <w:lang w:val="en-GB"/>
        </w:rPr>
      </w:pPr>
      <w:r w:rsidRPr="00207B06">
        <w:rPr>
          <w:rFonts w:ascii="Tahoma" w:hAnsi="Tahoma" w:cs="Tahoma"/>
          <w:b/>
          <w:bCs/>
          <w:sz w:val="22"/>
          <w:szCs w:val="22"/>
          <w:lang w:val="en-GB"/>
        </w:rPr>
        <w:t>Bank of Russia</w:t>
      </w:r>
      <w:r w:rsidR="00FF32F5" w:rsidRPr="00207B06">
        <w:rPr>
          <w:rFonts w:ascii="Tahoma" w:hAnsi="Tahoma" w:cs="Tahoma"/>
          <w:b/>
          <w:bCs/>
          <w:sz w:val="22"/>
          <w:szCs w:val="22"/>
          <w:lang w:val="en-GB"/>
        </w:rPr>
        <w:t>;</w:t>
      </w:r>
      <w:r w:rsidR="00FF32F5">
        <w:rPr>
          <w:rFonts w:ascii="Tahoma" w:hAnsi="Tahoma" w:cs="Tahoma"/>
          <w:sz w:val="22"/>
          <w:szCs w:val="22"/>
          <w:lang w:val="en-GB"/>
        </w:rPr>
        <w:t xml:space="preserve"> and</w:t>
      </w:r>
    </w:p>
    <w:p w14:paraId="04DC0817" w14:textId="1A9104BB" w:rsidR="00360A17" w:rsidRPr="00956014" w:rsidRDefault="00360A17" w:rsidP="002F3E18">
      <w:pPr>
        <w:pStyle w:val="afe"/>
        <w:numPr>
          <w:ilvl w:val="1"/>
          <w:numId w:val="45"/>
        </w:numPr>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 </w:t>
      </w:r>
      <w:r w:rsidRPr="00207B06">
        <w:rPr>
          <w:rFonts w:ascii="Tahoma" w:hAnsi="Tahoma" w:cs="Tahoma"/>
          <w:b/>
          <w:bCs/>
          <w:sz w:val="22"/>
          <w:szCs w:val="22"/>
          <w:lang w:val="en-GB"/>
        </w:rPr>
        <w:t>Central Counterparty</w:t>
      </w:r>
      <w:r w:rsidRPr="00956014">
        <w:rPr>
          <w:rFonts w:ascii="Tahoma" w:hAnsi="Tahoma" w:cs="Tahoma"/>
          <w:sz w:val="22"/>
          <w:szCs w:val="22"/>
          <w:lang w:val="en-GB"/>
        </w:rPr>
        <w:t>.</w:t>
      </w:r>
    </w:p>
    <w:p w14:paraId="082EFC74" w14:textId="2BE5B46F" w:rsidR="00360A17" w:rsidRPr="00956014" w:rsidRDefault="00360A17" w:rsidP="00F34D23">
      <w:pPr>
        <w:numPr>
          <w:ilvl w:val="0"/>
          <w:numId w:val="8"/>
        </w:numPr>
        <w:spacing w:beforeLines="60" w:before="144" w:afterLines="60" w:after="144"/>
        <w:ind w:left="1134" w:hanging="567"/>
        <w:jc w:val="both"/>
        <w:rPr>
          <w:rFonts w:ascii="Tahoma" w:hAnsi="Tahoma" w:cs="Tahoma"/>
          <w:sz w:val="22"/>
          <w:szCs w:val="22"/>
          <w:lang w:val="en-GB"/>
        </w:rPr>
      </w:pPr>
      <w:bookmarkStart w:id="219" w:name="_Ref356315878"/>
      <w:r w:rsidRPr="00956014">
        <w:rPr>
          <w:rFonts w:ascii="Tahoma" w:hAnsi="Tahoma" w:cs="Tahoma"/>
          <w:sz w:val="22"/>
          <w:szCs w:val="22"/>
          <w:lang w:val="en-GB"/>
        </w:rPr>
        <w:t xml:space="preserve">To </w:t>
      </w:r>
      <w:r w:rsidR="00301577">
        <w:rPr>
          <w:rFonts w:ascii="Tahoma" w:hAnsi="Tahoma" w:cs="Tahoma"/>
          <w:sz w:val="22"/>
          <w:szCs w:val="22"/>
          <w:lang w:val="en-GB"/>
        </w:rPr>
        <w:t>get admitted</w:t>
      </w:r>
      <w:r w:rsidRPr="00956014">
        <w:rPr>
          <w:rFonts w:ascii="Tahoma" w:hAnsi="Tahoma" w:cs="Tahoma"/>
          <w:sz w:val="22"/>
          <w:szCs w:val="22"/>
          <w:lang w:val="en-GB"/>
        </w:rPr>
        <w:t xml:space="preserve"> to trading</w:t>
      </w:r>
      <w:r w:rsidR="00947003" w:rsidRPr="00956014">
        <w:rPr>
          <w:rFonts w:ascii="Tahoma" w:hAnsi="Tahoma" w:cs="Tahoma"/>
          <w:sz w:val="22"/>
          <w:szCs w:val="22"/>
          <w:lang w:val="en-GB"/>
        </w:rPr>
        <w:t xml:space="preserve"> on the </w:t>
      </w:r>
      <w:r w:rsidR="00BC1A54">
        <w:rPr>
          <w:rFonts w:ascii="Tahoma" w:hAnsi="Tahoma" w:cs="Tahoma"/>
          <w:sz w:val="22"/>
          <w:szCs w:val="22"/>
          <w:lang w:val="en-GB"/>
        </w:rPr>
        <w:t>Equities &amp; Bond</w:t>
      </w:r>
      <w:r w:rsidR="00947003" w:rsidRPr="00956014">
        <w:rPr>
          <w:rFonts w:ascii="Tahoma" w:hAnsi="Tahoma" w:cs="Tahoma"/>
          <w:sz w:val="22"/>
          <w:szCs w:val="22"/>
          <w:lang w:val="en-GB"/>
        </w:rPr>
        <w:t xml:space="preserve"> Market</w:t>
      </w:r>
      <w:r w:rsidRPr="00956014">
        <w:rPr>
          <w:rFonts w:ascii="Tahoma" w:hAnsi="Tahoma" w:cs="Tahoma"/>
          <w:sz w:val="22"/>
          <w:szCs w:val="22"/>
          <w:lang w:val="en-GB"/>
        </w:rPr>
        <w:t xml:space="preserve">, a Candidate </w:t>
      </w:r>
      <w:r w:rsidR="004704A7" w:rsidRPr="00956014">
        <w:rPr>
          <w:rFonts w:ascii="Tahoma" w:hAnsi="Tahoma" w:cs="Tahoma"/>
          <w:sz w:val="22"/>
          <w:szCs w:val="22"/>
          <w:lang w:val="en-GB"/>
        </w:rPr>
        <w:t>(</w:t>
      </w:r>
      <w:r w:rsidR="004F4D2A" w:rsidRPr="00956014">
        <w:rPr>
          <w:rFonts w:ascii="Tahoma" w:hAnsi="Tahoma" w:cs="Tahoma"/>
          <w:sz w:val="22"/>
          <w:szCs w:val="22"/>
          <w:lang w:val="en-GB"/>
        </w:rPr>
        <w:t>except for</w:t>
      </w:r>
      <w:r w:rsidR="004704A7" w:rsidRPr="00956014">
        <w:rPr>
          <w:rFonts w:ascii="Tahoma" w:hAnsi="Tahoma" w:cs="Tahoma"/>
          <w:sz w:val="22"/>
          <w:szCs w:val="22"/>
          <w:lang w:val="en-GB"/>
        </w:rPr>
        <w:t xml:space="preserve"> the </w:t>
      </w:r>
      <w:r w:rsidR="006C1BF2">
        <w:rPr>
          <w:rFonts w:ascii="Tahoma" w:hAnsi="Tahoma" w:cs="Tahoma"/>
          <w:sz w:val="22"/>
          <w:szCs w:val="22"/>
          <w:lang w:val="en-GB"/>
        </w:rPr>
        <w:t>entities listed in 1.2-1.4 Clause 1 here above</w:t>
      </w:r>
      <w:r w:rsidR="004704A7" w:rsidRPr="00956014">
        <w:rPr>
          <w:rFonts w:ascii="Tahoma" w:hAnsi="Tahoma" w:cs="Tahoma"/>
          <w:sz w:val="22"/>
          <w:szCs w:val="22"/>
          <w:lang w:val="en-GB"/>
        </w:rPr>
        <w:t xml:space="preserve">) </w:t>
      </w:r>
      <w:r w:rsidRPr="00956014">
        <w:rPr>
          <w:rFonts w:ascii="Tahoma" w:hAnsi="Tahoma" w:cs="Tahoma"/>
          <w:sz w:val="22"/>
          <w:szCs w:val="22"/>
          <w:lang w:val="en-GB"/>
        </w:rPr>
        <w:t xml:space="preserve">must have a valid professional </w:t>
      </w:r>
      <w:r w:rsidR="00BC1A54">
        <w:rPr>
          <w:rFonts w:ascii="Tahoma" w:hAnsi="Tahoma" w:cs="Tahoma"/>
          <w:sz w:val="22"/>
          <w:szCs w:val="22"/>
          <w:lang w:val="en-GB"/>
        </w:rPr>
        <w:t>Equities &amp; Bond</w:t>
      </w:r>
      <w:r w:rsidR="00822FDC" w:rsidRPr="00956014">
        <w:rPr>
          <w:rFonts w:ascii="Tahoma" w:hAnsi="Tahoma" w:cs="Tahoma"/>
          <w:sz w:val="22"/>
          <w:szCs w:val="22"/>
          <w:lang w:val="en-GB"/>
        </w:rPr>
        <w:t xml:space="preserve"> Market</w:t>
      </w:r>
      <w:r w:rsidRPr="00956014">
        <w:rPr>
          <w:rFonts w:ascii="Tahoma" w:hAnsi="Tahoma" w:cs="Tahoma"/>
          <w:sz w:val="22"/>
          <w:szCs w:val="22"/>
          <w:lang w:val="en-GB"/>
        </w:rPr>
        <w:t xml:space="preserve"> participant </w:t>
      </w:r>
      <w:r w:rsidR="00FF13F8">
        <w:rPr>
          <w:rFonts w:ascii="Tahoma" w:hAnsi="Tahoma" w:cs="Tahoma"/>
          <w:sz w:val="22"/>
          <w:szCs w:val="22"/>
          <w:lang w:val="en-GB"/>
        </w:rPr>
        <w:t>licence</w:t>
      </w:r>
      <w:r w:rsidRPr="00956014">
        <w:rPr>
          <w:rFonts w:ascii="Tahoma" w:hAnsi="Tahoma" w:cs="Tahoma"/>
          <w:sz w:val="22"/>
          <w:szCs w:val="22"/>
          <w:lang w:val="en-GB"/>
        </w:rPr>
        <w:t xml:space="preserve"> to act as a broker and/or </w:t>
      </w:r>
      <w:r w:rsidR="00301577">
        <w:rPr>
          <w:rFonts w:ascii="Tahoma" w:hAnsi="Tahoma" w:cs="Tahoma"/>
          <w:sz w:val="22"/>
          <w:szCs w:val="22"/>
          <w:lang w:val="en-GB"/>
        </w:rPr>
        <w:t xml:space="preserve">a </w:t>
      </w:r>
      <w:r w:rsidRPr="00956014">
        <w:rPr>
          <w:rFonts w:ascii="Tahoma" w:hAnsi="Tahoma" w:cs="Tahoma"/>
          <w:sz w:val="22"/>
          <w:szCs w:val="22"/>
          <w:lang w:val="en-GB"/>
        </w:rPr>
        <w:t xml:space="preserve">dealer and/or </w:t>
      </w:r>
      <w:r w:rsidR="00301577">
        <w:rPr>
          <w:rFonts w:ascii="Tahoma" w:hAnsi="Tahoma" w:cs="Tahoma"/>
          <w:sz w:val="22"/>
          <w:szCs w:val="22"/>
          <w:lang w:val="en-GB"/>
        </w:rPr>
        <w:t>to manage securities</w:t>
      </w:r>
      <w:r w:rsidRPr="00956014">
        <w:rPr>
          <w:rFonts w:ascii="Tahoma" w:hAnsi="Tahoma" w:cs="Tahoma"/>
          <w:sz w:val="22"/>
          <w:szCs w:val="22"/>
          <w:lang w:val="en-GB"/>
        </w:rPr>
        <w:t xml:space="preserve">.  </w:t>
      </w:r>
    </w:p>
    <w:bookmarkEnd w:id="219"/>
    <w:p w14:paraId="0D97940F" w14:textId="2E0AE175" w:rsidR="00360A17" w:rsidRPr="00956014" w:rsidRDefault="00360A17" w:rsidP="00360A17">
      <w:pPr>
        <w:spacing w:beforeLines="60" w:before="144" w:afterLines="60" w:after="144"/>
        <w:ind w:left="1134"/>
        <w:jc w:val="both"/>
        <w:rPr>
          <w:rFonts w:ascii="Tahoma" w:hAnsi="Tahoma" w:cs="Tahoma"/>
          <w:sz w:val="22"/>
          <w:szCs w:val="22"/>
          <w:lang w:val="en-GB"/>
        </w:rPr>
      </w:pPr>
      <w:r w:rsidRPr="00956014">
        <w:rPr>
          <w:rFonts w:ascii="Tahoma" w:hAnsi="Tahoma" w:cs="Tahoma"/>
          <w:sz w:val="22"/>
          <w:szCs w:val="22"/>
          <w:lang w:val="en-GB"/>
        </w:rPr>
        <w:t xml:space="preserve">If there is no </w:t>
      </w:r>
      <w:r w:rsidR="00FF13F8">
        <w:rPr>
          <w:rFonts w:ascii="Tahoma" w:hAnsi="Tahoma" w:cs="Tahoma"/>
          <w:sz w:val="22"/>
          <w:szCs w:val="22"/>
          <w:lang w:val="en-GB"/>
        </w:rPr>
        <w:t>licence</w:t>
      </w:r>
      <w:r w:rsidRPr="00956014">
        <w:rPr>
          <w:rFonts w:ascii="Tahoma" w:hAnsi="Tahoma" w:cs="Tahoma"/>
          <w:sz w:val="22"/>
          <w:szCs w:val="22"/>
          <w:lang w:val="en-GB"/>
        </w:rPr>
        <w:t xml:space="preserve"> of </w:t>
      </w:r>
      <w:r w:rsidR="00301577">
        <w:rPr>
          <w:rFonts w:ascii="Tahoma" w:hAnsi="Tahoma" w:cs="Tahoma"/>
          <w:sz w:val="22"/>
          <w:szCs w:val="22"/>
          <w:lang w:val="en-GB"/>
        </w:rPr>
        <w:t>a</w:t>
      </w:r>
      <w:r w:rsidRPr="00956014">
        <w:rPr>
          <w:rFonts w:ascii="Tahoma" w:hAnsi="Tahoma" w:cs="Tahoma"/>
          <w:sz w:val="22"/>
          <w:szCs w:val="22"/>
          <w:lang w:val="en-GB"/>
        </w:rPr>
        <w:t xml:space="preserve"> professional </w:t>
      </w:r>
      <w:r w:rsidR="00BC1A54">
        <w:rPr>
          <w:rFonts w:ascii="Tahoma" w:hAnsi="Tahoma" w:cs="Tahoma"/>
          <w:sz w:val="22"/>
          <w:szCs w:val="22"/>
          <w:lang w:val="en-GB"/>
        </w:rPr>
        <w:t>Equities &amp; Bond</w:t>
      </w:r>
      <w:r w:rsidR="00822FDC" w:rsidRPr="00956014">
        <w:rPr>
          <w:rFonts w:ascii="Tahoma" w:hAnsi="Tahoma" w:cs="Tahoma"/>
          <w:sz w:val="22"/>
          <w:szCs w:val="22"/>
          <w:lang w:val="en-GB"/>
        </w:rPr>
        <w:t xml:space="preserve"> Market</w:t>
      </w:r>
      <w:r w:rsidRPr="00956014">
        <w:rPr>
          <w:rFonts w:ascii="Tahoma" w:hAnsi="Tahoma" w:cs="Tahoma"/>
          <w:sz w:val="22"/>
          <w:szCs w:val="22"/>
          <w:lang w:val="en-GB"/>
        </w:rPr>
        <w:t xml:space="preserve"> participant to act as a dealer, then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is not entitled to perform transactions on its behalf and at its own expense.</w:t>
      </w:r>
    </w:p>
    <w:p w14:paraId="0B17B37B" w14:textId="03E47554" w:rsidR="00360A17" w:rsidRPr="00956014" w:rsidRDefault="00360A17" w:rsidP="00360A17">
      <w:pPr>
        <w:spacing w:beforeLines="60" w:before="144" w:afterLines="60" w:after="144"/>
        <w:ind w:left="1134"/>
        <w:jc w:val="both"/>
        <w:rPr>
          <w:rFonts w:ascii="Tahoma" w:hAnsi="Tahoma" w:cs="Tahoma"/>
          <w:sz w:val="22"/>
          <w:szCs w:val="22"/>
          <w:lang w:val="en-GB"/>
        </w:rPr>
      </w:pPr>
      <w:r w:rsidRPr="00956014">
        <w:rPr>
          <w:rFonts w:ascii="Tahoma" w:hAnsi="Tahoma" w:cs="Tahoma"/>
          <w:sz w:val="22"/>
          <w:szCs w:val="22"/>
          <w:lang w:val="en-GB"/>
        </w:rPr>
        <w:t xml:space="preserve">If there is no </w:t>
      </w:r>
      <w:r w:rsidR="00FF13F8">
        <w:rPr>
          <w:rFonts w:ascii="Tahoma" w:hAnsi="Tahoma" w:cs="Tahoma"/>
          <w:sz w:val="22"/>
          <w:szCs w:val="22"/>
          <w:lang w:val="en-GB"/>
        </w:rPr>
        <w:t>licence</w:t>
      </w:r>
      <w:r w:rsidRPr="00956014">
        <w:rPr>
          <w:rFonts w:ascii="Tahoma" w:hAnsi="Tahoma" w:cs="Tahoma"/>
          <w:sz w:val="22"/>
          <w:szCs w:val="22"/>
          <w:lang w:val="en-GB"/>
        </w:rPr>
        <w:t xml:space="preserve"> of </w:t>
      </w:r>
      <w:r w:rsidR="00301577">
        <w:rPr>
          <w:rFonts w:ascii="Tahoma" w:hAnsi="Tahoma" w:cs="Tahoma"/>
          <w:sz w:val="22"/>
          <w:szCs w:val="22"/>
          <w:lang w:val="en-GB"/>
        </w:rPr>
        <w:t>a</w:t>
      </w:r>
      <w:r w:rsidRPr="00956014">
        <w:rPr>
          <w:rFonts w:ascii="Tahoma" w:hAnsi="Tahoma" w:cs="Tahoma"/>
          <w:sz w:val="22"/>
          <w:szCs w:val="22"/>
          <w:lang w:val="en-GB"/>
        </w:rPr>
        <w:t xml:space="preserve"> professional </w:t>
      </w:r>
      <w:r w:rsidR="00BC1A54">
        <w:rPr>
          <w:rFonts w:ascii="Tahoma" w:hAnsi="Tahoma" w:cs="Tahoma"/>
          <w:sz w:val="22"/>
          <w:szCs w:val="22"/>
          <w:lang w:val="en-GB"/>
        </w:rPr>
        <w:t>Equities &amp; Bond</w:t>
      </w:r>
      <w:r w:rsidR="00822FDC" w:rsidRPr="00956014">
        <w:rPr>
          <w:rFonts w:ascii="Tahoma" w:hAnsi="Tahoma" w:cs="Tahoma"/>
          <w:sz w:val="22"/>
          <w:szCs w:val="22"/>
          <w:lang w:val="en-GB"/>
        </w:rPr>
        <w:t xml:space="preserve"> Market</w:t>
      </w:r>
      <w:r w:rsidRPr="00956014">
        <w:rPr>
          <w:rFonts w:ascii="Tahoma" w:hAnsi="Tahoma" w:cs="Tahoma"/>
          <w:sz w:val="22"/>
          <w:szCs w:val="22"/>
          <w:lang w:val="en-GB"/>
        </w:rPr>
        <w:t xml:space="preserve"> participant to act as a broker,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is not entitled to perform transactions on its behalf and at the expense of a Client, as well as on behalf and at the expense of a Client.</w:t>
      </w:r>
    </w:p>
    <w:p w14:paraId="274D39B8" w14:textId="37190E09" w:rsidR="00360A17" w:rsidRPr="00956014" w:rsidRDefault="00360A17" w:rsidP="00360A17">
      <w:pPr>
        <w:spacing w:beforeLines="60" w:before="144" w:afterLines="60" w:after="144"/>
        <w:ind w:left="1134"/>
        <w:jc w:val="both"/>
        <w:rPr>
          <w:rFonts w:ascii="Tahoma" w:hAnsi="Tahoma" w:cs="Tahoma"/>
          <w:sz w:val="22"/>
          <w:szCs w:val="22"/>
          <w:lang w:val="en-GB"/>
        </w:rPr>
      </w:pPr>
      <w:r w:rsidRPr="00956014">
        <w:rPr>
          <w:rFonts w:ascii="Tahoma" w:hAnsi="Tahoma" w:cs="Tahoma"/>
          <w:sz w:val="22"/>
          <w:szCs w:val="22"/>
          <w:lang w:val="en-GB"/>
        </w:rPr>
        <w:lastRenderedPageBreak/>
        <w:t xml:space="preserve">If there is no </w:t>
      </w:r>
      <w:r w:rsidR="00FF13F8">
        <w:rPr>
          <w:rFonts w:ascii="Tahoma" w:hAnsi="Tahoma" w:cs="Tahoma"/>
          <w:sz w:val="22"/>
          <w:szCs w:val="22"/>
          <w:lang w:val="en-GB"/>
        </w:rPr>
        <w:t>licence</w:t>
      </w:r>
      <w:r w:rsidRPr="00956014">
        <w:rPr>
          <w:rFonts w:ascii="Tahoma" w:hAnsi="Tahoma" w:cs="Tahoma"/>
          <w:sz w:val="22"/>
          <w:szCs w:val="22"/>
          <w:lang w:val="en-GB"/>
        </w:rPr>
        <w:t xml:space="preserve"> of </w:t>
      </w:r>
      <w:r w:rsidR="00301577">
        <w:rPr>
          <w:rFonts w:ascii="Tahoma" w:hAnsi="Tahoma" w:cs="Tahoma"/>
          <w:sz w:val="22"/>
          <w:szCs w:val="22"/>
          <w:lang w:val="en-GB"/>
        </w:rPr>
        <w:t>a</w:t>
      </w:r>
      <w:r w:rsidRPr="00956014">
        <w:rPr>
          <w:rFonts w:ascii="Tahoma" w:hAnsi="Tahoma" w:cs="Tahoma"/>
          <w:sz w:val="22"/>
          <w:szCs w:val="22"/>
          <w:lang w:val="en-GB"/>
        </w:rPr>
        <w:t xml:space="preserve"> professional </w:t>
      </w:r>
      <w:r w:rsidR="00BC1A54">
        <w:rPr>
          <w:rFonts w:ascii="Tahoma" w:hAnsi="Tahoma" w:cs="Tahoma"/>
          <w:sz w:val="22"/>
          <w:szCs w:val="22"/>
          <w:lang w:val="en-GB"/>
        </w:rPr>
        <w:t>Equities &amp; Bond</w:t>
      </w:r>
      <w:r w:rsidR="00822FDC" w:rsidRPr="00956014">
        <w:rPr>
          <w:rFonts w:ascii="Tahoma" w:hAnsi="Tahoma" w:cs="Tahoma"/>
          <w:sz w:val="22"/>
          <w:szCs w:val="22"/>
          <w:lang w:val="en-GB"/>
        </w:rPr>
        <w:t xml:space="preserve"> Market</w:t>
      </w:r>
      <w:r w:rsidRPr="00956014">
        <w:rPr>
          <w:rFonts w:ascii="Tahoma" w:hAnsi="Tahoma" w:cs="Tahoma"/>
          <w:sz w:val="22"/>
          <w:szCs w:val="22"/>
          <w:lang w:val="en-GB"/>
        </w:rPr>
        <w:t xml:space="preserve"> participant to manage securities,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is not entitled to perform transactions on its behalf with the securities transferred to such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for trust management.</w:t>
      </w:r>
    </w:p>
    <w:p w14:paraId="58AC1EFC" w14:textId="4381C0DC" w:rsidR="00360A17" w:rsidRPr="00956014" w:rsidRDefault="00360A17" w:rsidP="00F34D23">
      <w:pPr>
        <w:numPr>
          <w:ilvl w:val="0"/>
          <w:numId w:val="8"/>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To be admitted to trading, Candidates being </w:t>
      </w:r>
      <w:r w:rsidR="00301577">
        <w:rPr>
          <w:rFonts w:ascii="Tahoma" w:hAnsi="Tahoma" w:cs="Tahoma"/>
          <w:sz w:val="22"/>
          <w:szCs w:val="22"/>
          <w:lang w:val="en-GB"/>
        </w:rPr>
        <w:t>credit</w:t>
      </w:r>
      <w:r w:rsidR="00B36C71" w:rsidRPr="00956014">
        <w:rPr>
          <w:rFonts w:ascii="Tahoma" w:hAnsi="Tahoma" w:cs="Tahoma"/>
          <w:sz w:val="22"/>
          <w:szCs w:val="22"/>
          <w:lang w:val="en-GB"/>
        </w:rPr>
        <w:t xml:space="preserve"> institutions</w:t>
      </w:r>
      <w:r w:rsidRPr="00956014">
        <w:rPr>
          <w:rFonts w:ascii="Tahoma" w:hAnsi="Tahoma" w:cs="Tahoma"/>
          <w:sz w:val="22"/>
          <w:szCs w:val="22"/>
          <w:lang w:val="en-GB"/>
        </w:rPr>
        <w:t xml:space="preserve"> shall have a valid banking </w:t>
      </w:r>
      <w:r w:rsidR="00FF13F8">
        <w:rPr>
          <w:rFonts w:ascii="Tahoma" w:hAnsi="Tahoma" w:cs="Tahoma"/>
          <w:sz w:val="22"/>
          <w:szCs w:val="22"/>
          <w:lang w:val="en-GB"/>
        </w:rPr>
        <w:t>licence</w:t>
      </w:r>
      <w:r w:rsidRPr="00956014">
        <w:rPr>
          <w:rFonts w:ascii="Tahoma" w:hAnsi="Tahoma" w:cs="Tahoma"/>
          <w:sz w:val="22"/>
          <w:szCs w:val="22"/>
          <w:lang w:val="en-GB"/>
        </w:rPr>
        <w:t xml:space="preserve"> issued by the Bank of Russia, and licences specified in Clause </w:t>
      </w:r>
      <w:r w:rsidR="004704A7" w:rsidRPr="00956014">
        <w:rPr>
          <w:rFonts w:ascii="Tahoma" w:hAnsi="Tahoma" w:cs="Tahoma"/>
          <w:sz w:val="22"/>
          <w:szCs w:val="22"/>
          <w:lang w:val="en-GB"/>
        </w:rPr>
        <w:t xml:space="preserve">1 </w:t>
      </w:r>
      <w:r w:rsidRPr="00956014">
        <w:rPr>
          <w:rFonts w:ascii="Tahoma" w:hAnsi="Tahoma" w:cs="Tahoma"/>
          <w:sz w:val="22"/>
          <w:szCs w:val="22"/>
          <w:lang w:val="en-GB"/>
        </w:rPr>
        <w:t xml:space="preserve">of this </w:t>
      </w:r>
      <w:r w:rsidR="00B83302" w:rsidRPr="00956014">
        <w:rPr>
          <w:rFonts w:ascii="Tahoma" w:hAnsi="Tahoma" w:cs="Tahoma"/>
          <w:sz w:val="22"/>
          <w:szCs w:val="22"/>
          <w:lang w:val="en-GB"/>
        </w:rPr>
        <w:t>A</w:t>
      </w:r>
      <w:r w:rsidRPr="00956014">
        <w:rPr>
          <w:rFonts w:ascii="Tahoma" w:hAnsi="Tahoma" w:cs="Tahoma"/>
          <w:sz w:val="22"/>
          <w:szCs w:val="22"/>
          <w:lang w:val="en-GB"/>
        </w:rPr>
        <w:t>rticle</w:t>
      </w:r>
      <w:r w:rsidR="00C108DF" w:rsidRPr="00956014">
        <w:rPr>
          <w:rFonts w:ascii="Tahoma" w:hAnsi="Tahoma" w:cs="Tahoma"/>
          <w:sz w:val="22"/>
          <w:szCs w:val="22"/>
          <w:lang w:val="en-GB"/>
        </w:rPr>
        <w:t xml:space="preserve"> of the </w:t>
      </w:r>
      <w:r w:rsidR="00BC1A54">
        <w:rPr>
          <w:rFonts w:ascii="Tahoma" w:hAnsi="Tahoma" w:cs="Tahoma"/>
          <w:sz w:val="22"/>
          <w:szCs w:val="22"/>
          <w:lang w:val="en-GB"/>
        </w:rPr>
        <w:t>E</w:t>
      </w:r>
      <w:r w:rsidR="00610137">
        <w:rPr>
          <w:rFonts w:ascii="Tahoma" w:hAnsi="Tahoma" w:cs="Tahoma"/>
          <w:sz w:val="22"/>
          <w:szCs w:val="22"/>
          <w:lang w:val="en-GB"/>
        </w:rPr>
        <w:t>q</w:t>
      </w:r>
      <w:r w:rsidR="00BC1A54">
        <w:rPr>
          <w:rFonts w:ascii="Tahoma" w:hAnsi="Tahoma" w:cs="Tahoma"/>
          <w:sz w:val="22"/>
          <w:szCs w:val="22"/>
          <w:lang w:val="en-GB"/>
        </w:rPr>
        <w:t>uities &amp; Bond</w:t>
      </w:r>
      <w:r w:rsidR="00C108DF" w:rsidRPr="00956014">
        <w:rPr>
          <w:rFonts w:ascii="Tahoma" w:hAnsi="Tahoma" w:cs="Tahoma"/>
          <w:sz w:val="22"/>
          <w:szCs w:val="22"/>
          <w:lang w:val="en-GB"/>
        </w:rPr>
        <w:t xml:space="preserve"> Market Admission Rules</w:t>
      </w:r>
      <w:r w:rsidRPr="00956014">
        <w:rPr>
          <w:rFonts w:ascii="Tahoma" w:hAnsi="Tahoma" w:cs="Tahoma"/>
          <w:sz w:val="22"/>
          <w:szCs w:val="22"/>
          <w:lang w:val="en-GB"/>
        </w:rPr>
        <w:t xml:space="preserve">. </w:t>
      </w:r>
    </w:p>
    <w:p w14:paraId="5E2D8CE6" w14:textId="71D91B02" w:rsidR="00360A17" w:rsidRPr="00956014" w:rsidRDefault="00360A17" w:rsidP="00F34D23">
      <w:pPr>
        <w:numPr>
          <w:ilvl w:val="0"/>
          <w:numId w:val="8"/>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There are the following categories for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s at the Exchange: </w:t>
      </w:r>
    </w:p>
    <w:p w14:paraId="14834E37" w14:textId="3C13F15D" w:rsidR="00360A17" w:rsidRPr="00956014" w:rsidRDefault="00360A17" w:rsidP="00F34D23">
      <w:pPr>
        <w:widowControl/>
        <w:numPr>
          <w:ilvl w:val="0"/>
          <w:numId w:val="9"/>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Category A</w:t>
      </w:r>
      <w:r w:rsidR="004704A7" w:rsidRPr="00956014">
        <w:rPr>
          <w:rFonts w:ascii="Tahoma" w:hAnsi="Tahoma" w:cs="Tahoma"/>
          <w:sz w:val="22"/>
          <w:szCs w:val="22"/>
          <w:lang w:val="en-GB"/>
        </w:rPr>
        <w:t xml:space="preserve"> (Russian: </w:t>
      </w:r>
      <w:r w:rsidR="004704A7" w:rsidRPr="00956014">
        <w:rPr>
          <w:rFonts w:ascii="Tahoma" w:hAnsi="Tahoma" w:cs="Tahoma"/>
          <w:sz w:val="22"/>
          <w:szCs w:val="22"/>
        </w:rPr>
        <w:t>Категория</w:t>
      </w:r>
      <w:r w:rsidR="004704A7" w:rsidRPr="00956014">
        <w:rPr>
          <w:rFonts w:ascii="Tahoma" w:hAnsi="Tahoma" w:cs="Tahoma"/>
          <w:sz w:val="22"/>
          <w:szCs w:val="22"/>
          <w:lang w:val="en-US"/>
        </w:rPr>
        <w:t xml:space="preserve"> «</w:t>
      </w:r>
      <w:r w:rsidR="004704A7" w:rsidRPr="00956014">
        <w:rPr>
          <w:rFonts w:ascii="Tahoma" w:hAnsi="Tahoma" w:cs="Tahoma"/>
          <w:sz w:val="22"/>
          <w:szCs w:val="22"/>
        </w:rPr>
        <w:t>А</w:t>
      </w:r>
      <w:r w:rsidR="004704A7" w:rsidRPr="00956014">
        <w:rPr>
          <w:rFonts w:ascii="Tahoma" w:hAnsi="Tahoma" w:cs="Tahoma"/>
          <w:sz w:val="22"/>
          <w:szCs w:val="22"/>
          <w:lang w:val="en-US"/>
        </w:rPr>
        <w:t>»)</w:t>
      </w:r>
      <w:r w:rsidRPr="00956014">
        <w:rPr>
          <w:rFonts w:ascii="Tahoma" w:hAnsi="Tahoma" w:cs="Tahoma"/>
          <w:sz w:val="22"/>
          <w:szCs w:val="22"/>
          <w:lang w:val="en-GB"/>
        </w:rPr>
        <w:t xml:space="preserve">: </w:t>
      </w:r>
      <w:r w:rsidR="004C6DDE">
        <w:rPr>
          <w:rFonts w:ascii="Tahoma" w:hAnsi="Tahoma" w:cs="Tahoma"/>
          <w:sz w:val="22"/>
          <w:szCs w:val="22"/>
          <w:lang w:val="en-GB"/>
        </w:rPr>
        <w:t>T</w:t>
      </w:r>
      <w:r w:rsidRPr="00956014">
        <w:rPr>
          <w:rFonts w:ascii="Tahoma" w:hAnsi="Tahoma" w:cs="Tahoma"/>
          <w:sz w:val="22"/>
          <w:szCs w:val="22"/>
          <w:lang w:val="en-GB"/>
        </w:rPr>
        <w:t xml:space="preserve">rading </w:t>
      </w:r>
      <w:r w:rsidR="004C6DDE">
        <w:rPr>
          <w:rFonts w:ascii="Tahoma" w:hAnsi="Tahoma" w:cs="Tahoma"/>
          <w:sz w:val="22"/>
          <w:szCs w:val="22"/>
          <w:lang w:val="en-GB"/>
        </w:rPr>
        <w:t>M</w:t>
      </w:r>
      <w:r w:rsidRPr="00956014">
        <w:rPr>
          <w:rFonts w:ascii="Tahoma" w:hAnsi="Tahoma" w:cs="Tahoma"/>
          <w:sz w:val="22"/>
          <w:szCs w:val="22"/>
          <w:lang w:val="en-GB"/>
        </w:rPr>
        <w:t xml:space="preserve">embers that are general agents for placements, redemptions and exchanges of federal loan bonds according to the legislation of the Russian </w:t>
      </w:r>
      <w:proofErr w:type="gramStart"/>
      <w:r w:rsidRPr="00956014">
        <w:rPr>
          <w:rFonts w:ascii="Tahoma" w:hAnsi="Tahoma" w:cs="Tahoma"/>
          <w:sz w:val="22"/>
          <w:szCs w:val="22"/>
          <w:lang w:val="en-GB"/>
        </w:rPr>
        <w:t>Federation;</w:t>
      </w:r>
      <w:proofErr w:type="gramEnd"/>
      <w:r w:rsidRPr="00956014">
        <w:rPr>
          <w:rFonts w:ascii="Tahoma" w:hAnsi="Tahoma" w:cs="Tahoma"/>
          <w:sz w:val="22"/>
          <w:szCs w:val="22"/>
          <w:lang w:val="en-GB"/>
        </w:rPr>
        <w:t xml:space="preserve">  </w:t>
      </w:r>
    </w:p>
    <w:p w14:paraId="0C5C54B9" w14:textId="63D09894" w:rsidR="00360A17" w:rsidRPr="00956014" w:rsidRDefault="00EC54D3" w:rsidP="00F34D23">
      <w:pPr>
        <w:widowControl/>
        <w:numPr>
          <w:ilvl w:val="0"/>
          <w:numId w:val="9"/>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Category </w:t>
      </w:r>
      <w:r w:rsidR="004704A7" w:rsidRPr="00956014">
        <w:rPr>
          <w:rFonts w:ascii="Tahoma" w:hAnsi="Tahoma" w:cs="Tahoma"/>
          <w:sz w:val="22"/>
          <w:szCs w:val="22"/>
          <w:lang w:val="en-US"/>
        </w:rPr>
        <w:t xml:space="preserve">B (Russian: </w:t>
      </w:r>
      <w:r w:rsidR="004704A7" w:rsidRPr="00956014">
        <w:rPr>
          <w:rFonts w:ascii="Tahoma" w:hAnsi="Tahoma" w:cs="Tahoma"/>
          <w:sz w:val="22"/>
          <w:szCs w:val="22"/>
        </w:rPr>
        <w:t>Категория</w:t>
      </w:r>
      <w:r w:rsidR="004704A7" w:rsidRPr="00956014">
        <w:rPr>
          <w:rFonts w:ascii="Tahoma" w:hAnsi="Tahoma" w:cs="Tahoma"/>
          <w:sz w:val="22"/>
          <w:szCs w:val="22"/>
          <w:lang w:val="en-US"/>
        </w:rPr>
        <w:t xml:space="preserve"> «</w:t>
      </w:r>
      <w:r w:rsidR="004704A7" w:rsidRPr="00956014">
        <w:rPr>
          <w:rFonts w:ascii="Tahoma" w:hAnsi="Tahoma" w:cs="Tahoma"/>
          <w:sz w:val="22"/>
          <w:szCs w:val="22"/>
        </w:rPr>
        <w:t>Б</w:t>
      </w:r>
      <w:r w:rsidR="004704A7" w:rsidRPr="00956014">
        <w:rPr>
          <w:rFonts w:ascii="Tahoma" w:hAnsi="Tahoma" w:cs="Tahoma"/>
          <w:sz w:val="22"/>
          <w:szCs w:val="22"/>
          <w:lang w:val="en-US"/>
        </w:rPr>
        <w:t>»)</w:t>
      </w:r>
      <w:r w:rsidR="00360A17" w:rsidRPr="00956014">
        <w:rPr>
          <w:rFonts w:ascii="Tahoma" w:hAnsi="Tahoma" w:cs="Tahoma"/>
          <w:sz w:val="22"/>
          <w:szCs w:val="22"/>
          <w:lang w:val="en-GB"/>
        </w:rPr>
        <w:t xml:space="preserve">: </w:t>
      </w:r>
      <w:r w:rsidR="004C6DDE">
        <w:rPr>
          <w:rFonts w:ascii="Tahoma" w:hAnsi="Tahoma" w:cs="Tahoma"/>
          <w:sz w:val="22"/>
          <w:szCs w:val="22"/>
          <w:lang w:val="en-GB"/>
        </w:rPr>
        <w:t>T</w:t>
      </w:r>
      <w:r w:rsidR="00360A17" w:rsidRPr="00956014">
        <w:rPr>
          <w:rFonts w:ascii="Tahoma" w:hAnsi="Tahoma" w:cs="Tahoma"/>
          <w:sz w:val="22"/>
          <w:szCs w:val="22"/>
          <w:lang w:val="en-GB"/>
        </w:rPr>
        <w:t xml:space="preserve">rading </w:t>
      </w:r>
      <w:r w:rsidR="004C6DDE">
        <w:rPr>
          <w:rFonts w:ascii="Tahoma" w:hAnsi="Tahoma" w:cs="Tahoma"/>
          <w:sz w:val="22"/>
          <w:szCs w:val="22"/>
          <w:lang w:val="en-GB"/>
        </w:rPr>
        <w:t>M</w:t>
      </w:r>
      <w:r w:rsidR="00360A17" w:rsidRPr="00956014">
        <w:rPr>
          <w:rFonts w:ascii="Tahoma" w:hAnsi="Tahoma" w:cs="Tahoma"/>
          <w:sz w:val="22"/>
          <w:szCs w:val="22"/>
          <w:lang w:val="en-GB"/>
        </w:rPr>
        <w:t xml:space="preserve">embers that </w:t>
      </w:r>
      <w:r w:rsidR="004C6DDE">
        <w:rPr>
          <w:rFonts w:ascii="Tahoma" w:hAnsi="Tahoma" w:cs="Tahoma"/>
          <w:sz w:val="22"/>
          <w:szCs w:val="22"/>
          <w:lang w:val="en-GB"/>
        </w:rPr>
        <w:t xml:space="preserve">do not belong to </w:t>
      </w:r>
      <w:r w:rsidRPr="00956014">
        <w:rPr>
          <w:rFonts w:ascii="Tahoma" w:hAnsi="Tahoma" w:cs="Tahoma"/>
          <w:sz w:val="22"/>
          <w:szCs w:val="22"/>
          <w:lang w:val="en-GB"/>
        </w:rPr>
        <w:t>Categor</w:t>
      </w:r>
      <w:r w:rsidR="004C6DDE">
        <w:rPr>
          <w:rFonts w:ascii="Tahoma" w:hAnsi="Tahoma" w:cs="Tahoma"/>
          <w:sz w:val="22"/>
          <w:szCs w:val="22"/>
          <w:lang w:val="en-GB"/>
        </w:rPr>
        <w:t>ies</w:t>
      </w:r>
      <w:r w:rsidRPr="00956014">
        <w:rPr>
          <w:rFonts w:ascii="Tahoma" w:hAnsi="Tahoma" w:cs="Tahoma"/>
          <w:sz w:val="22"/>
          <w:szCs w:val="22"/>
          <w:lang w:val="en-GB"/>
        </w:rPr>
        <w:t xml:space="preserve"> “A”</w:t>
      </w:r>
      <w:r w:rsidR="008C3405" w:rsidRPr="00956014">
        <w:rPr>
          <w:rFonts w:ascii="Tahoma" w:hAnsi="Tahoma" w:cs="Tahoma"/>
          <w:sz w:val="22"/>
          <w:szCs w:val="22"/>
          <w:lang w:val="en-GB"/>
        </w:rPr>
        <w:t>,</w:t>
      </w:r>
      <w:r w:rsidRPr="00956014">
        <w:rPr>
          <w:rFonts w:ascii="Tahoma" w:hAnsi="Tahoma" w:cs="Tahoma"/>
          <w:sz w:val="22"/>
          <w:szCs w:val="22"/>
          <w:lang w:val="en-GB"/>
        </w:rPr>
        <w:t xml:space="preserve"> “</w:t>
      </w:r>
      <w:r w:rsidR="00B0168D" w:rsidRPr="00956014">
        <w:rPr>
          <w:rFonts w:ascii="Tahoma" w:hAnsi="Tahoma" w:cs="Tahoma"/>
          <w:sz w:val="22"/>
          <w:szCs w:val="22"/>
          <w:lang w:val="en-GB"/>
        </w:rPr>
        <w:t>V</w:t>
      </w:r>
      <w:r w:rsidR="00360A17" w:rsidRPr="00956014">
        <w:rPr>
          <w:rFonts w:ascii="Tahoma" w:hAnsi="Tahoma" w:cs="Tahoma"/>
          <w:sz w:val="22"/>
          <w:szCs w:val="22"/>
          <w:lang w:val="en-GB"/>
        </w:rPr>
        <w:t>”</w:t>
      </w:r>
      <w:r w:rsidR="00FB03C1">
        <w:rPr>
          <w:rFonts w:ascii="Tahoma" w:hAnsi="Tahoma" w:cs="Tahoma"/>
          <w:sz w:val="22"/>
          <w:szCs w:val="22"/>
          <w:lang w:val="en-GB"/>
        </w:rPr>
        <w:t>,</w:t>
      </w:r>
      <w:r w:rsidR="008C3405" w:rsidRPr="00956014">
        <w:rPr>
          <w:rFonts w:ascii="Tahoma" w:hAnsi="Tahoma" w:cs="Tahoma"/>
          <w:sz w:val="22"/>
          <w:szCs w:val="22"/>
          <w:lang w:val="en-GB"/>
        </w:rPr>
        <w:t xml:space="preserve"> “E”</w:t>
      </w:r>
      <w:r w:rsidR="009B6527">
        <w:rPr>
          <w:rFonts w:ascii="Tahoma" w:hAnsi="Tahoma" w:cs="Tahoma"/>
          <w:sz w:val="22"/>
          <w:szCs w:val="22"/>
          <w:lang w:val="en-GB"/>
        </w:rPr>
        <w:t>,</w:t>
      </w:r>
      <w:r w:rsidR="00FB03C1">
        <w:rPr>
          <w:rFonts w:ascii="Tahoma" w:hAnsi="Tahoma" w:cs="Tahoma"/>
          <w:sz w:val="22"/>
          <w:szCs w:val="22"/>
          <w:lang w:val="en-GB"/>
        </w:rPr>
        <w:t xml:space="preserve"> “K”</w:t>
      </w:r>
      <w:r w:rsidR="009B6527">
        <w:rPr>
          <w:rFonts w:ascii="Tahoma" w:hAnsi="Tahoma" w:cs="Tahoma"/>
          <w:sz w:val="22"/>
          <w:szCs w:val="22"/>
          <w:lang w:val="en-GB"/>
        </w:rPr>
        <w:t xml:space="preserve"> and Category “P”</w:t>
      </w:r>
      <w:r w:rsidR="00360A17" w:rsidRPr="00956014">
        <w:rPr>
          <w:rFonts w:ascii="Tahoma" w:hAnsi="Tahoma" w:cs="Tahoma"/>
          <w:sz w:val="22"/>
          <w:szCs w:val="22"/>
          <w:lang w:val="en-GB"/>
        </w:rPr>
        <w:t>;</w:t>
      </w:r>
    </w:p>
    <w:p w14:paraId="4D2AEE49" w14:textId="17ECD39A" w:rsidR="00360A17" w:rsidRPr="00956014" w:rsidRDefault="00EC54D3" w:rsidP="00F34D23">
      <w:pPr>
        <w:widowControl/>
        <w:numPr>
          <w:ilvl w:val="0"/>
          <w:numId w:val="9"/>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Category </w:t>
      </w:r>
      <w:r w:rsidR="004704A7" w:rsidRPr="00956014">
        <w:rPr>
          <w:rFonts w:ascii="Tahoma" w:hAnsi="Tahoma" w:cs="Tahoma"/>
          <w:sz w:val="22"/>
          <w:szCs w:val="22"/>
          <w:lang w:val="en-GB"/>
        </w:rPr>
        <w:t xml:space="preserve">V </w:t>
      </w:r>
      <w:r w:rsidR="004704A7" w:rsidRPr="00956014">
        <w:rPr>
          <w:rFonts w:ascii="Tahoma" w:hAnsi="Tahoma" w:cs="Tahoma"/>
          <w:sz w:val="22"/>
          <w:szCs w:val="22"/>
          <w:lang w:val="en-US"/>
        </w:rPr>
        <w:t>(Russian</w:t>
      </w:r>
      <w:r w:rsidR="00B6080C" w:rsidRPr="00956014">
        <w:rPr>
          <w:rFonts w:ascii="Tahoma" w:hAnsi="Tahoma" w:cs="Tahoma"/>
          <w:sz w:val="22"/>
          <w:szCs w:val="22"/>
          <w:lang w:val="en-US"/>
        </w:rPr>
        <w:t xml:space="preserve">: </w:t>
      </w:r>
      <w:r w:rsidR="00B6080C" w:rsidRPr="00956014">
        <w:rPr>
          <w:rFonts w:ascii="Tahoma" w:hAnsi="Tahoma" w:cs="Tahoma"/>
          <w:sz w:val="22"/>
          <w:szCs w:val="22"/>
        </w:rPr>
        <w:t>Категория</w:t>
      </w:r>
      <w:r w:rsidR="00B6080C" w:rsidRPr="00956014">
        <w:rPr>
          <w:rFonts w:ascii="Tahoma" w:hAnsi="Tahoma" w:cs="Tahoma"/>
          <w:sz w:val="22"/>
          <w:szCs w:val="22"/>
          <w:lang w:val="en-US"/>
        </w:rPr>
        <w:t xml:space="preserve"> «</w:t>
      </w:r>
      <w:r w:rsidR="00B6080C" w:rsidRPr="00956014">
        <w:rPr>
          <w:rFonts w:ascii="Tahoma" w:hAnsi="Tahoma" w:cs="Tahoma"/>
          <w:sz w:val="22"/>
          <w:szCs w:val="22"/>
        </w:rPr>
        <w:t>В</w:t>
      </w:r>
      <w:r w:rsidR="00B6080C" w:rsidRPr="00956014">
        <w:rPr>
          <w:rFonts w:ascii="Tahoma" w:hAnsi="Tahoma" w:cs="Tahoma"/>
          <w:sz w:val="22"/>
          <w:szCs w:val="22"/>
          <w:lang w:val="en-US"/>
        </w:rPr>
        <w:t>»)</w:t>
      </w:r>
      <w:r w:rsidR="00360A17"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360A17" w:rsidRPr="00956014">
        <w:rPr>
          <w:rFonts w:ascii="Tahoma" w:hAnsi="Tahoma" w:cs="Tahoma"/>
          <w:sz w:val="22"/>
          <w:szCs w:val="22"/>
          <w:lang w:val="en-GB"/>
        </w:rPr>
        <w:t xml:space="preserve">s performing as </w:t>
      </w:r>
      <w:r w:rsidR="004C6DDE">
        <w:rPr>
          <w:rFonts w:ascii="Tahoma" w:hAnsi="Tahoma" w:cs="Tahoma"/>
          <w:sz w:val="22"/>
          <w:szCs w:val="22"/>
          <w:lang w:val="en-GB"/>
        </w:rPr>
        <w:t>c</w:t>
      </w:r>
      <w:r w:rsidR="00360A17" w:rsidRPr="00956014">
        <w:rPr>
          <w:rFonts w:ascii="Tahoma" w:hAnsi="Tahoma" w:cs="Tahoma"/>
          <w:sz w:val="22"/>
          <w:szCs w:val="22"/>
          <w:lang w:val="en-GB"/>
        </w:rPr>
        <w:t xml:space="preserve">entral </w:t>
      </w:r>
      <w:r w:rsidR="004C6DDE">
        <w:rPr>
          <w:rFonts w:ascii="Tahoma" w:hAnsi="Tahoma" w:cs="Tahoma"/>
          <w:sz w:val="22"/>
          <w:szCs w:val="22"/>
          <w:lang w:val="en-GB"/>
        </w:rPr>
        <w:t>c</w:t>
      </w:r>
      <w:r w:rsidR="00360A17" w:rsidRPr="00956014">
        <w:rPr>
          <w:rFonts w:ascii="Tahoma" w:hAnsi="Tahoma" w:cs="Tahoma"/>
          <w:sz w:val="22"/>
          <w:szCs w:val="22"/>
          <w:lang w:val="en-GB"/>
        </w:rPr>
        <w:t>ounterparties.</w:t>
      </w:r>
    </w:p>
    <w:p w14:paraId="03043F63" w14:textId="127D270F" w:rsidR="00EC5B17" w:rsidRDefault="00EC5B17" w:rsidP="00F34D23">
      <w:pPr>
        <w:widowControl/>
        <w:numPr>
          <w:ilvl w:val="0"/>
          <w:numId w:val="9"/>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Category E</w:t>
      </w:r>
      <w:r w:rsidR="00B6080C" w:rsidRPr="00956014">
        <w:rPr>
          <w:rFonts w:ascii="Tahoma" w:hAnsi="Tahoma" w:cs="Tahoma"/>
          <w:sz w:val="22"/>
          <w:szCs w:val="22"/>
          <w:lang w:val="en-US"/>
        </w:rPr>
        <w:t xml:space="preserve"> (Russian: </w:t>
      </w:r>
      <w:r w:rsidR="00B6080C" w:rsidRPr="00956014">
        <w:rPr>
          <w:rFonts w:ascii="Tahoma" w:hAnsi="Tahoma" w:cs="Tahoma"/>
          <w:sz w:val="22"/>
          <w:szCs w:val="22"/>
        </w:rPr>
        <w:t>Категория</w:t>
      </w:r>
      <w:r w:rsidR="00B6080C" w:rsidRPr="00956014">
        <w:rPr>
          <w:rFonts w:ascii="Tahoma" w:hAnsi="Tahoma" w:cs="Tahoma"/>
          <w:sz w:val="22"/>
          <w:szCs w:val="22"/>
          <w:lang w:val="en-US"/>
        </w:rPr>
        <w:t xml:space="preserve"> «</w:t>
      </w:r>
      <w:r w:rsidR="00B6080C" w:rsidRPr="00956014">
        <w:rPr>
          <w:rFonts w:ascii="Tahoma" w:hAnsi="Tahoma" w:cs="Tahoma"/>
          <w:sz w:val="22"/>
          <w:szCs w:val="22"/>
        </w:rPr>
        <w:t>Е</w:t>
      </w:r>
      <w:r w:rsidR="00B6080C" w:rsidRPr="00956014">
        <w:rPr>
          <w:rFonts w:ascii="Tahoma" w:hAnsi="Tahoma" w:cs="Tahoma"/>
          <w:sz w:val="22"/>
          <w:szCs w:val="22"/>
          <w:lang w:val="en-US"/>
        </w:rPr>
        <w:t>»)</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s acting upon instruction </w:t>
      </w:r>
      <w:r w:rsidR="00C260C6" w:rsidRPr="00956014">
        <w:rPr>
          <w:rFonts w:ascii="Tahoma" w:hAnsi="Tahoma" w:cs="Tahoma"/>
          <w:sz w:val="22"/>
          <w:szCs w:val="22"/>
          <w:lang w:val="en-GB"/>
        </w:rPr>
        <w:t>of the</w:t>
      </w:r>
      <w:r w:rsidR="00151BBE" w:rsidRPr="00956014">
        <w:rPr>
          <w:rFonts w:ascii="Tahoma" w:hAnsi="Tahoma" w:cs="Tahoma"/>
          <w:sz w:val="22"/>
          <w:szCs w:val="22"/>
          <w:lang w:val="en-GB"/>
        </w:rPr>
        <w:t xml:space="preserve"> Public Creditor.</w:t>
      </w:r>
    </w:p>
    <w:p w14:paraId="66501CCD" w14:textId="0BFD8431" w:rsidR="00FB03C1" w:rsidRPr="00B83302" w:rsidRDefault="00FB03C1" w:rsidP="002F3E18">
      <w:pPr>
        <w:pStyle w:val="afe"/>
        <w:widowControl/>
        <w:numPr>
          <w:ilvl w:val="0"/>
          <w:numId w:val="9"/>
        </w:numPr>
        <w:autoSpaceDE/>
        <w:autoSpaceDN/>
        <w:adjustRightInd/>
        <w:spacing w:beforeLines="60" w:before="144" w:afterLines="60" w:after="144"/>
        <w:jc w:val="both"/>
        <w:rPr>
          <w:rFonts w:ascii="Tahoma" w:hAnsi="Tahoma" w:cs="Tahoma"/>
          <w:sz w:val="22"/>
          <w:szCs w:val="22"/>
          <w:lang w:val="en-GB"/>
        </w:rPr>
      </w:pPr>
      <w:r w:rsidRPr="00FB03C1">
        <w:rPr>
          <w:rFonts w:ascii="Tahoma" w:hAnsi="Tahoma"/>
          <w:sz w:val="22"/>
          <w:lang w:val="en-GB"/>
        </w:rPr>
        <w:t xml:space="preserve">Category K (Russian: </w:t>
      </w:r>
      <w:proofErr w:type="spellStart"/>
      <w:r w:rsidRPr="00FB03C1">
        <w:rPr>
          <w:rFonts w:ascii="Tahoma" w:hAnsi="Tahoma"/>
          <w:sz w:val="22"/>
          <w:lang w:val="en-GB"/>
        </w:rPr>
        <w:t>Категория</w:t>
      </w:r>
      <w:proofErr w:type="spellEnd"/>
      <w:r w:rsidRPr="00FB03C1">
        <w:rPr>
          <w:rFonts w:ascii="Tahoma" w:hAnsi="Tahoma"/>
          <w:sz w:val="22"/>
          <w:lang w:val="en-GB"/>
        </w:rPr>
        <w:t xml:space="preserve"> «К»)</w:t>
      </w:r>
      <w:r w:rsidR="00B83302">
        <w:rPr>
          <w:rFonts w:ascii="Tahoma" w:hAnsi="Tahoma"/>
          <w:sz w:val="22"/>
          <w:lang w:val="en-GB"/>
        </w:rPr>
        <w:t xml:space="preserve">: </w:t>
      </w:r>
      <w:r w:rsidR="006938B8">
        <w:rPr>
          <w:rFonts w:ascii="Tahoma" w:hAnsi="Tahoma" w:cs="Tahoma"/>
          <w:bCs/>
          <w:sz w:val="22"/>
          <w:szCs w:val="22"/>
          <w:lang w:val="en-GB"/>
        </w:rPr>
        <w:t>federal executive bodies responsible for the federal budget implementation according to the laws of the Russian Federation and authorised to participate in organised trading in securities according to</w:t>
      </w:r>
      <w:r w:rsidRPr="00FB03C1">
        <w:rPr>
          <w:rFonts w:ascii="Tahoma" w:hAnsi="Tahoma"/>
          <w:sz w:val="22"/>
          <w:lang w:val="en-US"/>
        </w:rPr>
        <w:t xml:space="preserve"> the Russian Federation legislation</w:t>
      </w:r>
      <w:r w:rsidRPr="00FB03C1">
        <w:rPr>
          <w:rFonts w:ascii="Tahoma" w:hAnsi="Tahoma"/>
          <w:sz w:val="22"/>
          <w:lang w:val="en-GB"/>
        </w:rPr>
        <w:t xml:space="preserve">. </w:t>
      </w:r>
    </w:p>
    <w:p w14:paraId="7432DE16" w14:textId="4E88C556" w:rsidR="00B83302" w:rsidRPr="00B83302" w:rsidRDefault="00B83302" w:rsidP="00B83302">
      <w:pPr>
        <w:pStyle w:val="afe"/>
        <w:widowControl/>
        <w:numPr>
          <w:ilvl w:val="0"/>
          <w:numId w:val="9"/>
        </w:numPr>
        <w:autoSpaceDE/>
        <w:autoSpaceDN/>
        <w:adjustRightInd/>
        <w:spacing w:beforeLines="60" w:before="144" w:afterLines="60" w:after="144"/>
        <w:jc w:val="both"/>
        <w:rPr>
          <w:rFonts w:ascii="Tahoma" w:hAnsi="Tahoma" w:cs="Tahoma"/>
          <w:sz w:val="22"/>
          <w:szCs w:val="22"/>
          <w:lang w:val="en-GB"/>
        </w:rPr>
      </w:pPr>
      <w:r>
        <w:rPr>
          <w:rFonts w:ascii="Tahoma" w:hAnsi="Tahoma" w:cs="Tahoma"/>
          <w:sz w:val="22"/>
          <w:szCs w:val="22"/>
          <w:lang w:val="en-US"/>
        </w:rPr>
        <w:t>Category</w:t>
      </w:r>
      <w:r w:rsidRPr="00EA795B">
        <w:rPr>
          <w:rFonts w:ascii="Tahoma" w:hAnsi="Tahoma" w:cs="Tahoma"/>
          <w:sz w:val="22"/>
          <w:szCs w:val="22"/>
          <w:lang w:val="en-GB"/>
        </w:rPr>
        <w:t xml:space="preserve"> </w:t>
      </w:r>
      <w:r>
        <w:rPr>
          <w:rFonts w:ascii="Tahoma" w:hAnsi="Tahoma" w:cs="Tahoma"/>
          <w:sz w:val="22"/>
          <w:szCs w:val="22"/>
          <w:lang w:val="en-US"/>
        </w:rPr>
        <w:t>P</w:t>
      </w:r>
      <w:r w:rsidRPr="00EA795B">
        <w:rPr>
          <w:rFonts w:ascii="Tahoma" w:hAnsi="Tahoma" w:cs="Tahoma"/>
          <w:sz w:val="22"/>
          <w:szCs w:val="22"/>
          <w:lang w:val="en-GB"/>
        </w:rPr>
        <w:t xml:space="preserve"> (</w:t>
      </w:r>
      <w:r>
        <w:rPr>
          <w:rFonts w:ascii="Tahoma" w:hAnsi="Tahoma" w:cs="Tahoma"/>
          <w:sz w:val="22"/>
          <w:szCs w:val="22"/>
          <w:lang w:val="en-US"/>
        </w:rPr>
        <w:t>Russian</w:t>
      </w:r>
      <w:r w:rsidRPr="00EA795B">
        <w:rPr>
          <w:rFonts w:ascii="Tahoma" w:hAnsi="Tahoma" w:cs="Tahoma"/>
          <w:sz w:val="22"/>
          <w:szCs w:val="22"/>
          <w:lang w:val="en-GB"/>
        </w:rPr>
        <w:t xml:space="preserve">: </w:t>
      </w:r>
      <w:r>
        <w:rPr>
          <w:rFonts w:ascii="Tahoma" w:hAnsi="Tahoma" w:cs="Tahoma"/>
          <w:sz w:val="22"/>
          <w:szCs w:val="22"/>
        </w:rPr>
        <w:t>Категория</w:t>
      </w:r>
      <w:r w:rsidRPr="00EA795B">
        <w:rPr>
          <w:rFonts w:ascii="Tahoma" w:hAnsi="Tahoma" w:cs="Tahoma"/>
          <w:sz w:val="22"/>
          <w:szCs w:val="22"/>
          <w:lang w:val="en-GB"/>
        </w:rPr>
        <w:t xml:space="preserve"> «</w:t>
      </w:r>
      <w:r>
        <w:rPr>
          <w:rFonts w:ascii="Tahoma" w:hAnsi="Tahoma" w:cs="Tahoma"/>
          <w:sz w:val="22"/>
          <w:szCs w:val="22"/>
        </w:rPr>
        <w:t>П</w:t>
      </w:r>
      <w:r w:rsidRPr="00EA795B">
        <w:rPr>
          <w:rFonts w:ascii="Tahoma" w:hAnsi="Tahoma" w:cs="Tahoma"/>
          <w:sz w:val="22"/>
          <w:szCs w:val="22"/>
          <w:lang w:val="en-GB"/>
        </w:rPr>
        <w:t xml:space="preserve">»): </w:t>
      </w:r>
      <w:r>
        <w:rPr>
          <w:rFonts w:ascii="Tahoma" w:hAnsi="Tahoma" w:cs="Tahoma"/>
          <w:sz w:val="22"/>
          <w:szCs w:val="22"/>
          <w:lang w:val="en-US"/>
        </w:rPr>
        <w:t>Trading</w:t>
      </w:r>
      <w:r w:rsidRPr="00EA795B">
        <w:rPr>
          <w:rFonts w:ascii="Tahoma" w:hAnsi="Tahoma" w:cs="Tahoma"/>
          <w:sz w:val="22"/>
          <w:szCs w:val="22"/>
          <w:lang w:val="en-GB"/>
        </w:rPr>
        <w:t xml:space="preserve"> </w:t>
      </w:r>
      <w:r>
        <w:rPr>
          <w:rFonts w:ascii="Tahoma" w:hAnsi="Tahoma" w:cs="Tahoma"/>
          <w:sz w:val="22"/>
          <w:szCs w:val="22"/>
          <w:lang w:val="en-US"/>
        </w:rPr>
        <w:t>Members</w:t>
      </w:r>
      <w:r w:rsidRPr="00EA795B">
        <w:rPr>
          <w:rFonts w:ascii="Tahoma" w:hAnsi="Tahoma" w:cs="Tahoma"/>
          <w:sz w:val="22"/>
          <w:szCs w:val="22"/>
          <w:lang w:val="en-GB"/>
        </w:rPr>
        <w:t xml:space="preserve"> </w:t>
      </w:r>
      <w:r>
        <w:rPr>
          <w:rFonts w:ascii="Tahoma" w:hAnsi="Tahoma" w:cs="Tahoma"/>
          <w:sz w:val="22"/>
          <w:szCs w:val="22"/>
          <w:lang w:val="en-US"/>
        </w:rPr>
        <w:t>that</w:t>
      </w:r>
      <w:r w:rsidRPr="00EA795B">
        <w:rPr>
          <w:rFonts w:ascii="Tahoma" w:hAnsi="Tahoma" w:cs="Tahoma"/>
          <w:sz w:val="22"/>
          <w:szCs w:val="22"/>
          <w:lang w:val="en-GB"/>
        </w:rPr>
        <w:t xml:space="preserve"> </w:t>
      </w:r>
      <w:r>
        <w:rPr>
          <w:rFonts w:ascii="Tahoma" w:hAnsi="Tahoma" w:cs="Tahoma"/>
          <w:sz w:val="22"/>
          <w:szCs w:val="22"/>
          <w:lang w:val="en-US"/>
        </w:rPr>
        <w:t>are</w:t>
      </w:r>
      <w:r w:rsidRPr="00EA795B">
        <w:rPr>
          <w:rFonts w:ascii="Tahoma" w:hAnsi="Tahoma" w:cs="Tahoma"/>
          <w:sz w:val="22"/>
          <w:szCs w:val="22"/>
          <w:lang w:val="en-GB"/>
        </w:rPr>
        <w:t xml:space="preserve"> </w:t>
      </w:r>
      <w:r>
        <w:rPr>
          <w:rFonts w:ascii="Tahoma" w:hAnsi="Tahoma" w:cs="Tahoma"/>
          <w:sz w:val="22"/>
          <w:szCs w:val="22"/>
          <w:lang w:val="en-US"/>
        </w:rPr>
        <w:t>professional</w:t>
      </w:r>
      <w:r w:rsidRPr="00EA795B">
        <w:rPr>
          <w:rFonts w:ascii="Tahoma" w:hAnsi="Tahoma" w:cs="Tahoma"/>
          <w:sz w:val="22"/>
          <w:szCs w:val="22"/>
          <w:lang w:val="en-GB"/>
        </w:rPr>
        <w:t xml:space="preserve"> </w:t>
      </w:r>
      <w:r>
        <w:rPr>
          <w:rFonts w:ascii="Tahoma" w:hAnsi="Tahoma" w:cs="Tahoma"/>
          <w:sz w:val="22"/>
          <w:szCs w:val="22"/>
          <w:lang w:val="en-US"/>
        </w:rPr>
        <w:t>securities</w:t>
      </w:r>
      <w:r w:rsidRPr="00EA795B">
        <w:rPr>
          <w:rFonts w:ascii="Tahoma" w:hAnsi="Tahoma" w:cs="Tahoma"/>
          <w:sz w:val="22"/>
          <w:szCs w:val="22"/>
          <w:lang w:val="en-GB"/>
        </w:rPr>
        <w:t xml:space="preserve"> </w:t>
      </w:r>
      <w:r>
        <w:rPr>
          <w:rFonts w:ascii="Tahoma" w:hAnsi="Tahoma" w:cs="Tahoma"/>
          <w:sz w:val="22"/>
          <w:szCs w:val="22"/>
          <w:lang w:val="en-US"/>
        </w:rPr>
        <w:t>market</w:t>
      </w:r>
      <w:r w:rsidRPr="00EA795B">
        <w:rPr>
          <w:rFonts w:ascii="Tahoma" w:hAnsi="Tahoma" w:cs="Tahoma"/>
          <w:sz w:val="22"/>
          <w:szCs w:val="22"/>
          <w:lang w:val="en-GB"/>
        </w:rPr>
        <w:t xml:space="preserve"> </w:t>
      </w:r>
      <w:r>
        <w:rPr>
          <w:rFonts w:ascii="Tahoma" w:hAnsi="Tahoma" w:cs="Tahoma"/>
          <w:sz w:val="22"/>
          <w:szCs w:val="22"/>
          <w:lang w:val="en-US"/>
        </w:rPr>
        <w:t>participants</w:t>
      </w:r>
      <w:r w:rsidRPr="00EA795B">
        <w:rPr>
          <w:rFonts w:ascii="Tahoma" w:hAnsi="Tahoma" w:cs="Tahoma"/>
          <w:sz w:val="22"/>
          <w:szCs w:val="22"/>
          <w:lang w:val="en-GB"/>
        </w:rPr>
        <w:t xml:space="preserve"> </w:t>
      </w:r>
      <w:r>
        <w:rPr>
          <w:rFonts w:ascii="Tahoma" w:hAnsi="Tahoma" w:cs="Tahoma"/>
          <w:sz w:val="22"/>
          <w:szCs w:val="22"/>
          <w:lang w:val="en-US"/>
        </w:rPr>
        <w:t>compliant</w:t>
      </w:r>
      <w:r w:rsidRPr="00EA795B">
        <w:rPr>
          <w:rFonts w:ascii="Tahoma" w:hAnsi="Tahoma" w:cs="Tahoma"/>
          <w:sz w:val="22"/>
          <w:szCs w:val="22"/>
          <w:lang w:val="en-GB"/>
        </w:rPr>
        <w:t xml:space="preserve"> </w:t>
      </w:r>
      <w:r>
        <w:rPr>
          <w:rFonts w:ascii="Tahoma" w:hAnsi="Tahoma" w:cs="Tahoma"/>
          <w:sz w:val="22"/>
          <w:szCs w:val="22"/>
          <w:lang w:val="en-US"/>
        </w:rPr>
        <w:t>with</w:t>
      </w:r>
      <w:r w:rsidRPr="00EA795B">
        <w:rPr>
          <w:rFonts w:ascii="Tahoma" w:hAnsi="Tahoma" w:cs="Tahoma"/>
          <w:sz w:val="22"/>
          <w:szCs w:val="22"/>
          <w:lang w:val="en-GB"/>
        </w:rPr>
        <w:t xml:space="preserve"> </w:t>
      </w:r>
      <w:r>
        <w:rPr>
          <w:rFonts w:ascii="Tahoma" w:hAnsi="Tahoma" w:cs="Tahoma"/>
          <w:sz w:val="22"/>
          <w:szCs w:val="22"/>
          <w:lang w:val="en-GB"/>
        </w:rPr>
        <w:t xml:space="preserve">eligibility </w:t>
      </w:r>
      <w:r>
        <w:rPr>
          <w:rFonts w:ascii="Tahoma" w:hAnsi="Tahoma" w:cs="Tahoma"/>
          <w:sz w:val="22"/>
          <w:szCs w:val="22"/>
          <w:lang w:val="en-US"/>
        </w:rPr>
        <w:t>requirements</w:t>
      </w:r>
      <w:r w:rsidRPr="00EA795B">
        <w:rPr>
          <w:rFonts w:ascii="Tahoma" w:hAnsi="Tahoma" w:cs="Tahoma"/>
          <w:sz w:val="22"/>
          <w:szCs w:val="22"/>
          <w:lang w:val="en-GB"/>
        </w:rPr>
        <w:t xml:space="preserve"> </w:t>
      </w:r>
      <w:r>
        <w:rPr>
          <w:rFonts w:ascii="Tahoma" w:hAnsi="Tahoma" w:cs="Tahoma"/>
          <w:sz w:val="22"/>
          <w:szCs w:val="22"/>
          <w:lang w:val="en-US"/>
        </w:rPr>
        <w:t>set</w:t>
      </w:r>
      <w:r w:rsidRPr="00EA795B">
        <w:rPr>
          <w:rFonts w:ascii="Tahoma" w:hAnsi="Tahoma" w:cs="Tahoma"/>
          <w:sz w:val="22"/>
          <w:szCs w:val="22"/>
          <w:lang w:val="en-GB"/>
        </w:rPr>
        <w:t xml:space="preserve"> </w:t>
      </w:r>
      <w:r>
        <w:rPr>
          <w:rFonts w:ascii="Tahoma" w:hAnsi="Tahoma" w:cs="Tahoma"/>
          <w:sz w:val="22"/>
          <w:szCs w:val="22"/>
          <w:lang w:val="en-US"/>
        </w:rPr>
        <w:t xml:space="preserve">forth in this </w:t>
      </w:r>
      <w:r w:rsidR="00BC1A54">
        <w:rPr>
          <w:rFonts w:ascii="Tahoma" w:hAnsi="Tahoma" w:cs="Tahoma"/>
          <w:sz w:val="22"/>
          <w:szCs w:val="22"/>
          <w:lang w:val="en-US"/>
        </w:rPr>
        <w:t>A</w:t>
      </w:r>
      <w:r>
        <w:rPr>
          <w:rFonts w:ascii="Tahoma" w:hAnsi="Tahoma" w:cs="Tahoma"/>
          <w:sz w:val="22"/>
          <w:szCs w:val="22"/>
          <w:lang w:val="en-US"/>
        </w:rPr>
        <w:t>rticle of the Admission Rules</w:t>
      </w:r>
      <w:r w:rsidRPr="00EA795B">
        <w:rPr>
          <w:rFonts w:ascii="Tahoma" w:hAnsi="Tahoma" w:cs="Tahoma"/>
          <w:sz w:val="22"/>
          <w:szCs w:val="22"/>
          <w:lang w:val="en-GB"/>
        </w:rPr>
        <w:t xml:space="preserve"> </w:t>
      </w:r>
      <w:r w:rsidRPr="00EA795B">
        <w:rPr>
          <w:rFonts w:ascii="Tahoma" w:hAnsi="Tahoma" w:cs="Tahoma"/>
          <w:sz w:val="22"/>
          <w:szCs w:val="22"/>
          <w:lang w:val="en-US"/>
        </w:rPr>
        <w:t>(</w:t>
      </w:r>
      <w:r>
        <w:rPr>
          <w:rFonts w:ascii="Tahoma" w:hAnsi="Tahoma" w:cs="Tahoma"/>
          <w:sz w:val="22"/>
          <w:szCs w:val="22"/>
          <w:lang w:val="en-US"/>
        </w:rPr>
        <w:t>hereinafter, the Liquidity Providers)</w:t>
      </w:r>
      <w:r w:rsidRPr="00EA795B">
        <w:rPr>
          <w:rFonts w:ascii="Tahoma" w:hAnsi="Tahoma" w:cs="Tahoma"/>
          <w:sz w:val="22"/>
          <w:szCs w:val="22"/>
          <w:lang w:val="en-US"/>
        </w:rPr>
        <w:t>.</w:t>
      </w:r>
    </w:p>
    <w:p w14:paraId="4D6E6884" w14:textId="3970270E" w:rsidR="00131E28" w:rsidRPr="00EA795B" w:rsidRDefault="00312330" w:rsidP="00EA795B">
      <w:pPr>
        <w:numPr>
          <w:ilvl w:val="0"/>
          <w:numId w:val="8"/>
        </w:numPr>
        <w:spacing w:beforeLines="60" w:before="144" w:afterLines="60" w:after="144"/>
        <w:ind w:left="1134" w:hanging="567"/>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Only Trading Members of Category B shall be eligible for </w:t>
      </w:r>
      <w:r w:rsidR="00AC23AE">
        <w:rPr>
          <w:rFonts w:ascii="Tahoma" w:hAnsi="Tahoma" w:cs="Tahoma"/>
          <w:color w:val="000000"/>
          <w:sz w:val="22"/>
          <w:szCs w:val="22"/>
          <w:lang w:val="en-US"/>
        </w:rPr>
        <w:t xml:space="preserve">inclusion into </w:t>
      </w:r>
      <w:r w:rsidRPr="00EA795B">
        <w:rPr>
          <w:rFonts w:ascii="Tahoma" w:hAnsi="Tahoma" w:cs="Tahoma"/>
          <w:color w:val="000000"/>
          <w:sz w:val="22"/>
          <w:szCs w:val="22"/>
          <w:lang w:val="en-US"/>
        </w:rPr>
        <w:t>Category P as Liquidity Providers by</w:t>
      </w:r>
      <w:r w:rsidR="00BC1A54">
        <w:rPr>
          <w:rFonts w:ascii="Tahoma" w:hAnsi="Tahoma" w:cs="Tahoma"/>
          <w:color w:val="000000"/>
          <w:sz w:val="22"/>
          <w:szCs w:val="22"/>
          <w:lang w:val="en-US"/>
        </w:rPr>
        <w:t xml:space="preserve"> w</w:t>
      </w:r>
      <w:r w:rsidR="00AC23AE">
        <w:rPr>
          <w:rFonts w:ascii="Tahoma" w:hAnsi="Tahoma" w:cs="Tahoma"/>
          <w:color w:val="000000"/>
          <w:sz w:val="22"/>
          <w:szCs w:val="22"/>
          <w:lang w:val="en-US"/>
        </w:rPr>
        <w:t>ay of their</w:t>
      </w:r>
      <w:r w:rsidRPr="00EA795B">
        <w:rPr>
          <w:rFonts w:ascii="Tahoma" w:hAnsi="Tahoma" w:cs="Tahoma"/>
          <w:color w:val="000000"/>
          <w:sz w:val="22"/>
          <w:szCs w:val="22"/>
          <w:lang w:val="en-US"/>
        </w:rPr>
        <w:t xml:space="preserve"> transferring from Category B to Category P</w:t>
      </w:r>
      <w:r w:rsidR="00131E28" w:rsidRPr="00EA795B">
        <w:rPr>
          <w:rFonts w:ascii="Tahoma" w:hAnsi="Tahoma" w:cs="Tahoma"/>
          <w:color w:val="000000"/>
          <w:sz w:val="22"/>
          <w:szCs w:val="22"/>
          <w:lang w:val="en-US"/>
        </w:rPr>
        <w:t xml:space="preserve">. </w:t>
      </w:r>
    </w:p>
    <w:p w14:paraId="1FAC7123" w14:textId="501D74A3" w:rsidR="00131E28" w:rsidRPr="00EA795B" w:rsidRDefault="005932D8" w:rsidP="00EA795B">
      <w:pPr>
        <w:numPr>
          <w:ilvl w:val="0"/>
          <w:numId w:val="8"/>
        </w:numPr>
        <w:spacing w:beforeLines="60" w:before="144" w:afterLines="60" w:after="144"/>
        <w:ind w:left="1134" w:hanging="567"/>
        <w:jc w:val="both"/>
        <w:rPr>
          <w:rFonts w:ascii="Tahoma" w:hAnsi="Tahoma" w:cs="Tahoma"/>
          <w:color w:val="000000"/>
          <w:sz w:val="22"/>
          <w:szCs w:val="22"/>
          <w:lang w:val="en-US"/>
        </w:rPr>
      </w:pPr>
      <w:r w:rsidRPr="00BB662F">
        <w:rPr>
          <w:rFonts w:ascii="Tahoma" w:hAnsi="Tahoma" w:cs="Tahoma"/>
          <w:color w:val="000000"/>
          <w:sz w:val="22"/>
          <w:szCs w:val="22"/>
          <w:lang w:val="en-US"/>
        </w:rPr>
        <w:t>Trading Members</w:t>
      </w:r>
      <w:r>
        <w:rPr>
          <w:rFonts w:ascii="Tahoma" w:hAnsi="Tahoma" w:cs="Tahoma"/>
          <w:color w:val="000000"/>
          <w:sz w:val="22"/>
          <w:szCs w:val="22"/>
          <w:lang w:val="en-US"/>
        </w:rPr>
        <w:t xml:space="preserve"> of </w:t>
      </w:r>
      <w:r w:rsidRPr="00EA795B">
        <w:rPr>
          <w:rFonts w:ascii="Tahoma" w:hAnsi="Tahoma" w:cs="Tahoma"/>
          <w:color w:val="000000"/>
          <w:sz w:val="22"/>
          <w:szCs w:val="22"/>
          <w:lang w:val="en-US"/>
        </w:rPr>
        <w:t>Category P</w:t>
      </w:r>
      <w:r>
        <w:rPr>
          <w:rFonts w:ascii="Tahoma" w:hAnsi="Tahoma" w:cs="Tahoma"/>
          <w:color w:val="000000"/>
          <w:sz w:val="22"/>
          <w:szCs w:val="22"/>
          <w:lang w:val="en-US"/>
        </w:rPr>
        <w:t xml:space="preserve"> shall</w:t>
      </w:r>
      <w:r w:rsidRPr="00EA795B">
        <w:rPr>
          <w:rFonts w:ascii="Tahoma" w:hAnsi="Tahoma" w:cs="Tahoma"/>
          <w:color w:val="000000"/>
          <w:sz w:val="22"/>
          <w:szCs w:val="22"/>
          <w:lang w:val="en-US"/>
        </w:rPr>
        <w:t xml:space="preserve"> have </w:t>
      </w:r>
      <w:r>
        <w:rPr>
          <w:rFonts w:ascii="Tahoma" w:hAnsi="Tahoma" w:cs="Tahoma"/>
          <w:color w:val="000000"/>
          <w:sz w:val="22"/>
          <w:szCs w:val="22"/>
          <w:lang w:val="en-US"/>
        </w:rPr>
        <w:t xml:space="preserve">the </w:t>
      </w:r>
      <w:r w:rsidRPr="00EA795B">
        <w:rPr>
          <w:rFonts w:ascii="Tahoma" w:hAnsi="Tahoma" w:cs="Tahoma"/>
          <w:color w:val="000000"/>
          <w:sz w:val="22"/>
          <w:szCs w:val="22"/>
          <w:lang w:val="en-US"/>
        </w:rPr>
        <w:t>rights and obligations of Category B</w:t>
      </w:r>
      <w:r>
        <w:rPr>
          <w:rFonts w:ascii="Tahoma" w:hAnsi="Tahoma" w:cs="Tahoma"/>
          <w:color w:val="000000"/>
          <w:sz w:val="22"/>
          <w:szCs w:val="22"/>
          <w:lang w:val="en-US"/>
        </w:rPr>
        <w:t xml:space="preserve"> </w:t>
      </w:r>
      <w:r w:rsidRPr="00EA795B">
        <w:rPr>
          <w:rFonts w:ascii="Tahoma" w:hAnsi="Tahoma" w:cs="Tahoma"/>
          <w:color w:val="000000"/>
          <w:sz w:val="22"/>
          <w:szCs w:val="22"/>
          <w:lang w:val="en-US"/>
        </w:rPr>
        <w:t>Trading Members</w:t>
      </w:r>
      <w:r>
        <w:rPr>
          <w:rFonts w:ascii="Tahoma" w:hAnsi="Tahoma" w:cs="Tahoma"/>
          <w:color w:val="000000"/>
          <w:sz w:val="22"/>
          <w:szCs w:val="22"/>
          <w:lang w:val="en-US"/>
        </w:rPr>
        <w:t xml:space="preserve"> </w:t>
      </w:r>
      <w:r w:rsidR="00CD0177">
        <w:rPr>
          <w:rFonts w:ascii="Tahoma" w:hAnsi="Tahoma" w:cs="Tahoma"/>
          <w:color w:val="000000"/>
          <w:sz w:val="22"/>
          <w:szCs w:val="22"/>
          <w:lang w:val="en-US"/>
        </w:rPr>
        <w:t xml:space="preserve">along with </w:t>
      </w:r>
      <w:r>
        <w:rPr>
          <w:rFonts w:ascii="Tahoma" w:hAnsi="Tahoma" w:cs="Tahoma"/>
          <w:color w:val="000000"/>
          <w:sz w:val="22"/>
          <w:szCs w:val="22"/>
          <w:lang w:val="en-US"/>
        </w:rPr>
        <w:t>the</w:t>
      </w:r>
      <w:r w:rsidRPr="00EA795B">
        <w:rPr>
          <w:rFonts w:ascii="Tahoma" w:hAnsi="Tahoma" w:cs="Tahoma"/>
          <w:color w:val="000000"/>
          <w:sz w:val="22"/>
          <w:szCs w:val="22"/>
          <w:lang w:val="en-US"/>
        </w:rPr>
        <w:t xml:space="preserve"> rights and obligations </w:t>
      </w:r>
      <w:r w:rsidR="00CD0177">
        <w:rPr>
          <w:rFonts w:ascii="Tahoma" w:hAnsi="Tahoma" w:cs="Tahoma"/>
          <w:color w:val="000000"/>
          <w:sz w:val="22"/>
          <w:szCs w:val="22"/>
          <w:lang w:val="en-US"/>
        </w:rPr>
        <w:t xml:space="preserve">needed </w:t>
      </w:r>
      <w:r>
        <w:rPr>
          <w:rFonts w:ascii="Tahoma" w:hAnsi="Tahoma" w:cs="Tahoma"/>
          <w:color w:val="000000"/>
          <w:sz w:val="22"/>
          <w:szCs w:val="22"/>
          <w:lang w:val="en-US"/>
        </w:rPr>
        <w:t>to perform the</w:t>
      </w:r>
      <w:r w:rsidR="00CD0177">
        <w:rPr>
          <w:rFonts w:ascii="Tahoma" w:hAnsi="Tahoma" w:cs="Tahoma"/>
          <w:color w:val="000000"/>
          <w:sz w:val="22"/>
          <w:szCs w:val="22"/>
          <w:lang w:val="en-US"/>
        </w:rPr>
        <w:t>ir</w:t>
      </w:r>
      <w:r w:rsidRPr="00EA795B">
        <w:rPr>
          <w:rFonts w:ascii="Tahoma" w:hAnsi="Tahoma" w:cs="Tahoma"/>
          <w:color w:val="000000"/>
          <w:sz w:val="22"/>
          <w:szCs w:val="22"/>
          <w:lang w:val="en-US"/>
        </w:rPr>
        <w:t xml:space="preserve"> functions as Liquidity Providers set forth in the Trading Rules</w:t>
      </w:r>
      <w:r w:rsidR="00131E28" w:rsidRPr="00EA795B">
        <w:rPr>
          <w:rFonts w:ascii="Tahoma" w:hAnsi="Tahoma" w:cs="Tahoma"/>
          <w:color w:val="000000"/>
          <w:sz w:val="22"/>
          <w:szCs w:val="22"/>
          <w:lang w:val="en-US"/>
        </w:rPr>
        <w:t xml:space="preserve">. </w:t>
      </w:r>
    </w:p>
    <w:p w14:paraId="357D15BF" w14:textId="5084613B" w:rsidR="00131E28" w:rsidRPr="00EA795B" w:rsidRDefault="00E63151" w:rsidP="00EA795B">
      <w:pPr>
        <w:numPr>
          <w:ilvl w:val="0"/>
          <w:numId w:val="8"/>
        </w:numPr>
        <w:spacing w:beforeLines="60" w:before="144" w:afterLines="60" w:after="144"/>
        <w:ind w:left="1134" w:hanging="567"/>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The allowed number of Trading Members </w:t>
      </w:r>
      <w:r w:rsidR="00CD0177">
        <w:rPr>
          <w:rFonts w:ascii="Tahoma" w:hAnsi="Tahoma" w:cs="Tahoma"/>
          <w:color w:val="000000"/>
          <w:sz w:val="22"/>
          <w:szCs w:val="22"/>
          <w:lang w:val="en-US"/>
        </w:rPr>
        <w:t>of</w:t>
      </w:r>
      <w:r w:rsidRPr="00EA795B">
        <w:rPr>
          <w:rFonts w:ascii="Tahoma" w:hAnsi="Tahoma" w:cs="Tahoma"/>
          <w:color w:val="000000"/>
          <w:sz w:val="22"/>
          <w:szCs w:val="22"/>
          <w:lang w:val="en-US"/>
        </w:rPr>
        <w:t xml:space="preserve"> Category P shall not exceed </w:t>
      </w:r>
      <w:r>
        <w:rPr>
          <w:rFonts w:ascii="Tahoma" w:hAnsi="Tahoma" w:cs="Tahoma"/>
          <w:color w:val="000000"/>
          <w:sz w:val="22"/>
          <w:szCs w:val="22"/>
          <w:lang w:val="en-US"/>
        </w:rPr>
        <w:t>ten</w:t>
      </w:r>
      <w:r w:rsidRPr="00EA795B">
        <w:rPr>
          <w:rFonts w:ascii="Tahoma" w:hAnsi="Tahoma" w:cs="Tahoma"/>
          <w:color w:val="000000"/>
          <w:sz w:val="22"/>
          <w:szCs w:val="22"/>
          <w:lang w:val="en-US"/>
        </w:rPr>
        <w:t xml:space="preserve"> (</w:t>
      </w:r>
      <w:r>
        <w:rPr>
          <w:rFonts w:ascii="Tahoma" w:hAnsi="Tahoma" w:cs="Tahoma"/>
          <w:color w:val="000000"/>
          <w:sz w:val="22"/>
          <w:szCs w:val="22"/>
          <w:lang w:val="en-US"/>
        </w:rPr>
        <w:t>10</w:t>
      </w:r>
      <w:r w:rsidRPr="00EA795B">
        <w:rPr>
          <w:rFonts w:ascii="Tahoma" w:hAnsi="Tahoma" w:cs="Tahoma"/>
          <w:color w:val="000000"/>
          <w:sz w:val="22"/>
          <w:szCs w:val="22"/>
          <w:lang w:val="en-US"/>
        </w:rPr>
        <w:t>), unless otherwise provided by the Exchange's decision</w:t>
      </w:r>
      <w:r w:rsidR="00131E28" w:rsidRPr="00EA795B">
        <w:rPr>
          <w:rFonts w:ascii="Tahoma" w:hAnsi="Tahoma" w:cs="Tahoma"/>
          <w:color w:val="000000"/>
          <w:sz w:val="22"/>
          <w:szCs w:val="22"/>
          <w:lang w:val="en-US"/>
        </w:rPr>
        <w:t xml:space="preserve">.  </w:t>
      </w:r>
    </w:p>
    <w:p w14:paraId="1AB8058C" w14:textId="054F0AB8" w:rsidR="00131E28" w:rsidRPr="00EA795B" w:rsidRDefault="00F13A6F" w:rsidP="00EA795B">
      <w:pPr>
        <w:keepLines/>
        <w:widowControl/>
        <w:suppressAutoHyphens/>
        <w:spacing w:beforeLines="60" w:before="144" w:afterLines="60" w:after="144"/>
        <w:ind w:left="1134"/>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If the Exchange decides to change the allowed number of Trading Members </w:t>
      </w:r>
      <w:proofErr w:type="gramStart"/>
      <w:r w:rsidRPr="00EA795B">
        <w:rPr>
          <w:rFonts w:ascii="Tahoma" w:hAnsi="Tahoma" w:cs="Tahoma"/>
          <w:color w:val="000000"/>
          <w:sz w:val="22"/>
          <w:szCs w:val="22"/>
          <w:lang w:val="en-US"/>
        </w:rPr>
        <w:t>in a given</w:t>
      </w:r>
      <w:proofErr w:type="gramEnd"/>
      <w:r w:rsidRPr="00EA795B">
        <w:rPr>
          <w:rFonts w:ascii="Tahoma" w:hAnsi="Tahoma" w:cs="Tahoma"/>
          <w:color w:val="000000"/>
          <w:sz w:val="22"/>
          <w:szCs w:val="22"/>
          <w:lang w:val="en-US"/>
        </w:rPr>
        <w:t xml:space="preserve"> category, it </w:t>
      </w:r>
      <w:r w:rsidR="00C02515">
        <w:rPr>
          <w:rFonts w:ascii="Tahoma" w:hAnsi="Tahoma" w:cs="Tahoma"/>
          <w:color w:val="000000"/>
          <w:sz w:val="22"/>
          <w:szCs w:val="22"/>
          <w:lang w:val="en-US"/>
        </w:rPr>
        <w:t xml:space="preserve">shall </w:t>
      </w:r>
      <w:r w:rsidRPr="00EA795B">
        <w:rPr>
          <w:rFonts w:ascii="Tahoma" w:hAnsi="Tahoma" w:cs="Tahoma"/>
          <w:color w:val="000000"/>
          <w:sz w:val="22"/>
          <w:szCs w:val="22"/>
          <w:lang w:val="en-US"/>
        </w:rPr>
        <w:t>disclose the decision on its website</w:t>
      </w:r>
      <w:r w:rsidR="00131E28" w:rsidRPr="00EA795B">
        <w:rPr>
          <w:rFonts w:ascii="Tahoma" w:hAnsi="Tahoma" w:cs="Tahoma"/>
          <w:color w:val="000000"/>
          <w:sz w:val="22"/>
          <w:szCs w:val="22"/>
          <w:lang w:val="en-US"/>
        </w:rPr>
        <w:t xml:space="preserve">. </w:t>
      </w:r>
    </w:p>
    <w:p w14:paraId="20B99870" w14:textId="4161CC3B" w:rsidR="00131E28" w:rsidRPr="00EA795B" w:rsidRDefault="00C02515" w:rsidP="00EA795B">
      <w:pPr>
        <w:keepLines/>
        <w:widowControl/>
        <w:suppressAutoHyphens/>
        <w:spacing w:beforeLines="60" w:before="144" w:afterLines="60" w:after="144"/>
        <w:ind w:left="1134"/>
        <w:jc w:val="both"/>
        <w:rPr>
          <w:rFonts w:ascii="Tahoma" w:hAnsi="Tahoma" w:cs="Tahoma"/>
          <w:color w:val="000000"/>
          <w:sz w:val="22"/>
          <w:szCs w:val="22"/>
          <w:lang w:val="en-US"/>
        </w:rPr>
      </w:pPr>
      <w:r w:rsidRPr="00EA795B">
        <w:rPr>
          <w:rFonts w:ascii="Tahoma" w:hAnsi="Tahoma" w:cs="Tahoma"/>
          <w:color w:val="000000"/>
          <w:sz w:val="22"/>
          <w:szCs w:val="22"/>
          <w:lang w:val="en-US"/>
        </w:rPr>
        <w:t>The Exchange shall also disclose relevant information on the current number of Trading Members in the given category on the Exchange's website.</w:t>
      </w:r>
    </w:p>
    <w:p w14:paraId="0B19CC98" w14:textId="34C21A0B" w:rsidR="00131E28" w:rsidRPr="00EA795B" w:rsidRDefault="00733432" w:rsidP="00EA795B">
      <w:pPr>
        <w:numPr>
          <w:ilvl w:val="0"/>
          <w:numId w:val="8"/>
        </w:numPr>
        <w:spacing w:beforeLines="60" w:before="144" w:afterLines="60" w:after="144"/>
        <w:ind w:left="1134" w:hanging="567"/>
        <w:jc w:val="both"/>
        <w:rPr>
          <w:rFonts w:ascii="Tahoma" w:hAnsi="Tahoma" w:cs="Tahoma"/>
          <w:color w:val="000000"/>
          <w:sz w:val="22"/>
          <w:szCs w:val="22"/>
          <w:lang w:val="en-US"/>
        </w:rPr>
      </w:pPr>
      <w:r w:rsidRPr="00733432">
        <w:rPr>
          <w:rFonts w:ascii="Tahoma" w:hAnsi="Tahoma" w:cs="Tahoma"/>
          <w:color w:val="000000"/>
          <w:sz w:val="22"/>
          <w:szCs w:val="22"/>
          <w:lang w:val="en-US"/>
        </w:rPr>
        <w:t>To</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be</w:t>
      </w:r>
      <w:r w:rsidRPr="003E5EAB">
        <w:rPr>
          <w:rFonts w:ascii="Tahoma" w:hAnsi="Tahoma" w:cs="Tahoma"/>
          <w:color w:val="000000"/>
          <w:sz w:val="22"/>
          <w:szCs w:val="22"/>
          <w:lang w:val="en-US"/>
        </w:rPr>
        <w:t xml:space="preserve"> </w:t>
      </w:r>
      <w:r>
        <w:rPr>
          <w:rFonts w:ascii="Tahoma" w:hAnsi="Tahoma" w:cs="Tahoma"/>
          <w:color w:val="000000"/>
          <w:sz w:val="22"/>
          <w:szCs w:val="22"/>
          <w:lang w:val="en-US"/>
        </w:rPr>
        <w:t>added</w:t>
      </w:r>
      <w:r w:rsidRPr="003E5EAB">
        <w:rPr>
          <w:rFonts w:ascii="Tahoma" w:hAnsi="Tahoma" w:cs="Tahoma"/>
          <w:color w:val="000000"/>
          <w:sz w:val="22"/>
          <w:szCs w:val="22"/>
          <w:lang w:val="en-US"/>
        </w:rPr>
        <w:t xml:space="preserve"> </w:t>
      </w:r>
      <w:r>
        <w:rPr>
          <w:rFonts w:ascii="Tahoma" w:hAnsi="Tahoma" w:cs="Tahoma"/>
          <w:color w:val="000000"/>
          <w:sz w:val="22"/>
          <w:szCs w:val="22"/>
          <w:lang w:val="en-US"/>
        </w:rPr>
        <w:t>to</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Category</w:t>
      </w:r>
      <w:r w:rsidRPr="003E5EAB">
        <w:rPr>
          <w:rFonts w:ascii="Tahoma" w:hAnsi="Tahoma" w:cs="Tahoma"/>
          <w:color w:val="000000"/>
          <w:sz w:val="22"/>
          <w:szCs w:val="22"/>
          <w:lang w:val="en-US"/>
        </w:rPr>
        <w:t xml:space="preserve"> </w:t>
      </w:r>
      <w:r>
        <w:rPr>
          <w:rFonts w:ascii="Tahoma" w:hAnsi="Tahoma" w:cs="Tahoma"/>
          <w:color w:val="000000"/>
          <w:sz w:val="22"/>
          <w:szCs w:val="22"/>
          <w:lang w:val="en-US"/>
        </w:rPr>
        <w:t>P</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the</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Trading</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Member</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shall</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submit</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to</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the</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Exchange</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an</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application</w:t>
      </w:r>
      <w:r w:rsidRPr="003E5EAB">
        <w:rPr>
          <w:rFonts w:ascii="Tahoma" w:hAnsi="Tahoma" w:cs="Tahoma"/>
          <w:color w:val="000000"/>
          <w:sz w:val="22"/>
          <w:szCs w:val="22"/>
          <w:lang w:val="en-US"/>
        </w:rPr>
        <w:t xml:space="preserve"> </w:t>
      </w:r>
      <w:r>
        <w:rPr>
          <w:rFonts w:ascii="Tahoma" w:hAnsi="Tahoma" w:cs="Tahoma"/>
          <w:color w:val="000000"/>
          <w:sz w:val="22"/>
          <w:szCs w:val="22"/>
          <w:lang w:val="en-US"/>
        </w:rPr>
        <w:t>produced</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in</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accordance</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with</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the</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Forms</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of</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Documents</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and</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shall</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meet</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the</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following</w:t>
      </w:r>
      <w:r w:rsidRPr="003E5EAB">
        <w:rPr>
          <w:rFonts w:ascii="Tahoma" w:hAnsi="Tahoma" w:cs="Tahoma"/>
          <w:color w:val="000000"/>
          <w:sz w:val="22"/>
          <w:szCs w:val="22"/>
          <w:lang w:val="en-US"/>
        </w:rPr>
        <w:t xml:space="preserve"> </w:t>
      </w:r>
      <w:r>
        <w:rPr>
          <w:rFonts w:ascii="Tahoma" w:hAnsi="Tahoma" w:cs="Tahoma"/>
          <w:color w:val="000000"/>
          <w:sz w:val="22"/>
          <w:szCs w:val="22"/>
          <w:lang w:val="en-US"/>
        </w:rPr>
        <w:t>eligibility</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requirements</w:t>
      </w:r>
      <w:r w:rsidR="00131E28" w:rsidRPr="00EA795B">
        <w:rPr>
          <w:rFonts w:ascii="Tahoma" w:hAnsi="Tahoma" w:cs="Tahoma"/>
          <w:color w:val="000000"/>
          <w:sz w:val="22"/>
          <w:szCs w:val="22"/>
          <w:lang w:val="en-US"/>
        </w:rPr>
        <w:t>:</w:t>
      </w:r>
    </w:p>
    <w:p w14:paraId="77CA96C4" w14:textId="0394D185" w:rsidR="00131E28" w:rsidRPr="00EA795B" w:rsidRDefault="00F153A3" w:rsidP="00131E28">
      <w:pPr>
        <w:pStyle w:val="afe"/>
        <w:keepLines/>
        <w:widowControl/>
        <w:numPr>
          <w:ilvl w:val="1"/>
          <w:numId w:val="48"/>
        </w:numPr>
        <w:suppressAutoHyphens/>
        <w:spacing w:beforeLines="60" w:before="144" w:afterLines="60" w:after="144"/>
        <w:ind w:left="1276" w:hanging="567"/>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The Trading Member </w:t>
      </w:r>
      <w:r w:rsidR="00E162BA">
        <w:rPr>
          <w:rFonts w:ascii="Tahoma" w:hAnsi="Tahoma" w:cs="Tahoma"/>
          <w:color w:val="000000"/>
          <w:sz w:val="22"/>
          <w:szCs w:val="22"/>
          <w:lang w:val="en-US"/>
        </w:rPr>
        <w:t xml:space="preserve">shall be </w:t>
      </w:r>
      <w:r w:rsidRPr="00EA795B">
        <w:rPr>
          <w:rFonts w:ascii="Tahoma" w:hAnsi="Tahoma" w:cs="Tahoma"/>
          <w:color w:val="000000"/>
          <w:sz w:val="22"/>
          <w:szCs w:val="22"/>
          <w:lang w:val="en-US"/>
        </w:rPr>
        <w:t xml:space="preserve">admitted to </w:t>
      </w:r>
      <w:r>
        <w:rPr>
          <w:rFonts w:ascii="Tahoma" w:hAnsi="Tahoma" w:cs="Tahoma"/>
          <w:color w:val="000000"/>
          <w:sz w:val="22"/>
          <w:szCs w:val="22"/>
          <w:lang w:val="en-US"/>
        </w:rPr>
        <w:t xml:space="preserve">after-hours </w:t>
      </w:r>
      <w:r w:rsidRPr="00EA795B">
        <w:rPr>
          <w:rFonts w:ascii="Tahoma" w:hAnsi="Tahoma" w:cs="Tahoma"/>
          <w:color w:val="000000"/>
          <w:sz w:val="22"/>
          <w:szCs w:val="22"/>
          <w:lang w:val="en-US"/>
        </w:rPr>
        <w:t xml:space="preserve">trading on the Exchange's </w:t>
      </w:r>
      <w:r w:rsidR="001067B0">
        <w:rPr>
          <w:rFonts w:ascii="Tahoma" w:hAnsi="Tahoma" w:cs="Tahoma"/>
          <w:color w:val="000000"/>
          <w:sz w:val="22"/>
          <w:szCs w:val="22"/>
          <w:lang w:val="en-US"/>
        </w:rPr>
        <w:t>E</w:t>
      </w:r>
      <w:r w:rsidR="00CD0177">
        <w:rPr>
          <w:rFonts w:ascii="Tahoma" w:hAnsi="Tahoma" w:cs="Tahoma"/>
          <w:color w:val="000000"/>
          <w:sz w:val="22"/>
          <w:szCs w:val="22"/>
          <w:lang w:val="en-US"/>
        </w:rPr>
        <w:t xml:space="preserve">quities </w:t>
      </w:r>
      <w:r w:rsidR="001067B0">
        <w:rPr>
          <w:rFonts w:ascii="Tahoma" w:hAnsi="Tahoma" w:cs="Tahoma"/>
          <w:color w:val="000000"/>
          <w:sz w:val="22"/>
          <w:szCs w:val="22"/>
          <w:lang w:val="en-US"/>
        </w:rPr>
        <w:t>&amp;</w:t>
      </w:r>
      <w:r w:rsidR="00CD0177">
        <w:rPr>
          <w:rFonts w:ascii="Tahoma" w:hAnsi="Tahoma" w:cs="Tahoma"/>
          <w:color w:val="000000"/>
          <w:sz w:val="22"/>
          <w:szCs w:val="22"/>
          <w:lang w:val="en-US"/>
        </w:rPr>
        <w:t xml:space="preserve"> </w:t>
      </w:r>
      <w:r w:rsidR="001067B0">
        <w:rPr>
          <w:rFonts w:ascii="Tahoma" w:hAnsi="Tahoma" w:cs="Tahoma"/>
          <w:color w:val="000000"/>
          <w:sz w:val="22"/>
          <w:szCs w:val="22"/>
          <w:lang w:val="en-US"/>
        </w:rPr>
        <w:t>B</w:t>
      </w:r>
      <w:r w:rsidR="00CD0177">
        <w:rPr>
          <w:rFonts w:ascii="Tahoma" w:hAnsi="Tahoma" w:cs="Tahoma"/>
          <w:color w:val="000000"/>
          <w:sz w:val="22"/>
          <w:szCs w:val="22"/>
          <w:lang w:val="en-US"/>
        </w:rPr>
        <w:t>ond</w:t>
      </w:r>
      <w:r w:rsidR="001067B0">
        <w:rPr>
          <w:rFonts w:ascii="Tahoma" w:hAnsi="Tahoma" w:cs="Tahoma"/>
          <w:color w:val="000000"/>
          <w:sz w:val="22"/>
          <w:szCs w:val="22"/>
          <w:lang w:val="en-US"/>
        </w:rPr>
        <w:t xml:space="preserve"> </w:t>
      </w:r>
      <w:proofErr w:type="gramStart"/>
      <w:r>
        <w:rPr>
          <w:rFonts w:ascii="Tahoma" w:hAnsi="Tahoma" w:cs="Tahoma"/>
          <w:color w:val="000000"/>
          <w:sz w:val="22"/>
          <w:szCs w:val="22"/>
          <w:lang w:val="en-US"/>
        </w:rPr>
        <w:t>M</w:t>
      </w:r>
      <w:r w:rsidRPr="00EA795B">
        <w:rPr>
          <w:rFonts w:ascii="Tahoma" w:hAnsi="Tahoma" w:cs="Tahoma"/>
          <w:color w:val="000000"/>
          <w:sz w:val="22"/>
          <w:szCs w:val="22"/>
          <w:lang w:val="en-US"/>
        </w:rPr>
        <w:t>arket</w:t>
      </w:r>
      <w:r w:rsidR="00131E28" w:rsidRPr="00EA795B">
        <w:rPr>
          <w:rFonts w:ascii="Tahoma" w:hAnsi="Tahoma" w:cs="Tahoma"/>
          <w:color w:val="000000"/>
          <w:sz w:val="22"/>
          <w:szCs w:val="22"/>
          <w:lang w:val="en-US"/>
        </w:rPr>
        <w:t>;</w:t>
      </w:r>
      <w:proofErr w:type="gramEnd"/>
    </w:p>
    <w:p w14:paraId="3206DC35" w14:textId="18A12083" w:rsidR="00131E28" w:rsidRPr="00EA795B" w:rsidRDefault="000A6C40" w:rsidP="00131E28">
      <w:pPr>
        <w:pStyle w:val="afe"/>
        <w:keepLines/>
        <w:widowControl/>
        <w:numPr>
          <w:ilvl w:val="1"/>
          <w:numId w:val="48"/>
        </w:numPr>
        <w:suppressAutoHyphens/>
        <w:spacing w:beforeLines="60" w:before="144" w:afterLines="60" w:after="144"/>
        <w:ind w:left="1276" w:hanging="567"/>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The Trading Member's share </w:t>
      </w:r>
      <w:r>
        <w:rPr>
          <w:rFonts w:ascii="Tahoma" w:hAnsi="Tahoma" w:cs="Tahoma"/>
          <w:color w:val="000000"/>
          <w:sz w:val="22"/>
          <w:szCs w:val="22"/>
          <w:lang w:val="en-US"/>
        </w:rPr>
        <w:t>in</w:t>
      </w:r>
      <w:r w:rsidRPr="00EA795B">
        <w:rPr>
          <w:rFonts w:ascii="Tahoma" w:hAnsi="Tahoma" w:cs="Tahoma"/>
          <w:color w:val="000000"/>
          <w:sz w:val="22"/>
          <w:szCs w:val="22"/>
          <w:lang w:val="en-US"/>
        </w:rPr>
        <w:t xml:space="preserve"> trading in foreign shares and depositary receipts is at least 0.5% of the total </w:t>
      </w:r>
      <w:r>
        <w:rPr>
          <w:rFonts w:ascii="Tahoma" w:hAnsi="Tahoma" w:cs="Tahoma"/>
          <w:color w:val="000000"/>
          <w:sz w:val="22"/>
          <w:szCs w:val="22"/>
          <w:lang w:val="en-US"/>
        </w:rPr>
        <w:t>trading volume</w:t>
      </w:r>
      <w:r w:rsidRPr="00EA795B">
        <w:rPr>
          <w:rFonts w:ascii="Tahoma" w:hAnsi="Tahoma" w:cs="Tahoma"/>
          <w:color w:val="000000"/>
          <w:sz w:val="22"/>
          <w:szCs w:val="22"/>
          <w:lang w:val="en-US"/>
        </w:rPr>
        <w:t xml:space="preserve"> in foreign shares and depositary receipts on the Exchange's </w:t>
      </w:r>
      <w:r>
        <w:rPr>
          <w:rFonts w:ascii="Tahoma" w:hAnsi="Tahoma" w:cs="Tahoma"/>
          <w:color w:val="000000"/>
          <w:sz w:val="22"/>
          <w:szCs w:val="22"/>
          <w:lang w:val="en-US"/>
        </w:rPr>
        <w:t>E</w:t>
      </w:r>
      <w:r w:rsidR="00CD0177">
        <w:rPr>
          <w:rFonts w:ascii="Tahoma" w:hAnsi="Tahoma" w:cs="Tahoma"/>
          <w:color w:val="000000"/>
          <w:sz w:val="22"/>
          <w:szCs w:val="22"/>
          <w:lang w:val="en-US"/>
        </w:rPr>
        <w:t xml:space="preserve">quities </w:t>
      </w:r>
      <w:r>
        <w:rPr>
          <w:rFonts w:ascii="Tahoma" w:hAnsi="Tahoma" w:cs="Tahoma"/>
          <w:color w:val="000000"/>
          <w:sz w:val="22"/>
          <w:szCs w:val="22"/>
          <w:lang w:val="en-US"/>
        </w:rPr>
        <w:t>&amp;</w:t>
      </w:r>
      <w:r w:rsidR="00CD0177">
        <w:rPr>
          <w:rFonts w:ascii="Tahoma" w:hAnsi="Tahoma" w:cs="Tahoma"/>
          <w:color w:val="000000"/>
          <w:sz w:val="22"/>
          <w:szCs w:val="22"/>
          <w:lang w:val="en-US"/>
        </w:rPr>
        <w:t xml:space="preserve"> </w:t>
      </w:r>
      <w:r>
        <w:rPr>
          <w:rFonts w:ascii="Tahoma" w:hAnsi="Tahoma" w:cs="Tahoma"/>
          <w:color w:val="000000"/>
          <w:sz w:val="22"/>
          <w:szCs w:val="22"/>
          <w:lang w:val="en-US"/>
        </w:rPr>
        <w:t>B</w:t>
      </w:r>
      <w:r w:rsidR="00CD0177">
        <w:rPr>
          <w:rFonts w:ascii="Tahoma" w:hAnsi="Tahoma" w:cs="Tahoma"/>
          <w:color w:val="000000"/>
          <w:sz w:val="22"/>
          <w:szCs w:val="22"/>
          <w:lang w:val="en-US"/>
        </w:rPr>
        <w:t xml:space="preserve">ond </w:t>
      </w:r>
      <w:r>
        <w:rPr>
          <w:rFonts w:ascii="Tahoma" w:hAnsi="Tahoma" w:cs="Tahoma"/>
          <w:color w:val="000000"/>
          <w:sz w:val="22"/>
          <w:szCs w:val="22"/>
          <w:lang w:val="en-US"/>
        </w:rPr>
        <w:t>M</w:t>
      </w:r>
      <w:r w:rsidRPr="00EA795B">
        <w:rPr>
          <w:rFonts w:ascii="Tahoma" w:hAnsi="Tahoma" w:cs="Tahoma"/>
          <w:color w:val="000000"/>
          <w:sz w:val="22"/>
          <w:szCs w:val="22"/>
          <w:lang w:val="en-US"/>
        </w:rPr>
        <w:t>arket for 30 trading days preceding the date of the Trading Member's application for inclusion in</w:t>
      </w:r>
      <w:r w:rsidR="00CD0177">
        <w:rPr>
          <w:rFonts w:ascii="Tahoma" w:hAnsi="Tahoma" w:cs="Tahoma"/>
          <w:color w:val="000000"/>
          <w:sz w:val="22"/>
          <w:szCs w:val="22"/>
          <w:lang w:val="en-US"/>
        </w:rPr>
        <w:t>to</w:t>
      </w:r>
      <w:r w:rsidRPr="00EA795B">
        <w:rPr>
          <w:rFonts w:ascii="Tahoma" w:hAnsi="Tahoma" w:cs="Tahoma"/>
          <w:color w:val="000000"/>
          <w:sz w:val="22"/>
          <w:szCs w:val="22"/>
          <w:lang w:val="en-US"/>
        </w:rPr>
        <w:t xml:space="preserve"> Category P</w:t>
      </w:r>
      <w:r w:rsidR="00131E28" w:rsidRPr="00EA795B">
        <w:rPr>
          <w:rFonts w:ascii="Tahoma" w:hAnsi="Tahoma" w:cs="Tahoma"/>
          <w:color w:val="000000"/>
          <w:sz w:val="22"/>
          <w:szCs w:val="22"/>
          <w:lang w:val="en-US"/>
        </w:rPr>
        <w:t xml:space="preserve">.  </w:t>
      </w:r>
    </w:p>
    <w:p w14:paraId="4C3AB299" w14:textId="37CA2C29" w:rsidR="00131E28" w:rsidRPr="00EA795B" w:rsidRDefault="00BE2ADC" w:rsidP="00131E28">
      <w:pPr>
        <w:pStyle w:val="afe"/>
        <w:keepLines/>
        <w:widowControl/>
        <w:suppressAutoHyphens/>
        <w:spacing w:beforeLines="60" w:before="144" w:afterLines="60" w:after="144"/>
        <w:ind w:left="1276"/>
        <w:jc w:val="both"/>
        <w:rPr>
          <w:rFonts w:ascii="Tahoma" w:hAnsi="Tahoma" w:cs="Tahoma"/>
          <w:color w:val="000000"/>
          <w:sz w:val="22"/>
          <w:szCs w:val="22"/>
          <w:lang w:val="en-US"/>
        </w:rPr>
      </w:pPr>
      <w:proofErr w:type="gramStart"/>
      <w:r w:rsidRPr="00EA795B">
        <w:rPr>
          <w:rFonts w:ascii="Tahoma" w:hAnsi="Tahoma" w:cs="Tahoma"/>
          <w:color w:val="000000"/>
          <w:sz w:val="22"/>
          <w:szCs w:val="22"/>
          <w:lang w:val="en-US"/>
        </w:rPr>
        <w:lastRenderedPageBreak/>
        <w:t>For the purpose of</w:t>
      </w:r>
      <w:proofErr w:type="gramEnd"/>
      <w:r w:rsidRPr="00EA795B">
        <w:rPr>
          <w:rFonts w:ascii="Tahoma" w:hAnsi="Tahoma" w:cs="Tahoma"/>
          <w:color w:val="000000"/>
          <w:sz w:val="22"/>
          <w:szCs w:val="22"/>
          <w:lang w:val="en-US"/>
        </w:rPr>
        <w:t xml:space="preserve"> this </w:t>
      </w:r>
      <w:r w:rsidRPr="00BE2ADC">
        <w:rPr>
          <w:rFonts w:ascii="Tahoma" w:hAnsi="Tahoma" w:cs="Tahoma"/>
          <w:color w:val="000000"/>
          <w:sz w:val="22"/>
          <w:szCs w:val="22"/>
          <w:lang w:val="en-US"/>
        </w:rPr>
        <w:t>Sub-Clause</w:t>
      </w:r>
      <w:r w:rsidRPr="00EA795B">
        <w:rPr>
          <w:rFonts w:ascii="Tahoma" w:hAnsi="Tahoma" w:cs="Tahoma"/>
          <w:color w:val="000000"/>
          <w:sz w:val="22"/>
          <w:szCs w:val="22"/>
          <w:lang w:val="en-US"/>
        </w:rPr>
        <w:t xml:space="preserve">, </w:t>
      </w:r>
      <w:r>
        <w:rPr>
          <w:rFonts w:ascii="Tahoma" w:hAnsi="Tahoma" w:cs="Tahoma"/>
          <w:color w:val="000000"/>
          <w:sz w:val="22"/>
          <w:szCs w:val="22"/>
          <w:lang w:val="en-US"/>
        </w:rPr>
        <w:t xml:space="preserve">all </w:t>
      </w:r>
      <w:r w:rsidRPr="00EA795B">
        <w:rPr>
          <w:rFonts w:ascii="Tahoma" w:hAnsi="Tahoma" w:cs="Tahoma"/>
          <w:color w:val="000000"/>
          <w:sz w:val="22"/>
          <w:szCs w:val="22"/>
          <w:lang w:val="en-US"/>
        </w:rPr>
        <w:t xml:space="preserve">trades in foreign shares and depositary receipts executed by a Trading Member based on </w:t>
      </w:r>
      <w:r w:rsidR="0026039C">
        <w:rPr>
          <w:rFonts w:ascii="Tahoma" w:hAnsi="Tahoma" w:cs="Tahoma"/>
          <w:color w:val="000000"/>
          <w:sz w:val="22"/>
          <w:szCs w:val="22"/>
          <w:lang w:val="en-US"/>
        </w:rPr>
        <w:t>order book</w:t>
      </w:r>
      <w:r w:rsidRPr="00EA795B">
        <w:rPr>
          <w:rFonts w:ascii="Tahoma" w:hAnsi="Tahoma" w:cs="Tahoma"/>
          <w:color w:val="000000"/>
          <w:sz w:val="22"/>
          <w:szCs w:val="22"/>
          <w:lang w:val="en-US"/>
        </w:rPr>
        <w:t xml:space="preserve"> orders, with the exception of trades in foreign shares and depositary receipts of foreign issuers that operate (or a group company, which includes the issuer) mainly in the territory of the Russian Federation, shall be taken into account</w:t>
      </w:r>
      <w:r>
        <w:rPr>
          <w:rFonts w:ascii="Tahoma" w:hAnsi="Tahoma" w:cs="Tahoma"/>
          <w:color w:val="000000"/>
          <w:sz w:val="22"/>
          <w:szCs w:val="22"/>
          <w:lang w:val="en-US"/>
        </w:rPr>
        <w:t>.</w:t>
      </w:r>
    </w:p>
    <w:p w14:paraId="02E26D27" w14:textId="41FC63D5" w:rsidR="00131E28" w:rsidRPr="00EA795B" w:rsidRDefault="00E162BA" w:rsidP="00131E28">
      <w:pPr>
        <w:pStyle w:val="afe"/>
        <w:keepLines/>
        <w:widowControl/>
        <w:numPr>
          <w:ilvl w:val="1"/>
          <w:numId w:val="48"/>
        </w:numPr>
        <w:suppressAutoHyphens/>
        <w:spacing w:beforeLines="60" w:before="144" w:afterLines="60" w:after="144"/>
        <w:ind w:left="1276" w:hanging="567"/>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The Trading Member's software and hardware shall comply with requirements of the Technical Centre </w:t>
      </w:r>
      <w:r>
        <w:rPr>
          <w:rFonts w:ascii="Tahoma" w:hAnsi="Tahoma" w:cs="Tahoma"/>
          <w:color w:val="000000"/>
          <w:sz w:val="22"/>
          <w:szCs w:val="22"/>
          <w:lang w:val="en-US"/>
        </w:rPr>
        <w:t>applied</w:t>
      </w:r>
      <w:r w:rsidRPr="00E162BA">
        <w:rPr>
          <w:rFonts w:ascii="Tahoma" w:hAnsi="Tahoma" w:cs="Tahoma"/>
          <w:color w:val="000000"/>
          <w:sz w:val="22"/>
          <w:szCs w:val="22"/>
          <w:lang w:val="en-US"/>
        </w:rPr>
        <w:t xml:space="preserve"> </w:t>
      </w:r>
      <w:r>
        <w:rPr>
          <w:rFonts w:ascii="Tahoma" w:hAnsi="Tahoma" w:cs="Tahoma"/>
          <w:color w:val="000000"/>
          <w:sz w:val="22"/>
          <w:szCs w:val="22"/>
          <w:lang w:val="en-US"/>
        </w:rPr>
        <w:t>to</w:t>
      </w:r>
      <w:r w:rsidRPr="00EA795B">
        <w:rPr>
          <w:rFonts w:ascii="Tahoma" w:hAnsi="Tahoma" w:cs="Tahoma"/>
          <w:color w:val="000000"/>
          <w:sz w:val="22"/>
          <w:szCs w:val="22"/>
          <w:lang w:val="en-US"/>
        </w:rPr>
        <w:t xml:space="preserve"> software and hardware used for Liquidity Provider</w:t>
      </w:r>
      <w:r w:rsidRPr="00E162BA">
        <w:rPr>
          <w:rFonts w:ascii="Tahoma" w:hAnsi="Tahoma" w:cs="Tahoma"/>
          <w:color w:val="000000"/>
          <w:sz w:val="22"/>
          <w:szCs w:val="22"/>
          <w:lang w:val="en-US"/>
        </w:rPr>
        <w:t>’</w:t>
      </w:r>
      <w:r>
        <w:rPr>
          <w:rFonts w:ascii="Tahoma" w:hAnsi="Tahoma" w:cs="Tahoma"/>
          <w:color w:val="000000"/>
          <w:sz w:val="22"/>
          <w:szCs w:val="22"/>
          <w:lang w:val="en-US"/>
        </w:rPr>
        <w:t>s</w:t>
      </w:r>
      <w:r w:rsidRPr="00EA795B">
        <w:rPr>
          <w:rFonts w:ascii="Tahoma" w:hAnsi="Tahoma" w:cs="Tahoma"/>
          <w:color w:val="000000"/>
          <w:sz w:val="22"/>
          <w:szCs w:val="22"/>
          <w:lang w:val="en-US"/>
        </w:rPr>
        <w:t xml:space="preserve"> operation</w:t>
      </w:r>
      <w:r>
        <w:rPr>
          <w:rFonts w:ascii="Tahoma" w:hAnsi="Tahoma" w:cs="Tahoma"/>
          <w:color w:val="000000"/>
          <w:sz w:val="22"/>
          <w:szCs w:val="22"/>
          <w:lang w:val="en-US"/>
        </w:rPr>
        <w:t>s</w:t>
      </w:r>
      <w:r w:rsidR="00131E28" w:rsidRPr="00EA795B">
        <w:rPr>
          <w:rFonts w:ascii="Tahoma" w:hAnsi="Tahoma" w:cs="Tahoma"/>
          <w:color w:val="000000"/>
          <w:sz w:val="22"/>
          <w:szCs w:val="22"/>
          <w:lang w:val="en-US"/>
        </w:rPr>
        <w:t>.</w:t>
      </w:r>
    </w:p>
    <w:p w14:paraId="43823547" w14:textId="40296E1A" w:rsidR="00131E28" w:rsidRPr="00EA795B" w:rsidRDefault="006C3A12" w:rsidP="00131E28">
      <w:pPr>
        <w:pStyle w:val="afe"/>
        <w:keepLines/>
        <w:widowControl/>
        <w:suppressAutoHyphens/>
        <w:spacing w:beforeLines="60" w:before="144" w:afterLines="60" w:after="144"/>
        <w:ind w:left="1276"/>
        <w:jc w:val="both"/>
        <w:rPr>
          <w:rFonts w:ascii="Tahoma" w:hAnsi="Tahoma" w:cs="Tahoma"/>
          <w:color w:val="000000"/>
          <w:sz w:val="22"/>
          <w:szCs w:val="22"/>
          <w:lang w:val="en-US"/>
        </w:rPr>
      </w:pPr>
      <w:r>
        <w:rPr>
          <w:rFonts w:ascii="Tahoma" w:hAnsi="Tahoma" w:cs="Tahoma"/>
          <w:color w:val="000000"/>
          <w:sz w:val="22"/>
          <w:szCs w:val="22"/>
          <w:lang w:val="en-US"/>
        </w:rPr>
        <w:t>The</w:t>
      </w:r>
      <w:r w:rsidRPr="00AA3B6A">
        <w:rPr>
          <w:rFonts w:ascii="Tahoma" w:hAnsi="Tahoma" w:cs="Tahoma"/>
          <w:color w:val="000000"/>
          <w:sz w:val="22"/>
          <w:szCs w:val="22"/>
          <w:lang w:val="en-US"/>
        </w:rPr>
        <w:t xml:space="preserve"> </w:t>
      </w:r>
      <w:r>
        <w:rPr>
          <w:rFonts w:ascii="Tahoma" w:hAnsi="Tahoma" w:cs="Tahoma"/>
          <w:color w:val="000000"/>
          <w:sz w:val="22"/>
          <w:szCs w:val="22"/>
          <w:lang w:val="en-US"/>
        </w:rPr>
        <w:t>requirements</w:t>
      </w:r>
      <w:r w:rsidRPr="00AA3B6A">
        <w:rPr>
          <w:rFonts w:ascii="Tahoma" w:hAnsi="Tahoma" w:cs="Tahoma"/>
          <w:color w:val="000000"/>
          <w:sz w:val="22"/>
          <w:szCs w:val="22"/>
          <w:lang w:val="en-US"/>
        </w:rPr>
        <w:t xml:space="preserve"> </w:t>
      </w:r>
      <w:r>
        <w:rPr>
          <w:rFonts w:ascii="Tahoma" w:hAnsi="Tahoma" w:cs="Tahoma"/>
          <w:color w:val="000000"/>
          <w:sz w:val="22"/>
          <w:szCs w:val="22"/>
          <w:lang w:val="en-US"/>
        </w:rPr>
        <w:t>shall</w:t>
      </w:r>
      <w:r w:rsidRPr="00AA3B6A">
        <w:rPr>
          <w:rFonts w:ascii="Tahoma" w:hAnsi="Tahoma" w:cs="Tahoma"/>
          <w:color w:val="000000"/>
          <w:sz w:val="22"/>
          <w:szCs w:val="22"/>
          <w:lang w:val="en-US"/>
        </w:rPr>
        <w:t xml:space="preserve"> </w:t>
      </w:r>
      <w:r>
        <w:rPr>
          <w:rFonts w:ascii="Tahoma" w:hAnsi="Tahoma" w:cs="Tahoma"/>
          <w:color w:val="000000"/>
          <w:sz w:val="22"/>
          <w:szCs w:val="22"/>
          <w:lang w:val="en-US"/>
        </w:rPr>
        <w:t>be</w:t>
      </w:r>
      <w:r w:rsidRPr="00AA3B6A">
        <w:rPr>
          <w:rFonts w:ascii="Tahoma" w:hAnsi="Tahoma" w:cs="Tahoma"/>
          <w:color w:val="000000"/>
          <w:sz w:val="22"/>
          <w:szCs w:val="22"/>
          <w:lang w:val="en-US"/>
        </w:rPr>
        <w:t xml:space="preserve"> </w:t>
      </w:r>
      <w:r>
        <w:rPr>
          <w:rFonts w:ascii="Tahoma" w:hAnsi="Tahoma" w:cs="Tahoma"/>
          <w:color w:val="000000"/>
          <w:sz w:val="22"/>
          <w:szCs w:val="22"/>
          <w:lang w:val="en-US"/>
        </w:rPr>
        <w:t>disclosed</w:t>
      </w:r>
      <w:r w:rsidRPr="00AA3B6A">
        <w:rPr>
          <w:rFonts w:ascii="Tahoma" w:hAnsi="Tahoma" w:cs="Tahoma"/>
          <w:color w:val="000000"/>
          <w:sz w:val="22"/>
          <w:szCs w:val="22"/>
          <w:lang w:val="en-US"/>
        </w:rPr>
        <w:t xml:space="preserve"> </w:t>
      </w:r>
      <w:r>
        <w:rPr>
          <w:rFonts w:ascii="Tahoma" w:hAnsi="Tahoma" w:cs="Tahoma"/>
          <w:color w:val="000000"/>
          <w:sz w:val="22"/>
          <w:szCs w:val="22"/>
          <w:lang w:val="en-US"/>
        </w:rPr>
        <w:t>on</w:t>
      </w:r>
      <w:r w:rsidRPr="00AA3B6A">
        <w:rPr>
          <w:rFonts w:ascii="Tahoma" w:hAnsi="Tahoma" w:cs="Tahoma"/>
          <w:color w:val="000000"/>
          <w:sz w:val="22"/>
          <w:szCs w:val="22"/>
          <w:lang w:val="en-US"/>
        </w:rPr>
        <w:t xml:space="preserve"> </w:t>
      </w:r>
      <w:r>
        <w:rPr>
          <w:rFonts w:ascii="Tahoma" w:hAnsi="Tahoma" w:cs="Tahoma"/>
          <w:color w:val="000000"/>
          <w:sz w:val="22"/>
          <w:szCs w:val="22"/>
          <w:lang w:val="en-US"/>
        </w:rPr>
        <w:t>the</w:t>
      </w:r>
      <w:r w:rsidRPr="00AA3B6A">
        <w:rPr>
          <w:rFonts w:ascii="Tahoma" w:hAnsi="Tahoma" w:cs="Tahoma"/>
          <w:color w:val="000000"/>
          <w:sz w:val="22"/>
          <w:szCs w:val="22"/>
          <w:lang w:val="en-US"/>
        </w:rPr>
        <w:t xml:space="preserve"> </w:t>
      </w:r>
      <w:r>
        <w:rPr>
          <w:rFonts w:ascii="Tahoma" w:hAnsi="Tahoma" w:cs="Tahoma"/>
          <w:color w:val="000000"/>
          <w:sz w:val="22"/>
          <w:szCs w:val="22"/>
          <w:lang w:val="en-US"/>
        </w:rPr>
        <w:t>website</w:t>
      </w:r>
      <w:r w:rsidRPr="00AA3B6A">
        <w:rPr>
          <w:rFonts w:ascii="Tahoma" w:hAnsi="Tahoma" w:cs="Tahoma"/>
          <w:color w:val="000000"/>
          <w:sz w:val="22"/>
          <w:szCs w:val="22"/>
          <w:lang w:val="en-US"/>
        </w:rPr>
        <w:t xml:space="preserve"> </w:t>
      </w:r>
      <w:r>
        <w:rPr>
          <w:rFonts w:ascii="Tahoma" w:hAnsi="Tahoma" w:cs="Tahoma"/>
          <w:color w:val="000000"/>
          <w:sz w:val="22"/>
          <w:szCs w:val="22"/>
          <w:lang w:val="en-US"/>
        </w:rPr>
        <w:t>of</w:t>
      </w:r>
      <w:r w:rsidRPr="00AA3B6A">
        <w:rPr>
          <w:rFonts w:ascii="Tahoma" w:hAnsi="Tahoma" w:cs="Tahoma"/>
          <w:color w:val="000000"/>
          <w:sz w:val="22"/>
          <w:szCs w:val="22"/>
          <w:lang w:val="en-US"/>
        </w:rPr>
        <w:t xml:space="preserve"> </w:t>
      </w:r>
      <w:r>
        <w:rPr>
          <w:rFonts w:ascii="Tahoma" w:hAnsi="Tahoma" w:cs="Tahoma"/>
          <w:color w:val="000000"/>
          <w:sz w:val="22"/>
          <w:szCs w:val="22"/>
          <w:lang w:val="en-US"/>
        </w:rPr>
        <w:t>the</w:t>
      </w:r>
      <w:r w:rsidRPr="00AA3B6A">
        <w:rPr>
          <w:rFonts w:ascii="Tahoma" w:hAnsi="Tahoma" w:cs="Tahoma"/>
          <w:color w:val="000000"/>
          <w:sz w:val="22"/>
          <w:szCs w:val="22"/>
          <w:lang w:val="en-US"/>
        </w:rPr>
        <w:t xml:space="preserve"> </w:t>
      </w:r>
      <w:r>
        <w:rPr>
          <w:rFonts w:ascii="Tahoma" w:hAnsi="Tahoma" w:cs="Tahoma"/>
          <w:color w:val="000000"/>
          <w:sz w:val="22"/>
          <w:szCs w:val="22"/>
          <w:lang w:val="en-US"/>
        </w:rPr>
        <w:t>Exchange</w:t>
      </w:r>
      <w:r w:rsidR="00131E28" w:rsidRPr="00EA795B">
        <w:rPr>
          <w:rFonts w:ascii="Tahoma" w:hAnsi="Tahoma" w:cs="Tahoma"/>
          <w:color w:val="000000"/>
          <w:sz w:val="22"/>
          <w:szCs w:val="22"/>
          <w:lang w:val="en-US"/>
        </w:rPr>
        <w:t>.</w:t>
      </w:r>
    </w:p>
    <w:p w14:paraId="7542C2E7" w14:textId="2B100952" w:rsidR="00131E28" w:rsidRPr="00EA795B" w:rsidRDefault="00D22DEE" w:rsidP="00EA795B">
      <w:pPr>
        <w:numPr>
          <w:ilvl w:val="0"/>
          <w:numId w:val="8"/>
        </w:numPr>
        <w:spacing w:beforeLines="60" w:before="144" w:afterLines="60" w:after="144"/>
        <w:ind w:left="1134" w:hanging="567"/>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When the application referred to in </w:t>
      </w:r>
      <w:r>
        <w:rPr>
          <w:rFonts w:ascii="Tahoma" w:hAnsi="Tahoma" w:cs="Tahoma"/>
          <w:color w:val="000000"/>
          <w:sz w:val="22"/>
          <w:szCs w:val="22"/>
          <w:lang w:val="en-US"/>
        </w:rPr>
        <w:t>C</w:t>
      </w:r>
      <w:r w:rsidRPr="00EA795B">
        <w:rPr>
          <w:rFonts w:ascii="Tahoma" w:hAnsi="Tahoma" w:cs="Tahoma"/>
          <w:color w:val="000000"/>
          <w:sz w:val="22"/>
          <w:szCs w:val="22"/>
          <w:lang w:val="en-US"/>
        </w:rPr>
        <w:t xml:space="preserve">lause 8 of this </w:t>
      </w:r>
      <w:r>
        <w:rPr>
          <w:rFonts w:ascii="Tahoma" w:hAnsi="Tahoma" w:cs="Tahoma"/>
          <w:color w:val="000000"/>
          <w:sz w:val="22"/>
          <w:szCs w:val="22"/>
          <w:lang w:val="en-US"/>
        </w:rPr>
        <w:t>A</w:t>
      </w:r>
      <w:r w:rsidRPr="00EA795B">
        <w:rPr>
          <w:rFonts w:ascii="Tahoma" w:hAnsi="Tahoma" w:cs="Tahoma"/>
          <w:color w:val="000000"/>
          <w:sz w:val="22"/>
          <w:szCs w:val="22"/>
          <w:lang w:val="en-US"/>
        </w:rPr>
        <w:t>rticle is received</w:t>
      </w:r>
      <w:r>
        <w:rPr>
          <w:rFonts w:ascii="Tahoma" w:hAnsi="Tahoma" w:cs="Tahoma"/>
          <w:color w:val="000000"/>
          <w:sz w:val="22"/>
          <w:szCs w:val="22"/>
          <w:lang w:val="en-US"/>
        </w:rPr>
        <w:t>,</w:t>
      </w:r>
      <w:r w:rsidRPr="00EA795B">
        <w:rPr>
          <w:rFonts w:ascii="Tahoma" w:hAnsi="Tahoma" w:cs="Tahoma"/>
          <w:color w:val="000000"/>
          <w:sz w:val="22"/>
          <w:szCs w:val="22"/>
          <w:lang w:val="en-US"/>
        </w:rPr>
        <w:t xml:space="preserve"> the Exchange shall check the Trading Member's compliance with requirements</w:t>
      </w:r>
      <w:r>
        <w:rPr>
          <w:rFonts w:ascii="Tahoma" w:hAnsi="Tahoma" w:cs="Tahoma"/>
          <w:color w:val="000000"/>
          <w:sz w:val="22"/>
          <w:szCs w:val="22"/>
          <w:lang w:val="en-US"/>
        </w:rPr>
        <w:t xml:space="preserve"> </w:t>
      </w:r>
      <w:r w:rsidRPr="00EA795B">
        <w:rPr>
          <w:rFonts w:ascii="Tahoma" w:hAnsi="Tahoma" w:cs="Tahoma"/>
          <w:color w:val="000000"/>
          <w:sz w:val="22"/>
          <w:szCs w:val="22"/>
          <w:lang w:val="en-US"/>
        </w:rPr>
        <w:t xml:space="preserve">for inclusion into the respective category and shall include/refuse to include the Trading Member in Category P no later than </w:t>
      </w:r>
      <w:r>
        <w:rPr>
          <w:rFonts w:ascii="Tahoma" w:hAnsi="Tahoma" w:cs="Tahoma"/>
          <w:color w:val="000000"/>
          <w:sz w:val="22"/>
          <w:szCs w:val="22"/>
          <w:lang w:val="en-US"/>
        </w:rPr>
        <w:t>five</w:t>
      </w:r>
      <w:r w:rsidRPr="00EA795B">
        <w:rPr>
          <w:rFonts w:ascii="Tahoma" w:hAnsi="Tahoma" w:cs="Tahoma"/>
          <w:color w:val="000000"/>
          <w:sz w:val="22"/>
          <w:szCs w:val="22"/>
          <w:lang w:val="en-US"/>
        </w:rPr>
        <w:t xml:space="preserve"> (</w:t>
      </w:r>
      <w:r>
        <w:rPr>
          <w:rFonts w:ascii="Tahoma" w:hAnsi="Tahoma" w:cs="Tahoma"/>
          <w:color w:val="000000"/>
          <w:sz w:val="22"/>
          <w:szCs w:val="22"/>
          <w:lang w:val="en-US"/>
        </w:rPr>
        <w:t>5</w:t>
      </w:r>
      <w:r w:rsidRPr="00EA795B">
        <w:rPr>
          <w:rFonts w:ascii="Tahoma" w:hAnsi="Tahoma" w:cs="Tahoma"/>
          <w:color w:val="000000"/>
          <w:sz w:val="22"/>
          <w:szCs w:val="22"/>
          <w:lang w:val="en-US"/>
        </w:rPr>
        <w:t xml:space="preserve">) </w:t>
      </w:r>
      <w:r w:rsidR="00FD4D7A">
        <w:rPr>
          <w:rFonts w:ascii="Tahoma" w:hAnsi="Tahoma" w:cs="Tahoma"/>
          <w:color w:val="000000"/>
          <w:sz w:val="22"/>
          <w:szCs w:val="22"/>
          <w:lang w:val="en-US"/>
        </w:rPr>
        <w:t>working</w:t>
      </w:r>
      <w:r w:rsidR="00FD4D7A" w:rsidRPr="00EA795B">
        <w:rPr>
          <w:rFonts w:ascii="Tahoma" w:hAnsi="Tahoma" w:cs="Tahoma"/>
          <w:color w:val="000000"/>
          <w:sz w:val="22"/>
          <w:szCs w:val="22"/>
          <w:lang w:val="en-US"/>
        </w:rPr>
        <w:t xml:space="preserve"> </w:t>
      </w:r>
      <w:r w:rsidRPr="00EA795B">
        <w:rPr>
          <w:rFonts w:ascii="Tahoma" w:hAnsi="Tahoma" w:cs="Tahoma"/>
          <w:color w:val="000000"/>
          <w:sz w:val="22"/>
          <w:szCs w:val="22"/>
          <w:lang w:val="en-US"/>
        </w:rPr>
        <w:t>days from the date of receiving the application</w:t>
      </w:r>
      <w:r w:rsidR="00131E28" w:rsidRPr="00EA795B">
        <w:rPr>
          <w:rFonts w:ascii="Tahoma" w:hAnsi="Tahoma" w:cs="Tahoma"/>
          <w:color w:val="000000"/>
          <w:sz w:val="22"/>
          <w:szCs w:val="22"/>
          <w:lang w:val="en-US"/>
        </w:rPr>
        <w:t>.</w:t>
      </w:r>
    </w:p>
    <w:p w14:paraId="1D3C0E28" w14:textId="433C0456" w:rsidR="00131E28" w:rsidRPr="00EA795B" w:rsidRDefault="00201887" w:rsidP="00EA795B">
      <w:pPr>
        <w:numPr>
          <w:ilvl w:val="0"/>
          <w:numId w:val="8"/>
        </w:numPr>
        <w:spacing w:beforeLines="60" w:before="144" w:afterLines="60" w:after="144"/>
        <w:ind w:left="1134" w:hanging="567"/>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If the number of Trading Members </w:t>
      </w:r>
      <w:r>
        <w:rPr>
          <w:rFonts w:ascii="Tahoma" w:hAnsi="Tahoma" w:cs="Tahoma"/>
          <w:color w:val="000000"/>
          <w:sz w:val="22"/>
          <w:szCs w:val="22"/>
          <w:lang w:val="en-US"/>
        </w:rPr>
        <w:t xml:space="preserve">of </w:t>
      </w:r>
      <w:r w:rsidRPr="00EA795B">
        <w:rPr>
          <w:rFonts w:ascii="Tahoma" w:hAnsi="Tahoma" w:cs="Tahoma"/>
          <w:color w:val="000000"/>
          <w:sz w:val="22"/>
          <w:szCs w:val="22"/>
          <w:lang w:val="en-US"/>
        </w:rPr>
        <w:t xml:space="preserve">Category P reaches the maximum allowed number set </w:t>
      </w:r>
      <w:r>
        <w:rPr>
          <w:rFonts w:ascii="Tahoma" w:hAnsi="Tahoma" w:cs="Tahoma"/>
          <w:color w:val="000000"/>
          <w:sz w:val="22"/>
          <w:szCs w:val="22"/>
          <w:lang w:val="en-US"/>
        </w:rPr>
        <w:t>in</w:t>
      </w:r>
      <w:r w:rsidRPr="00EA795B">
        <w:rPr>
          <w:rFonts w:ascii="Tahoma" w:hAnsi="Tahoma" w:cs="Tahoma"/>
          <w:color w:val="000000"/>
          <w:sz w:val="22"/>
          <w:szCs w:val="22"/>
          <w:lang w:val="en-US"/>
        </w:rPr>
        <w:t xml:space="preserve"> </w:t>
      </w:r>
      <w:r>
        <w:rPr>
          <w:rFonts w:ascii="Tahoma" w:hAnsi="Tahoma" w:cs="Tahoma"/>
          <w:color w:val="000000"/>
          <w:sz w:val="22"/>
          <w:szCs w:val="22"/>
          <w:lang w:val="en-US"/>
        </w:rPr>
        <w:t>C</w:t>
      </w:r>
      <w:r w:rsidRPr="00EA795B">
        <w:rPr>
          <w:rFonts w:ascii="Tahoma" w:hAnsi="Tahoma" w:cs="Tahoma"/>
          <w:color w:val="000000"/>
          <w:sz w:val="22"/>
          <w:szCs w:val="22"/>
          <w:lang w:val="en-US"/>
        </w:rPr>
        <w:t xml:space="preserve">lause 7 </w:t>
      </w:r>
      <w:r>
        <w:rPr>
          <w:rFonts w:ascii="Tahoma" w:hAnsi="Tahoma" w:cs="Tahoma"/>
          <w:color w:val="000000"/>
          <w:sz w:val="22"/>
          <w:szCs w:val="22"/>
          <w:lang w:val="en-US"/>
        </w:rPr>
        <w:t>herein</w:t>
      </w:r>
      <w:r w:rsidRPr="00EA795B">
        <w:rPr>
          <w:rFonts w:ascii="Tahoma" w:hAnsi="Tahoma" w:cs="Tahoma"/>
          <w:color w:val="000000"/>
          <w:sz w:val="22"/>
          <w:szCs w:val="22"/>
          <w:lang w:val="en-US"/>
        </w:rPr>
        <w:t xml:space="preserve"> the Exchange shall, when the application from the Trading Member for inclusion into the Category "P" is received,</w:t>
      </w:r>
      <w:r w:rsidR="00BE2ADC" w:rsidRPr="00EA795B">
        <w:rPr>
          <w:rFonts w:ascii="Tahoma" w:hAnsi="Tahoma" w:cs="Tahoma"/>
          <w:color w:val="000000"/>
          <w:sz w:val="22"/>
          <w:szCs w:val="22"/>
          <w:lang w:val="en-US"/>
        </w:rPr>
        <w:t xml:space="preserve"> </w:t>
      </w:r>
      <w:r w:rsidRPr="00EA795B">
        <w:rPr>
          <w:rFonts w:ascii="Tahoma" w:hAnsi="Tahoma" w:cs="Tahoma"/>
          <w:color w:val="000000"/>
          <w:sz w:val="22"/>
          <w:szCs w:val="22"/>
          <w:lang w:val="en-US"/>
        </w:rPr>
        <w:t>leave the application without consideration</w:t>
      </w:r>
      <w:r w:rsidR="00131E28" w:rsidRPr="00EA795B">
        <w:rPr>
          <w:rFonts w:ascii="Tahoma" w:hAnsi="Tahoma" w:cs="Tahoma"/>
          <w:color w:val="000000"/>
          <w:sz w:val="22"/>
          <w:szCs w:val="22"/>
          <w:lang w:val="en-US"/>
        </w:rPr>
        <w:t xml:space="preserve">. </w:t>
      </w:r>
    </w:p>
    <w:p w14:paraId="23F7E049" w14:textId="70691F6C" w:rsidR="00131E28" w:rsidRPr="00EA795B" w:rsidRDefault="00AA3B6A" w:rsidP="00EA795B">
      <w:pPr>
        <w:numPr>
          <w:ilvl w:val="0"/>
          <w:numId w:val="8"/>
        </w:numPr>
        <w:spacing w:beforeLines="60" w:before="144" w:afterLines="60" w:after="144"/>
        <w:ind w:left="1134" w:hanging="567"/>
        <w:jc w:val="both"/>
        <w:rPr>
          <w:rFonts w:ascii="Tahoma" w:hAnsi="Tahoma" w:cs="Tahoma"/>
          <w:sz w:val="22"/>
          <w:szCs w:val="22"/>
          <w:lang w:val="en-US"/>
        </w:rPr>
      </w:pPr>
      <w:r w:rsidRPr="00EA795B">
        <w:rPr>
          <w:rFonts w:ascii="Tahoma" w:hAnsi="Tahoma" w:cs="Tahoma"/>
          <w:color w:val="000000"/>
          <w:sz w:val="22"/>
          <w:szCs w:val="22"/>
          <w:lang w:val="en-US"/>
        </w:rPr>
        <w:t xml:space="preserve">If the Exchange finds that the Trading Member of Category P does not meet requirements specified in </w:t>
      </w:r>
      <w:r>
        <w:rPr>
          <w:rFonts w:ascii="Tahoma" w:hAnsi="Tahoma" w:cs="Tahoma"/>
          <w:color w:val="000000"/>
          <w:sz w:val="22"/>
          <w:szCs w:val="22"/>
          <w:lang w:val="en-US"/>
        </w:rPr>
        <w:t>S</w:t>
      </w:r>
      <w:r w:rsidRPr="00EA795B">
        <w:rPr>
          <w:rFonts w:ascii="Tahoma" w:hAnsi="Tahoma" w:cs="Tahoma"/>
          <w:color w:val="000000"/>
          <w:sz w:val="22"/>
          <w:szCs w:val="22"/>
          <w:lang w:val="en-US"/>
        </w:rPr>
        <w:t>ub-</w:t>
      </w:r>
      <w:r>
        <w:rPr>
          <w:rFonts w:ascii="Tahoma" w:hAnsi="Tahoma" w:cs="Tahoma"/>
          <w:color w:val="000000"/>
          <w:sz w:val="22"/>
          <w:szCs w:val="22"/>
          <w:lang w:val="en-US"/>
        </w:rPr>
        <w:t>C</w:t>
      </w:r>
      <w:r w:rsidRPr="00EA795B">
        <w:rPr>
          <w:rFonts w:ascii="Tahoma" w:hAnsi="Tahoma" w:cs="Tahoma"/>
          <w:color w:val="000000"/>
          <w:sz w:val="22"/>
          <w:szCs w:val="22"/>
          <w:lang w:val="en-US"/>
        </w:rPr>
        <w:t xml:space="preserve">lause 8.1 of </w:t>
      </w:r>
      <w:r>
        <w:rPr>
          <w:rFonts w:ascii="Tahoma" w:hAnsi="Tahoma" w:cs="Tahoma"/>
          <w:color w:val="000000"/>
          <w:sz w:val="22"/>
          <w:szCs w:val="22"/>
          <w:lang w:val="en-US"/>
        </w:rPr>
        <w:t>C</w:t>
      </w:r>
      <w:r w:rsidRPr="00EA795B">
        <w:rPr>
          <w:rFonts w:ascii="Tahoma" w:hAnsi="Tahoma" w:cs="Tahoma"/>
          <w:color w:val="000000"/>
          <w:sz w:val="22"/>
          <w:szCs w:val="22"/>
          <w:lang w:val="en-US"/>
        </w:rPr>
        <w:t xml:space="preserve">lause 8 </w:t>
      </w:r>
      <w:r>
        <w:rPr>
          <w:rFonts w:ascii="Tahoma" w:hAnsi="Tahoma" w:cs="Tahoma"/>
          <w:color w:val="000000"/>
          <w:sz w:val="22"/>
          <w:szCs w:val="22"/>
          <w:lang w:val="en-US"/>
        </w:rPr>
        <w:t>herein</w:t>
      </w:r>
      <w:r w:rsidRPr="00EA795B">
        <w:rPr>
          <w:rFonts w:ascii="Tahoma" w:hAnsi="Tahoma" w:cs="Tahoma"/>
          <w:color w:val="000000"/>
          <w:sz w:val="22"/>
          <w:szCs w:val="22"/>
          <w:lang w:val="en-US"/>
        </w:rPr>
        <w:t xml:space="preserve"> </w:t>
      </w:r>
      <w:r w:rsidR="008F2BDA">
        <w:rPr>
          <w:rFonts w:ascii="Tahoma" w:hAnsi="Tahoma" w:cs="Tahoma"/>
          <w:color w:val="000000"/>
          <w:sz w:val="22"/>
          <w:szCs w:val="22"/>
          <w:lang w:val="en-US"/>
        </w:rPr>
        <w:t xml:space="preserve">or if an application is received for the exclusion of the Trading Member from the indicated category </w:t>
      </w:r>
      <w:r w:rsidR="008F2BDA" w:rsidRPr="008F2BDA">
        <w:rPr>
          <w:rFonts w:ascii="Tahoma" w:hAnsi="Tahoma" w:cs="Tahoma"/>
          <w:color w:val="000000"/>
          <w:sz w:val="22"/>
          <w:szCs w:val="22"/>
          <w:lang w:val="en-US"/>
        </w:rPr>
        <w:t xml:space="preserve">executed </w:t>
      </w:r>
      <w:r w:rsidR="008F2BDA">
        <w:rPr>
          <w:rFonts w:ascii="Tahoma" w:hAnsi="Tahoma" w:cs="Tahoma"/>
          <w:color w:val="000000"/>
          <w:sz w:val="22"/>
          <w:szCs w:val="22"/>
          <w:lang w:val="en-US"/>
        </w:rPr>
        <w:t xml:space="preserve">pursuant to the </w:t>
      </w:r>
      <w:r w:rsidR="008F2BDA" w:rsidRPr="007F1F14">
        <w:rPr>
          <w:rFonts w:ascii="Tahoma" w:hAnsi="Tahoma" w:cs="Tahoma"/>
          <w:spacing w:val="7"/>
          <w:sz w:val="22"/>
          <w:szCs w:val="22"/>
          <w:lang w:val="en-GB"/>
        </w:rPr>
        <w:t>Forms of Documents</w:t>
      </w:r>
      <w:r w:rsidR="008F2BDA">
        <w:rPr>
          <w:rFonts w:ascii="Tahoma" w:hAnsi="Tahoma" w:cs="Tahoma"/>
          <w:spacing w:val="7"/>
          <w:sz w:val="22"/>
          <w:szCs w:val="22"/>
          <w:lang w:val="en-GB"/>
        </w:rPr>
        <w:t>,</w:t>
      </w:r>
      <w:r w:rsidR="008F2BDA" w:rsidRPr="00EA795B">
        <w:rPr>
          <w:rFonts w:ascii="Tahoma" w:hAnsi="Tahoma" w:cs="Tahoma"/>
          <w:color w:val="000000"/>
          <w:sz w:val="22"/>
          <w:szCs w:val="22"/>
          <w:lang w:val="en-US"/>
        </w:rPr>
        <w:t xml:space="preserve"> </w:t>
      </w:r>
      <w:r w:rsidRPr="00EA795B">
        <w:rPr>
          <w:rFonts w:ascii="Tahoma" w:hAnsi="Tahoma" w:cs="Tahoma"/>
          <w:color w:val="000000"/>
          <w:sz w:val="22"/>
          <w:szCs w:val="22"/>
          <w:lang w:val="en-US"/>
        </w:rPr>
        <w:t xml:space="preserve">the Exchange shall exclude the Trading Member from the Category P no later than </w:t>
      </w:r>
      <w:r>
        <w:rPr>
          <w:rFonts w:ascii="Tahoma" w:hAnsi="Tahoma" w:cs="Tahoma"/>
          <w:color w:val="000000"/>
          <w:sz w:val="22"/>
          <w:szCs w:val="22"/>
          <w:lang w:val="en-US"/>
        </w:rPr>
        <w:t>five</w:t>
      </w:r>
      <w:r w:rsidRPr="00EA795B">
        <w:rPr>
          <w:rFonts w:ascii="Tahoma" w:hAnsi="Tahoma" w:cs="Tahoma"/>
          <w:color w:val="000000"/>
          <w:sz w:val="22"/>
          <w:szCs w:val="22"/>
          <w:lang w:val="en-US"/>
        </w:rPr>
        <w:t xml:space="preserve"> (</w:t>
      </w:r>
      <w:r>
        <w:rPr>
          <w:rFonts w:ascii="Tahoma" w:hAnsi="Tahoma" w:cs="Tahoma"/>
          <w:color w:val="000000"/>
          <w:sz w:val="22"/>
          <w:szCs w:val="22"/>
          <w:lang w:val="en-US"/>
        </w:rPr>
        <w:t>5</w:t>
      </w:r>
      <w:r w:rsidRPr="00EA795B">
        <w:rPr>
          <w:rFonts w:ascii="Tahoma" w:hAnsi="Tahoma" w:cs="Tahoma"/>
          <w:color w:val="000000"/>
          <w:sz w:val="22"/>
          <w:szCs w:val="22"/>
          <w:lang w:val="en-US"/>
        </w:rPr>
        <w:t xml:space="preserve">) </w:t>
      </w:r>
      <w:r w:rsidR="008F2BDA">
        <w:rPr>
          <w:rFonts w:ascii="Tahoma" w:hAnsi="Tahoma" w:cs="Tahoma"/>
          <w:color w:val="000000"/>
          <w:sz w:val="22"/>
          <w:szCs w:val="22"/>
          <w:lang w:val="en-US"/>
        </w:rPr>
        <w:t>working</w:t>
      </w:r>
      <w:r w:rsidR="008F2BDA" w:rsidRPr="00EA795B">
        <w:rPr>
          <w:rFonts w:ascii="Tahoma" w:hAnsi="Tahoma" w:cs="Tahoma"/>
          <w:color w:val="000000"/>
          <w:sz w:val="22"/>
          <w:szCs w:val="22"/>
          <w:lang w:val="en-US"/>
        </w:rPr>
        <w:t xml:space="preserve"> </w:t>
      </w:r>
      <w:r w:rsidRPr="00EA795B">
        <w:rPr>
          <w:rFonts w:ascii="Tahoma" w:hAnsi="Tahoma" w:cs="Tahoma"/>
          <w:color w:val="000000"/>
          <w:sz w:val="22"/>
          <w:szCs w:val="22"/>
          <w:lang w:val="en-US"/>
        </w:rPr>
        <w:t>days from the date the non-compliance</w:t>
      </w:r>
      <w:r>
        <w:rPr>
          <w:rFonts w:ascii="Tahoma" w:hAnsi="Tahoma" w:cs="Tahoma"/>
          <w:color w:val="000000"/>
          <w:sz w:val="22"/>
          <w:szCs w:val="22"/>
          <w:lang w:val="en-US"/>
        </w:rPr>
        <w:t xml:space="preserve"> is discovered</w:t>
      </w:r>
      <w:r w:rsidR="00131E28" w:rsidRPr="00EA795B">
        <w:rPr>
          <w:rFonts w:ascii="Tahoma" w:hAnsi="Tahoma" w:cs="Tahoma"/>
          <w:sz w:val="22"/>
          <w:szCs w:val="22"/>
          <w:lang w:val="en-US"/>
        </w:rPr>
        <w:t>.</w:t>
      </w:r>
    </w:p>
    <w:p w14:paraId="77641C7E" w14:textId="7A46B44A" w:rsidR="00131E28" w:rsidRPr="00EA795B" w:rsidRDefault="00801DB7" w:rsidP="00EA795B">
      <w:pPr>
        <w:numPr>
          <w:ilvl w:val="0"/>
          <w:numId w:val="8"/>
        </w:numPr>
        <w:spacing w:beforeLines="60" w:before="144" w:afterLines="60" w:after="144"/>
        <w:ind w:left="1134" w:hanging="567"/>
        <w:jc w:val="both"/>
        <w:rPr>
          <w:rFonts w:ascii="Tahoma" w:hAnsi="Tahoma" w:cs="Tahoma"/>
          <w:color w:val="000000"/>
          <w:sz w:val="22"/>
          <w:szCs w:val="22"/>
          <w:lang w:val="en-US"/>
        </w:rPr>
      </w:pPr>
      <w:r>
        <w:rPr>
          <w:rFonts w:ascii="Tahoma" w:hAnsi="Tahoma" w:cs="Tahoma"/>
          <w:color w:val="000000"/>
          <w:sz w:val="22"/>
          <w:szCs w:val="22"/>
          <w:lang w:val="en-US"/>
        </w:rPr>
        <w:t>The</w:t>
      </w:r>
      <w:r w:rsidRPr="00EA795B">
        <w:rPr>
          <w:rFonts w:ascii="Tahoma" w:hAnsi="Tahoma" w:cs="Tahoma"/>
          <w:color w:val="000000"/>
          <w:sz w:val="22"/>
          <w:szCs w:val="22"/>
          <w:lang w:val="en-US"/>
        </w:rPr>
        <w:t xml:space="preserve"> Exchange may decide to exclude the Trading Member from Category P if one or more circumstances</w:t>
      </w:r>
      <w:r w:rsidRPr="00801DB7">
        <w:rPr>
          <w:rFonts w:ascii="Tahoma" w:hAnsi="Tahoma" w:cs="Tahoma"/>
          <w:color w:val="000000"/>
          <w:sz w:val="22"/>
          <w:szCs w:val="22"/>
          <w:lang w:val="en-US"/>
        </w:rPr>
        <w:t xml:space="preserve"> </w:t>
      </w:r>
      <w:r>
        <w:rPr>
          <w:rFonts w:ascii="Tahoma" w:hAnsi="Tahoma" w:cs="Tahoma"/>
          <w:color w:val="000000"/>
          <w:sz w:val="22"/>
          <w:szCs w:val="22"/>
          <w:lang w:val="en-US"/>
        </w:rPr>
        <w:t>listed</w:t>
      </w:r>
      <w:r w:rsidRPr="00801DB7">
        <w:rPr>
          <w:rFonts w:ascii="Tahoma" w:hAnsi="Tahoma" w:cs="Tahoma"/>
          <w:color w:val="000000"/>
          <w:sz w:val="22"/>
          <w:szCs w:val="22"/>
          <w:lang w:val="en-US"/>
        </w:rPr>
        <w:t xml:space="preserve"> </w:t>
      </w:r>
      <w:r>
        <w:rPr>
          <w:rFonts w:ascii="Tahoma" w:hAnsi="Tahoma" w:cs="Tahoma"/>
          <w:color w:val="000000"/>
          <w:sz w:val="22"/>
          <w:szCs w:val="22"/>
          <w:lang w:val="en-US"/>
        </w:rPr>
        <w:t>below</w:t>
      </w:r>
      <w:r w:rsidRPr="00EA795B">
        <w:rPr>
          <w:rFonts w:ascii="Tahoma" w:hAnsi="Tahoma" w:cs="Tahoma"/>
          <w:color w:val="000000"/>
          <w:sz w:val="22"/>
          <w:szCs w:val="22"/>
          <w:lang w:val="en-US"/>
        </w:rPr>
        <w:t xml:space="preserve"> exist</w:t>
      </w:r>
      <w:r w:rsidR="00131E28" w:rsidRPr="00EA795B">
        <w:rPr>
          <w:rFonts w:ascii="Tahoma" w:hAnsi="Tahoma" w:cs="Tahoma"/>
          <w:color w:val="000000"/>
          <w:sz w:val="22"/>
          <w:szCs w:val="22"/>
          <w:lang w:val="en-US"/>
        </w:rPr>
        <w:t>:</w:t>
      </w:r>
    </w:p>
    <w:p w14:paraId="56A61505" w14:textId="49EDB179" w:rsidR="00131E28" w:rsidRPr="00EA795B" w:rsidRDefault="001B440A" w:rsidP="00131E28">
      <w:pPr>
        <w:pStyle w:val="afe"/>
        <w:keepLines/>
        <w:widowControl/>
        <w:numPr>
          <w:ilvl w:val="1"/>
          <w:numId w:val="49"/>
        </w:numPr>
        <w:suppressAutoHyphens/>
        <w:spacing w:beforeLines="60" w:before="144" w:afterLines="60" w:after="144"/>
        <w:ind w:left="1418"/>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The Trading Member's admission to trading </w:t>
      </w:r>
      <w:r w:rsidR="00EB5367" w:rsidRPr="001B440A">
        <w:rPr>
          <w:rFonts w:ascii="Tahoma" w:hAnsi="Tahoma" w:cs="Tahoma"/>
          <w:color w:val="000000"/>
          <w:sz w:val="22"/>
          <w:szCs w:val="22"/>
          <w:lang w:val="en-US"/>
        </w:rPr>
        <w:t xml:space="preserve">on </w:t>
      </w:r>
      <w:r w:rsidR="00EB5367">
        <w:rPr>
          <w:rFonts w:ascii="Tahoma" w:hAnsi="Tahoma" w:cs="Tahoma"/>
          <w:color w:val="000000"/>
          <w:sz w:val="22"/>
          <w:szCs w:val="22"/>
          <w:lang w:val="en-US"/>
        </w:rPr>
        <w:t>the</w:t>
      </w:r>
      <w:r>
        <w:rPr>
          <w:rFonts w:ascii="Tahoma" w:hAnsi="Tahoma" w:cs="Tahoma"/>
          <w:color w:val="000000"/>
          <w:sz w:val="22"/>
          <w:szCs w:val="22"/>
          <w:lang w:val="en-US"/>
        </w:rPr>
        <w:t xml:space="preserve"> E</w:t>
      </w:r>
      <w:r w:rsidR="00CD0177">
        <w:rPr>
          <w:rFonts w:ascii="Tahoma" w:hAnsi="Tahoma" w:cs="Tahoma"/>
          <w:color w:val="000000"/>
          <w:sz w:val="22"/>
          <w:szCs w:val="22"/>
          <w:lang w:val="en-US"/>
        </w:rPr>
        <w:t xml:space="preserve">quities </w:t>
      </w:r>
      <w:r>
        <w:rPr>
          <w:rFonts w:ascii="Tahoma" w:hAnsi="Tahoma" w:cs="Tahoma"/>
          <w:color w:val="000000"/>
          <w:sz w:val="22"/>
          <w:szCs w:val="22"/>
          <w:lang w:val="en-US"/>
        </w:rPr>
        <w:t>&amp;</w:t>
      </w:r>
      <w:r w:rsidR="00CD0177">
        <w:rPr>
          <w:rFonts w:ascii="Tahoma" w:hAnsi="Tahoma" w:cs="Tahoma"/>
          <w:color w:val="000000"/>
          <w:sz w:val="22"/>
          <w:szCs w:val="22"/>
          <w:lang w:val="en-US"/>
        </w:rPr>
        <w:t xml:space="preserve"> </w:t>
      </w:r>
      <w:r>
        <w:rPr>
          <w:rFonts w:ascii="Tahoma" w:hAnsi="Tahoma" w:cs="Tahoma"/>
          <w:color w:val="000000"/>
          <w:sz w:val="22"/>
          <w:szCs w:val="22"/>
          <w:lang w:val="en-US"/>
        </w:rPr>
        <w:t>B</w:t>
      </w:r>
      <w:r w:rsidR="00CD0177">
        <w:rPr>
          <w:rFonts w:ascii="Tahoma" w:hAnsi="Tahoma" w:cs="Tahoma"/>
          <w:color w:val="000000"/>
          <w:sz w:val="22"/>
          <w:szCs w:val="22"/>
          <w:lang w:val="en-US"/>
        </w:rPr>
        <w:t>ond</w:t>
      </w:r>
      <w:r>
        <w:rPr>
          <w:rFonts w:ascii="Tahoma" w:hAnsi="Tahoma" w:cs="Tahoma"/>
          <w:color w:val="000000"/>
          <w:sz w:val="22"/>
          <w:szCs w:val="22"/>
          <w:lang w:val="en-US"/>
        </w:rPr>
        <w:t xml:space="preserve"> Market</w:t>
      </w:r>
      <w:r w:rsidRPr="00EA795B">
        <w:rPr>
          <w:rFonts w:ascii="Tahoma" w:hAnsi="Tahoma" w:cs="Tahoma"/>
          <w:color w:val="000000"/>
          <w:sz w:val="22"/>
          <w:szCs w:val="22"/>
          <w:lang w:val="en-US"/>
        </w:rPr>
        <w:t xml:space="preserve">, including in particular instruments, is suspended or </w:t>
      </w:r>
      <w:proofErr w:type="gramStart"/>
      <w:r w:rsidRPr="00EA795B">
        <w:rPr>
          <w:rFonts w:ascii="Tahoma" w:hAnsi="Tahoma" w:cs="Tahoma"/>
          <w:color w:val="000000"/>
          <w:sz w:val="22"/>
          <w:szCs w:val="22"/>
          <w:lang w:val="en-US"/>
        </w:rPr>
        <w:t>terminated</w:t>
      </w:r>
      <w:r w:rsidR="00131E28" w:rsidRPr="00EA795B">
        <w:rPr>
          <w:rFonts w:ascii="Tahoma" w:hAnsi="Tahoma" w:cs="Tahoma"/>
          <w:color w:val="000000"/>
          <w:sz w:val="22"/>
          <w:szCs w:val="22"/>
          <w:lang w:val="en-US"/>
        </w:rPr>
        <w:t>;</w:t>
      </w:r>
      <w:proofErr w:type="gramEnd"/>
    </w:p>
    <w:p w14:paraId="3C813569" w14:textId="529D66DB" w:rsidR="00131E28" w:rsidRPr="00EA795B" w:rsidRDefault="00A22766" w:rsidP="00131E28">
      <w:pPr>
        <w:pStyle w:val="afe"/>
        <w:keepLines/>
        <w:widowControl/>
        <w:numPr>
          <w:ilvl w:val="1"/>
          <w:numId w:val="49"/>
        </w:numPr>
        <w:suppressAutoHyphens/>
        <w:spacing w:beforeLines="60" w:before="144" w:afterLines="60" w:after="144"/>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The daily average ratio for each calendar month of the number of transactions executed by the Trading Member as a Liquidity Provider to the number of orders submitted in response to quotes from the Liquidity Provider is less than </w:t>
      </w:r>
      <w:proofErr w:type="gramStart"/>
      <w:r w:rsidRPr="00EA795B">
        <w:rPr>
          <w:rFonts w:ascii="Tahoma" w:hAnsi="Tahoma" w:cs="Tahoma"/>
          <w:color w:val="000000"/>
          <w:sz w:val="22"/>
          <w:szCs w:val="22"/>
          <w:lang w:val="en-US"/>
        </w:rPr>
        <w:t>97%</w:t>
      </w:r>
      <w:r w:rsidR="00131E28" w:rsidRPr="00EA795B">
        <w:rPr>
          <w:rFonts w:ascii="Tahoma" w:hAnsi="Tahoma" w:cs="Tahoma"/>
          <w:color w:val="000000"/>
          <w:sz w:val="22"/>
          <w:szCs w:val="22"/>
          <w:lang w:val="en-US"/>
        </w:rPr>
        <w:t>;</w:t>
      </w:r>
      <w:proofErr w:type="gramEnd"/>
      <w:r w:rsidR="00131E28" w:rsidRPr="00EA795B">
        <w:rPr>
          <w:rFonts w:ascii="Tahoma" w:hAnsi="Tahoma" w:cs="Tahoma"/>
          <w:color w:val="000000"/>
          <w:sz w:val="22"/>
          <w:szCs w:val="22"/>
          <w:lang w:val="en-US"/>
        </w:rPr>
        <w:t xml:space="preserve">   </w:t>
      </w:r>
    </w:p>
    <w:p w14:paraId="43EAD9C2" w14:textId="7313AD98" w:rsidR="00131E28" w:rsidRPr="00EA795B" w:rsidRDefault="00CC468A" w:rsidP="00131E28">
      <w:pPr>
        <w:pStyle w:val="afe"/>
        <w:keepLines/>
        <w:widowControl/>
        <w:numPr>
          <w:ilvl w:val="1"/>
          <w:numId w:val="49"/>
        </w:numPr>
        <w:suppressAutoHyphens/>
        <w:spacing w:beforeLines="60" w:before="144" w:afterLines="60" w:after="144"/>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The daily average ratio for each calendar month of the </w:t>
      </w:r>
      <w:r w:rsidR="006A0664">
        <w:rPr>
          <w:rFonts w:ascii="Tahoma" w:hAnsi="Tahoma" w:cs="Tahoma"/>
          <w:color w:val="000000"/>
          <w:sz w:val="22"/>
          <w:szCs w:val="22"/>
          <w:lang w:val="en-US"/>
        </w:rPr>
        <w:t>amount</w:t>
      </w:r>
      <w:r w:rsidRPr="00EA795B">
        <w:rPr>
          <w:rFonts w:ascii="Tahoma" w:hAnsi="Tahoma" w:cs="Tahoma"/>
          <w:color w:val="000000"/>
          <w:sz w:val="22"/>
          <w:szCs w:val="22"/>
          <w:lang w:val="en-US"/>
        </w:rPr>
        <w:t xml:space="preserve"> of </w:t>
      </w:r>
      <w:r w:rsidR="006A0664">
        <w:rPr>
          <w:rFonts w:ascii="Tahoma" w:hAnsi="Tahoma" w:cs="Tahoma"/>
          <w:color w:val="000000"/>
          <w:sz w:val="22"/>
          <w:szCs w:val="22"/>
          <w:lang w:val="en-US"/>
        </w:rPr>
        <w:t xml:space="preserve">remaining </w:t>
      </w:r>
      <w:r w:rsidRPr="00EA795B">
        <w:rPr>
          <w:rFonts w:ascii="Tahoma" w:hAnsi="Tahoma" w:cs="Tahoma"/>
          <w:color w:val="000000"/>
          <w:sz w:val="22"/>
          <w:szCs w:val="22"/>
          <w:lang w:val="en-US"/>
        </w:rPr>
        <w:t xml:space="preserve">bid/ask quotes submitted by the Liquidity Provider displayed in the queue in the Trading System, multiplied by the time </w:t>
      </w:r>
      <w:r w:rsidR="00CD0177">
        <w:rPr>
          <w:rFonts w:ascii="Tahoma" w:hAnsi="Tahoma" w:cs="Tahoma"/>
          <w:color w:val="000000"/>
          <w:sz w:val="22"/>
          <w:szCs w:val="22"/>
          <w:lang w:val="en-US"/>
        </w:rPr>
        <w:t xml:space="preserve">these </w:t>
      </w:r>
      <w:r w:rsidR="006A0664">
        <w:rPr>
          <w:rFonts w:ascii="Tahoma" w:hAnsi="Tahoma" w:cs="Tahoma"/>
          <w:color w:val="000000"/>
          <w:sz w:val="22"/>
          <w:szCs w:val="22"/>
          <w:lang w:val="en-US"/>
        </w:rPr>
        <w:t>remaining bid/ask quotes</w:t>
      </w:r>
      <w:r w:rsidRPr="00EA795B">
        <w:rPr>
          <w:rFonts w:ascii="Tahoma" w:hAnsi="Tahoma" w:cs="Tahoma"/>
          <w:color w:val="000000"/>
          <w:sz w:val="22"/>
          <w:szCs w:val="22"/>
          <w:lang w:val="en-US"/>
        </w:rPr>
        <w:t xml:space="preserve"> </w:t>
      </w:r>
      <w:proofErr w:type="gramStart"/>
      <w:r w:rsidRPr="00EA795B">
        <w:rPr>
          <w:rFonts w:ascii="Tahoma" w:hAnsi="Tahoma" w:cs="Tahoma"/>
          <w:color w:val="000000"/>
          <w:sz w:val="22"/>
          <w:szCs w:val="22"/>
          <w:lang w:val="en-US"/>
        </w:rPr>
        <w:t>ha</w:t>
      </w:r>
      <w:r w:rsidR="006A0664">
        <w:rPr>
          <w:rFonts w:ascii="Tahoma" w:hAnsi="Tahoma" w:cs="Tahoma"/>
          <w:color w:val="000000"/>
          <w:sz w:val="22"/>
          <w:szCs w:val="22"/>
          <w:lang w:val="en-US"/>
        </w:rPr>
        <w:t>ve</w:t>
      </w:r>
      <w:proofErr w:type="gramEnd"/>
      <w:r w:rsidRPr="00EA795B">
        <w:rPr>
          <w:rFonts w:ascii="Tahoma" w:hAnsi="Tahoma" w:cs="Tahoma"/>
          <w:color w:val="000000"/>
          <w:sz w:val="22"/>
          <w:szCs w:val="22"/>
          <w:lang w:val="en-US"/>
        </w:rPr>
        <w:t xml:space="preserve"> been queued, to the duration of the period when the Liquidity Provider is able to submit bid/ask quotes, is less than the value set by the Exchange</w:t>
      </w:r>
      <w:r w:rsidR="00131E28" w:rsidRPr="00EA795B">
        <w:rPr>
          <w:rFonts w:ascii="Tahoma" w:hAnsi="Tahoma" w:cs="Tahoma"/>
          <w:color w:val="000000"/>
          <w:sz w:val="22"/>
          <w:szCs w:val="22"/>
          <w:lang w:val="en-US"/>
        </w:rPr>
        <w:t>.</w:t>
      </w:r>
    </w:p>
    <w:p w14:paraId="23B0AE70" w14:textId="52C7E89A" w:rsidR="00131E28" w:rsidRPr="00EA795B" w:rsidRDefault="00A761EF" w:rsidP="00131E28">
      <w:pPr>
        <w:pStyle w:val="afe"/>
        <w:keepLines/>
        <w:widowControl/>
        <w:suppressAutoHyphens/>
        <w:spacing w:beforeLines="60" w:before="144" w:afterLines="60" w:after="144"/>
        <w:ind w:left="1429"/>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The </w:t>
      </w:r>
      <w:r w:rsidR="00593318">
        <w:rPr>
          <w:rFonts w:ascii="Tahoma" w:hAnsi="Tahoma" w:cs="Tahoma"/>
          <w:color w:val="000000"/>
          <w:sz w:val="22"/>
          <w:szCs w:val="22"/>
          <w:lang w:val="en-US"/>
        </w:rPr>
        <w:t>values</w:t>
      </w:r>
      <w:r w:rsidRPr="00EA795B">
        <w:rPr>
          <w:rFonts w:ascii="Tahoma" w:hAnsi="Tahoma" w:cs="Tahoma"/>
          <w:color w:val="000000"/>
          <w:sz w:val="22"/>
          <w:szCs w:val="22"/>
          <w:lang w:val="en-US"/>
        </w:rPr>
        <w:t xml:space="preserve"> referred to </w:t>
      </w:r>
      <w:r>
        <w:rPr>
          <w:rFonts w:ascii="Tahoma" w:hAnsi="Tahoma" w:cs="Tahoma"/>
          <w:color w:val="000000"/>
          <w:sz w:val="22"/>
          <w:szCs w:val="22"/>
          <w:lang w:val="en-US"/>
        </w:rPr>
        <w:t>herein</w:t>
      </w:r>
      <w:r w:rsidRPr="00EA795B">
        <w:rPr>
          <w:rFonts w:ascii="Tahoma" w:hAnsi="Tahoma" w:cs="Tahoma"/>
          <w:color w:val="000000"/>
          <w:sz w:val="22"/>
          <w:szCs w:val="22"/>
          <w:lang w:val="en-US"/>
        </w:rPr>
        <w:t xml:space="preserve"> are calculated separately for bid and ask quotes. The decision on </w:t>
      </w:r>
      <w:r>
        <w:rPr>
          <w:rFonts w:ascii="Tahoma" w:hAnsi="Tahoma" w:cs="Tahoma"/>
          <w:color w:val="000000"/>
          <w:sz w:val="22"/>
          <w:szCs w:val="22"/>
          <w:lang w:val="en-US"/>
        </w:rPr>
        <w:t xml:space="preserve">the </w:t>
      </w:r>
      <w:r w:rsidRPr="00EA795B">
        <w:rPr>
          <w:rFonts w:ascii="Tahoma" w:hAnsi="Tahoma" w:cs="Tahoma"/>
          <w:color w:val="000000"/>
          <w:sz w:val="22"/>
          <w:szCs w:val="22"/>
          <w:lang w:val="en-US"/>
        </w:rPr>
        <w:t>exclusion for this reason may be made if either of the two calculated values is less than the value set by the Exchange</w:t>
      </w:r>
      <w:r w:rsidR="00131E28" w:rsidRPr="00EA795B">
        <w:rPr>
          <w:rFonts w:ascii="Tahoma" w:hAnsi="Tahoma" w:cs="Tahoma"/>
          <w:color w:val="000000"/>
          <w:sz w:val="22"/>
          <w:szCs w:val="22"/>
          <w:lang w:val="en-US"/>
        </w:rPr>
        <w:t>.</w:t>
      </w:r>
    </w:p>
    <w:p w14:paraId="4C20B2B0" w14:textId="0BE75538" w:rsidR="00131E28" w:rsidRPr="00EA795B" w:rsidRDefault="00593318" w:rsidP="00131E28">
      <w:pPr>
        <w:pStyle w:val="afe"/>
        <w:keepLines/>
        <w:widowControl/>
        <w:suppressAutoHyphens/>
        <w:spacing w:beforeLines="60" w:before="144" w:afterLines="60" w:after="144"/>
        <w:ind w:left="1429"/>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The value set by the Exchange is disclosed on the website of the Exchange and shall not be revised more than once per quarter. Information on the set values, as well as on their revision shall be disclosed on the Exchange's website no later than five (5) </w:t>
      </w:r>
      <w:r w:rsidR="00CD4414">
        <w:rPr>
          <w:rFonts w:ascii="Tahoma" w:hAnsi="Tahoma" w:cs="Tahoma"/>
          <w:color w:val="000000"/>
          <w:sz w:val="22"/>
          <w:szCs w:val="22"/>
          <w:lang w:val="en-US"/>
        </w:rPr>
        <w:t>working</w:t>
      </w:r>
      <w:r w:rsidR="00CD4414" w:rsidRPr="00EA795B">
        <w:rPr>
          <w:rFonts w:ascii="Tahoma" w:hAnsi="Tahoma" w:cs="Tahoma"/>
          <w:color w:val="000000"/>
          <w:sz w:val="22"/>
          <w:szCs w:val="22"/>
          <w:lang w:val="en-US"/>
        </w:rPr>
        <w:t xml:space="preserve"> </w:t>
      </w:r>
      <w:r w:rsidRPr="00EA795B">
        <w:rPr>
          <w:rFonts w:ascii="Tahoma" w:hAnsi="Tahoma" w:cs="Tahoma"/>
          <w:color w:val="000000"/>
          <w:sz w:val="22"/>
          <w:szCs w:val="22"/>
          <w:lang w:val="en-US"/>
        </w:rPr>
        <w:t>days prior to their effective date</w:t>
      </w:r>
      <w:r w:rsidR="00131E28" w:rsidRPr="00EA795B">
        <w:rPr>
          <w:rFonts w:ascii="Tahoma" w:hAnsi="Tahoma" w:cs="Tahoma"/>
          <w:color w:val="000000"/>
          <w:sz w:val="22"/>
          <w:szCs w:val="22"/>
          <w:lang w:val="en-US"/>
        </w:rPr>
        <w:t>.</w:t>
      </w:r>
    </w:p>
    <w:p w14:paraId="1D73E607" w14:textId="46F7D706" w:rsidR="00131E28" w:rsidRPr="00EA795B" w:rsidRDefault="005B5A9A" w:rsidP="00131E28">
      <w:pPr>
        <w:pStyle w:val="afe"/>
        <w:keepLines/>
        <w:widowControl/>
        <w:numPr>
          <w:ilvl w:val="1"/>
          <w:numId w:val="49"/>
        </w:numPr>
        <w:suppressAutoHyphens/>
        <w:spacing w:beforeLines="60" w:before="144" w:afterLines="60" w:after="144"/>
        <w:jc w:val="both"/>
        <w:rPr>
          <w:rFonts w:ascii="Tahoma" w:hAnsi="Tahoma" w:cs="Tahoma"/>
          <w:color w:val="000000"/>
          <w:sz w:val="22"/>
          <w:szCs w:val="22"/>
          <w:lang w:val="en-US"/>
        </w:rPr>
      </w:pPr>
      <w:r w:rsidRPr="00EA795B">
        <w:rPr>
          <w:rFonts w:ascii="Tahoma" w:hAnsi="Tahoma" w:cs="Tahoma"/>
          <w:color w:val="000000"/>
          <w:sz w:val="22"/>
          <w:szCs w:val="22"/>
          <w:lang w:val="en-US"/>
        </w:rPr>
        <w:t>The Liquidity Provider does not maintain</w:t>
      </w:r>
      <w:r>
        <w:rPr>
          <w:rFonts w:ascii="Tahoma" w:hAnsi="Tahoma" w:cs="Tahoma"/>
          <w:color w:val="000000"/>
          <w:sz w:val="22"/>
          <w:szCs w:val="22"/>
          <w:lang w:val="en-US"/>
        </w:rPr>
        <w:t xml:space="preserve"> </w:t>
      </w:r>
      <w:proofErr w:type="gramStart"/>
      <w:r w:rsidRPr="00EA795B">
        <w:rPr>
          <w:rFonts w:ascii="Tahoma" w:hAnsi="Tahoma" w:cs="Tahoma"/>
          <w:color w:val="000000"/>
          <w:sz w:val="22"/>
          <w:szCs w:val="22"/>
          <w:lang w:val="en-US"/>
        </w:rPr>
        <w:t>on a daily basis</w:t>
      </w:r>
      <w:proofErr w:type="gramEnd"/>
      <w:r w:rsidRPr="00EA795B">
        <w:rPr>
          <w:rFonts w:ascii="Tahoma" w:hAnsi="Tahoma" w:cs="Tahoma"/>
          <w:color w:val="000000"/>
          <w:sz w:val="22"/>
          <w:szCs w:val="22"/>
          <w:lang w:val="en-US"/>
        </w:rPr>
        <w:t xml:space="preserve"> the required two-sided quote spread for the set number of instruments during the minimum allowed number of trading days of each calendar month</w:t>
      </w:r>
      <w:r w:rsidR="00131E28" w:rsidRPr="00EA795B">
        <w:rPr>
          <w:rFonts w:ascii="Tahoma" w:hAnsi="Tahoma" w:cs="Tahoma"/>
          <w:color w:val="000000"/>
          <w:sz w:val="22"/>
          <w:szCs w:val="22"/>
          <w:lang w:val="en-US"/>
        </w:rPr>
        <w:t>.</w:t>
      </w:r>
    </w:p>
    <w:p w14:paraId="024C5717" w14:textId="44BCF6DF" w:rsidR="00131E28" w:rsidRPr="00EA795B" w:rsidRDefault="00901F3A" w:rsidP="00131E28">
      <w:pPr>
        <w:pStyle w:val="afe"/>
        <w:keepLines/>
        <w:widowControl/>
        <w:suppressAutoHyphens/>
        <w:spacing w:beforeLines="60" w:before="144" w:afterLines="60" w:after="144"/>
        <w:ind w:left="1429"/>
        <w:jc w:val="both"/>
        <w:rPr>
          <w:rFonts w:ascii="Tahoma" w:hAnsi="Tahoma" w:cs="Tahoma"/>
          <w:color w:val="000000"/>
          <w:sz w:val="22"/>
          <w:szCs w:val="22"/>
          <w:lang w:val="en-US"/>
        </w:rPr>
      </w:pPr>
      <w:r w:rsidRPr="00EA795B">
        <w:rPr>
          <w:rFonts w:ascii="Tahoma" w:hAnsi="Tahoma" w:cs="Tahoma"/>
          <w:color w:val="000000"/>
          <w:sz w:val="22"/>
          <w:szCs w:val="22"/>
          <w:lang w:val="en-US"/>
        </w:rPr>
        <w:lastRenderedPageBreak/>
        <w:t xml:space="preserve">Requirements for the value of a two-sided quote spread, number of instruments and minimum allowed number of trading are set by the decision of the Exchange and shall not be revised more than once per quarter.  Information on the values set, as well as on their revision is disclosed on the website of the Exchange no later than five (5) </w:t>
      </w:r>
      <w:r w:rsidR="00CD4414">
        <w:rPr>
          <w:rFonts w:ascii="Tahoma" w:hAnsi="Tahoma" w:cs="Tahoma"/>
          <w:color w:val="000000"/>
          <w:sz w:val="22"/>
          <w:szCs w:val="22"/>
          <w:lang w:val="en-US"/>
        </w:rPr>
        <w:t>working</w:t>
      </w:r>
      <w:r w:rsidR="00CD4414" w:rsidRPr="00EA795B">
        <w:rPr>
          <w:rFonts w:ascii="Tahoma" w:hAnsi="Tahoma" w:cs="Tahoma"/>
          <w:color w:val="000000"/>
          <w:sz w:val="22"/>
          <w:szCs w:val="22"/>
          <w:lang w:val="en-US"/>
        </w:rPr>
        <w:t xml:space="preserve"> </w:t>
      </w:r>
      <w:r w:rsidRPr="00EA795B">
        <w:rPr>
          <w:rFonts w:ascii="Tahoma" w:hAnsi="Tahoma" w:cs="Tahoma"/>
          <w:color w:val="000000"/>
          <w:sz w:val="22"/>
          <w:szCs w:val="22"/>
          <w:lang w:val="en-US"/>
        </w:rPr>
        <w:t>days prior to their effective date.</w:t>
      </w:r>
    </w:p>
    <w:p w14:paraId="45B5B7D7" w14:textId="123720E9" w:rsidR="00131E28" w:rsidRPr="00EA795B" w:rsidRDefault="0095453B" w:rsidP="00131E28">
      <w:pPr>
        <w:pStyle w:val="afe"/>
        <w:keepLines/>
        <w:widowControl/>
        <w:suppressAutoHyphens/>
        <w:spacing w:beforeLines="60" w:before="144" w:afterLines="60" w:after="144"/>
        <w:ind w:left="1429"/>
        <w:jc w:val="both"/>
        <w:rPr>
          <w:rFonts w:ascii="Tahoma" w:hAnsi="Tahoma" w:cs="Tahoma"/>
          <w:color w:val="000000"/>
          <w:sz w:val="22"/>
          <w:szCs w:val="22"/>
          <w:lang w:val="en-US"/>
        </w:rPr>
      </w:pPr>
      <w:proofErr w:type="gramStart"/>
      <w:r w:rsidRPr="00EA795B">
        <w:rPr>
          <w:rFonts w:ascii="Tahoma" w:hAnsi="Tahoma" w:cs="Tahoma"/>
          <w:color w:val="000000"/>
          <w:sz w:val="22"/>
          <w:szCs w:val="22"/>
          <w:lang w:val="en-US"/>
        </w:rPr>
        <w:t>In order to</w:t>
      </w:r>
      <w:proofErr w:type="gramEnd"/>
      <w:r w:rsidRPr="00EA795B">
        <w:rPr>
          <w:rFonts w:ascii="Tahoma" w:hAnsi="Tahoma" w:cs="Tahoma"/>
          <w:color w:val="000000"/>
          <w:sz w:val="22"/>
          <w:szCs w:val="22"/>
          <w:lang w:val="en-US"/>
        </w:rPr>
        <w:t xml:space="preserve"> verify compliance with t</w:t>
      </w:r>
      <w:r w:rsidR="00470885">
        <w:rPr>
          <w:rFonts w:ascii="Tahoma" w:hAnsi="Tahoma" w:cs="Tahoma"/>
          <w:color w:val="000000"/>
          <w:sz w:val="22"/>
          <w:szCs w:val="22"/>
          <w:lang w:val="en-US"/>
        </w:rPr>
        <w:t>he</w:t>
      </w:r>
      <w:r w:rsidRPr="00EA795B">
        <w:rPr>
          <w:rFonts w:ascii="Tahoma" w:hAnsi="Tahoma" w:cs="Tahoma"/>
          <w:color w:val="000000"/>
          <w:sz w:val="22"/>
          <w:szCs w:val="22"/>
          <w:lang w:val="en-US"/>
        </w:rPr>
        <w:t xml:space="preserve"> requirement, the value of two-sided quote spread is calculated by the Exchange in a manner that is similar to the procedure set out in the Trading Rules for Market Maker orders</w:t>
      </w:r>
      <w:r w:rsidR="00131E28" w:rsidRPr="00EA795B">
        <w:rPr>
          <w:rFonts w:ascii="Tahoma" w:hAnsi="Tahoma" w:cs="Tahoma"/>
          <w:color w:val="000000"/>
          <w:sz w:val="22"/>
          <w:szCs w:val="22"/>
          <w:lang w:val="en-US"/>
        </w:rPr>
        <w:t>.</w:t>
      </w:r>
    </w:p>
    <w:p w14:paraId="675A8C92" w14:textId="0238FDD2" w:rsidR="00131E28" w:rsidRPr="00EA795B" w:rsidRDefault="00733432" w:rsidP="00EA795B">
      <w:pPr>
        <w:numPr>
          <w:ilvl w:val="0"/>
          <w:numId w:val="8"/>
        </w:numPr>
        <w:spacing w:beforeLines="60" w:before="144" w:afterLines="60" w:after="144"/>
        <w:ind w:left="1134" w:hanging="567"/>
        <w:jc w:val="both"/>
        <w:rPr>
          <w:rFonts w:ascii="Tahoma" w:hAnsi="Tahoma" w:cs="Tahoma"/>
          <w:color w:val="000000"/>
          <w:sz w:val="22"/>
          <w:szCs w:val="22"/>
          <w:lang w:val="en-US"/>
        </w:rPr>
      </w:pPr>
      <w:r>
        <w:rPr>
          <w:rFonts w:ascii="Tahoma" w:hAnsi="Tahoma" w:cs="Tahoma"/>
          <w:color w:val="000000"/>
          <w:sz w:val="22"/>
          <w:szCs w:val="22"/>
          <w:lang w:val="en-US"/>
        </w:rPr>
        <w:t>Being</w:t>
      </w:r>
      <w:r w:rsidR="0071650B" w:rsidRPr="00EA795B">
        <w:rPr>
          <w:rFonts w:ascii="Tahoma" w:hAnsi="Tahoma" w:cs="Tahoma"/>
          <w:color w:val="000000"/>
          <w:sz w:val="22"/>
          <w:szCs w:val="22"/>
          <w:lang w:val="en-US"/>
        </w:rPr>
        <w:t xml:space="preserve"> excluded from Category P</w:t>
      </w:r>
      <w:r>
        <w:rPr>
          <w:rFonts w:ascii="Tahoma" w:hAnsi="Tahoma" w:cs="Tahoma"/>
          <w:color w:val="000000"/>
          <w:sz w:val="22"/>
          <w:szCs w:val="22"/>
          <w:lang w:val="en-US"/>
        </w:rPr>
        <w:t xml:space="preserve">, Trading Members shall be included in </w:t>
      </w:r>
      <w:r w:rsidR="0071650B" w:rsidRPr="00EA795B">
        <w:rPr>
          <w:rFonts w:ascii="Tahoma" w:hAnsi="Tahoma" w:cs="Tahoma"/>
          <w:color w:val="000000"/>
          <w:sz w:val="22"/>
          <w:szCs w:val="22"/>
          <w:lang w:val="en-US"/>
        </w:rPr>
        <w:t>Category B</w:t>
      </w:r>
      <w:r w:rsidR="00131E28" w:rsidRPr="00EA795B">
        <w:rPr>
          <w:rFonts w:ascii="Tahoma" w:hAnsi="Tahoma" w:cs="Tahoma"/>
          <w:color w:val="000000"/>
          <w:sz w:val="22"/>
          <w:szCs w:val="22"/>
          <w:lang w:val="en-US"/>
        </w:rPr>
        <w:t xml:space="preserve">. </w:t>
      </w:r>
    </w:p>
    <w:p w14:paraId="17CFA93D" w14:textId="31DCE48F" w:rsidR="00131E28" w:rsidRPr="00EA795B" w:rsidRDefault="00D25315" w:rsidP="00EA795B">
      <w:pPr>
        <w:numPr>
          <w:ilvl w:val="0"/>
          <w:numId w:val="8"/>
        </w:numPr>
        <w:spacing w:beforeLines="60" w:before="144" w:afterLines="60" w:after="144"/>
        <w:ind w:left="1134" w:hanging="567"/>
        <w:jc w:val="both"/>
        <w:rPr>
          <w:rFonts w:ascii="Tahoma" w:hAnsi="Tahoma" w:cs="Tahoma"/>
          <w:color w:val="000000"/>
          <w:sz w:val="22"/>
          <w:szCs w:val="22"/>
          <w:lang w:val="en-US"/>
        </w:rPr>
      </w:pPr>
      <w:r w:rsidRPr="00EA795B">
        <w:rPr>
          <w:rFonts w:ascii="Tahoma" w:hAnsi="Tahoma" w:cs="Tahoma"/>
          <w:color w:val="000000"/>
          <w:sz w:val="22"/>
          <w:szCs w:val="22"/>
          <w:lang w:val="en-US"/>
        </w:rPr>
        <w:t>If the Trading Member is excluded from Category P</w:t>
      </w:r>
      <w:r>
        <w:rPr>
          <w:rFonts w:ascii="Tahoma" w:hAnsi="Tahoma" w:cs="Tahoma"/>
          <w:color w:val="000000"/>
          <w:sz w:val="22"/>
          <w:szCs w:val="22"/>
          <w:lang w:val="en-US"/>
        </w:rPr>
        <w:t>,</w:t>
      </w:r>
      <w:r w:rsidRPr="00EA795B">
        <w:rPr>
          <w:rFonts w:ascii="Tahoma" w:hAnsi="Tahoma" w:cs="Tahoma"/>
          <w:color w:val="000000"/>
          <w:sz w:val="22"/>
          <w:szCs w:val="22"/>
          <w:lang w:val="en-US"/>
        </w:rPr>
        <w:t xml:space="preserve"> the re-admission of th</w:t>
      </w:r>
      <w:r>
        <w:rPr>
          <w:rFonts w:ascii="Tahoma" w:hAnsi="Tahoma" w:cs="Tahoma"/>
          <w:color w:val="000000"/>
          <w:sz w:val="22"/>
          <w:szCs w:val="22"/>
          <w:lang w:val="en-US"/>
        </w:rPr>
        <w:t xml:space="preserve">e </w:t>
      </w:r>
      <w:r w:rsidRPr="00EA795B">
        <w:rPr>
          <w:rFonts w:ascii="Tahoma" w:hAnsi="Tahoma" w:cs="Tahoma"/>
          <w:color w:val="000000"/>
          <w:sz w:val="22"/>
          <w:szCs w:val="22"/>
          <w:lang w:val="en-US"/>
        </w:rPr>
        <w:t xml:space="preserve">Trading Member to this category shall be possible not earlier than after </w:t>
      </w:r>
      <w:r>
        <w:rPr>
          <w:rFonts w:ascii="Tahoma" w:hAnsi="Tahoma" w:cs="Tahoma"/>
          <w:color w:val="000000"/>
          <w:sz w:val="22"/>
          <w:szCs w:val="22"/>
          <w:lang w:val="en-US"/>
        </w:rPr>
        <w:t>one</w:t>
      </w:r>
      <w:r w:rsidRPr="00EA795B">
        <w:rPr>
          <w:rFonts w:ascii="Tahoma" w:hAnsi="Tahoma" w:cs="Tahoma"/>
          <w:color w:val="000000"/>
          <w:sz w:val="22"/>
          <w:szCs w:val="22"/>
          <w:lang w:val="en-US"/>
        </w:rPr>
        <w:t xml:space="preserve"> (</w:t>
      </w:r>
      <w:r>
        <w:rPr>
          <w:rFonts w:ascii="Tahoma" w:hAnsi="Tahoma" w:cs="Tahoma"/>
          <w:color w:val="000000"/>
          <w:sz w:val="22"/>
          <w:szCs w:val="22"/>
          <w:lang w:val="en-US"/>
        </w:rPr>
        <w:t>1</w:t>
      </w:r>
      <w:r w:rsidRPr="00EA795B">
        <w:rPr>
          <w:rFonts w:ascii="Tahoma" w:hAnsi="Tahoma" w:cs="Tahoma"/>
          <w:color w:val="000000"/>
          <w:sz w:val="22"/>
          <w:szCs w:val="22"/>
          <w:lang w:val="en-US"/>
        </w:rPr>
        <w:t>) month from the date of exclusion, unless any other term is provided by the Exchange's decision</w:t>
      </w:r>
      <w:r w:rsidR="00131E28" w:rsidRPr="00EA795B">
        <w:rPr>
          <w:rFonts w:ascii="Tahoma" w:hAnsi="Tahoma" w:cs="Tahoma"/>
          <w:color w:val="000000"/>
          <w:sz w:val="22"/>
          <w:szCs w:val="22"/>
          <w:lang w:val="en-US"/>
        </w:rPr>
        <w:t xml:space="preserve">. </w:t>
      </w:r>
    </w:p>
    <w:p w14:paraId="149C47BA" w14:textId="5004077D" w:rsidR="00131E28" w:rsidRPr="00EA795B" w:rsidRDefault="00394D0B" w:rsidP="00EA795B">
      <w:pPr>
        <w:keepLines/>
        <w:widowControl/>
        <w:suppressAutoHyphens/>
        <w:spacing w:beforeLines="60" w:before="144" w:afterLines="60" w:after="144"/>
        <w:ind w:left="1134"/>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If the Trading Member </w:t>
      </w:r>
      <w:proofErr w:type="gramStart"/>
      <w:r w:rsidRPr="00EA795B">
        <w:rPr>
          <w:rFonts w:ascii="Tahoma" w:hAnsi="Tahoma" w:cs="Tahoma"/>
          <w:color w:val="000000"/>
          <w:sz w:val="22"/>
          <w:szCs w:val="22"/>
          <w:lang w:val="en-US"/>
        </w:rPr>
        <w:t>submits an application</w:t>
      </w:r>
      <w:proofErr w:type="gramEnd"/>
      <w:r w:rsidRPr="00EA795B">
        <w:rPr>
          <w:rFonts w:ascii="Tahoma" w:hAnsi="Tahoma" w:cs="Tahoma"/>
          <w:color w:val="000000"/>
          <w:sz w:val="22"/>
          <w:szCs w:val="22"/>
          <w:lang w:val="en-US"/>
        </w:rPr>
        <w:t xml:space="preserve"> for re-inclusion in</w:t>
      </w:r>
      <w:r>
        <w:rPr>
          <w:rFonts w:ascii="Tahoma" w:hAnsi="Tahoma" w:cs="Tahoma"/>
          <w:color w:val="000000"/>
          <w:sz w:val="22"/>
          <w:szCs w:val="22"/>
          <w:lang w:val="en-US"/>
        </w:rPr>
        <w:t xml:space="preserve"> </w:t>
      </w:r>
      <w:r w:rsidRPr="00EA795B">
        <w:rPr>
          <w:rFonts w:ascii="Tahoma" w:hAnsi="Tahoma" w:cs="Tahoma"/>
          <w:color w:val="000000"/>
          <w:sz w:val="22"/>
          <w:szCs w:val="22"/>
          <w:lang w:val="en-US"/>
        </w:rPr>
        <w:t>Category P within the time limit s</w:t>
      </w:r>
      <w:r>
        <w:rPr>
          <w:rFonts w:ascii="Tahoma" w:hAnsi="Tahoma" w:cs="Tahoma"/>
          <w:color w:val="000000"/>
          <w:sz w:val="22"/>
          <w:szCs w:val="22"/>
          <w:lang w:val="en-US"/>
        </w:rPr>
        <w:t>pecified</w:t>
      </w:r>
      <w:r w:rsidRPr="00EA795B">
        <w:rPr>
          <w:rFonts w:ascii="Tahoma" w:hAnsi="Tahoma" w:cs="Tahoma"/>
          <w:color w:val="000000"/>
          <w:sz w:val="22"/>
          <w:szCs w:val="22"/>
          <w:lang w:val="en-US"/>
        </w:rPr>
        <w:t xml:space="preserve"> </w:t>
      </w:r>
      <w:r>
        <w:rPr>
          <w:rFonts w:ascii="Tahoma" w:hAnsi="Tahoma" w:cs="Tahoma"/>
          <w:color w:val="000000"/>
          <w:sz w:val="22"/>
          <w:szCs w:val="22"/>
          <w:lang w:val="en-US"/>
        </w:rPr>
        <w:t>herein</w:t>
      </w:r>
      <w:r w:rsidRPr="00EA795B">
        <w:rPr>
          <w:rFonts w:ascii="Tahoma" w:hAnsi="Tahoma" w:cs="Tahoma"/>
          <w:color w:val="000000"/>
          <w:sz w:val="22"/>
          <w:szCs w:val="22"/>
          <w:lang w:val="en-US"/>
        </w:rPr>
        <w:t>, the Exchange shall reject the application</w:t>
      </w:r>
      <w:r w:rsidR="00131E28" w:rsidRPr="00EA795B">
        <w:rPr>
          <w:rFonts w:ascii="Tahoma" w:hAnsi="Tahoma" w:cs="Tahoma"/>
          <w:color w:val="000000"/>
          <w:sz w:val="22"/>
          <w:szCs w:val="22"/>
          <w:lang w:val="en-US"/>
        </w:rPr>
        <w:t xml:space="preserve">. </w:t>
      </w:r>
    </w:p>
    <w:p w14:paraId="4A7877BF" w14:textId="2057A553" w:rsidR="00131E28" w:rsidRPr="00EA795B" w:rsidRDefault="007053E9" w:rsidP="00EA795B">
      <w:pPr>
        <w:numPr>
          <w:ilvl w:val="0"/>
          <w:numId w:val="8"/>
        </w:numPr>
        <w:spacing w:beforeLines="60" w:before="144" w:afterLines="60" w:after="144"/>
        <w:ind w:left="1134" w:hanging="567"/>
        <w:jc w:val="both"/>
        <w:rPr>
          <w:rFonts w:ascii="Tahoma" w:hAnsi="Tahoma" w:cs="Tahoma"/>
          <w:color w:val="000000"/>
          <w:sz w:val="22"/>
          <w:szCs w:val="22"/>
          <w:lang w:val="en-US"/>
        </w:rPr>
      </w:pPr>
      <w:r>
        <w:rPr>
          <w:rFonts w:ascii="Tahoma" w:hAnsi="Tahoma" w:cs="Tahoma"/>
          <w:color w:val="000000"/>
          <w:sz w:val="22"/>
          <w:szCs w:val="22"/>
          <w:lang w:val="en-US"/>
        </w:rPr>
        <w:t>The</w:t>
      </w:r>
      <w:r w:rsidRPr="007053E9">
        <w:rPr>
          <w:rFonts w:ascii="Tahoma" w:hAnsi="Tahoma" w:cs="Tahoma"/>
          <w:color w:val="000000"/>
          <w:sz w:val="22"/>
          <w:szCs w:val="22"/>
          <w:lang w:val="en-US"/>
        </w:rPr>
        <w:t xml:space="preserve"> </w:t>
      </w:r>
      <w:r>
        <w:rPr>
          <w:rFonts w:ascii="Tahoma" w:hAnsi="Tahoma" w:cs="Tahoma"/>
          <w:color w:val="000000"/>
          <w:sz w:val="22"/>
          <w:szCs w:val="22"/>
          <w:lang w:val="en-US"/>
        </w:rPr>
        <w:t>Exchange</w:t>
      </w:r>
      <w:r w:rsidRPr="007053E9">
        <w:rPr>
          <w:rFonts w:ascii="Tahoma" w:hAnsi="Tahoma" w:cs="Tahoma"/>
          <w:color w:val="000000"/>
          <w:sz w:val="22"/>
          <w:szCs w:val="22"/>
          <w:lang w:val="en-US"/>
        </w:rPr>
        <w:t xml:space="preserve"> </w:t>
      </w:r>
      <w:r>
        <w:rPr>
          <w:rFonts w:ascii="Tahoma" w:hAnsi="Tahoma" w:cs="Tahoma"/>
          <w:color w:val="000000"/>
          <w:sz w:val="22"/>
          <w:szCs w:val="22"/>
          <w:lang w:val="en-US"/>
        </w:rPr>
        <w:t>shall</w:t>
      </w:r>
      <w:r w:rsidRPr="007053E9">
        <w:rPr>
          <w:rFonts w:ascii="Tahoma" w:hAnsi="Tahoma" w:cs="Tahoma"/>
          <w:color w:val="000000"/>
          <w:sz w:val="22"/>
          <w:szCs w:val="22"/>
          <w:lang w:val="en-US"/>
        </w:rPr>
        <w:t xml:space="preserve"> </w:t>
      </w:r>
      <w:r>
        <w:rPr>
          <w:rFonts w:ascii="Tahoma" w:hAnsi="Tahoma" w:cs="Tahoma"/>
          <w:color w:val="000000"/>
          <w:sz w:val="22"/>
          <w:szCs w:val="22"/>
          <w:lang w:val="en-US"/>
        </w:rPr>
        <w:t>notify</w:t>
      </w:r>
      <w:r w:rsidRPr="007053E9">
        <w:rPr>
          <w:rFonts w:ascii="Tahoma" w:hAnsi="Tahoma" w:cs="Tahoma"/>
          <w:color w:val="000000"/>
          <w:sz w:val="22"/>
          <w:szCs w:val="22"/>
          <w:lang w:val="en-US"/>
        </w:rPr>
        <w:t xml:space="preserve"> </w:t>
      </w:r>
      <w:r>
        <w:rPr>
          <w:rFonts w:ascii="Tahoma" w:hAnsi="Tahoma" w:cs="Tahoma"/>
          <w:color w:val="000000"/>
          <w:sz w:val="22"/>
          <w:szCs w:val="22"/>
          <w:lang w:val="en-US"/>
        </w:rPr>
        <w:t>Trading</w:t>
      </w:r>
      <w:r w:rsidRPr="007053E9">
        <w:rPr>
          <w:rFonts w:ascii="Tahoma" w:hAnsi="Tahoma" w:cs="Tahoma"/>
          <w:color w:val="000000"/>
          <w:sz w:val="22"/>
          <w:szCs w:val="22"/>
          <w:lang w:val="en-US"/>
        </w:rPr>
        <w:t xml:space="preserve"> </w:t>
      </w:r>
      <w:r>
        <w:rPr>
          <w:rFonts w:ascii="Tahoma" w:hAnsi="Tahoma" w:cs="Tahoma"/>
          <w:color w:val="000000"/>
          <w:sz w:val="22"/>
          <w:szCs w:val="22"/>
          <w:lang w:val="en-US"/>
        </w:rPr>
        <w:t>Members</w:t>
      </w:r>
      <w:r w:rsidRPr="007053E9">
        <w:rPr>
          <w:rFonts w:ascii="Tahoma" w:hAnsi="Tahoma" w:cs="Tahoma"/>
          <w:color w:val="000000"/>
          <w:sz w:val="22"/>
          <w:szCs w:val="22"/>
          <w:lang w:val="en-US"/>
        </w:rPr>
        <w:t xml:space="preserve"> </w:t>
      </w:r>
      <w:r>
        <w:rPr>
          <w:rFonts w:ascii="Tahoma" w:hAnsi="Tahoma" w:cs="Tahoma"/>
          <w:color w:val="000000"/>
          <w:sz w:val="22"/>
          <w:szCs w:val="22"/>
          <w:lang w:val="en-US"/>
        </w:rPr>
        <w:t>on</w:t>
      </w:r>
      <w:r w:rsidRPr="007053E9">
        <w:rPr>
          <w:rFonts w:ascii="Tahoma" w:hAnsi="Tahoma" w:cs="Tahoma"/>
          <w:color w:val="000000"/>
          <w:sz w:val="22"/>
          <w:szCs w:val="22"/>
          <w:lang w:val="en-US"/>
        </w:rPr>
        <w:t xml:space="preserve"> </w:t>
      </w:r>
      <w:r w:rsidR="00D25315">
        <w:rPr>
          <w:rFonts w:ascii="Tahoma" w:hAnsi="Tahoma" w:cs="Tahoma"/>
          <w:color w:val="000000"/>
          <w:sz w:val="22"/>
          <w:szCs w:val="22"/>
          <w:lang w:val="en-US"/>
        </w:rPr>
        <w:t xml:space="preserve">the </w:t>
      </w:r>
      <w:r>
        <w:rPr>
          <w:rFonts w:ascii="Tahoma" w:hAnsi="Tahoma" w:cs="Tahoma"/>
          <w:color w:val="000000"/>
          <w:sz w:val="22"/>
          <w:szCs w:val="22"/>
          <w:lang w:val="en-US"/>
        </w:rPr>
        <w:t>Trading</w:t>
      </w:r>
      <w:r w:rsidRPr="007053E9">
        <w:rPr>
          <w:rFonts w:ascii="Tahoma" w:hAnsi="Tahoma" w:cs="Tahoma"/>
          <w:color w:val="000000"/>
          <w:sz w:val="22"/>
          <w:szCs w:val="22"/>
          <w:lang w:val="en-US"/>
        </w:rPr>
        <w:t xml:space="preserve"> </w:t>
      </w:r>
      <w:r>
        <w:rPr>
          <w:rFonts w:ascii="Tahoma" w:hAnsi="Tahoma" w:cs="Tahoma"/>
          <w:color w:val="000000"/>
          <w:sz w:val="22"/>
          <w:szCs w:val="22"/>
          <w:lang w:val="en-US"/>
        </w:rPr>
        <w:t>Member</w:t>
      </w:r>
      <w:r w:rsidRPr="007053E9">
        <w:rPr>
          <w:rFonts w:ascii="Tahoma" w:hAnsi="Tahoma" w:cs="Tahoma"/>
          <w:color w:val="000000"/>
          <w:sz w:val="22"/>
          <w:szCs w:val="22"/>
          <w:lang w:val="en-US"/>
        </w:rPr>
        <w:t>’</w:t>
      </w:r>
      <w:r>
        <w:rPr>
          <w:rFonts w:ascii="Tahoma" w:hAnsi="Tahoma" w:cs="Tahoma"/>
          <w:color w:val="000000"/>
          <w:sz w:val="22"/>
          <w:szCs w:val="22"/>
          <w:lang w:val="en-US"/>
        </w:rPr>
        <w:t>s</w:t>
      </w:r>
      <w:r w:rsidRPr="007053E9">
        <w:rPr>
          <w:rFonts w:ascii="Tahoma" w:hAnsi="Tahoma" w:cs="Tahoma"/>
          <w:color w:val="000000"/>
          <w:sz w:val="22"/>
          <w:szCs w:val="22"/>
          <w:lang w:val="en-US"/>
        </w:rPr>
        <w:t xml:space="preserve"> </w:t>
      </w:r>
      <w:r>
        <w:rPr>
          <w:rFonts w:ascii="Tahoma" w:hAnsi="Tahoma" w:cs="Tahoma"/>
          <w:color w:val="000000"/>
          <w:sz w:val="22"/>
          <w:szCs w:val="22"/>
          <w:lang w:val="en-US"/>
        </w:rPr>
        <w:t>inclusion</w:t>
      </w:r>
      <w:r w:rsidRPr="007053E9">
        <w:rPr>
          <w:rFonts w:ascii="Tahoma" w:hAnsi="Tahoma" w:cs="Tahoma"/>
          <w:color w:val="000000"/>
          <w:sz w:val="22"/>
          <w:szCs w:val="22"/>
          <w:lang w:val="en-US"/>
        </w:rPr>
        <w:t xml:space="preserve"> </w:t>
      </w:r>
      <w:r>
        <w:rPr>
          <w:rFonts w:ascii="Tahoma" w:hAnsi="Tahoma" w:cs="Tahoma"/>
          <w:color w:val="000000"/>
          <w:sz w:val="22"/>
          <w:szCs w:val="22"/>
          <w:lang w:val="en-US"/>
        </w:rPr>
        <w:t>in</w:t>
      </w:r>
      <w:r w:rsidRPr="007053E9">
        <w:rPr>
          <w:rFonts w:ascii="Tahoma" w:hAnsi="Tahoma" w:cs="Tahoma"/>
          <w:color w:val="000000"/>
          <w:sz w:val="22"/>
          <w:szCs w:val="22"/>
          <w:lang w:val="en-US"/>
        </w:rPr>
        <w:t>/</w:t>
      </w:r>
      <w:r>
        <w:rPr>
          <w:rFonts w:ascii="Tahoma" w:hAnsi="Tahoma" w:cs="Tahoma"/>
          <w:color w:val="000000"/>
          <w:sz w:val="22"/>
          <w:szCs w:val="22"/>
          <w:lang w:val="en-US"/>
        </w:rPr>
        <w:t>exclusion</w:t>
      </w:r>
      <w:r w:rsidRPr="007053E9">
        <w:rPr>
          <w:rFonts w:ascii="Tahoma" w:hAnsi="Tahoma" w:cs="Tahoma"/>
          <w:color w:val="000000"/>
          <w:sz w:val="22"/>
          <w:szCs w:val="22"/>
          <w:lang w:val="en-US"/>
        </w:rPr>
        <w:t xml:space="preserve"> </w:t>
      </w:r>
      <w:r>
        <w:rPr>
          <w:rFonts w:ascii="Tahoma" w:hAnsi="Tahoma" w:cs="Tahoma"/>
          <w:color w:val="000000"/>
          <w:sz w:val="22"/>
          <w:szCs w:val="22"/>
          <w:lang w:val="en-US"/>
        </w:rPr>
        <w:t>from</w:t>
      </w:r>
      <w:r w:rsidRPr="007053E9">
        <w:rPr>
          <w:rFonts w:ascii="Tahoma" w:hAnsi="Tahoma" w:cs="Tahoma"/>
          <w:color w:val="000000"/>
          <w:sz w:val="22"/>
          <w:szCs w:val="22"/>
          <w:lang w:val="en-US"/>
        </w:rPr>
        <w:t xml:space="preserve"> </w:t>
      </w:r>
      <w:r>
        <w:rPr>
          <w:rFonts w:ascii="Tahoma" w:hAnsi="Tahoma" w:cs="Tahoma"/>
          <w:color w:val="000000"/>
          <w:sz w:val="22"/>
          <w:szCs w:val="22"/>
          <w:lang w:val="en-US"/>
        </w:rPr>
        <w:t>Category</w:t>
      </w:r>
      <w:r w:rsidRPr="007053E9">
        <w:rPr>
          <w:rFonts w:ascii="Tahoma" w:hAnsi="Tahoma" w:cs="Tahoma"/>
          <w:color w:val="000000"/>
          <w:sz w:val="22"/>
          <w:szCs w:val="22"/>
          <w:lang w:val="en-US"/>
        </w:rPr>
        <w:t xml:space="preserve"> </w:t>
      </w:r>
      <w:r>
        <w:rPr>
          <w:rFonts w:ascii="Tahoma" w:hAnsi="Tahoma" w:cs="Tahoma"/>
          <w:color w:val="000000"/>
          <w:sz w:val="22"/>
          <w:szCs w:val="22"/>
          <w:lang w:val="en-US"/>
        </w:rPr>
        <w:t>P</w:t>
      </w:r>
      <w:r w:rsidR="00F66E90">
        <w:rPr>
          <w:rFonts w:ascii="Tahoma" w:hAnsi="Tahoma" w:cs="Tahoma"/>
          <w:color w:val="000000"/>
          <w:sz w:val="22"/>
          <w:szCs w:val="22"/>
          <w:lang w:val="en-US"/>
        </w:rPr>
        <w:t>, on denial of inclusion</w:t>
      </w:r>
      <w:r w:rsidRPr="007053E9">
        <w:rPr>
          <w:rFonts w:ascii="Tahoma" w:hAnsi="Tahoma" w:cs="Tahoma"/>
          <w:color w:val="000000"/>
          <w:sz w:val="22"/>
          <w:szCs w:val="22"/>
          <w:lang w:val="en-US"/>
        </w:rPr>
        <w:t xml:space="preserve"> </w:t>
      </w:r>
      <w:r>
        <w:rPr>
          <w:rFonts w:ascii="Tahoma" w:hAnsi="Tahoma" w:cs="Tahoma"/>
          <w:color w:val="000000"/>
          <w:sz w:val="22"/>
          <w:szCs w:val="22"/>
          <w:lang w:val="en-US"/>
        </w:rPr>
        <w:t>and</w:t>
      </w:r>
      <w:r w:rsidRPr="007053E9">
        <w:rPr>
          <w:rFonts w:ascii="Tahoma" w:hAnsi="Tahoma" w:cs="Tahoma"/>
          <w:color w:val="000000"/>
          <w:sz w:val="22"/>
          <w:szCs w:val="22"/>
          <w:lang w:val="en-US"/>
        </w:rPr>
        <w:t xml:space="preserve"> </w:t>
      </w:r>
      <w:r w:rsidRPr="00EA795B">
        <w:rPr>
          <w:rFonts w:ascii="Tahoma" w:hAnsi="Tahoma" w:cs="Tahoma"/>
          <w:color w:val="000000"/>
          <w:sz w:val="22"/>
          <w:szCs w:val="22"/>
          <w:lang w:val="en-US"/>
        </w:rPr>
        <w:t xml:space="preserve">on leaving the </w:t>
      </w:r>
      <w:r w:rsidR="00733432">
        <w:rPr>
          <w:rFonts w:ascii="Tahoma" w:hAnsi="Tahoma" w:cs="Tahoma"/>
          <w:color w:val="000000"/>
          <w:sz w:val="22"/>
          <w:szCs w:val="22"/>
          <w:lang w:val="en-US"/>
        </w:rPr>
        <w:t xml:space="preserve">Trading Member’s </w:t>
      </w:r>
      <w:r w:rsidRPr="00EA795B">
        <w:rPr>
          <w:rFonts w:ascii="Tahoma" w:hAnsi="Tahoma" w:cs="Tahoma"/>
          <w:color w:val="000000"/>
          <w:sz w:val="22"/>
          <w:szCs w:val="22"/>
          <w:lang w:val="en-US"/>
        </w:rPr>
        <w:t xml:space="preserve">application for inclusion in Category P unconsidered no later than the next </w:t>
      </w:r>
      <w:r w:rsidR="00CD4414">
        <w:rPr>
          <w:rFonts w:ascii="Tahoma" w:hAnsi="Tahoma" w:cs="Tahoma"/>
          <w:color w:val="000000"/>
          <w:sz w:val="22"/>
          <w:szCs w:val="22"/>
          <w:lang w:val="en-US"/>
        </w:rPr>
        <w:t>working</w:t>
      </w:r>
      <w:r w:rsidR="00CD4414" w:rsidRPr="00EA795B">
        <w:rPr>
          <w:rFonts w:ascii="Tahoma" w:hAnsi="Tahoma" w:cs="Tahoma"/>
          <w:color w:val="000000"/>
          <w:sz w:val="22"/>
          <w:szCs w:val="22"/>
          <w:lang w:val="en-US"/>
        </w:rPr>
        <w:t xml:space="preserve"> </w:t>
      </w:r>
      <w:r w:rsidRPr="00EA795B">
        <w:rPr>
          <w:rFonts w:ascii="Tahoma" w:hAnsi="Tahoma" w:cs="Tahoma"/>
          <w:color w:val="000000"/>
          <w:sz w:val="22"/>
          <w:szCs w:val="22"/>
          <w:lang w:val="en-US"/>
        </w:rPr>
        <w:t>day from the date of the</w:t>
      </w:r>
      <w:r w:rsidR="00CD0177">
        <w:rPr>
          <w:rFonts w:ascii="Tahoma" w:hAnsi="Tahoma" w:cs="Tahoma"/>
          <w:color w:val="000000"/>
          <w:sz w:val="22"/>
          <w:szCs w:val="22"/>
          <w:lang w:val="en-US"/>
        </w:rPr>
        <w:t xml:space="preserve"> </w:t>
      </w:r>
      <w:r w:rsidRPr="00EA795B">
        <w:rPr>
          <w:rFonts w:ascii="Tahoma" w:hAnsi="Tahoma" w:cs="Tahoma"/>
          <w:color w:val="000000"/>
          <w:sz w:val="22"/>
          <w:szCs w:val="22"/>
          <w:lang w:val="en-US"/>
        </w:rPr>
        <w:t>event</w:t>
      </w:r>
      <w:r w:rsidR="00131E28" w:rsidRPr="00EA795B">
        <w:rPr>
          <w:rFonts w:ascii="Tahoma" w:hAnsi="Tahoma" w:cs="Tahoma"/>
          <w:color w:val="000000"/>
          <w:sz w:val="22"/>
          <w:szCs w:val="22"/>
          <w:lang w:val="en-US"/>
        </w:rPr>
        <w:t>.</w:t>
      </w:r>
    </w:p>
    <w:p w14:paraId="0EBFA089" w14:textId="5A549A1E" w:rsidR="006341FC" w:rsidRPr="00956014" w:rsidRDefault="004F342D" w:rsidP="00F34D23">
      <w:pPr>
        <w:numPr>
          <w:ilvl w:val="0"/>
          <w:numId w:val="8"/>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Exchange may establish special requirements, terms and conditions, as well as </w:t>
      </w:r>
      <w:r w:rsidR="004C6DDE">
        <w:rPr>
          <w:rFonts w:ascii="Tahoma" w:hAnsi="Tahoma" w:cs="Tahoma"/>
          <w:sz w:val="22"/>
          <w:szCs w:val="22"/>
          <w:lang w:val="en-GB"/>
        </w:rPr>
        <w:t xml:space="preserve">a </w:t>
      </w:r>
      <w:r w:rsidRPr="00956014">
        <w:rPr>
          <w:rFonts w:ascii="Tahoma" w:hAnsi="Tahoma" w:cs="Tahoma"/>
          <w:sz w:val="22"/>
          <w:szCs w:val="22"/>
          <w:lang w:val="en-GB"/>
        </w:rPr>
        <w:t xml:space="preserve">procedure for the granting of admission to trading on the </w:t>
      </w:r>
      <w:r w:rsidR="00BC1A54">
        <w:rPr>
          <w:rFonts w:ascii="Tahoma" w:hAnsi="Tahoma" w:cs="Tahoma"/>
          <w:sz w:val="22"/>
          <w:szCs w:val="22"/>
          <w:lang w:val="en-GB"/>
        </w:rPr>
        <w:t>Equities &amp; Bond</w:t>
      </w:r>
      <w:r w:rsidRPr="00956014">
        <w:rPr>
          <w:rFonts w:ascii="Tahoma" w:hAnsi="Tahoma" w:cs="Tahoma"/>
          <w:sz w:val="22"/>
          <w:szCs w:val="22"/>
          <w:lang w:val="en-GB"/>
        </w:rPr>
        <w:t xml:space="preserve"> Market for Categor</w:t>
      </w:r>
      <w:r w:rsidR="004A1FA0">
        <w:rPr>
          <w:rFonts w:ascii="Tahoma" w:hAnsi="Tahoma" w:cs="Tahoma"/>
          <w:sz w:val="22"/>
          <w:szCs w:val="22"/>
          <w:lang w:val="en-GB"/>
        </w:rPr>
        <w:t>ies</w:t>
      </w:r>
      <w:r w:rsidRPr="00956014">
        <w:rPr>
          <w:rFonts w:ascii="Tahoma" w:hAnsi="Tahoma" w:cs="Tahoma"/>
          <w:sz w:val="22"/>
          <w:szCs w:val="22"/>
          <w:lang w:val="en-GB"/>
        </w:rPr>
        <w:t xml:space="preserve"> A and </w:t>
      </w:r>
      <w:r w:rsidR="00B6080C" w:rsidRPr="00956014">
        <w:rPr>
          <w:rFonts w:ascii="Tahoma" w:hAnsi="Tahoma" w:cs="Tahoma"/>
          <w:sz w:val="22"/>
          <w:szCs w:val="22"/>
          <w:lang w:val="en-US"/>
        </w:rPr>
        <w:t>V</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s, and other persons, in circumstances referred to in the laws of the Russian Federation. </w:t>
      </w:r>
    </w:p>
    <w:p w14:paraId="7356B0D3" w14:textId="7AA9547A" w:rsidR="00360A17" w:rsidRPr="005868FC" w:rsidRDefault="00B93768" w:rsidP="00FB4A46">
      <w:pPr>
        <w:pStyle w:val="2"/>
        <w:numPr>
          <w:ilvl w:val="1"/>
          <w:numId w:val="36"/>
        </w:numPr>
        <w:spacing w:before="144" w:after="144"/>
        <w:ind w:left="142"/>
        <w:rPr>
          <w:rFonts w:ascii="Tahoma" w:hAnsi="Tahoma" w:cs="Tahoma"/>
          <w:bCs w:val="0"/>
          <w:color w:val="auto"/>
          <w:sz w:val="22"/>
          <w:szCs w:val="22"/>
          <w:lang w:val="en-GB"/>
        </w:rPr>
      </w:pPr>
      <w:bookmarkStart w:id="220" w:name="_Toc47462708"/>
      <w:bookmarkStart w:id="221" w:name="_Toc324774682"/>
      <w:bookmarkStart w:id="222" w:name="_Toc316385776"/>
      <w:bookmarkStart w:id="223" w:name="_Toc323903399"/>
      <w:bookmarkStart w:id="224" w:name="_Toc323817522"/>
      <w:bookmarkStart w:id="225" w:name="_Toc323817007"/>
      <w:bookmarkStart w:id="226" w:name="_Toc323393162"/>
      <w:bookmarkStart w:id="227" w:name="_Toc323389745"/>
      <w:bookmarkStart w:id="228" w:name="_Toc323388831"/>
      <w:bookmarkStart w:id="229" w:name="_Toc323388316"/>
      <w:bookmarkStart w:id="230" w:name="_Toc322425630"/>
      <w:bookmarkStart w:id="231" w:name="_Toc322003008"/>
      <w:bookmarkStart w:id="232" w:name="_Toc322002527"/>
      <w:bookmarkStart w:id="233" w:name="_Toc321922394"/>
      <w:bookmarkStart w:id="234" w:name="_Toc321916534"/>
      <w:bookmarkStart w:id="235" w:name="_Toc318382427"/>
      <w:bookmarkStart w:id="236" w:name="_Toc316561654"/>
      <w:bookmarkStart w:id="237" w:name="_Toc316463788"/>
      <w:bookmarkStart w:id="238" w:name="_Toc316462431"/>
      <w:bookmarkStart w:id="239" w:name="_Toc316389839"/>
      <w:bookmarkStart w:id="240" w:name="_Toc316389440"/>
      <w:bookmarkStart w:id="241" w:name="_Toc316389144"/>
      <w:bookmarkStart w:id="242" w:name="_Toc316388717"/>
      <w:bookmarkStart w:id="243" w:name="_Toc316386133"/>
      <w:bookmarkStart w:id="244" w:name="_Toc316385775"/>
      <w:r w:rsidRPr="005868FC">
        <w:rPr>
          <w:rFonts w:ascii="Tahoma" w:hAnsi="Tahoma" w:cs="Tahoma"/>
          <w:bCs w:val="0"/>
          <w:color w:val="auto"/>
          <w:sz w:val="22"/>
          <w:szCs w:val="22"/>
          <w:lang w:val="en-GB"/>
        </w:rPr>
        <w:t xml:space="preserve">Additional </w:t>
      </w:r>
      <w:r w:rsidR="00360A17" w:rsidRPr="005868FC">
        <w:rPr>
          <w:rFonts w:ascii="Tahoma" w:hAnsi="Tahoma" w:cs="Tahoma"/>
          <w:bCs w:val="0"/>
          <w:color w:val="auto"/>
          <w:sz w:val="22"/>
          <w:szCs w:val="22"/>
          <w:lang w:val="en-GB"/>
        </w:rPr>
        <w:t xml:space="preserve">Conditions for </w:t>
      </w:r>
      <w:r w:rsidR="002B49B4" w:rsidRPr="005868FC">
        <w:rPr>
          <w:rFonts w:ascii="Tahoma" w:hAnsi="Tahoma" w:cs="Tahoma"/>
          <w:bCs w:val="0"/>
          <w:color w:val="auto"/>
          <w:sz w:val="22"/>
          <w:szCs w:val="22"/>
          <w:lang w:val="en-GB"/>
        </w:rPr>
        <w:t>G</w:t>
      </w:r>
      <w:r w:rsidR="004D2AC7" w:rsidRPr="005868FC">
        <w:rPr>
          <w:rFonts w:ascii="Tahoma" w:hAnsi="Tahoma" w:cs="Tahoma"/>
          <w:bCs w:val="0"/>
          <w:color w:val="auto"/>
          <w:sz w:val="22"/>
          <w:szCs w:val="22"/>
          <w:lang w:val="en-GB"/>
        </w:rPr>
        <w:t xml:space="preserve">ranting </w:t>
      </w:r>
      <w:r w:rsidR="002B49B4" w:rsidRPr="005868FC">
        <w:rPr>
          <w:rFonts w:ascii="Tahoma" w:hAnsi="Tahoma" w:cs="Tahoma"/>
          <w:bCs w:val="0"/>
          <w:color w:val="auto"/>
          <w:sz w:val="22"/>
          <w:szCs w:val="22"/>
          <w:lang w:val="en-GB"/>
        </w:rPr>
        <w:t>Admission to T</w:t>
      </w:r>
      <w:r w:rsidR="00360A17" w:rsidRPr="005868FC">
        <w:rPr>
          <w:rFonts w:ascii="Tahoma" w:hAnsi="Tahoma" w:cs="Tahoma"/>
          <w:bCs w:val="0"/>
          <w:color w:val="auto"/>
          <w:sz w:val="22"/>
          <w:szCs w:val="22"/>
          <w:lang w:val="en-GB"/>
        </w:rPr>
        <w:t>rading</w:t>
      </w:r>
      <w:r w:rsidRPr="005868FC">
        <w:rPr>
          <w:rFonts w:ascii="Tahoma" w:hAnsi="Tahoma" w:cs="Tahoma"/>
          <w:bCs w:val="0"/>
          <w:color w:val="auto"/>
          <w:sz w:val="22"/>
          <w:szCs w:val="22"/>
          <w:lang w:val="en-GB"/>
        </w:rPr>
        <w:t xml:space="preserve"> on the </w:t>
      </w:r>
      <w:r w:rsidR="00BC1A54">
        <w:rPr>
          <w:rFonts w:ascii="Tahoma" w:hAnsi="Tahoma" w:cs="Tahoma"/>
          <w:bCs w:val="0"/>
          <w:color w:val="auto"/>
          <w:sz w:val="22"/>
          <w:szCs w:val="22"/>
          <w:lang w:val="en-GB"/>
        </w:rPr>
        <w:t>Equities &amp; Bond</w:t>
      </w:r>
      <w:r w:rsidRPr="005868FC">
        <w:rPr>
          <w:rFonts w:ascii="Tahoma" w:hAnsi="Tahoma" w:cs="Tahoma"/>
          <w:bCs w:val="0"/>
          <w:color w:val="auto"/>
          <w:sz w:val="22"/>
          <w:szCs w:val="22"/>
          <w:lang w:val="en-GB"/>
        </w:rPr>
        <w:t xml:space="preserve"> Market</w:t>
      </w:r>
      <w:bookmarkEnd w:id="220"/>
    </w:p>
    <w:p w14:paraId="5FCA7D78" w14:textId="2D69BBF8" w:rsidR="00360A17" w:rsidRPr="00956014" w:rsidRDefault="00B93768" w:rsidP="00F34D23">
      <w:pPr>
        <w:numPr>
          <w:ilvl w:val="0"/>
          <w:numId w:val="10"/>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Exchange shall admit a Candidate to trading on the </w:t>
      </w:r>
      <w:r w:rsidR="00BC1A54">
        <w:rPr>
          <w:rFonts w:ascii="Tahoma" w:hAnsi="Tahoma" w:cs="Tahoma"/>
          <w:sz w:val="22"/>
          <w:szCs w:val="22"/>
          <w:lang w:val="en-GB"/>
        </w:rPr>
        <w:t>Equities &amp; Bond</w:t>
      </w:r>
      <w:r w:rsidRPr="00956014">
        <w:rPr>
          <w:rFonts w:ascii="Tahoma" w:hAnsi="Tahoma" w:cs="Tahoma"/>
          <w:sz w:val="22"/>
          <w:szCs w:val="22"/>
          <w:lang w:val="en-GB"/>
        </w:rPr>
        <w:t xml:space="preserve"> Market after such Candidate meets requirements established in Article 02.01 hereof and the General Section</w:t>
      </w:r>
      <w:r w:rsidR="00AA4B71" w:rsidRPr="00AA4B71">
        <w:rPr>
          <w:rFonts w:ascii="Tahoma" w:hAnsi="Tahoma" w:cs="Tahoma"/>
          <w:sz w:val="22"/>
          <w:szCs w:val="22"/>
          <w:lang w:val="en-GB"/>
        </w:rPr>
        <w:t xml:space="preserve"> </w:t>
      </w:r>
      <w:r w:rsidR="00AA4B71">
        <w:rPr>
          <w:rFonts w:ascii="Tahoma" w:hAnsi="Tahoma" w:cs="Tahoma"/>
          <w:sz w:val="22"/>
          <w:szCs w:val="22"/>
          <w:lang w:val="en-GB"/>
        </w:rPr>
        <w:t xml:space="preserve">of the </w:t>
      </w:r>
      <w:r w:rsidR="00AA4B71" w:rsidRPr="00956014">
        <w:rPr>
          <w:rFonts w:ascii="Tahoma" w:hAnsi="Tahoma" w:cs="Tahoma"/>
          <w:sz w:val="22"/>
          <w:szCs w:val="22"/>
          <w:lang w:val="en-GB"/>
        </w:rPr>
        <w:t>Admission Rules</w:t>
      </w:r>
      <w:r w:rsidRPr="00956014">
        <w:rPr>
          <w:rFonts w:ascii="Tahoma" w:hAnsi="Tahoma" w:cs="Tahoma"/>
          <w:sz w:val="22"/>
          <w:szCs w:val="22"/>
          <w:lang w:val="en-GB"/>
        </w:rPr>
        <w:t xml:space="preserve">. </w:t>
      </w:r>
      <w:r w:rsidR="00360A17" w:rsidRPr="00956014">
        <w:rPr>
          <w:rFonts w:ascii="Tahoma" w:hAnsi="Tahoma" w:cs="Tahoma"/>
          <w:sz w:val="22"/>
          <w:szCs w:val="22"/>
          <w:lang w:val="en-GB"/>
        </w:rPr>
        <w:t xml:space="preserve">A Candidate may be admitted to trading </w:t>
      </w:r>
      <w:r w:rsidR="00D95C7F" w:rsidRPr="00956014">
        <w:rPr>
          <w:rFonts w:ascii="Tahoma" w:hAnsi="Tahoma" w:cs="Tahoma"/>
          <w:sz w:val="22"/>
          <w:szCs w:val="22"/>
          <w:lang w:val="en-GB"/>
        </w:rPr>
        <w:t xml:space="preserve">on the </w:t>
      </w:r>
      <w:r w:rsidR="00BC1A54">
        <w:rPr>
          <w:rFonts w:ascii="Tahoma" w:hAnsi="Tahoma" w:cs="Tahoma"/>
          <w:sz w:val="22"/>
          <w:szCs w:val="22"/>
          <w:lang w:val="en-GB"/>
        </w:rPr>
        <w:t>Equities &amp; Bond</w:t>
      </w:r>
      <w:r w:rsidR="00D95C7F" w:rsidRPr="00956014">
        <w:rPr>
          <w:rFonts w:ascii="Tahoma" w:hAnsi="Tahoma" w:cs="Tahoma"/>
          <w:sz w:val="22"/>
          <w:szCs w:val="22"/>
          <w:lang w:val="en-GB"/>
        </w:rPr>
        <w:t xml:space="preserve"> Market </w:t>
      </w:r>
      <w:proofErr w:type="gramStart"/>
      <w:r w:rsidR="00360A17" w:rsidRPr="00956014">
        <w:rPr>
          <w:rFonts w:ascii="Tahoma" w:hAnsi="Tahoma" w:cs="Tahoma"/>
          <w:sz w:val="22"/>
          <w:szCs w:val="22"/>
          <w:lang w:val="en-GB"/>
        </w:rPr>
        <w:t>provided that</w:t>
      </w:r>
      <w:proofErr w:type="gramEnd"/>
      <w:r w:rsidR="00360A17" w:rsidRPr="00956014">
        <w:rPr>
          <w:rFonts w:ascii="Tahoma" w:hAnsi="Tahoma" w:cs="Tahoma"/>
          <w:sz w:val="22"/>
          <w:szCs w:val="22"/>
          <w:lang w:val="en-GB"/>
        </w:rPr>
        <w:t xml:space="preserve"> it meets requirements and conditions set forth </w:t>
      </w:r>
      <w:r w:rsidR="00D95C7F" w:rsidRPr="00956014">
        <w:rPr>
          <w:rFonts w:ascii="Tahoma" w:hAnsi="Tahoma" w:cs="Tahoma"/>
          <w:sz w:val="22"/>
          <w:szCs w:val="22"/>
          <w:lang w:val="en-GB"/>
        </w:rPr>
        <w:t xml:space="preserve">in the </w:t>
      </w:r>
      <w:r w:rsidR="00801CBA" w:rsidRPr="00956014">
        <w:rPr>
          <w:rFonts w:ascii="Tahoma" w:hAnsi="Tahoma" w:cs="Tahoma"/>
          <w:sz w:val="22"/>
          <w:szCs w:val="22"/>
          <w:lang w:val="en-GB"/>
        </w:rPr>
        <w:t xml:space="preserve">General Section </w:t>
      </w:r>
      <w:r w:rsidR="00801CBA">
        <w:rPr>
          <w:rFonts w:ascii="Tahoma" w:hAnsi="Tahoma" w:cs="Tahoma"/>
          <w:sz w:val="22"/>
          <w:szCs w:val="22"/>
          <w:lang w:val="en-GB"/>
        </w:rPr>
        <w:t xml:space="preserve">of the </w:t>
      </w:r>
      <w:r w:rsidR="00D95C7F" w:rsidRPr="00956014">
        <w:rPr>
          <w:rFonts w:ascii="Tahoma" w:hAnsi="Tahoma" w:cs="Tahoma"/>
          <w:sz w:val="22"/>
          <w:szCs w:val="22"/>
          <w:lang w:val="en-GB"/>
        </w:rPr>
        <w:t xml:space="preserve">Admission Rules, this Part of the Admission Rules, </w:t>
      </w:r>
      <w:r w:rsidR="00360A17" w:rsidRPr="00956014">
        <w:rPr>
          <w:rFonts w:ascii="Tahoma" w:hAnsi="Tahoma" w:cs="Tahoma"/>
          <w:sz w:val="22"/>
          <w:szCs w:val="22"/>
          <w:lang w:val="en-GB"/>
        </w:rPr>
        <w:t xml:space="preserve">and certain requirements set forth in the Trading Rules and Clearing Rules regarding </w:t>
      </w:r>
      <w:r w:rsidR="00801CBA">
        <w:rPr>
          <w:rFonts w:ascii="Tahoma" w:hAnsi="Tahoma" w:cs="Tahoma"/>
          <w:sz w:val="22"/>
          <w:szCs w:val="22"/>
          <w:lang w:val="en-GB"/>
        </w:rPr>
        <w:t xml:space="preserve">a </w:t>
      </w:r>
      <w:r w:rsidR="00360A17" w:rsidRPr="00956014">
        <w:rPr>
          <w:rFonts w:ascii="Tahoma" w:hAnsi="Tahoma" w:cs="Tahoma"/>
          <w:sz w:val="22"/>
          <w:szCs w:val="22"/>
          <w:lang w:val="en-GB"/>
        </w:rPr>
        <w:t>relevant</w:t>
      </w:r>
      <w:r w:rsidR="00801CBA">
        <w:rPr>
          <w:rFonts w:ascii="Tahoma" w:hAnsi="Tahoma" w:cs="Tahoma"/>
          <w:sz w:val="22"/>
          <w:szCs w:val="22"/>
          <w:lang w:val="en-GB"/>
        </w:rPr>
        <w:t xml:space="preserve"> mode of the</w:t>
      </w:r>
      <w:r w:rsidR="00360A17" w:rsidRPr="00956014">
        <w:rPr>
          <w:rFonts w:ascii="Tahoma" w:hAnsi="Tahoma" w:cs="Tahoma"/>
          <w:sz w:val="22"/>
          <w:szCs w:val="22"/>
          <w:lang w:val="en-GB"/>
        </w:rPr>
        <w:t xml:space="preserve"> </w:t>
      </w:r>
      <w:r w:rsidR="00BC1A54">
        <w:rPr>
          <w:rFonts w:ascii="Tahoma" w:hAnsi="Tahoma" w:cs="Tahoma"/>
          <w:sz w:val="22"/>
          <w:szCs w:val="22"/>
          <w:lang w:val="en-GB"/>
        </w:rPr>
        <w:t>Equities &amp; Bond</w:t>
      </w:r>
      <w:r w:rsidR="00801CBA" w:rsidRPr="00956014">
        <w:rPr>
          <w:rFonts w:ascii="Tahoma" w:hAnsi="Tahoma" w:cs="Tahoma"/>
          <w:sz w:val="22"/>
          <w:szCs w:val="22"/>
          <w:lang w:val="en-GB"/>
        </w:rPr>
        <w:t xml:space="preserve"> </w:t>
      </w:r>
      <w:r w:rsidR="00360A17" w:rsidRPr="00956014">
        <w:rPr>
          <w:rFonts w:ascii="Tahoma" w:hAnsi="Tahoma" w:cs="Tahoma"/>
          <w:sz w:val="22"/>
          <w:szCs w:val="22"/>
          <w:lang w:val="en-GB"/>
        </w:rPr>
        <w:t xml:space="preserve">Market </w:t>
      </w:r>
      <w:r w:rsidR="0047211A" w:rsidRPr="00956014">
        <w:rPr>
          <w:rFonts w:ascii="Tahoma" w:hAnsi="Tahoma" w:cs="Tahoma"/>
          <w:sz w:val="22"/>
          <w:szCs w:val="22"/>
          <w:lang w:val="en-GB"/>
        </w:rPr>
        <w:t>S</w:t>
      </w:r>
      <w:r w:rsidR="00360A17" w:rsidRPr="00956014">
        <w:rPr>
          <w:rFonts w:ascii="Tahoma" w:hAnsi="Tahoma" w:cs="Tahoma"/>
          <w:sz w:val="22"/>
          <w:szCs w:val="22"/>
          <w:lang w:val="en-GB"/>
        </w:rPr>
        <w:t>ect</w:t>
      </w:r>
      <w:r w:rsidR="0047211A" w:rsidRPr="00956014">
        <w:rPr>
          <w:rFonts w:ascii="Tahoma" w:hAnsi="Tahoma" w:cs="Tahoma"/>
          <w:sz w:val="22"/>
          <w:szCs w:val="22"/>
          <w:lang w:val="en-GB"/>
        </w:rPr>
        <w:t>ion and/or Repo Market Section</w:t>
      </w:r>
      <w:r w:rsidR="00360A17" w:rsidRPr="00956014">
        <w:rPr>
          <w:rFonts w:ascii="Tahoma" w:hAnsi="Tahoma" w:cs="Tahoma"/>
          <w:sz w:val="22"/>
          <w:szCs w:val="22"/>
          <w:lang w:val="en-GB"/>
        </w:rPr>
        <w:t>.</w:t>
      </w:r>
    </w:p>
    <w:p w14:paraId="763C574E" w14:textId="3036B051" w:rsidR="00360A17" w:rsidRPr="00956014" w:rsidRDefault="00360A17" w:rsidP="00F34D23">
      <w:pPr>
        <w:numPr>
          <w:ilvl w:val="0"/>
          <w:numId w:val="10"/>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If a Candidate</w:t>
      </w:r>
      <w:r w:rsidR="002E570A">
        <w:rPr>
          <w:rFonts w:ascii="Tahoma" w:hAnsi="Tahoma" w:cs="Tahoma"/>
          <w:sz w:val="22"/>
          <w:szCs w:val="22"/>
          <w:lang w:val="en-GB"/>
        </w:rPr>
        <w:t>/Trading Member</w:t>
      </w:r>
      <w:r w:rsidRPr="00956014">
        <w:rPr>
          <w:rFonts w:ascii="Tahoma" w:hAnsi="Tahoma" w:cs="Tahoma"/>
          <w:sz w:val="22"/>
          <w:szCs w:val="22"/>
          <w:lang w:val="en-GB"/>
        </w:rPr>
        <w:t xml:space="preserve"> meets conditions for being admitted to trading </w:t>
      </w:r>
      <w:r w:rsidR="00143452" w:rsidRPr="00956014">
        <w:rPr>
          <w:rFonts w:ascii="Tahoma" w:hAnsi="Tahoma" w:cs="Tahoma"/>
          <w:sz w:val="22"/>
          <w:szCs w:val="22"/>
          <w:lang w:val="en-GB"/>
        </w:rPr>
        <w:t xml:space="preserve">on the </w:t>
      </w:r>
      <w:r w:rsidR="00BC1A54">
        <w:rPr>
          <w:rFonts w:ascii="Tahoma" w:hAnsi="Tahoma" w:cs="Tahoma"/>
          <w:sz w:val="22"/>
          <w:szCs w:val="22"/>
          <w:lang w:val="en-GB"/>
        </w:rPr>
        <w:t>Equities &amp; Bond</w:t>
      </w:r>
      <w:r w:rsidR="00143452" w:rsidRPr="00956014">
        <w:rPr>
          <w:rFonts w:ascii="Tahoma" w:hAnsi="Tahoma" w:cs="Tahoma"/>
          <w:sz w:val="22"/>
          <w:szCs w:val="22"/>
          <w:lang w:val="en-GB"/>
        </w:rPr>
        <w:t xml:space="preserve"> Market </w:t>
      </w:r>
      <w:r w:rsidRPr="00956014">
        <w:rPr>
          <w:rFonts w:ascii="Tahoma" w:hAnsi="Tahoma" w:cs="Tahoma"/>
          <w:sz w:val="22"/>
          <w:szCs w:val="22"/>
          <w:lang w:val="en-GB"/>
        </w:rPr>
        <w:t xml:space="preserve">that are set forth in this </w:t>
      </w:r>
      <w:r w:rsidR="00A557DB">
        <w:rPr>
          <w:rFonts w:ascii="Tahoma" w:hAnsi="Tahoma" w:cs="Tahoma"/>
          <w:sz w:val="22"/>
          <w:szCs w:val="22"/>
          <w:lang w:val="en-GB"/>
        </w:rPr>
        <w:t>a</w:t>
      </w:r>
      <w:r w:rsidRPr="00956014">
        <w:rPr>
          <w:rFonts w:ascii="Tahoma" w:hAnsi="Tahoma" w:cs="Tahoma"/>
          <w:sz w:val="22"/>
          <w:szCs w:val="22"/>
          <w:lang w:val="en-GB"/>
        </w:rPr>
        <w:t xml:space="preserve">rticle, the Exchange </w:t>
      </w:r>
      <w:r w:rsidR="00960197" w:rsidRPr="00956014">
        <w:rPr>
          <w:rFonts w:ascii="Tahoma" w:hAnsi="Tahoma" w:cs="Tahoma"/>
          <w:sz w:val="22"/>
          <w:szCs w:val="22"/>
          <w:lang w:val="en-GB"/>
        </w:rPr>
        <w:t>admits</w:t>
      </w:r>
      <w:r w:rsidRPr="00956014">
        <w:rPr>
          <w:rFonts w:ascii="Tahoma" w:hAnsi="Tahoma" w:cs="Tahoma"/>
          <w:sz w:val="22"/>
          <w:szCs w:val="22"/>
          <w:lang w:val="en-GB"/>
        </w:rPr>
        <w:t xml:space="preserve"> it </w:t>
      </w:r>
      <w:r w:rsidR="00960197" w:rsidRPr="00956014">
        <w:rPr>
          <w:rFonts w:ascii="Tahoma" w:hAnsi="Tahoma" w:cs="Tahoma"/>
          <w:sz w:val="22"/>
          <w:szCs w:val="22"/>
          <w:lang w:val="en-GB"/>
        </w:rPr>
        <w:t>to</w:t>
      </w:r>
      <w:r w:rsidR="00A557DB">
        <w:rPr>
          <w:rFonts w:ascii="Tahoma" w:hAnsi="Tahoma" w:cs="Tahoma"/>
          <w:sz w:val="22"/>
          <w:szCs w:val="22"/>
          <w:lang w:val="en-GB"/>
        </w:rPr>
        <w:t xml:space="preserve"> trading in</w:t>
      </w:r>
      <w:r w:rsidR="00960197" w:rsidRPr="00956014">
        <w:rPr>
          <w:rFonts w:ascii="Tahoma" w:hAnsi="Tahoma" w:cs="Tahoma"/>
          <w:sz w:val="22"/>
          <w:szCs w:val="22"/>
          <w:lang w:val="en-GB"/>
        </w:rPr>
        <w:t xml:space="preserve"> the </w:t>
      </w:r>
      <w:r w:rsidR="00BC1A54">
        <w:rPr>
          <w:rFonts w:ascii="Tahoma" w:hAnsi="Tahoma" w:cs="Tahoma"/>
          <w:sz w:val="22"/>
          <w:szCs w:val="22"/>
          <w:lang w:val="en-GB"/>
        </w:rPr>
        <w:t>Equities &amp; Bond</w:t>
      </w:r>
      <w:r w:rsidR="00F7265D" w:rsidRPr="00956014">
        <w:rPr>
          <w:rFonts w:ascii="Tahoma" w:hAnsi="Tahoma" w:cs="Tahoma"/>
          <w:sz w:val="22"/>
          <w:szCs w:val="22"/>
          <w:lang w:val="en-GB"/>
        </w:rPr>
        <w:t xml:space="preserve"> Market Section </w:t>
      </w:r>
      <w:r w:rsidR="0047211A" w:rsidRPr="00956014">
        <w:rPr>
          <w:rFonts w:ascii="Tahoma" w:hAnsi="Tahoma" w:cs="Tahoma"/>
          <w:sz w:val="22"/>
          <w:szCs w:val="22"/>
          <w:lang w:val="en-GB"/>
        </w:rPr>
        <w:t xml:space="preserve">and Repo Market Section </w:t>
      </w:r>
      <w:r w:rsidR="00960197" w:rsidRPr="00956014">
        <w:rPr>
          <w:rFonts w:ascii="Tahoma" w:hAnsi="Tahoma" w:cs="Tahoma"/>
          <w:sz w:val="22"/>
          <w:szCs w:val="22"/>
          <w:lang w:val="en-GB"/>
        </w:rPr>
        <w:t>(</w:t>
      </w:r>
      <w:r w:rsidR="00A557DB">
        <w:rPr>
          <w:rFonts w:ascii="Tahoma" w:hAnsi="Tahoma" w:cs="Tahoma"/>
          <w:sz w:val="22"/>
          <w:szCs w:val="22"/>
          <w:lang w:val="en-GB"/>
        </w:rPr>
        <w:t>in</w:t>
      </w:r>
      <w:r w:rsidR="00960197" w:rsidRPr="00956014">
        <w:rPr>
          <w:rFonts w:ascii="Tahoma" w:hAnsi="Tahoma" w:cs="Tahoma"/>
          <w:sz w:val="22"/>
          <w:szCs w:val="22"/>
          <w:lang w:val="en-GB"/>
        </w:rPr>
        <w:t xml:space="preserve"> all or </w:t>
      </w:r>
      <w:r w:rsidR="00CD0177">
        <w:rPr>
          <w:rFonts w:ascii="Tahoma" w:hAnsi="Tahoma" w:cs="Tahoma"/>
          <w:sz w:val="22"/>
          <w:szCs w:val="22"/>
          <w:lang w:val="en-GB"/>
        </w:rPr>
        <w:t xml:space="preserve">any </w:t>
      </w:r>
      <w:proofErr w:type="gramStart"/>
      <w:r w:rsidR="00A557DB">
        <w:rPr>
          <w:rFonts w:ascii="Tahoma" w:hAnsi="Tahoma" w:cs="Tahoma"/>
          <w:sz w:val="22"/>
          <w:szCs w:val="22"/>
          <w:lang w:val="en-GB"/>
        </w:rPr>
        <w:t>particular</w:t>
      </w:r>
      <w:r w:rsidR="00960197" w:rsidRPr="00956014">
        <w:rPr>
          <w:rFonts w:ascii="Tahoma" w:hAnsi="Tahoma" w:cs="Tahoma"/>
          <w:sz w:val="22"/>
          <w:szCs w:val="22"/>
          <w:lang w:val="en-GB"/>
        </w:rPr>
        <w:t xml:space="preserve"> trading</w:t>
      </w:r>
      <w:proofErr w:type="gramEnd"/>
      <w:r w:rsidR="00960197" w:rsidRPr="00956014">
        <w:rPr>
          <w:rFonts w:ascii="Tahoma" w:hAnsi="Tahoma" w:cs="Tahoma"/>
          <w:sz w:val="22"/>
          <w:szCs w:val="22"/>
          <w:lang w:val="en-GB"/>
        </w:rPr>
        <w:t xml:space="preserve"> mode)</w:t>
      </w:r>
      <w:r w:rsidR="002E570A">
        <w:rPr>
          <w:rFonts w:ascii="Tahoma" w:hAnsi="Tahoma" w:cs="Tahoma"/>
          <w:sz w:val="22"/>
          <w:szCs w:val="22"/>
          <w:lang w:val="en-GB"/>
        </w:rPr>
        <w:t>, as well all trading sessions (</w:t>
      </w:r>
      <w:r w:rsidR="00FF1252">
        <w:rPr>
          <w:rFonts w:ascii="Tahoma" w:hAnsi="Tahoma" w:cs="Tahoma"/>
          <w:sz w:val="22"/>
          <w:szCs w:val="22"/>
          <w:lang w:val="en-US"/>
        </w:rPr>
        <w:t xml:space="preserve">the </w:t>
      </w:r>
      <w:r w:rsidR="002E570A">
        <w:rPr>
          <w:rFonts w:ascii="Tahoma" w:hAnsi="Tahoma" w:cs="Tahoma"/>
          <w:sz w:val="22"/>
          <w:szCs w:val="22"/>
          <w:lang w:val="en-GB"/>
        </w:rPr>
        <w:t xml:space="preserve">Main Trading Session and </w:t>
      </w:r>
      <w:r w:rsidR="00FF1252">
        <w:rPr>
          <w:rFonts w:ascii="Tahoma" w:hAnsi="Tahoma" w:cs="Tahoma"/>
          <w:sz w:val="22"/>
          <w:szCs w:val="22"/>
          <w:lang w:val="en-GB"/>
        </w:rPr>
        <w:t xml:space="preserve">the </w:t>
      </w:r>
      <w:r w:rsidR="009B6527">
        <w:rPr>
          <w:rFonts w:ascii="Tahoma" w:hAnsi="Tahoma" w:cs="Tahoma"/>
          <w:sz w:val="22"/>
          <w:szCs w:val="22"/>
          <w:lang w:val="en-GB"/>
        </w:rPr>
        <w:t>additional trading sessions</w:t>
      </w:r>
      <w:r w:rsidR="002E570A">
        <w:rPr>
          <w:rFonts w:ascii="Tahoma" w:hAnsi="Tahoma" w:cs="Tahoma"/>
          <w:sz w:val="22"/>
          <w:szCs w:val="22"/>
          <w:lang w:val="en-GB"/>
        </w:rPr>
        <w:t>, if conducted, as they are determined in the Trading Rules)</w:t>
      </w:r>
      <w:r w:rsidRPr="00956014">
        <w:rPr>
          <w:rFonts w:ascii="Tahoma" w:hAnsi="Tahoma" w:cs="Tahoma"/>
          <w:sz w:val="22"/>
          <w:szCs w:val="22"/>
          <w:lang w:val="en-GB"/>
        </w:rPr>
        <w:t>.</w:t>
      </w:r>
    </w:p>
    <w:p w14:paraId="03EE4F10" w14:textId="72A0AA66" w:rsidR="00360A17" w:rsidRPr="00956014" w:rsidRDefault="00360A17" w:rsidP="00F34D23">
      <w:pPr>
        <w:numPr>
          <w:ilvl w:val="0"/>
          <w:numId w:val="10"/>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To be admitted to certain </w:t>
      </w:r>
      <w:r w:rsidR="00E61643" w:rsidRPr="00956014">
        <w:rPr>
          <w:rFonts w:ascii="Tahoma" w:hAnsi="Tahoma" w:cs="Tahoma"/>
          <w:sz w:val="22"/>
          <w:szCs w:val="22"/>
          <w:lang w:val="en-GB"/>
        </w:rPr>
        <w:t xml:space="preserve">trading </w:t>
      </w:r>
      <w:r w:rsidRPr="00956014">
        <w:rPr>
          <w:rFonts w:ascii="Tahoma" w:hAnsi="Tahoma" w:cs="Tahoma"/>
          <w:sz w:val="22"/>
          <w:szCs w:val="22"/>
          <w:lang w:val="en-GB"/>
        </w:rPr>
        <w:t xml:space="preserve">modes of the </w:t>
      </w:r>
      <w:r w:rsidR="0047211A" w:rsidRPr="00956014">
        <w:rPr>
          <w:rFonts w:ascii="Tahoma" w:hAnsi="Tahoma" w:cs="Tahoma"/>
          <w:sz w:val="22"/>
          <w:szCs w:val="22"/>
          <w:lang w:val="en-GB"/>
        </w:rPr>
        <w:t>Repo</w:t>
      </w:r>
      <w:r w:rsidRPr="00956014">
        <w:rPr>
          <w:rFonts w:ascii="Tahoma" w:hAnsi="Tahoma" w:cs="Tahoma"/>
          <w:sz w:val="22"/>
          <w:szCs w:val="22"/>
          <w:lang w:val="en-GB"/>
        </w:rPr>
        <w:t xml:space="preserve"> Market </w:t>
      </w:r>
      <w:r w:rsidR="00960197" w:rsidRPr="00956014">
        <w:rPr>
          <w:rFonts w:ascii="Tahoma" w:hAnsi="Tahoma" w:cs="Tahoma"/>
          <w:sz w:val="22"/>
          <w:szCs w:val="22"/>
          <w:lang w:val="en-GB"/>
        </w:rPr>
        <w:t>S</w:t>
      </w:r>
      <w:r w:rsidRPr="00956014">
        <w:rPr>
          <w:rFonts w:ascii="Tahoma" w:hAnsi="Tahoma" w:cs="Tahoma"/>
          <w:sz w:val="22"/>
          <w:szCs w:val="22"/>
          <w:lang w:val="en-GB"/>
        </w:rPr>
        <w:t>ect</w:t>
      </w:r>
      <w:r w:rsidR="0047211A" w:rsidRPr="00956014">
        <w:rPr>
          <w:rFonts w:ascii="Tahoma" w:hAnsi="Tahoma" w:cs="Tahoma"/>
          <w:sz w:val="22"/>
          <w:szCs w:val="22"/>
          <w:lang w:val="en-GB"/>
        </w:rPr>
        <w:t>ion</w:t>
      </w:r>
      <w:r w:rsidR="00A557DB">
        <w:rPr>
          <w:rFonts w:ascii="Tahoma" w:hAnsi="Tahoma" w:cs="Tahoma"/>
          <w:sz w:val="22"/>
          <w:szCs w:val="22"/>
          <w:lang w:val="en-GB"/>
        </w:rPr>
        <w:t xml:space="preserve"> set</w:t>
      </w:r>
      <w:r w:rsidR="00EC51DF">
        <w:rPr>
          <w:rFonts w:ascii="Tahoma" w:hAnsi="Tahoma" w:cs="Tahoma"/>
          <w:sz w:val="22"/>
          <w:szCs w:val="22"/>
          <w:lang w:val="en-GB"/>
        </w:rPr>
        <w:t xml:space="preserve"> out in</w:t>
      </w:r>
      <w:r w:rsidR="00A557DB">
        <w:rPr>
          <w:rFonts w:ascii="Tahoma" w:hAnsi="Tahoma" w:cs="Tahoma"/>
          <w:sz w:val="22"/>
          <w:szCs w:val="22"/>
          <w:lang w:val="en-GB"/>
        </w:rPr>
        <w:t xml:space="preserve"> the Trading Rules</w:t>
      </w:r>
      <w:r w:rsidR="00EC51DF">
        <w:rPr>
          <w:rFonts w:ascii="Tahoma" w:hAnsi="Tahoma" w:cs="Tahoma"/>
          <w:sz w:val="22"/>
          <w:szCs w:val="22"/>
          <w:lang w:val="en-GB"/>
        </w:rPr>
        <w:t xml:space="preserve"> or to be able to participate in trading on the </w:t>
      </w:r>
      <w:r w:rsidR="00BC1A54">
        <w:rPr>
          <w:rFonts w:ascii="Tahoma" w:hAnsi="Tahoma" w:cs="Tahoma"/>
          <w:sz w:val="22"/>
          <w:szCs w:val="22"/>
          <w:lang w:val="en-GB"/>
        </w:rPr>
        <w:t>Equities &amp; Bond</w:t>
      </w:r>
      <w:r w:rsidR="00EC51DF">
        <w:rPr>
          <w:rFonts w:ascii="Tahoma" w:hAnsi="Tahoma" w:cs="Tahoma"/>
          <w:sz w:val="22"/>
          <w:szCs w:val="22"/>
          <w:lang w:val="en-GB"/>
        </w:rPr>
        <w:t xml:space="preserve"> Market only </w:t>
      </w:r>
      <w:proofErr w:type="gramStart"/>
      <w:r w:rsidR="00EC51DF">
        <w:rPr>
          <w:rFonts w:ascii="Tahoma" w:hAnsi="Tahoma" w:cs="Tahoma"/>
          <w:sz w:val="22"/>
          <w:szCs w:val="22"/>
          <w:lang w:val="en-GB"/>
        </w:rPr>
        <w:t>in the course of</w:t>
      </w:r>
      <w:proofErr w:type="gramEnd"/>
      <w:r w:rsidR="00EC51DF">
        <w:rPr>
          <w:rFonts w:ascii="Tahoma" w:hAnsi="Tahoma" w:cs="Tahoma"/>
          <w:sz w:val="22"/>
          <w:szCs w:val="22"/>
          <w:lang w:val="en-GB"/>
        </w:rPr>
        <w:t xml:space="preserve"> the Main Trading Session</w:t>
      </w:r>
      <w:r w:rsidR="00CD0177">
        <w:rPr>
          <w:rFonts w:ascii="Tahoma" w:hAnsi="Tahoma" w:cs="Tahoma"/>
          <w:sz w:val="22"/>
          <w:szCs w:val="22"/>
          <w:lang w:val="en-GB"/>
        </w:rPr>
        <w:t xml:space="preserve"> or an additional trading session (</w:t>
      </w:r>
      <w:r w:rsidR="00CD0177">
        <w:rPr>
          <w:rFonts w:ascii="Tahoma" w:hAnsi="Tahoma" w:cs="Tahoma"/>
          <w:sz w:val="22"/>
          <w:szCs w:val="22"/>
          <w:lang w:val="en-US"/>
        </w:rPr>
        <w:t xml:space="preserve">should </w:t>
      </w:r>
      <w:r w:rsidR="006A6463">
        <w:rPr>
          <w:rFonts w:ascii="Tahoma" w:hAnsi="Tahoma" w:cs="Tahoma"/>
          <w:sz w:val="22"/>
          <w:szCs w:val="22"/>
          <w:lang w:val="en-US"/>
        </w:rPr>
        <w:t>they are conductus)</w:t>
      </w:r>
      <w:r w:rsidR="00EC51DF">
        <w:rPr>
          <w:rFonts w:ascii="Tahoma" w:hAnsi="Tahoma" w:cs="Tahoma"/>
          <w:sz w:val="22"/>
          <w:szCs w:val="22"/>
          <w:lang w:val="en-GB"/>
        </w:rPr>
        <w:t xml:space="preserve"> set out in the Trading Rules</w:t>
      </w:r>
      <w:r w:rsidRPr="00956014">
        <w:rPr>
          <w:rFonts w:ascii="Tahoma" w:hAnsi="Tahoma" w:cs="Tahoma"/>
          <w:sz w:val="22"/>
          <w:szCs w:val="22"/>
          <w:lang w:val="en-GB"/>
        </w:rPr>
        <w:t>, a</w:t>
      </w:r>
      <w:r w:rsidR="00A50916">
        <w:rPr>
          <w:rFonts w:ascii="Tahoma" w:hAnsi="Tahoma" w:cs="Tahoma"/>
          <w:sz w:val="22"/>
          <w:szCs w:val="22"/>
          <w:lang w:val="en-GB"/>
        </w:rPr>
        <w:t> Candidate/</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shall meet additional </w:t>
      </w:r>
      <w:r w:rsidR="00733432" w:rsidRPr="00956014">
        <w:rPr>
          <w:rFonts w:ascii="Tahoma" w:hAnsi="Tahoma" w:cs="Tahoma"/>
          <w:sz w:val="22"/>
          <w:szCs w:val="22"/>
          <w:lang w:val="en-GB"/>
        </w:rPr>
        <w:t>conditions set</w:t>
      </w:r>
      <w:r w:rsidRPr="00956014">
        <w:rPr>
          <w:rFonts w:ascii="Tahoma" w:hAnsi="Tahoma" w:cs="Tahoma"/>
          <w:sz w:val="22"/>
          <w:szCs w:val="22"/>
          <w:lang w:val="en-GB"/>
        </w:rPr>
        <w:t xml:space="preserve"> forth in Article </w:t>
      </w:r>
      <w:r w:rsidR="00817380" w:rsidRPr="00956014">
        <w:rPr>
          <w:rFonts w:ascii="Tahoma" w:hAnsi="Tahoma" w:cs="Tahoma"/>
          <w:sz w:val="22"/>
          <w:szCs w:val="22"/>
          <w:lang w:val="en-GB"/>
        </w:rPr>
        <w:t>02</w:t>
      </w:r>
      <w:r w:rsidRPr="00956014">
        <w:rPr>
          <w:rFonts w:ascii="Tahoma" w:hAnsi="Tahoma" w:cs="Tahoma"/>
          <w:sz w:val="22"/>
          <w:szCs w:val="22"/>
          <w:lang w:val="en-GB"/>
        </w:rPr>
        <w:t>.</w:t>
      </w:r>
      <w:r w:rsidR="00817380" w:rsidRPr="00956014">
        <w:rPr>
          <w:rFonts w:ascii="Tahoma" w:hAnsi="Tahoma" w:cs="Tahoma"/>
          <w:sz w:val="22"/>
          <w:szCs w:val="22"/>
          <w:lang w:val="en-GB"/>
        </w:rPr>
        <w:t>0</w:t>
      </w:r>
      <w:r w:rsidR="00B93768" w:rsidRPr="00956014">
        <w:rPr>
          <w:rFonts w:ascii="Tahoma" w:hAnsi="Tahoma" w:cs="Tahoma"/>
          <w:sz w:val="22"/>
          <w:szCs w:val="22"/>
          <w:lang w:val="en-GB"/>
        </w:rPr>
        <w:t>3</w:t>
      </w:r>
      <w:r w:rsidR="00817380" w:rsidRPr="00956014">
        <w:rPr>
          <w:rFonts w:ascii="Tahoma" w:hAnsi="Tahoma" w:cs="Tahoma"/>
          <w:sz w:val="22"/>
          <w:szCs w:val="22"/>
          <w:lang w:val="en-GB"/>
        </w:rPr>
        <w:t xml:space="preserve"> of this Part of the Admission Rules</w:t>
      </w:r>
      <w:r w:rsidRPr="00956014">
        <w:rPr>
          <w:rFonts w:ascii="Tahoma" w:hAnsi="Tahoma" w:cs="Tahoma"/>
          <w:sz w:val="22"/>
          <w:szCs w:val="22"/>
          <w:lang w:val="en-GB"/>
        </w:rPr>
        <w:t>.</w:t>
      </w:r>
    </w:p>
    <w:p w14:paraId="269BEED4" w14:textId="4701FF36" w:rsidR="00360A17" w:rsidRPr="005868FC" w:rsidRDefault="00360A17" w:rsidP="00FB4A46">
      <w:pPr>
        <w:pStyle w:val="2"/>
        <w:numPr>
          <w:ilvl w:val="1"/>
          <w:numId w:val="36"/>
        </w:numPr>
        <w:spacing w:before="144" w:after="144"/>
        <w:ind w:left="142"/>
        <w:rPr>
          <w:rFonts w:ascii="Tahoma" w:hAnsi="Tahoma" w:cs="Tahoma"/>
          <w:bCs w:val="0"/>
          <w:color w:val="auto"/>
          <w:sz w:val="22"/>
          <w:szCs w:val="22"/>
          <w:lang w:val="en-GB"/>
        </w:rPr>
      </w:pPr>
      <w:bookmarkStart w:id="245" w:name="_Toc47462709"/>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5868FC">
        <w:rPr>
          <w:rFonts w:ascii="Tahoma" w:hAnsi="Tahoma" w:cs="Tahoma"/>
          <w:bCs w:val="0"/>
          <w:color w:val="auto"/>
          <w:sz w:val="22"/>
          <w:szCs w:val="22"/>
          <w:lang w:val="en-GB"/>
        </w:rPr>
        <w:t xml:space="preserve">Additional Admission Conditions </w:t>
      </w:r>
      <w:r w:rsidR="008C65BF" w:rsidRPr="005868FC">
        <w:rPr>
          <w:rFonts w:ascii="Tahoma" w:hAnsi="Tahoma" w:cs="Tahoma"/>
          <w:bCs w:val="0"/>
          <w:color w:val="auto"/>
          <w:sz w:val="22"/>
          <w:szCs w:val="22"/>
          <w:lang w:val="en-GB"/>
        </w:rPr>
        <w:t>Applicable to Certain Trading Modes</w:t>
      </w:r>
      <w:r w:rsidR="00EC51DF">
        <w:rPr>
          <w:rFonts w:ascii="Tahoma" w:hAnsi="Tahoma" w:cs="Tahoma"/>
          <w:bCs w:val="0"/>
          <w:color w:val="auto"/>
          <w:sz w:val="22"/>
          <w:szCs w:val="22"/>
          <w:lang w:val="en-GB"/>
        </w:rPr>
        <w:t xml:space="preserve"> and Trading Sessions. Peculiarities of Submitting Additional Information by Candidates/Trading Members</w:t>
      </w:r>
      <w:bookmarkEnd w:id="245"/>
    </w:p>
    <w:p w14:paraId="4726129B" w14:textId="4AF1B474" w:rsidR="005E3248" w:rsidRPr="00956014" w:rsidRDefault="00360A17" w:rsidP="00F34D23">
      <w:pPr>
        <w:numPr>
          <w:ilvl w:val="3"/>
          <w:numId w:val="11"/>
        </w:numPr>
        <w:tabs>
          <w:tab w:val="num" w:pos="709"/>
        </w:tabs>
        <w:spacing w:beforeLines="60" w:before="144" w:afterLines="60" w:after="144"/>
        <w:ind w:left="1134" w:hanging="567"/>
        <w:jc w:val="both"/>
        <w:rPr>
          <w:rFonts w:ascii="Tahoma" w:hAnsi="Tahoma" w:cs="Tahoma"/>
          <w:color w:val="000000"/>
          <w:sz w:val="22"/>
          <w:szCs w:val="22"/>
          <w:lang w:val="en-GB"/>
        </w:rPr>
      </w:pPr>
      <w:r w:rsidRPr="00956014">
        <w:rPr>
          <w:rFonts w:ascii="Tahoma" w:hAnsi="Tahoma" w:cs="Tahoma"/>
          <w:color w:val="000000"/>
          <w:sz w:val="22"/>
          <w:szCs w:val="22"/>
          <w:lang w:val="en-GB"/>
        </w:rPr>
        <w:t xml:space="preserve">A </w:t>
      </w:r>
      <w:r w:rsidR="009446EE">
        <w:rPr>
          <w:rFonts w:ascii="Tahoma" w:hAnsi="Tahoma" w:cs="Tahoma"/>
          <w:color w:val="000000"/>
          <w:sz w:val="22"/>
          <w:szCs w:val="22"/>
          <w:lang w:val="en-GB"/>
        </w:rPr>
        <w:t xml:space="preserve">Trading </w:t>
      </w:r>
      <w:r w:rsidR="003649CA">
        <w:rPr>
          <w:rFonts w:ascii="Tahoma" w:hAnsi="Tahoma" w:cs="Tahoma"/>
          <w:color w:val="000000"/>
          <w:sz w:val="22"/>
          <w:szCs w:val="22"/>
          <w:lang w:val="en-GB"/>
        </w:rPr>
        <w:t>Member</w:t>
      </w:r>
      <w:r w:rsidRPr="00956014">
        <w:rPr>
          <w:rFonts w:ascii="Tahoma" w:hAnsi="Tahoma" w:cs="Tahoma"/>
          <w:color w:val="000000"/>
          <w:sz w:val="22"/>
          <w:szCs w:val="22"/>
          <w:lang w:val="en-GB"/>
        </w:rPr>
        <w:t xml:space="preserve"> is to be admitted to the </w:t>
      </w:r>
      <w:r w:rsidR="0047211A" w:rsidRPr="00956014">
        <w:rPr>
          <w:rFonts w:ascii="Tahoma" w:hAnsi="Tahoma" w:cs="Tahoma"/>
          <w:color w:val="000000"/>
          <w:sz w:val="22"/>
          <w:szCs w:val="22"/>
          <w:lang w:val="en-GB"/>
        </w:rPr>
        <w:t>Repo Market Section to trade</w:t>
      </w:r>
      <w:r w:rsidRPr="00956014">
        <w:rPr>
          <w:rFonts w:ascii="Tahoma" w:hAnsi="Tahoma" w:cs="Tahoma"/>
          <w:color w:val="000000"/>
          <w:sz w:val="22"/>
          <w:szCs w:val="22"/>
          <w:lang w:val="en-GB"/>
        </w:rPr>
        <w:t xml:space="preserve"> with the </w:t>
      </w:r>
      <w:r w:rsidRPr="00956014">
        <w:rPr>
          <w:rFonts w:ascii="Tahoma" w:hAnsi="Tahoma" w:cs="Tahoma"/>
          <w:color w:val="000000"/>
          <w:sz w:val="22"/>
          <w:szCs w:val="22"/>
          <w:lang w:val="en-GB"/>
        </w:rPr>
        <w:lastRenderedPageBreak/>
        <w:t xml:space="preserve">Bank of Russia no later than on the next business day after the Exchange receives </w:t>
      </w:r>
      <w:r w:rsidR="00296D56">
        <w:rPr>
          <w:rFonts w:ascii="Tahoma" w:hAnsi="Tahoma" w:cs="Tahoma"/>
          <w:color w:val="000000"/>
          <w:sz w:val="22"/>
          <w:szCs w:val="22"/>
          <w:lang w:val="en-GB"/>
        </w:rPr>
        <w:t>the Bank of Russia’s</w:t>
      </w:r>
      <w:r w:rsidR="00005655">
        <w:rPr>
          <w:rFonts w:ascii="Tahoma" w:hAnsi="Tahoma" w:cs="Tahoma"/>
          <w:color w:val="000000"/>
          <w:sz w:val="22"/>
          <w:szCs w:val="22"/>
          <w:lang w:val="en-GB"/>
        </w:rPr>
        <w:t> </w:t>
      </w:r>
      <w:r w:rsidRPr="00956014">
        <w:rPr>
          <w:rFonts w:ascii="Tahoma" w:hAnsi="Tahoma" w:cs="Tahoma"/>
          <w:color w:val="000000"/>
          <w:sz w:val="22"/>
          <w:szCs w:val="22"/>
          <w:lang w:val="en-GB"/>
        </w:rPr>
        <w:t xml:space="preserve">confirmation of the </w:t>
      </w:r>
      <w:r w:rsidR="00296D56">
        <w:rPr>
          <w:rFonts w:ascii="Tahoma" w:hAnsi="Tahoma" w:cs="Tahoma"/>
          <w:color w:val="000000"/>
          <w:sz w:val="22"/>
          <w:szCs w:val="22"/>
          <w:lang w:val="en-GB"/>
        </w:rPr>
        <w:t xml:space="preserve">Trading </w:t>
      </w:r>
      <w:r w:rsidR="00005655">
        <w:rPr>
          <w:rFonts w:ascii="Tahoma" w:hAnsi="Tahoma" w:cs="Tahoma"/>
          <w:color w:val="000000"/>
          <w:sz w:val="22"/>
          <w:szCs w:val="22"/>
          <w:lang w:val="en-GB"/>
        </w:rPr>
        <w:t>M</w:t>
      </w:r>
      <w:r w:rsidRPr="00956014">
        <w:rPr>
          <w:rFonts w:ascii="Tahoma" w:hAnsi="Tahoma" w:cs="Tahoma"/>
          <w:color w:val="000000"/>
          <w:sz w:val="22"/>
          <w:szCs w:val="22"/>
          <w:lang w:val="en-GB"/>
        </w:rPr>
        <w:t xml:space="preserve">ember’s compliance with admission conditions and requirements set by the Bank of Russia for such trades (except for Category A </w:t>
      </w:r>
      <w:r w:rsidR="009446EE">
        <w:rPr>
          <w:rFonts w:ascii="Tahoma" w:hAnsi="Tahoma" w:cs="Tahoma"/>
          <w:color w:val="000000"/>
          <w:sz w:val="22"/>
          <w:szCs w:val="22"/>
          <w:lang w:val="en-GB"/>
        </w:rPr>
        <w:t xml:space="preserve">Trading </w:t>
      </w:r>
      <w:r w:rsidR="003649CA">
        <w:rPr>
          <w:rFonts w:ascii="Tahoma" w:hAnsi="Tahoma" w:cs="Tahoma"/>
          <w:color w:val="000000"/>
          <w:sz w:val="22"/>
          <w:szCs w:val="22"/>
          <w:lang w:val="en-GB"/>
        </w:rPr>
        <w:t>Member</w:t>
      </w:r>
      <w:r w:rsidRPr="00956014">
        <w:rPr>
          <w:rFonts w:ascii="Tahoma" w:hAnsi="Tahoma" w:cs="Tahoma"/>
          <w:color w:val="000000"/>
          <w:sz w:val="22"/>
          <w:szCs w:val="22"/>
          <w:lang w:val="en-GB"/>
        </w:rPr>
        <w:t>s).</w:t>
      </w:r>
    </w:p>
    <w:p w14:paraId="5F02B654" w14:textId="5EA397E4" w:rsidR="00EC51DF" w:rsidRPr="00EC51DF" w:rsidRDefault="005E3248" w:rsidP="00EC51DF">
      <w:pPr>
        <w:numPr>
          <w:ilvl w:val="3"/>
          <w:numId w:val="11"/>
        </w:numPr>
        <w:tabs>
          <w:tab w:val="num" w:pos="709"/>
        </w:tabs>
        <w:spacing w:beforeLines="60" w:before="144" w:afterLines="60" w:after="144"/>
        <w:ind w:left="1134" w:hanging="567"/>
        <w:jc w:val="both"/>
        <w:rPr>
          <w:rFonts w:ascii="Tahoma" w:hAnsi="Tahoma" w:cs="Tahoma"/>
          <w:color w:val="0000FF"/>
          <w:spacing w:val="7"/>
          <w:sz w:val="22"/>
          <w:szCs w:val="22"/>
          <w:lang w:val="en-GB"/>
        </w:rPr>
      </w:pPr>
      <w:r w:rsidRPr="00956014">
        <w:rPr>
          <w:rFonts w:ascii="Tahoma" w:hAnsi="Tahoma" w:cs="Tahoma"/>
          <w:color w:val="000000"/>
          <w:sz w:val="22"/>
          <w:szCs w:val="22"/>
          <w:lang w:val="en-GB"/>
        </w:rPr>
        <w:t xml:space="preserve">A </w:t>
      </w:r>
      <w:r w:rsidR="009446EE">
        <w:rPr>
          <w:rFonts w:ascii="Tahoma" w:hAnsi="Tahoma" w:cs="Tahoma"/>
          <w:color w:val="000000"/>
          <w:sz w:val="22"/>
          <w:szCs w:val="22"/>
          <w:lang w:val="en-GB"/>
        </w:rPr>
        <w:t xml:space="preserve">Trading </w:t>
      </w:r>
      <w:r w:rsidR="003649CA">
        <w:rPr>
          <w:rFonts w:ascii="Tahoma" w:hAnsi="Tahoma" w:cs="Tahoma"/>
          <w:color w:val="000000"/>
          <w:sz w:val="22"/>
          <w:szCs w:val="22"/>
          <w:lang w:val="en-GB"/>
        </w:rPr>
        <w:t>Member</w:t>
      </w:r>
      <w:r w:rsidRPr="00956014">
        <w:rPr>
          <w:rFonts w:ascii="Tahoma" w:hAnsi="Tahoma" w:cs="Tahoma"/>
          <w:color w:val="000000"/>
          <w:sz w:val="22"/>
          <w:szCs w:val="22"/>
          <w:lang w:val="en-GB"/>
        </w:rPr>
        <w:t xml:space="preserve"> is to be admitted to the Repo Market Section to execute trades upon the instruction of </w:t>
      </w:r>
      <w:r w:rsidR="003079FB" w:rsidRPr="00956014">
        <w:rPr>
          <w:rFonts w:ascii="Tahoma" w:hAnsi="Tahoma" w:cs="Tahoma"/>
          <w:color w:val="000000"/>
          <w:sz w:val="22"/>
          <w:szCs w:val="22"/>
          <w:lang w:val="en-GB"/>
        </w:rPr>
        <w:t xml:space="preserve">the Public Creditor </w:t>
      </w:r>
      <w:r w:rsidRPr="00956014">
        <w:rPr>
          <w:rFonts w:ascii="Tahoma" w:hAnsi="Tahoma" w:cs="Tahoma"/>
          <w:color w:val="000000"/>
          <w:sz w:val="22"/>
          <w:szCs w:val="22"/>
          <w:lang w:val="en-GB"/>
        </w:rPr>
        <w:t>no later than on the next business day</w:t>
      </w:r>
      <w:r w:rsidR="000963C7" w:rsidRPr="00956014">
        <w:rPr>
          <w:rFonts w:ascii="Tahoma" w:hAnsi="Tahoma" w:cs="Tahoma"/>
          <w:color w:val="000000"/>
          <w:sz w:val="22"/>
          <w:szCs w:val="22"/>
          <w:lang w:val="en-GB"/>
        </w:rPr>
        <w:t xml:space="preserve"> after the Exchange receives a confirmation of the </w:t>
      </w:r>
      <w:r w:rsidR="009446EE">
        <w:rPr>
          <w:rFonts w:ascii="Tahoma" w:hAnsi="Tahoma" w:cs="Tahoma"/>
          <w:color w:val="000000"/>
          <w:sz w:val="22"/>
          <w:szCs w:val="22"/>
          <w:lang w:val="en-GB"/>
        </w:rPr>
        <w:t xml:space="preserve">Trading </w:t>
      </w:r>
      <w:r w:rsidR="003649CA">
        <w:rPr>
          <w:rFonts w:ascii="Tahoma" w:hAnsi="Tahoma" w:cs="Tahoma"/>
          <w:color w:val="000000"/>
          <w:sz w:val="22"/>
          <w:szCs w:val="22"/>
          <w:lang w:val="en-GB"/>
        </w:rPr>
        <w:t>Member</w:t>
      </w:r>
      <w:r w:rsidR="000963C7" w:rsidRPr="00956014">
        <w:rPr>
          <w:rFonts w:ascii="Tahoma" w:hAnsi="Tahoma" w:cs="Tahoma"/>
          <w:color w:val="000000"/>
          <w:sz w:val="22"/>
          <w:szCs w:val="22"/>
          <w:lang w:val="en-GB"/>
        </w:rPr>
        <w:t>’s compliance with admission conditions and requirements set</w:t>
      </w:r>
      <w:r w:rsidR="00A50916">
        <w:rPr>
          <w:rFonts w:ascii="Tahoma" w:hAnsi="Tahoma" w:cs="Tahoma"/>
          <w:color w:val="000000"/>
          <w:sz w:val="22"/>
          <w:szCs w:val="22"/>
          <w:lang w:val="en-GB"/>
        </w:rPr>
        <w:t xml:space="preserve"> out</w:t>
      </w:r>
      <w:r w:rsidR="000963C7" w:rsidRPr="00956014">
        <w:rPr>
          <w:rFonts w:ascii="Tahoma" w:hAnsi="Tahoma" w:cs="Tahoma"/>
          <w:color w:val="000000"/>
          <w:sz w:val="22"/>
          <w:szCs w:val="22"/>
          <w:lang w:val="en-GB"/>
        </w:rPr>
        <w:t xml:space="preserve"> in the Trading Rules for such trades</w:t>
      </w:r>
      <w:r w:rsidR="009D7992">
        <w:rPr>
          <w:rFonts w:ascii="Tahoma" w:hAnsi="Tahoma" w:cs="Tahoma"/>
          <w:color w:val="000000"/>
          <w:sz w:val="22"/>
          <w:szCs w:val="22"/>
          <w:lang w:val="en-GB"/>
        </w:rPr>
        <w:t xml:space="preserve"> under the procedure stipulated by the Trading Rules</w:t>
      </w:r>
      <w:r w:rsidR="000963C7" w:rsidRPr="00956014">
        <w:rPr>
          <w:rFonts w:ascii="Tahoma" w:hAnsi="Tahoma" w:cs="Tahoma"/>
          <w:color w:val="000000"/>
          <w:sz w:val="22"/>
          <w:szCs w:val="22"/>
          <w:lang w:val="en-GB"/>
        </w:rPr>
        <w:t xml:space="preserve"> (except for Category E </w:t>
      </w:r>
      <w:r w:rsidR="009446EE">
        <w:rPr>
          <w:rFonts w:ascii="Tahoma" w:hAnsi="Tahoma" w:cs="Tahoma"/>
          <w:color w:val="000000"/>
          <w:sz w:val="22"/>
          <w:szCs w:val="22"/>
          <w:lang w:val="en-GB"/>
        </w:rPr>
        <w:t xml:space="preserve">Trading </w:t>
      </w:r>
      <w:r w:rsidR="003649CA">
        <w:rPr>
          <w:rFonts w:ascii="Tahoma" w:hAnsi="Tahoma" w:cs="Tahoma"/>
          <w:color w:val="000000"/>
          <w:sz w:val="22"/>
          <w:szCs w:val="22"/>
          <w:lang w:val="en-GB"/>
        </w:rPr>
        <w:t>Member</w:t>
      </w:r>
      <w:r w:rsidR="000963C7" w:rsidRPr="00956014">
        <w:rPr>
          <w:rFonts w:ascii="Tahoma" w:hAnsi="Tahoma" w:cs="Tahoma"/>
          <w:color w:val="000000"/>
          <w:sz w:val="22"/>
          <w:szCs w:val="22"/>
          <w:lang w:val="en-GB"/>
        </w:rPr>
        <w:t>s).</w:t>
      </w:r>
      <w:bookmarkStart w:id="246" w:name="_Toc323388852"/>
      <w:bookmarkStart w:id="247" w:name="_Toc323389766"/>
      <w:bookmarkStart w:id="248" w:name="_Toc323393183"/>
      <w:bookmarkStart w:id="249" w:name="_Toc323817028"/>
      <w:bookmarkStart w:id="250" w:name="_Toc323817543"/>
      <w:bookmarkStart w:id="251" w:name="_Toc323903420"/>
      <w:bookmarkStart w:id="252" w:name="_Toc360177476"/>
      <w:bookmarkStart w:id="253" w:name="_Toc323388326"/>
      <w:bookmarkStart w:id="254" w:name="_Toc323388841"/>
      <w:bookmarkStart w:id="255" w:name="_Toc323389755"/>
      <w:bookmarkStart w:id="256" w:name="_Toc323393172"/>
      <w:bookmarkStart w:id="257" w:name="_Toc323817017"/>
      <w:bookmarkStart w:id="258" w:name="_Toc323817532"/>
      <w:bookmarkStart w:id="259" w:name="_Toc323903409"/>
      <w:bookmarkStart w:id="260" w:name="_Toc323388327"/>
      <w:bookmarkStart w:id="261" w:name="_Toc323388842"/>
      <w:bookmarkStart w:id="262" w:name="_Toc323389756"/>
      <w:bookmarkStart w:id="263" w:name="_Toc323393173"/>
      <w:bookmarkStart w:id="264" w:name="_Toc323817018"/>
      <w:bookmarkStart w:id="265" w:name="_Toc323817533"/>
      <w:bookmarkStart w:id="266" w:name="_Toc323903410"/>
      <w:bookmarkStart w:id="267" w:name="_Toc323388328"/>
      <w:bookmarkStart w:id="268" w:name="_Toc323388843"/>
      <w:bookmarkStart w:id="269" w:name="_Toc323389757"/>
      <w:bookmarkStart w:id="270" w:name="_Toc323393174"/>
      <w:bookmarkStart w:id="271" w:name="_Toc323817019"/>
      <w:bookmarkStart w:id="272" w:name="_Toc323817534"/>
      <w:bookmarkStart w:id="273" w:name="_Toc323903411"/>
      <w:bookmarkStart w:id="274" w:name="_Toc323388329"/>
      <w:bookmarkStart w:id="275" w:name="_Toc323388844"/>
      <w:bookmarkStart w:id="276" w:name="_Toc323389758"/>
      <w:bookmarkStart w:id="277" w:name="_Toc323393175"/>
      <w:bookmarkStart w:id="278" w:name="_Toc323817020"/>
      <w:bookmarkStart w:id="279" w:name="_Toc323817535"/>
      <w:bookmarkStart w:id="280" w:name="_Toc323903412"/>
      <w:bookmarkStart w:id="281" w:name="_Toc323388330"/>
      <w:bookmarkStart w:id="282" w:name="_Toc323388845"/>
      <w:bookmarkStart w:id="283" w:name="_Toc323389759"/>
      <w:bookmarkStart w:id="284" w:name="_Toc323393176"/>
      <w:bookmarkStart w:id="285" w:name="_Toc323817021"/>
      <w:bookmarkStart w:id="286" w:name="_Toc323817536"/>
      <w:bookmarkStart w:id="287" w:name="_Toc323903413"/>
      <w:bookmarkStart w:id="288" w:name="_Toc323388333"/>
      <w:bookmarkStart w:id="289" w:name="_Toc323388848"/>
      <w:bookmarkStart w:id="290" w:name="_Toc323389762"/>
      <w:bookmarkStart w:id="291" w:name="_Toc323393179"/>
      <w:bookmarkStart w:id="292" w:name="_Toc323817024"/>
      <w:bookmarkStart w:id="293" w:name="_Toc323817539"/>
      <w:bookmarkStart w:id="294" w:name="_Toc323903416"/>
      <w:bookmarkStart w:id="295" w:name="_Toc323388334"/>
      <w:bookmarkStart w:id="296" w:name="_Toc323388849"/>
      <w:bookmarkStart w:id="297" w:name="_Toc323389763"/>
      <w:bookmarkStart w:id="298" w:name="_Toc323393180"/>
      <w:bookmarkStart w:id="299" w:name="_Toc323817025"/>
      <w:bookmarkStart w:id="300" w:name="_Toc323817540"/>
      <w:bookmarkStart w:id="301" w:name="_Toc323903417"/>
      <w:bookmarkStart w:id="302" w:name="_Toc323388337"/>
      <w:bookmarkEnd w:id="246"/>
      <w:bookmarkEnd w:id="247"/>
      <w:bookmarkEnd w:id="248"/>
      <w:bookmarkEnd w:id="249"/>
      <w:bookmarkEnd w:id="250"/>
      <w:bookmarkEnd w:id="251"/>
    </w:p>
    <w:p w14:paraId="30CB9D19" w14:textId="169D28F7" w:rsidR="00EC51DF" w:rsidRPr="007F1F14" w:rsidRDefault="00EC51DF" w:rsidP="00EC51DF">
      <w:pPr>
        <w:numPr>
          <w:ilvl w:val="3"/>
          <w:numId w:val="11"/>
        </w:numPr>
        <w:tabs>
          <w:tab w:val="num" w:pos="709"/>
        </w:tabs>
        <w:spacing w:beforeLines="60" w:before="144" w:afterLines="60" w:after="144"/>
        <w:ind w:left="1134" w:hanging="567"/>
        <w:jc w:val="both"/>
        <w:rPr>
          <w:rFonts w:ascii="Tahoma" w:hAnsi="Tahoma" w:cs="Tahoma"/>
          <w:spacing w:val="7"/>
          <w:sz w:val="22"/>
          <w:szCs w:val="22"/>
          <w:lang w:val="en-GB"/>
        </w:rPr>
      </w:pPr>
      <w:r w:rsidRPr="007F1F14">
        <w:rPr>
          <w:rFonts w:ascii="Tahoma" w:hAnsi="Tahoma" w:cs="Tahoma"/>
          <w:spacing w:val="7"/>
          <w:sz w:val="22"/>
          <w:szCs w:val="22"/>
          <w:lang w:val="en-GB"/>
        </w:rPr>
        <w:t xml:space="preserve">A Candidate/Trading Member shall be admitted to trading on the </w:t>
      </w:r>
      <w:r w:rsidR="00BC1A54">
        <w:rPr>
          <w:rFonts w:ascii="Tahoma" w:hAnsi="Tahoma" w:cs="Tahoma"/>
          <w:spacing w:val="7"/>
          <w:sz w:val="22"/>
          <w:szCs w:val="22"/>
          <w:lang w:val="en-GB"/>
        </w:rPr>
        <w:t>Equities &amp; Bond</w:t>
      </w:r>
      <w:r w:rsidRPr="007F1F14">
        <w:rPr>
          <w:rFonts w:ascii="Tahoma" w:hAnsi="Tahoma" w:cs="Tahoma"/>
          <w:spacing w:val="7"/>
          <w:sz w:val="22"/>
          <w:szCs w:val="22"/>
          <w:lang w:val="en-GB"/>
        </w:rPr>
        <w:t xml:space="preserve"> Market only in the course of the Main Trading Session without being admitted to trading during </w:t>
      </w:r>
      <w:r w:rsidR="008C65BE">
        <w:rPr>
          <w:rFonts w:ascii="Tahoma" w:hAnsi="Tahoma" w:cs="Tahoma"/>
          <w:spacing w:val="7"/>
          <w:sz w:val="22"/>
          <w:szCs w:val="22"/>
          <w:lang w:val="en-GB"/>
        </w:rPr>
        <w:t>all or any of</w:t>
      </w:r>
      <w:r w:rsidR="008C65BE" w:rsidRPr="007F1F14">
        <w:rPr>
          <w:rFonts w:ascii="Tahoma" w:hAnsi="Tahoma" w:cs="Tahoma"/>
          <w:spacing w:val="7"/>
          <w:sz w:val="22"/>
          <w:szCs w:val="22"/>
          <w:lang w:val="en-GB"/>
        </w:rPr>
        <w:t xml:space="preserve"> </w:t>
      </w:r>
      <w:r w:rsidRPr="007F1F14">
        <w:rPr>
          <w:rFonts w:ascii="Tahoma" w:hAnsi="Tahoma" w:cs="Tahoma"/>
          <w:spacing w:val="7"/>
          <w:sz w:val="22"/>
          <w:szCs w:val="22"/>
          <w:lang w:val="en-GB"/>
        </w:rPr>
        <w:t>Additional Trading Session</w:t>
      </w:r>
      <w:r w:rsidR="008C65BE">
        <w:rPr>
          <w:rFonts w:ascii="Tahoma" w:hAnsi="Tahoma" w:cs="Tahoma"/>
          <w:spacing w:val="7"/>
          <w:sz w:val="22"/>
          <w:szCs w:val="22"/>
          <w:lang w:val="en-GB"/>
        </w:rPr>
        <w:t>s</w:t>
      </w:r>
      <w:r w:rsidRPr="007F1F14">
        <w:rPr>
          <w:rFonts w:ascii="Tahoma" w:hAnsi="Tahoma" w:cs="Tahoma"/>
          <w:spacing w:val="7"/>
          <w:sz w:val="22"/>
          <w:szCs w:val="22"/>
          <w:lang w:val="en-GB"/>
        </w:rPr>
        <w:t xml:space="preserve"> (if conducted) in the event that this Candidate/Trading Member submits an application to the Exchange on refusal from admission to trading in the course of the </w:t>
      </w:r>
      <w:r w:rsidR="008C65BE">
        <w:rPr>
          <w:rFonts w:ascii="Tahoma" w:hAnsi="Tahoma" w:cs="Tahoma"/>
          <w:spacing w:val="7"/>
          <w:sz w:val="22"/>
          <w:szCs w:val="22"/>
          <w:lang w:val="en-GB"/>
        </w:rPr>
        <w:t xml:space="preserve">relevant </w:t>
      </w:r>
      <w:r w:rsidRPr="007F1F14">
        <w:rPr>
          <w:rFonts w:ascii="Tahoma" w:hAnsi="Tahoma" w:cs="Tahoma"/>
          <w:spacing w:val="7"/>
          <w:sz w:val="22"/>
          <w:szCs w:val="22"/>
          <w:lang w:val="en-GB"/>
        </w:rPr>
        <w:t>Additional Trading Session</w:t>
      </w:r>
      <w:r w:rsidR="008C65BE">
        <w:rPr>
          <w:rFonts w:ascii="Tahoma" w:hAnsi="Tahoma" w:cs="Tahoma"/>
          <w:spacing w:val="7"/>
          <w:sz w:val="22"/>
          <w:szCs w:val="22"/>
          <w:lang w:val="en-GB"/>
        </w:rPr>
        <w:t>s (or a relevant additional trading  session)</w:t>
      </w:r>
      <w:r w:rsidRPr="007F1F14">
        <w:rPr>
          <w:rFonts w:ascii="Tahoma" w:hAnsi="Tahoma" w:cs="Tahoma"/>
          <w:spacing w:val="7"/>
          <w:sz w:val="22"/>
          <w:szCs w:val="22"/>
          <w:lang w:val="en-GB"/>
        </w:rPr>
        <w:t xml:space="preserve"> drafted according to the Forms of Documents.</w:t>
      </w:r>
    </w:p>
    <w:p w14:paraId="6B530A15" w14:textId="1A9BDCAC" w:rsidR="00EC51DF" w:rsidRPr="007F1F14" w:rsidRDefault="00EC51DF" w:rsidP="00EC51DF">
      <w:pPr>
        <w:numPr>
          <w:ilvl w:val="3"/>
          <w:numId w:val="11"/>
        </w:numPr>
        <w:tabs>
          <w:tab w:val="num" w:pos="709"/>
        </w:tabs>
        <w:spacing w:beforeLines="60" w:before="144" w:afterLines="60" w:after="144"/>
        <w:ind w:left="1134" w:hanging="567"/>
        <w:jc w:val="both"/>
        <w:rPr>
          <w:rFonts w:ascii="Tahoma" w:hAnsi="Tahoma" w:cs="Tahoma"/>
          <w:spacing w:val="7"/>
          <w:sz w:val="22"/>
          <w:szCs w:val="22"/>
          <w:lang w:val="en-GB"/>
        </w:rPr>
      </w:pPr>
      <w:r w:rsidRPr="007F1F14">
        <w:rPr>
          <w:rFonts w:ascii="Tahoma" w:hAnsi="Tahoma" w:cs="Tahoma"/>
          <w:spacing w:val="7"/>
          <w:sz w:val="22"/>
          <w:szCs w:val="22"/>
          <w:lang w:val="en-GB"/>
        </w:rPr>
        <w:t xml:space="preserve">The Trading Member that </w:t>
      </w:r>
      <w:proofErr w:type="gramStart"/>
      <w:r w:rsidRPr="007F1F14">
        <w:rPr>
          <w:rFonts w:ascii="Tahoma" w:hAnsi="Tahoma" w:cs="Tahoma"/>
          <w:spacing w:val="7"/>
          <w:sz w:val="22"/>
          <w:szCs w:val="22"/>
          <w:lang w:val="en-GB"/>
        </w:rPr>
        <w:t>submitted an application</w:t>
      </w:r>
      <w:proofErr w:type="gramEnd"/>
      <w:r w:rsidRPr="007F1F14">
        <w:rPr>
          <w:rFonts w:ascii="Tahoma" w:hAnsi="Tahoma" w:cs="Tahoma"/>
          <w:spacing w:val="7"/>
          <w:sz w:val="22"/>
          <w:szCs w:val="22"/>
          <w:lang w:val="en-GB"/>
        </w:rPr>
        <w:t xml:space="preserve"> in accordance with Clause 3 above </w:t>
      </w:r>
      <w:r w:rsidR="003D4107" w:rsidRPr="007F1F14">
        <w:rPr>
          <w:rFonts w:ascii="Tahoma" w:hAnsi="Tahoma" w:cs="Tahoma"/>
          <w:spacing w:val="7"/>
          <w:sz w:val="22"/>
          <w:szCs w:val="22"/>
          <w:lang w:val="en-GB"/>
        </w:rPr>
        <w:t>may</w:t>
      </w:r>
      <w:r w:rsidRPr="007F1F14">
        <w:rPr>
          <w:rFonts w:ascii="Tahoma" w:hAnsi="Tahoma" w:cs="Tahoma"/>
          <w:spacing w:val="7"/>
          <w:sz w:val="22"/>
          <w:szCs w:val="22"/>
          <w:lang w:val="en-GB"/>
        </w:rPr>
        <w:t xml:space="preserve"> be again admitted to trading in the course of the </w:t>
      </w:r>
      <w:r w:rsidR="00C51D81">
        <w:rPr>
          <w:rFonts w:ascii="Tahoma" w:hAnsi="Tahoma" w:cs="Tahoma"/>
          <w:spacing w:val="7"/>
          <w:sz w:val="22"/>
          <w:szCs w:val="22"/>
          <w:lang w:val="en-GB"/>
        </w:rPr>
        <w:t xml:space="preserve">relevant </w:t>
      </w:r>
      <w:r w:rsidR="008C65BE" w:rsidRPr="007F1F14">
        <w:rPr>
          <w:rFonts w:ascii="Tahoma" w:hAnsi="Tahoma" w:cs="Tahoma"/>
          <w:spacing w:val="7"/>
          <w:sz w:val="22"/>
          <w:szCs w:val="22"/>
          <w:lang w:val="en-GB"/>
        </w:rPr>
        <w:t>Additional Trading Session</w:t>
      </w:r>
      <w:r w:rsidR="008C65BE">
        <w:rPr>
          <w:rFonts w:ascii="Tahoma" w:hAnsi="Tahoma" w:cs="Tahoma"/>
          <w:spacing w:val="7"/>
          <w:sz w:val="22"/>
          <w:szCs w:val="22"/>
          <w:lang w:val="en-GB"/>
        </w:rPr>
        <w:t>s</w:t>
      </w:r>
      <w:r w:rsidR="008C65BE" w:rsidRPr="007F1F14">
        <w:rPr>
          <w:rFonts w:ascii="Tahoma" w:hAnsi="Tahoma" w:cs="Tahoma"/>
          <w:spacing w:val="7"/>
          <w:sz w:val="22"/>
          <w:szCs w:val="22"/>
          <w:lang w:val="en-GB"/>
        </w:rPr>
        <w:t xml:space="preserve"> </w:t>
      </w:r>
      <w:r w:rsidR="00C51D81">
        <w:rPr>
          <w:rFonts w:ascii="Tahoma" w:hAnsi="Tahoma" w:cs="Tahoma"/>
          <w:spacing w:val="7"/>
          <w:sz w:val="22"/>
          <w:szCs w:val="22"/>
          <w:lang w:val="en-GB"/>
        </w:rPr>
        <w:t>(</w:t>
      </w:r>
      <w:r w:rsidR="008C65BE">
        <w:rPr>
          <w:rFonts w:ascii="Tahoma" w:hAnsi="Tahoma" w:cs="Tahoma"/>
          <w:spacing w:val="7"/>
          <w:sz w:val="22"/>
          <w:szCs w:val="22"/>
          <w:lang w:val="en-GB"/>
        </w:rPr>
        <w:t xml:space="preserve">or a </w:t>
      </w:r>
      <w:r w:rsidR="00C51D81">
        <w:rPr>
          <w:rFonts w:ascii="Tahoma" w:hAnsi="Tahoma" w:cs="Tahoma"/>
          <w:spacing w:val="7"/>
          <w:sz w:val="22"/>
          <w:szCs w:val="22"/>
          <w:lang w:val="en-GB"/>
        </w:rPr>
        <w:t xml:space="preserve">relevant additional trading session) </w:t>
      </w:r>
      <w:r w:rsidRPr="007F1F14">
        <w:rPr>
          <w:rFonts w:ascii="Tahoma" w:hAnsi="Tahoma" w:cs="Tahoma"/>
          <w:spacing w:val="7"/>
          <w:sz w:val="22"/>
          <w:szCs w:val="22"/>
          <w:lang w:val="en-GB"/>
        </w:rPr>
        <w:t xml:space="preserve">if </w:t>
      </w:r>
      <w:r w:rsidR="00EA0637">
        <w:rPr>
          <w:rFonts w:ascii="Tahoma" w:hAnsi="Tahoma" w:cs="Tahoma"/>
          <w:spacing w:val="7"/>
          <w:sz w:val="22"/>
          <w:szCs w:val="22"/>
          <w:lang w:val="en-GB"/>
        </w:rPr>
        <w:t xml:space="preserve">the </w:t>
      </w:r>
      <w:r w:rsidRPr="007F1F14">
        <w:rPr>
          <w:rFonts w:ascii="Tahoma" w:hAnsi="Tahoma" w:cs="Tahoma"/>
          <w:spacing w:val="7"/>
          <w:sz w:val="22"/>
          <w:szCs w:val="22"/>
          <w:lang w:val="en-GB"/>
        </w:rPr>
        <w:t xml:space="preserve">Trading Member submits </w:t>
      </w:r>
      <w:r w:rsidR="00523B5C" w:rsidRPr="007F1F14">
        <w:rPr>
          <w:rFonts w:ascii="Tahoma" w:hAnsi="Tahoma" w:cs="Tahoma"/>
          <w:spacing w:val="7"/>
          <w:sz w:val="22"/>
          <w:szCs w:val="22"/>
          <w:lang w:val="en-GB"/>
        </w:rPr>
        <w:t>a</w:t>
      </w:r>
      <w:r w:rsidRPr="007F1F14">
        <w:rPr>
          <w:rFonts w:ascii="Tahoma" w:hAnsi="Tahoma" w:cs="Tahoma"/>
          <w:spacing w:val="7"/>
          <w:sz w:val="22"/>
          <w:szCs w:val="22"/>
          <w:lang w:val="en-GB"/>
        </w:rPr>
        <w:t xml:space="preserve"> relevant application to the Exchange drafted according to the Forms of Documents.</w:t>
      </w:r>
    </w:p>
    <w:p w14:paraId="70A6E668" w14:textId="550D2C0D" w:rsidR="00EC51DF" w:rsidRPr="007F1F14" w:rsidRDefault="00EC51DF" w:rsidP="00EC51DF">
      <w:pPr>
        <w:numPr>
          <w:ilvl w:val="3"/>
          <w:numId w:val="11"/>
        </w:numPr>
        <w:tabs>
          <w:tab w:val="num" w:pos="709"/>
        </w:tabs>
        <w:spacing w:beforeLines="60" w:before="144" w:afterLines="60" w:after="144"/>
        <w:ind w:left="1134" w:hanging="567"/>
        <w:jc w:val="both"/>
        <w:rPr>
          <w:rFonts w:ascii="Tahoma" w:hAnsi="Tahoma" w:cs="Tahoma"/>
          <w:spacing w:val="7"/>
          <w:sz w:val="22"/>
          <w:szCs w:val="22"/>
          <w:lang w:val="en-GB"/>
        </w:rPr>
      </w:pPr>
      <w:r w:rsidRPr="007F1F14">
        <w:rPr>
          <w:rFonts w:ascii="Tahoma" w:hAnsi="Tahoma" w:cs="Tahoma"/>
          <w:spacing w:val="7"/>
          <w:sz w:val="22"/>
          <w:szCs w:val="22"/>
          <w:lang w:val="en-GB"/>
        </w:rPr>
        <w:t xml:space="preserve">If </w:t>
      </w:r>
      <w:r w:rsidR="00A12D1C" w:rsidRPr="007F1F14">
        <w:rPr>
          <w:rFonts w:ascii="Tahoma" w:hAnsi="Tahoma" w:cs="Tahoma"/>
          <w:spacing w:val="7"/>
          <w:sz w:val="22"/>
          <w:szCs w:val="22"/>
          <w:lang w:val="en-GB"/>
        </w:rPr>
        <w:t>set out</w:t>
      </w:r>
      <w:r w:rsidRPr="007F1F14">
        <w:rPr>
          <w:rFonts w:ascii="Tahoma" w:hAnsi="Tahoma" w:cs="Tahoma"/>
          <w:spacing w:val="7"/>
          <w:sz w:val="22"/>
          <w:szCs w:val="22"/>
          <w:lang w:val="en-GB"/>
        </w:rPr>
        <w:t xml:space="preserve"> in the Trading Rules, Trading Members </w:t>
      </w:r>
      <w:r w:rsidR="003D4107" w:rsidRPr="007F1F14">
        <w:rPr>
          <w:rFonts w:ascii="Tahoma" w:hAnsi="Tahoma" w:cs="Tahoma"/>
          <w:spacing w:val="7"/>
          <w:sz w:val="22"/>
          <w:szCs w:val="22"/>
          <w:lang w:val="en-GB"/>
        </w:rPr>
        <w:t>may</w:t>
      </w:r>
      <w:r w:rsidRPr="007F1F14">
        <w:rPr>
          <w:rFonts w:ascii="Tahoma" w:hAnsi="Tahoma" w:cs="Tahoma"/>
          <w:spacing w:val="7"/>
          <w:sz w:val="22"/>
          <w:szCs w:val="22"/>
          <w:lang w:val="en-GB"/>
        </w:rPr>
        <w:t xml:space="preserve"> specify that where</w:t>
      </w:r>
      <w:r w:rsidR="00A12D1C" w:rsidRPr="007F1F14">
        <w:rPr>
          <w:rFonts w:ascii="Tahoma" w:hAnsi="Tahoma" w:cs="Tahoma"/>
          <w:spacing w:val="7"/>
          <w:sz w:val="22"/>
          <w:szCs w:val="22"/>
          <w:lang w:val="en-GB"/>
        </w:rPr>
        <w:t xml:space="preserve"> the</w:t>
      </w:r>
      <w:r w:rsidRPr="007F1F14">
        <w:rPr>
          <w:rFonts w:ascii="Tahoma" w:hAnsi="Tahoma" w:cs="Tahoma"/>
          <w:spacing w:val="7"/>
          <w:sz w:val="22"/>
          <w:szCs w:val="22"/>
          <w:lang w:val="en-GB"/>
        </w:rPr>
        <w:t xml:space="preserve"> </w:t>
      </w:r>
      <w:r w:rsidRPr="007F1F14">
        <w:rPr>
          <w:rFonts w:ascii="Tahoma" w:hAnsi="Tahoma" w:cs="Tahoma"/>
          <w:spacing w:val="7"/>
          <w:sz w:val="22"/>
          <w:szCs w:val="22"/>
          <w:lang w:val="en-US"/>
        </w:rPr>
        <w:t xml:space="preserve">valid opposite orders </w:t>
      </w:r>
      <w:r w:rsidR="00A12D1C" w:rsidRPr="007F1F14">
        <w:rPr>
          <w:rFonts w:ascii="Tahoma" w:hAnsi="Tahoma" w:cs="Tahoma"/>
          <w:spacing w:val="7"/>
          <w:sz w:val="22"/>
          <w:szCs w:val="22"/>
          <w:lang w:val="en-US"/>
        </w:rPr>
        <w:t xml:space="preserve">are determined whose filling may result in the conduct of trades at the expense of the same party under this party’s code (a cross trade), the order resulting in a cross trade and submitted earlier shall be withdrawn. This information is </w:t>
      </w:r>
      <w:r w:rsidR="001411EE" w:rsidRPr="007F1F14">
        <w:rPr>
          <w:rFonts w:ascii="Tahoma" w:hAnsi="Tahoma" w:cs="Tahoma"/>
          <w:spacing w:val="7"/>
          <w:sz w:val="22"/>
          <w:szCs w:val="22"/>
          <w:lang w:val="en-US"/>
        </w:rPr>
        <w:t>shared with</w:t>
      </w:r>
      <w:r w:rsidR="00A12D1C" w:rsidRPr="007F1F14">
        <w:rPr>
          <w:rFonts w:ascii="Tahoma" w:hAnsi="Tahoma" w:cs="Tahoma"/>
          <w:spacing w:val="7"/>
          <w:sz w:val="22"/>
          <w:szCs w:val="22"/>
          <w:lang w:val="en-US"/>
        </w:rPr>
        <w:t xml:space="preserve"> the Exchange in the following ways:</w:t>
      </w:r>
    </w:p>
    <w:p w14:paraId="07BAD2D1" w14:textId="55F8F709" w:rsidR="0043281E" w:rsidRPr="007F1F14" w:rsidRDefault="0043281E" w:rsidP="0043281E">
      <w:pPr>
        <w:pStyle w:val="afe"/>
        <w:numPr>
          <w:ilvl w:val="5"/>
          <w:numId w:val="36"/>
        </w:numPr>
        <w:spacing w:beforeLines="60" w:before="144" w:afterLines="60" w:after="144"/>
        <w:jc w:val="both"/>
        <w:rPr>
          <w:rFonts w:ascii="Tahoma" w:hAnsi="Tahoma" w:cs="Tahoma"/>
          <w:spacing w:val="7"/>
          <w:sz w:val="22"/>
          <w:szCs w:val="22"/>
          <w:lang w:val="en-GB"/>
        </w:rPr>
      </w:pPr>
      <w:r w:rsidRPr="007F1F14">
        <w:rPr>
          <w:rFonts w:ascii="Tahoma" w:hAnsi="Tahoma" w:cs="Tahoma"/>
          <w:spacing w:val="7"/>
          <w:sz w:val="22"/>
          <w:szCs w:val="22"/>
          <w:lang w:val="en-GB"/>
        </w:rPr>
        <w:t xml:space="preserve">specifying </w:t>
      </w:r>
      <w:r w:rsidR="00566236" w:rsidRPr="007F1F14">
        <w:rPr>
          <w:rFonts w:ascii="Tahoma" w:hAnsi="Tahoma" w:cs="Tahoma"/>
          <w:spacing w:val="7"/>
          <w:sz w:val="22"/>
          <w:szCs w:val="22"/>
          <w:lang w:val="en-GB"/>
        </w:rPr>
        <w:t xml:space="preserve">the </w:t>
      </w:r>
      <w:r w:rsidRPr="007F1F14">
        <w:rPr>
          <w:rFonts w:ascii="Tahoma" w:hAnsi="Tahoma" w:cs="Tahoma"/>
          <w:spacing w:val="7"/>
          <w:sz w:val="22"/>
          <w:szCs w:val="22"/>
          <w:lang w:val="en-GB"/>
        </w:rPr>
        <w:t xml:space="preserve">data on </w:t>
      </w:r>
      <w:r w:rsidR="001411EE" w:rsidRPr="007F1F14">
        <w:rPr>
          <w:rFonts w:ascii="Tahoma" w:hAnsi="Tahoma" w:cs="Tahoma"/>
          <w:spacing w:val="7"/>
          <w:sz w:val="22"/>
          <w:szCs w:val="22"/>
          <w:lang w:val="en-GB"/>
        </w:rPr>
        <w:t>such</w:t>
      </w:r>
      <w:r w:rsidRPr="007F1F14">
        <w:rPr>
          <w:rFonts w:ascii="Tahoma" w:hAnsi="Tahoma" w:cs="Tahoma"/>
          <w:spacing w:val="7"/>
          <w:sz w:val="22"/>
          <w:szCs w:val="22"/>
          <w:lang w:val="en-GB"/>
        </w:rPr>
        <w:t xml:space="preserve"> party (a Trading Member’s Client) while registering the Client / amending information </w:t>
      </w:r>
      <w:r w:rsidR="00566236" w:rsidRPr="007F1F14">
        <w:rPr>
          <w:rFonts w:ascii="Tahoma" w:hAnsi="Tahoma" w:cs="Tahoma"/>
          <w:spacing w:val="7"/>
          <w:sz w:val="22"/>
          <w:szCs w:val="22"/>
          <w:lang w:val="en-GB"/>
        </w:rPr>
        <w:t>about</w:t>
      </w:r>
      <w:r w:rsidRPr="007F1F14">
        <w:rPr>
          <w:rFonts w:ascii="Tahoma" w:hAnsi="Tahoma" w:cs="Tahoma"/>
          <w:spacing w:val="7"/>
          <w:sz w:val="22"/>
          <w:szCs w:val="22"/>
          <w:lang w:val="en-GB"/>
        </w:rPr>
        <w:t xml:space="preserve"> the Client by </w:t>
      </w:r>
      <w:r w:rsidR="001411EE" w:rsidRPr="007F1F14">
        <w:rPr>
          <w:rFonts w:ascii="Tahoma" w:hAnsi="Tahoma" w:cs="Tahoma"/>
          <w:spacing w:val="7"/>
          <w:sz w:val="22"/>
          <w:szCs w:val="22"/>
          <w:lang w:val="en-GB"/>
        </w:rPr>
        <w:t>indicating this kind of actions under the format used in the Trading System. The requirements to the format shall be determined under Clause 2 Article 08.01 of the General Section of the Admission Rules;</w:t>
      </w:r>
    </w:p>
    <w:p w14:paraId="4EA0645D" w14:textId="42E5AB89" w:rsidR="001411EE" w:rsidRPr="007F1F14" w:rsidRDefault="001411EE" w:rsidP="0043281E">
      <w:pPr>
        <w:pStyle w:val="afe"/>
        <w:numPr>
          <w:ilvl w:val="5"/>
          <w:numId w:val="36"/>
        </w:numPr>
        <w:spacing w:beforeLines="60" w:before="144" w:afterLines="60" w:after="144"/>
        <w:jc w:val="both"/>
        <w:rPr>
          <w:rFonts w:ascii="Tahoma" w:hAnsi="Tahoma" w:cs="Tahoma"/>
          <w:spacing w:val="7"/>
          <w:sz w:val="22"/>
          <w:szCs w:val="22"/>
          <w:lang w:val="en-GB"/>
        </w:rPr>
      </w:pPr>
      <w:r w:rsidRPr="007F1F14">
        <w:rPr>
          <w:rFonts w:ascii="Tahoma" w:hAnsi="Tahoma" w:cs="Tahoma"/>
          <w:spacing w:val="7"/>
          <w:sz w:val="22"/>
          <w:szCs w:val="22"/>
          <w:lang w:val="en-GB"/>
        </w:rPr>
        <w:t xml:space="preserve">specifying </w:t>
      </w:r>
      <w:r w:rsidR="00566236" w:rsidRPr="007F1F14">
        <w:rPr>
          <w:rFonts w:ascii="Tahoma" w:hAnsi="Tahoma" w:cs="Tahoma"/>
          <w:spacing w:val="7"/>
          <w:sz w:val="22"/>
          <w:szCs w:val="22"/>
          <w:lang w:val="en-GB"/>
        </w:rPr>
        <w:t xml:space="preserve">the </w:t>
      </w:r>
      <w:r w:rsidRPr="007F1F14">
        <w:rPr>
          <w:rFonts w:ascii="Tahoma" w:hAnsi="Tahoma" w:cs="Tahoma"/>
          <w:spacing w:val="7"/>
          <w:sz w:val="22"/>
          <w:szCs w:val="22"/>
          <w:lang w:val="en-GB"/>
        </w:rPr>
        <w:t>data on such party (a Trading Member) in an application drafted according to the Forms of Documents.</w:t>
      </w:r>
    </w:p>
    <w:p w14:paraId="02CCAC73" w14:textId="5D6E3299" w:rsidR="0043281E" w:rsidRPr="002F3E18" w:rsidRDefault="00A50916" w:rsidP="00EC51DF">
      <w:pPr>
        <w:numPr>
          <w:ilvl w:val="3"/>
          <w:numId w:val="11"/>
        </w:numPr>
        <w:tabs>
          <w:tab w:val="num" w:pos="709"/>
        </w:tabs>
        <w:spacing w:beforeLines="60" w:before="144" w:afterLines="60" w:after="144"/>
        <w:ind w:left="1134" w:hanging="567"/>
        <w:jc w:val="both"/>
        <w:rPr>
          <w:rFonts w:ascii="Tahoma" w:hAnsi="Tahoma" w:cs="Tahoma"/>
          <w:spacing w:val="7"/>
          <w:sz w:val="22"/>
          <w:szCs w:val="22"/>
          <w:lang w:val="en-GB"/>
        </w:rPr>
      </w:pPr>
      <w:r w:rsidRPr="007F1F14">
        <w:rPr>
          <w:rFonts w:ascii="Tahoma" w:hAnsi="Tahoma" w:cs="Tahoma"/>
          <w:spacing w:val="7"/>
          <w:sz w:val="22"/>
          <w:szCs w:val="22"/>
          <w:lang w:val="en-US"/>
        </w:rPr>
        <w:t xml:space="preserve">If the information/documents specified in Clauses 3-5 above have been submitted to the Exchange, the respective amendments come into force no later than 3 (three) </w:t>
      </w:r>
      <w:r w:rsidR="00B85CB1">
        <w:rPr>
          <w:rFonts w:ascii="Tahoma" w:hAnsi="Tahoma" w:cs="Tahoma"/>
          <w:spacing w:val="7"/>
          <w:sz w:val="22"/>
          <w:szCs w:val="22"/>
          <w:lang w:val="en-US"/>
        </w:rPr>
        <w:t>working</w:t>
      </w:r>
      <w:r w:rsidR="00B85CB1" w:rsidRPr="007F1F14">
        <w:rPr>
          <w:rFonts w:ascii="Tahoma" w:hAnsi="Tahoma" w:cs="Tahoma"/>
          <w:spacing w:val="7"/>
          <w:sz w:val="22"/>
          <w:szCs w:val="22"/>
          <w:lang w:val="en-US"/>
        </w:rPr>
        <w:t xml:space="preserve"> </w:t>
      </w:r>
      <w:r w:rsidRPr="007F1F14">
        <w:rPr>
          <w:rFonts w:ascii="Tahoma" w:hAnsi="Tahoma" w:cs="Tahoma"/>
          <w:spacing w:val="7"/>
          <w:sz w:val="22"/>
          <w:szCs w:val="22"/>
          <w:lang w:val="en-US"/>
        </w:rPr>
        <w:t>days since the information/documents were received by the Exchange.</w:t>
      </w:r>
    </w:p>
    <w:p w14:paraId="5F775437" w14:textId="0843DF72" w:rsidR="002F3E18" w:rsidRDefault="002F3E18" w:rsidP="002F3E18">
      <w:pPr>
        <w:spacing w:beforeLines="60" w:before="144" w:afterLines="60" w:after="144"/>
        <w:ind w:left="1134"/>
        <w:jc w:val="both"/>
        <w:rPr>
          <w:rFonts w:ascii="Tahoma" w:hAnsi="Tahoma" w:cs="Tahoma"/>
          <w:spacing w:val="7"/>
          <w:sz w:val="22"/>
          <w:szCs w:val="22"/>
          <w:lang w:val="en-GB"/>
        </w:rPr>
      </w:pPr>
    </w:p>
    <w:p w14:paraId="0BC655CC" w14:textId="4409DD01" w:rsidR="00360A17" w:rsidRPr="00956014" w:rsidRDefault="008B6CC8" w:rsidP="00A8431A">
      <w:pPr>
        <w:numPr>
          <w:ilvl w:val="0"/>
          <w:numId w:val="5"/>
        </w:numPr>
        <w:tabs>
          <w:tab w:val="left" w:pos="2127"/>
        </w:tabs>
        <w:spacing w:beforeLines="60" w:before="144" w:afterLines="60" w:after="144"/>
        <w:ind w:left="142"/>
        <w:jc w:val="both"/>
        <w:outlineLvl w:val="0"/>
        <w:rPr>
          <w:rFonts w:ascii="Tahoma" w:hAnsi="Tahoma" w:cs="Tahoma"/>
          <w:b/>
          <w:bCs/>
          <w:caps/>
          <w:color w:val="0000FF"/>
          <w:sz w:val="22"/>
          <w:szCs w:val="22"/>
          <w:lang w:val="en-GB" w:eastAsia="x-none"/>
        </w:rPr>
      </w:pPr>
      <w:bookmarkStart w:id="303" w:name="_Toc47462710"/>
      <w:bookmarkStart w:id="304" w:name="_Toc316385897"/>
      <w:bookmarkStart w:id="305" w:name="_Toc324774688"/>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Pr>
          <w:rFonts w:ascii="Tahoma" w:hAnsi="Tahoma" w:cs="Tahoma"/>
          <w:b/>
          <w:bCs/>
          <w:caps/>
          <w:color w:val="0000FF"/>
          <w:sz w:val="22"/>
          <w:szCs w:val="22"/>
          <w:lang w:val="en-GB" w:eastAsia="x-none"/>
        </w:rPr>
        <w:t>P</w:t>
      </w:r>
      <w:r w:rsidR="00514DFA">
        <w:rPr>
          <w:rFonts w:ascii="Tahoma" w:hAnsi="Tahoma" w:cs="Tahoma"/>
          <w:b/>
          <w:bCs/>
          <w:caps/>
          <w:color w:val="0000FF"/>
          <w:sz w:val="22"/>
          <w:szCs w:val="22"/>
          <w:lang w:val="en-GB" w:eastAsia="x-none"/>
        </w:rPr>
        <w:t xml:space="preserve">articularities of </w:t>
      </w:r>
      <w:r w:rsidR="00DE14EF" w:rsidRPr="00956014">
        <w:rPr>
          <w:rFonts w:ascii="Tahoma" w:hAnsi="Tahoma" w:cs="Tahoma"/>
          <w:b/>
          <w:bCs/>
          <w:caps/>
          <w:color w:val="0000FF"/>
          <w:sz w:val="22"/>
          <w:szCs w:val="22"/>
          <w:lang w:val="en-GB" w:eastAsia="x-none"/>
        </w:rPr>
        <w:t xml:space="preserve">Suspension and Termination of </w:t>
      </w:r>
      <w:r w:rsidR="00514DFA">
        <w:rPr>
          <w:rFonts w:ascii="Tahoma" w:hAnsi="Tahoma" w:cs="Tahoma"/>
          <w:b/>
          <w:bCs/>
          <w:caps/>
          <w:color w:val="0000FF"/>
          <w:sz w:val="22"/>
          <w:szCs w:val="22"/>
          <w:lang w:val="en-GB" w:eastAsia="x-none"/>
        </w:rPr>
        <w:t>A</w:t>
      </w:r>
      <w:r w:rsidR="00DE14EF" w:rsidRPr="00956014">
        <w:rPr>
          <w:rFonts w:ascii="Tahoma" w:hAnsi="Tahoma" w:cs="Tahoma"/>
          <w:b/>
          <w:bCs/>
          <w:caps/>
          <w:color w:val="0000FF"/>
          <w:sz w:val="22"/>
          <w:szCs w:val="22"/>
          <w:lang w:val="en-GB" w:eastAsia="x-none"/>
        </w:rPr>
        <w:t xml:space="preserve">dmission to </w:t>
      </w:r>
      <w:r w:rsidR="00514DFA">
        <w:rPr>
          <w:rFonts w:ascii="Tahoma" w:hAnsi="Tahoma" w:cs="Tahoma"/>
          <w:b/>
          <w:bCs/>
          <w:caps/>
          <w:color w:val="0000FF"/>
          <w:sz w:val="22"/>
          <w:szCs w:val="22"/>
          <w:lang w:val="en-GB" w:eastAsia="x-none"/>
        </w:rPr>
        <w:t>T</w:t>
      </w:r>
      <w:r w:rsidR="00DE14EF" w:rsidRPr="00956014">
        <w:rPr>
          <w:rFonts w:ascii="Tahoma" w:hAnsi="Tahoma" w:cs="Tahoma"/>
          <w:b/>
          <w:bCs/>
          <w:caps/>
          <w:color w:val="0000FF"/>
          <w:sz w:val="22"/>
          <w:szCs w:val="22"/>
          <w:lang w:val="en-GB" w:eastAsia="x-none"/>
        </w:rPr>
        <w:t>rading</w:t>
      </w:r>
      <w:r w:rsidR="00514DFA">
        <w:rPr>
          <w:rFonts w:ascii="Tahoma" w:hAnsi="Tahoma" w:cs="Tahoma"/>
          <w:b/>
          <w:bCs/>
          <w:caps/>
          <w:color w:val="0000FF"/>
          <w:sz w:val="22"/>
          <w:szCs w:val="22"/>
          <w:lang w:val="en-GB" w:eastAsia="x-none"/>
        </w:rPr>
        <w:t xml:space="preserve"> on the </w:t>
      </w:r>
      <w:r w:rsidR="00BC1A54">
        <w:rPr>
          <w:rFonts w:ascii="Tahoma" w:hAnsi="Tahoma" w:cs="Tahoma"/>
          <w:b/>
          <w:bCs/>
          <w:caps/>
          <w:color w:val="0000FF"/>
          <w:sz w:val="22"/>
          <w:szCs w:val="22"/>
          <w:lang w:val="en-GB" w:eastAsia="x-none"/>
        </w:rPr>
        <w:t>Equities &amp; Bond</w:t>
      </w:r>
      <w:r w:rsidR="00514DFA">
        <w:rPr>
          <w:rFonts w:ascii="Tahoma" w:hAnsi="Tahoma" w:cs="Tahoma"/>
          <w:b/>
          <w:bCs/>
          <w:caps/>
          <w:color w:val="0000FF"/>
          <w:sz w:val="22"/>
          <w:szCs w:val="22"/>
          <w:lang w:val="en-GB" w:eastAsia="x-none"/>
        </w:rPr>
        <w:t xml:space="preserve"> Market</w:t>
      </w:r>
      <w:bookmarkEnd w:id="303"/>
    </w:p>
    <w:p w14:paraId="52D6356C" w14:textId="49705903" w:rsidR="00360A17" w:rsidRPr="005868FC" w:rsidRDefault="00514DFA" w:rsidP="00FB4A46">
      <w:pPr>
        <w:pStyle w:val="2"/>
        <w:numPr>
          <w:ilvl w:val="1"/>
          <w:numId w:val="37"/>
        </w:numPr>
        <w:spacing w:before="144" w:after="144"/>
        <w:ind w:left="142"/>
        <w:rPr>
          <w:rFonts w:ascii="Tahoma" w:hAnsi="Tahoma" w:cs="Tahoma"/>
          <w:bCs w:val="0"/>
          <w:color w:val="auto"/>
          <w:sz w:val="22"/>
          <w:szCs w:val="22"/>
          <w:lang w:val="en-GB"/>
        </w:rPr>
      </w:pPr>
      <w:bookmarkStart w:id="306" w:name="_Toc47462711"/>
      <w:r w:rsidRPr="005868FC">
        <w:rPr>
          <w:rFonts w:ascii="Tahoma" w:hAnsi="Tahoma" w:cs="Tahoma"/>
          <w:bCs w:val="0"/>
          <w:color w:val="auto"/>
          <w:sz w:val="22"/>
          <w:szCs w:val="22"/>
          <w:lang w:val="en-GB"/>
        </w:rPr>
        <w:t xml:space="preserve">Additional </w:t>
      </w:r>
      <w:r w:rsidR="00AF0111" w:rsidRPr="005868FC">
        <w:rPr>
          <w:rFonts w:ascii="Tahoma" w:hAnsi="Tahoma" w:cs="Tahoma"/>
          <w:bCs w:val="0"/>
          <w:color w:val="auto"/>
          <w:sz w:val="22"/>
          <w:szCs w:val="22"/>
          <w:lang w:val="en-GB"/>
        </w:rPr>
        <w:t>Grounds for Admission Suspension</w:t>
      </w:r>
      <w:r w:rsidR="002B49B4" w:rsidRPr="005868FC">
        <w:rPr>
          <w:rFonts w:ascii="Tahoma" w:hAnsi="Tahoma" w:cs="Tahoma"/>
          <w:bCs w:val="0"/>
          <w:color w:val="auto"/>
          <w:sz w:val="22"/>
          <w:szCs w:val="22"/>
          <w:lang w:val="en-GB"/>
        </w:rPr>
        <w:t xml:space="preserve"> </w:t>
      </w:r>
      <w:r w:rsidRPr="005868FC">
        <w:rPr>
          <w:rFonts w:ascii="Tahoma" w:hAnsi="Tahoma" w:cs="Tahoma"/>
          <w:bCs w:val="0"/>
          <w:color w:val="auto"/>
          <w:sz w:val="22"/>
          <w:szCs w:val="22"/>
          <w:lang w:val="en-GB"/>
        </w:rPr>
        <w:t xml:space="preserve">on the </w:t>
      </w:r>
      <w:r w:rsidR="00BC1A54">
        <w:rPr>
          <w:rFonts w:ascii="Tahoma" w:hAnsi="Tahoma" w:cs="Tahoma"/>
          <w:bCs w:val="0"/>
          <w:color w:val="auto"/>
          <w:sz w:val="22"/>
          <w:szCs w:val="22"/>
          <w:lang w:val="en-GB"/>
        </w:rPr>
        <w:t>Equities &amp; Bond</w:t>
      </w:r>
      <w:r w:rsidRPr="005868FC">
        <w:rPr>
          <w:rFonts w:ascii="Tahoma" w:hAnsi="Tahoma" w:cs="Tahoma"/>
          <w:bCs w:val="0"/>
          <w:color w:val="auto"/>
          <w:sz w:val="22"/>
          <w:szCs w:val="22"/>
          <w:lang w:val="en-GB"/>
        </w:rPr>
        <w:t xml:space="preserve"> Market and Particularities of </w:t>
      </w:r>
      <w:r w:rsidR="00BA3D97" w:rsidRPr="005868FC">
        <w:rPr>
          <w:rFonts w:ascii="Tahoma" w:hAnsi="Tahoma" w:cs="Tahoma"/>
          <w:bCs w:val="0"/>
          <w:color w:val="auto"/>
          <w:sz w:val="22"/>
          <w:szCs w:val="22"/>
          <w:lang w:val="en-GB"/>
        </w:rPr>
        <w:t>S</w:t>
      </w:r>
      <w:r w:rsidRPr="005868FC">
        <w:rPr>
          <w:rFonts w:ascii="Tahoma" w:hAnsi="Tahoma" w:cs="Tahoma"/>
          <w:bCs w:val="0"/>
          <w:color w:val="auto"/>
          <w:sz w:val="22"/>
          <w:szCs w:val="22"/>
          <w:lang w:val="en-GB"/>
        </w:rPr>
        <w:t>uch Suspension</w:t>
      </w:r>
      <w:bookmarkEnd w:id="306"/>
    </w:p>
    <w:bookmarkEnd w:id="304"/>
    <w:bookmarkEnd w:id="305"/>
    <w:p w14:paraId="7ECC408E" w14:textId="686D67C2" w:rsidR="00360A17" w:rsidRPr="00956014" w:rsidRDefault="00360A17" w:rsidP="00FF1D7D">
      <w:pPr>
        <w:numPr>
          <w:ilvl w:val="3"/>
          <w:numId w:val="14"/>
        </w:numPr>
        <w:tabs>
          <w:tab w:val="left" w:pos="709"/>
          <w:tab w:val="left" w:pos="5103"/>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The Exchange suspends admission to trading</w:t>
      </w:r>
      <w:r w:rsidR="006D2B90" w:rsidRPr="00956014">
        <w:rPr>
          <w:rFonts w:ascii="Tahoma" w:hAnsi="Tahoma" w:cs="Tahoma"/>
          <w:sz w:val="22"/>
          <w:szCs w:val="22"/>
          <w:lang w:val="en-GB"/>
        </w:rPr>
        <w:t xml:space="preserve"> on the </w:t>
      </w:r>
      <w:r w:rsidR="00BC1A54">
        <w:rPr>
          <w:rFonts w:ascii="Tahoma" w:hAnsi="Tahoma" w:cs="Tahoma"/>
          <w:sz w:val="22"/>
          <w:szCs w:val="22"/>
          <w:lang w:val="en-GB"/>
        </w:rPr>
        <w:t>Equities &amp; Bond</w:t>
      </w:r>
      <w:r w:rsidR="006D2B90" w:rsidRPr="00956014">
        <w:rPr>
          <w:rFonts w:ascii="Tahoma" w:hAnsi="Tahoma" w:cs="Tahoma"/>
          <w:sz w:val="22"/>
          <w:szCs w:val="22"/>
          <w:lang w:val="en-GB"/>
        </w:rPr>
        <w:t xml:space="preserve"> Market </w:t>
      </w:r>
      <w:r w:rsidRPr="00956014">
        <w:rPr>
          <w:rFonts w:ascii="Tahoma" w:hAnsi="Tahoma" w:cs="Tahoma"/>
          <w:sz w:val="22"/>
          <w:szCs w:val="22"/>
          <w:lang w:val="en-GB"/>
        </w:rPr>
        <w:t xml:space="preserve">for a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if </w:t>
      </w:r>
      <w:r w:rsidR="006D2B90" w:rsidRPr="00956014">
        <w:rPr>
          <w:rFonts w:ascii="Tahoma" w:hAnsi="Tahoma" w:cs="Tahoma"/>
          <w:sz w:val="22"/>
          <w:szCs w:val="22"/>
          <w:lang w:val="en-GB"/>
        </w:rPr>
        <w:t xml:space="preserve">at least one of the grounds for suspension of admission to trading set forth in the General </w:t>
      </w:r>
      <w:r w:rsidR="002B49B4" w:rsidRPr="00956014">
        <w:rPr>
          <w:rFonts w:ascii="Tahoma" w:hAnsi="Tahoma" w:cs="Tahoma"/>
          <w:sz w:val="22"/>
          <w:szCs w:val="22"/>
          <w:lang w:val="en-GB"/>
        </w:rPr>
        <w:t>Section</w:t>
      </w:r>
      <w:r w:rsidR="007B6B21">
        <w:rPr>
          <w:rFonts w:ascii="Tahoma" w:hAnsi="Tahoma" w:cs="Tahoma"/>
          <w:sz w:val="22"/>
          <w:szCs w:val="22"/>
          <w:lang w:val="en-GB"/>
        </w:rPr>
        <w:t xml:space="preserve"> of the</w:t>
      </w:r>
      <w:r w:rsidR="007B6B21" w:rsidRPr="007B6B21">
        <w:rPr>
          <w:rFonts w:ascii="Tahoma" w:hAnsi="Tahoma" w:cs="Tahoma"/>
          <w:sz w:val="22"/>
          <w:szCs w:val="22"/>
          <w:lang w:val="en-GB"/>
        </w:rPr>
        <w:t xml:space="preserve"> </w:t>
      </w:r>
      <w:r w:rsidR="007B6B21" w:rsidRPr="00956014">
        <w:rPr>
          <w:rFonts w:ascii="Tahoma" w:hAnsi="Tahoma" w:cs="Tahoma"/>
          <w:sz w:val="22"/>
          <w:szCs w:val="22"/>
          <w:lang w:val="en-GB"/>
        </w:rPr>
        <w:t>Admission Rules</w:t>
      </w:r>
      <w:r w:rsidR="006D2B90" w:rsidRPr="00956014">
        <w:rPr>
          <w:rFonts w:ascii="Tahoma" w:hAnsi="Tahoma" w:cs="Tahoma"/>
          <w:sz w:val="22"/>
          <w:szCs w:val="22"/>
          <w:lang w:val="en-GB"/>
        </w:rPr>
        <w:t xml:space="preserve">, or </w:t>
      </w:r>
      <w:r w:rsidRPr="00956014">
        <w:rPr>
          <w:rFonts w:ascii="Tahoma" w:hAnsi="Tahoma" w:cs="Tahoma"/>
          <w:sz w:val="22"/>
          <w:szCs w:val="22"/>
          <w:lang w:val="en-GB"/>
        </w:rPr>
        <w:t xml:space="preserve">the following </w:t>
      </w:r>
      <w:r w:rsidR="006D2B90" w:rsidRPr="00956014">
        <w:rPr>
          <w:rFonts w:ascii="Tahoma" w:hAnsi="Tahoma" w:cs="Tahoma"/>
          <w:sz w:val="22"/>
          <w:szCs w:val="22"/>
          <w:lang w:val="en-GB"/>
        </w:rPr>
        <w:t xml:space="preserve">grounds </w:t>
      </w:r>
      <w:r w:rsidR="009D2ABA" w:rsidRPr="00956014">
        <w:rPr>
          <w:rFonts w:ascii="Tahoma" w:hAnsi="Tahoma" w:cs="Tahoma"/>
          <w:sz w:val="22"/>
          <w:szCs w:val="22"/>
          <w:lang w:val="en-GB"/>
        </w:rPr>
        <w:t>exist</w:t>
      </w:r>
      <w:r w:rsidRPr="00956014">
        <w:rPr>
          <w:rFonts w:ascii="Tahoma" w:hAnsi="Tahoma" w:cs="Tahoma"/>
          <w:sz w:val="22"/>
          <w:szCs w:val="22"/>
          <w:lang w:val="en-GB"/>
        </w:rPr>
        <w:t>:</w:t>
      </w:r>
    </w:p>
    <w:p w14:paraId="7CD57CFF" w14:textId="08F70774" w:rsidR="00752AF7" w:rsidRPr="00956014" w:rsidRDefault="008B6CC8" w:rsidP="00F34D23">
      <w:pPr>
        <w:numPr>
          <w:ilvl w:val="0"/>
          <w:numId w:val="15"/>
        </w:numPr>
        <w:spacing w:beforeLines="60" w:before="144" w:afterLines="60" w:after="144"/>
        <w:ind w:left="1701" w:hanging="425"/>
        <w:jc w:val="both"/>
        <w:rPr>
          <w:rFonts w:ascii="Tahoma" w:hAnsi="Tahoma" w:cs="Tahoma"/>
          <w:sz w:val="22"/>
          <w:szCs w:val="22"/>
          <w:lang w:val="en-GB"/>
        </w:rPr>
      </w:pPr>
      <w:r>
        <w:rPr>
          <w:rFonts w:ascii="Tahoma" w:hAnsi="Tahoma" w:cs="Tahoma"/>
          <w:sz w:val="22"/>
          <w:szCs w:val="22"/>
          <w:lang w:val="en-GB"/>
        </w:rPr>
        <w:lastRenderedPageBreak/>
        <w:t>s</w:t>
      </w:r>
      <w:r w:rsidR="00360A17" w:rsidRPr="00956014">
        <w:rPr>
          <w:rFonts w:ascii="Tahoma" w:hAnsi="Tahoma" w:cs="Tahoma"/>
          <w:sz w:val="22"/>
          <w:szCs w:val="22"/>
          <w:lang w:val="en-GB"/>
        </w:rPr>
        <w:t>uspension</w:t>
      </w:r>
      <w:r w:rsidR="00880811" w:rsidRPr="00956014">
        <w:rPr>
          <w:rFonts w:ascii="Tahoma" w:hAnsi="Tahoma" w:cs="Tahoma"/>
          <w:sz w:val="22"/>
          <w:szCs w:val="22"/>
          <w:lang w:val="en-GB"/>
        </w:rPr>
        <w:t xml:space="preserve"> </w:t>
      </w:r>
      <w:r w:rsidR="00752AF7" w:rsidRPr="00956014">
        <w:rPr>
          <w:rFonts w:ascii="Tahoma" w:hAnsi="Tahoma" w:cs="Tahoma"/>
          <w:sz w:val="22"/>
          <w:szCs w:val="22"/>
          <w:lang w:val="en-GB"/>
        </w:rPr>
        <w:t xml:space="preserve">of all </w:t>
      </w:r>
      <w:r w:rsidR="00BC1A54">
        <w:rPr>
          <w:rFonts w:ascii="Tahoma" w:hAnsi="Tahoma" w:cs="Tahoma"/>
          <w:sz w:val="22"/>
          <w:szCs w:val="22"/>
          <w:lang w:val="en-GB"/>
        </w:rPr>
        <w:t>Equities &amp; Bond</w:t>
      </w:r>
      <w:r w:rsidR="00752AF7" w:rsidRPr="00956014">
        <w:rPr>
          <w:rFonts w:ascii="Tahoma" w:hAnsi="Tahoma" w:cs="Tahoma"/>
          <w:sz w:val="22"/>
          <w:szCs w:val="22"/>
          <w:lang w:val="en-GB"/>
        </w:rPr>
        <w:t xml:space="preserve"> Market professional market participant </w:t>
      </w:r>
      <w:r w:rsidR="00FF13F8">
        <w:rPr>
          <w:rFonts w:ascii="Tahoma" w:hAnsi="Tahoma" w:cs="Tahoma"/>
          <w:sz w:val="22"/>
          <w:szCs w:val="22"/>
          <w:lang w:val="en-GB"/>
        </w:rPr>
        <w:t>licence</w:t>
      </w:r>
      <w:r w:rsidR="00752AF7" w:rsidRPr="00956014">
        <w:rPr>
          <w:rFonts w:ascii="Tahoma" w:hAnsi="Tahoma" w:cs="Tahoma"/>
          <w:sz w:val="22"/>
          <w:szCs w:val="22"/>
          <w:lang w:val="en-GB"/>
        </w:rPr>
        <w:t xml:space="preserve">s held by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752AF7" w:rsidRPr="00956014">
        <w:rPr>
          <w:rFonts w:ascii="Tahoma" w:hAnsi="Tahoma" w:cs="Tahoma"/>
          <w:sz w:val="22"/>
          <w:szCs w:val="22"/>
          <w:lang w:val="en-GB"/>
        </w:rPr>
        <w:t xml:space="preserve"> (permitting broker and/or dealer and/or securities manager activities), in this event, admission to trading will be suspended across all kinds of professional activity; </w:t>
      </w:r>
    </w:p>
    <w:p w14:paraId="252934C1" w14:textId="269AF59E" w:rsidR="00360A17" w:rsidRPr="00956014" w:rsidRDefault="00360A17" w:rsidP="00F34D23">
      <w:pPr>
        <w:numPr>
          <w:ilvl w:val="0"/>
          <w:numId w:val="15"/>
        </w:numPr>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revocation</w:t>
      </w:r>
      <w:r w:rsidR="003B7D52" w:rsidRPr="00956014">
        <w:rPr>
          <w:rFonts w:ascii="Tahoma" w:hAnsi="Tahoma" w:cs="Tahoma"/>
          <w:sz w:val="22"/>
          <w:szCs w:val="22"/>
          <w:lang w:val="en-GB"/>
        </w:rPr>
        <w:t xml:space="preserve"> </w:t>
      </w:r>
      <w:r w:rsidR="00BF6DF3" w:rsidRPr="00956014">
        <w:rPr>
          <w:rFonts w:ascii="Tahoma" w:hAnsi="Tahoma" w:cs="Tahoma"/>
          <w:sz w:val="22"/>
          <w:szCs w:val="22"/>
          <w:lang w:val="en-GB"/>
        </w:rPr>
        <w:t xml:space="preserve">of all </w:t>
      </w:r>
      <w:r w:rsidR="00BC1A54">
        <w:rPr>
          <w:rFonts w:ascii="Tahoma" w:hAnsi="Tahoma" w:cs="Tahoma"/>
          <w:sz w:val="22"/>
          <w:szCs w:val="22"/>
          <w:lang w:val="en-GB"/>
        </w:rPr>
        <w:t>Equities &amp; Bond</w:t>
      </w:r>
      <w:r w:rsidR="00BF6DF3" w:rsidRPr="00956014">
        <w:rPr>
          <w:rFonts w:ascii="Tahoma" w:hAnsi="Tahoma" w:cs="Tahoma"/>
          <w:sz w:val="22"/>
          <w:szCs w:val="22"/>
          <w:lang w:val="en-GB"/>
        </w:rPr>
        <w:t xml:space="preserve"> Market professional market participant </w:t>
      </w:r>
      <w:r w:rsidR="00FF13F8">
        <w:rPr>
          <w:rFonts w:ascii="Tahoma" w:hAnsi="Tahoma" w:cs="Tahoma"/>
          <w:sz w:val="22"/>
          <w:szCs w:val="22"/>
          <w:lang w:val="en-GB"/>
        </w:rPr>
        <w:t>licence</w:t>
      </w:r>
      <w:r w:rsidR="00BF6DF3" w:rsidRPr="00956014">
        <w:rPr>
          <w:rFonts w:ascii="Tahoma" w:hAnsi="Tahoma" w:cs="Tahoma"/>
          <w:sz w:val="22"/>
          <w:szCs w:val="22"/>
          <w:lang w:val="en-GB"/>
        </w:rPr>
        <w:t xml:space="preserve">s held by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BF6DF3" w:rsidRPr="00956014">
        <w:rPr>
          <w:rFonts w:ascii="Tahoma" w:hAnsi="Tahoma" w:cs="Tahoma"/>
          <w:sz w:val="22"/>
          <w:szCs w:val="22"/>
          <w:lang w:val="en-GB"/>
        </w:rPr>
        <w:t xml:space="preserve"> (permitting broker and/or dealer and/or securities manager activities),</w:t>
      </w:r>
      <w:r w:rsidR="006F584D">
        <w:rPr>
          <w:rFonts w:ascii="Tahoma" w:hAnsi="Tahoma" w:cs="Tahoma"/>
          <w:sz w:val="22"/>
          <w:szCs w:val="22"/>
          <w:lang w:val="en-GB"/>
        </w:rPr>
        <w:t xml:space="preserve"> </w:t>
      </w:r>
      <w:bookmarkStart w:id="307" w:name="_Hlk11405811"/>
      <w:r w:rsidR="006F584D">
        <w:rPr>
          <w:rFonts w:ascii="Tahoma" w:hAnsi="Tahoma" w:cs="Tahoma"/>
          <w:sz w:val="22"/>
          <w:szCs w:val="22"/>
          <w:lang w:val="en-GB"/>
        </w:rPr>
        <w:t xml:space="preserve">if the Bank of Russia’s </w:t>
      </w:r>
      <w:r w:rsidR="00BA3D97">
        <w:rPr>
          <w:rFonts w:ascii="Tahoma" w:hAnsi="Tahoma" w:cs="Tahoma"/>
          <w:sz w:val="22"/>
          <w:szCs w:val="22"/>
          <w:lang w:val="en-GB"/>
        </w:rPr>
        <w:t>resolution</w:t>
      </w:r>
      <w:r w:rsidR="006F584D">
        <w:rPr>
          <w:rFonts w:ascii="Tahoma" w:hAnsi="Tahoma" w:cs="Tahoma"/>
          <w:sz w:val="22"/>
          <w:szCs w:val="22"/>
          <w:lang w:val="en-GB"/>
        </w:rPr>
        <w:t xml:space="preserve"> on the </w:t>
      </w:r>
      <w:r w:rsidR="00FF13F8">
        <w:rPr>
          <w:rFonts w:ascii="Tahoma" w:hAnsi="Tahoma" w:cs="Tahoma"/>
          <w:sz w:val="22"/>
          <w:szCs w:val="22"/>
          <w:lang w:val="en-GB"/>
        </w:rPr>
        <w:t>licence</w:t>
      </w:r>
      <w:r w:rsidR="006F584D">
        <w:rPr>
          <w:rFonts w:ascii="Tahoma" w:hAnsi="Tahoma" w:cs="Tahoma"/>
          <w:sz w:val="22"/>
          <w:szCs w:val="22"/>
          <w:lang w:val="en-GB"/>
        </w:rPr>
        <w:t xml:space="preserve"> revocation sets a date for termination of obligations related to the respective professional activity</w:t>
      </w:r>
      <w:bookmarkEnd w:id="307"/>
      <w:r w:rsidR="006F584D">
        <w:rPr>
          <w:rFonts w:ascii="Tahoma" w:hAnsi="Tahoma" w:cs="Tahoma"/>
          <w:sz w:val="22"/>
          <w:szCs w:val="22"/>
          <w:lang w:val="en-GB"/>
        </w:rPr>
        <w:t xml:space="preserve">; </w:t>
      </w:r>
      <w:r w:rsidR="00BF6DF3" w:rsidRPr="00956014">
        <w:rPr>
          <w:rFonts w:ascii="Tahoma" w:hAnsi="Tahoma" w:cs="Tahoma"/>
          <w:sz w:val="22"/>
          <w:szCs w:val="22"/>
          <w:lang w:val="en-GB"/>
        </w:rPr>
        <w:t>in this event, admission to trading will be suspended across all kinds of professional activity</w:t>
      </w:r>
      <w:r w:rsidRPr="00956014">
        <w:rPr>
          <w:rFonts w:ascii="Tahoma" w:hAnsi="Tahoma" w:cs="Tahoma"/>
          <w:sz w:val="22"/>
          <w:szCs w:val="22"/>
          <w:lang w:val="en-GB"/>
        </w:rPr>
        <w:t>;</w:t>
      </w:r>
    </w:p>
    <w:p w14:paraId="38D99C2B" w14:textId="4518CD9A" w:rsidR="00360A17" w:rsidRPr="00956014" w:rsidRDefault="006A19AE" w:rsidP="00F34D23">
      <w:pPr>
        <w:numPr>
          <w:ilvl w:val="0"/>
          <w:numId w:val="15"/>
        </w:numPr>
        <w:spacing w:beforeLines="60" w:before="144" w:afterLines="60" w:after="144"/>
        <w:ind w:left="1701" w:hanging="425"/>
        <w:jc w:val="both"/>
        <w:rPr>
          <w:rFonts w:ascii="Tahoma" w:hAnsi="Tahoma" w:cs="Tahoma"/>
          <w:color w:val="000000"/>
          <w:sz w:val="22"/>
          <w:szCs w:val="22"/>
          <w:lang w:val="en-GB"/>
        </w:rPr>
      </w:pPr>
      <w:r w:rsidRPr="00956014">
        <w:rPr>
          <w:rFonts w:ascii="Tahoma" w:hAnsi="Tahoma" w:cs="Tahoma"/>
          <w:sz w:val="22"/>
          <w:szCs w:val="22"/>
          <w:lang w:val="en-GB"/>
        </w:rPr>
        <w:t xml:space="preserve">suspension of one of the </w:t>
      </w:r>
      <w:r w:rsidR="00BC1A54">
        <w:rPr>
          <w:rFonts w:ascii="Tahoma" w:hAnsi="Tahoma" w:cs="Tahoma"/>
          <w:sz w:val="22"/>
          <w:szCs w:val="22"/>
          <w:lang w:val="en-GB"/>
        </w:rPr>
        <w:t>Equities &amp; Bond</w:t>
      </w:r>
      <w:r w:rsidRPr="00956014">
        <w:rPr>
          <w:rFonts w:ascii="Tahoma" w:hAnsi="Tahoma" w:cs="Tahoma"/>
          <w:sz w:val="22"/>
          <w:szCs w:val="22"/>
          <w:lang w:val="en-GB"/>
        </w:rPr>
        <w:t xml:space="preserve"> Market professional market participant </w:t>
      </w:r>
      <w:r w:rsidR="00FF13F8">
        <w:rPr>
          <w:rFonts w:ascii="Tahoma" w:hAnsi="Tahoma" w:cs="Tahoma"/>
          <w:sz w:val="22"/>
          <w:szCs w:val="22"/>
          <w:lang w:val="en-GB"/>
        </w:rPr>
        <w:t>licence</w:t>
      </w:r>
      <w:r w:rsidRPr="00956014">
        <w:rPr>
          <w:rFonts w:ascii="Tahoma" w:hAnsi="Tahoma" w:cs="Tahoma"/>
          <w:sz w:val="22"/>
          <w:szCs w:val="22"/>
          <w:lang w:val="en-GB"/>
        </w:rPr>
        <w:t xml:space="preserve">s held by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(permitting broker or dealer or securities manager activities), in this event, admissi</w:t>
      </w:r>
      <w:r w:rsidR="00484034" w:rsidRPr="00956014">
        <w:rPr>
          <w:rFonts w:ascii="Tahoma" w:hAnsi="Tahoma" w:cs="Tahoma"/>
          <w:sz w:val="22"/>
          <w:szCs w:val="22"/>
          <w:lang w:val="en-GB"/>
        </w:rPr>
        <w:t xml:space="preserve">on to trading will be suspended in respect of the </w:t>
      </w:r>
      <w:r w:rsidRPr="00956014">
        <w:rPr>
          <w:rFonts w:ascii="Tahoma" w:hAnsi="Tahoma" w:cs="Tahoma"/>
          <w:sz w:val="22"/>
          <w:szCs w:val="22"/>
          <w:lang w:val="en-GB"/>
        </w:rPr>
        <w:t>kind of professional activity</w:t>
      </w:r>
      <w:r w:rsidR="00484034" w:rsidRPr="00956014">
        <w:rPr>
          <w:rFonts w:ascii="Tahoma" w:hAnsi="Tahoma" w:cs="Tahoma"/>
          <w:sz w:val="22"/>
          <w:szCs w:val="22"/>
          <w:lang w:val="en-GB"/>
        </w:rPr>
        <w:t xml:space="preserve"> matching the suspended </w:t>
      </w:r>
      <w:r w:rsidR="00FF13F8">
        <w:rPr>
          <w:rFonts w:ascii="Tahoma" w:hAnsi="Tahoma" w:cs="Tahoma"/>
          <w:sz w:val="22"/>
          <w:szCs w:val="22"/>
          <w:lang w:val="en-GB"/>
        </w:rPr>
        <w:t>licence</w:t>
      </w:r>
      <w:r w:rsidRPr="00956014">
        <w:rPr>
          <w:rFonts w:ascii="Tahoma" w:hAnsi="Tahoma" w:cs="Tahoma"/>
          <w:sz w:val="22"/>
          <w:szCs w:val="22"/>
          <w:lang w:val="en-GB"/>
        </w:rPr>
        <w:t>;</w:t>
      </w:r>
    </w:p>
    <w:p w14:paraId="79A40591" w14:textId="1C95E11B" w:rsidR="00A3125E" w:rsidRPr="006F584D" w:rsidRDefault="00B77776">
      <w:pPr>
        <w:numPr>
          <w:ilvl w:val="0"/>
          <w:numId w:val="15"/>
        </w:numPr>
        <w:spacing w:beforeLines="60" w:before="144" w:afterLines="60" w:after="144"/>
        <w:ind w:left="1701" w:hanging="425"/>
        <w:jc w:val="both"/>
        <w:rPr>
          <w:rFonts w:ascii="Tahoma" w:hAnsi="Tahoma" w:cs="Tahoma"/>
          <w:color w:val="000000"/>
          <w:sz w:val="22"/>
          <w:szCs w:val="22"/>
          <w:lang w:val="en-GB"/>
        </w:rPr>
      </w:pPr>
      <w:r w:rsidRPr="006F584D">
        <w:rPr>
          <w:rFonts w:ascii="Tahoma" w:hAnsi="Tahoma" w:cs="Tahoma"/>
          <w:sz w:val="22"/>
          <w:szCs w:val="22"/>
          <w:lang w:val="en-GB"/>
        </w:rPr>
        <w:t xml:space="preserve">revocation of one of the </w:t>
      </w:r>
      <w:r w:rsidR="00BC1A54">
        <w:rPr>
          <w:rFonts w:ascii="Tahoma" w:hAnsi="Tahoma" w:cs="Tahoma"/>
          <w:sz w:val="22"/>
          <w:szCs w:val="22"/>
          <w:lang w:val="en-GB"/>
        </w:rPr>
        <w:t>Equities &amp; Bond</w:t>
      </w:r>
      <w:r w:rsidRPr="006F584D">
        <w:rPr>
          <w:rFonts w:ascii="Tahoma" w:hAnsi="Tahoma" w:cs="Tahoma"/>
          <w:sz w:val="22"/>
          <w:szCs w:val="22"/>
          <w:lang w:val="en-GB"/>
        </w:rPr>
        <w:t xml:space="preserve"> Market professional market participant </w:t>
      </w:r>
      <w:r w:rsidR="00FF13F8">
        <w:rPr>
          <w:rFonts w:ascii="Tahoma" w:hAnsi="Tahoma" w:cs="Tahoma"/>
          <w:sz w:val="22"/>
          <w:szCs w:val="22"/>
          <w:lang w:val="en-GB"/>
        </w:rPr>
        <w:t>licence</w:t>
      </w:r>
      <w:r w:rsidRPr="006F584D">
        <w:rPr>
          <w:rFonts w:ascii="Tahoma" w:hAnsi="Tahoma" w:cs="Tahoma"/>
          <w:sz w:val="22"/>
          <w:szCs w:val="22"/>
          <w:lang w:val="en-GB"/>
        </w:rPr>
        <w:t xml:space="preserve">s held by the </w:t>
      </w:r>
      <w:r w:rsidR="009446EE" w:rsidRPr="006F584D">
        <w:rPr>
          <w:rFonts w:ascii="Tahoma" w:hAnsi="Tahoma" w:cs="Tahoma"/>
          <w:sz w:val="22"/>
          <w:szCs w:val="22"/>
          <w:lang w:val="en-GB"/>
        </w:rPr>
        <w:t xml:space="preserve">Trading </w:t>
      </w:r>
      <w:r w:rsidR="003649CA">
        <w:rPr>
          <w:rFonts w:ascii="Tahoma" w:hAnsi="Tahoma" w:cs="Tahoma"/>
          <w:sz w:val="22"/>
          <w:szCs w:val="22"/>
          <w:lang w:val="en-GB"/>
        </w:rPr>
        <w:t>Member</w:t>
      </w:r>
      <w:r w:rsidRPr="006F584D">
        <w:rPr>
          <w:rFonts w:ascii="Tahoma" w:hAnsi="Tahoma" w:cs="Tahoma"/>
          <w:sz w:val="22"/>
          <w:szCs w:val="22"/>
          <w:lang w:val="en-GB"/>
        </w:rPr>
        <w:t xml:space="preserve"> (permitting broker or dealer or securities manager activities),</w:t>
      </w:r>
      <w:r w:rsidR="006F584D" w:rsidRPr="006F584D">
        <w:rPr>
          <w:rFonts w:ascii="Tahoma" w:hAnsi="Tahoma" w:cs="Tahoma"/>
          <w:sz w:val="22"/>
          <w:szCs w:val="22"/>
          <w:lang w:val="en-GB"/>
        </w:rPr>
        <w:t xml:space="preserve"> if the Bank of Russia’s </w:t>
      </w:r>
      <w:r w:rsidR="00BA3D97">
        <w:rPr>
          <w:rFonts w:ascii="Tahoma" w:hAnsi="Tahoma" w:cs="Tahoma"/>
          <w:sz w:val="22"/>
          <w:szCs w:val="22"/>
          <w:lang w:val="en-GB"/>
        </w:rPr>
        <w:t>resolution</w:t>
      </w:r>
      <w:r w:rsidR="006F584D" w:rsidRPr="006F584D">
        <w:rPr>
          <w:rFonts w:ascii="Tahoma" w:hAnsi="Tahoma" w:cs="Tahoma"/>
          <w:sz w:val="22"/>
          <w:szCs w:val="22"/>
          <w:lang w:val="en-GB"/>
        </w:rPr>
        <w:t xml:space="preserve"> on the </w:t>
      </w:r>
      <w:r w:rsidR="00FF13F8">
        <w:rPr>
          <w:rFonts w:ascii="Tahoma" w:hAnsi="Tahoma" w:cs="Tahoma"/>
          <w:sz w:val="22"/>
          <w:szCs w:val="22"/>
          <w:lang w:val="en-GB"/>
        </w:rPr>
        <w:t>licence</w:t>
      </w:r>
      <w:r w:rsidR="006F584D" w:rsidRPr="006F584D">
        <w:rPr>
          <w:rFonts w:ascii="Tahoma" w:hAnsi="Tahoma" w:cs="Tahoma"/>
          <w:sz w:val="22"/>
          <w:szCs w:val="22"/>
          <w:lang w:val="en-GB"/>
        </w:rPr>
        <w:t xml:space="preserve"> revocation sets a date for termination of obligations related to the respective professional activity;</w:t>
      </w:r>
      <w:r w:rsidRPr="006F584D">
        <w:rPr>
          <w:rFonts w:ascii="Tahoma" w:hAnsi="Tahoma" w:cs="Tahoma"/>
          <w:sz w:val="22"/>
          <w:szCs w:val="22"/>
          <w:lang w:val="en-GB"/>
        </w:rPr>
        <w:t xml:space="preserve"> in this event, </w:t>
      </w:r>
      <w:r w:rsidR="00460FC2" w:rsidRPr="006F584D">
        <w:rPr>
          <w:rFonts w:ascii="Tahoma" w:hAnsi="Tahoma" w:cs="Tahoma"/>
          <w:sz w:val="22"/>
          <w:szCs w:val="22"/>
          <w:lang w:val="en-GB"/>
        </w:rPr>
        <w:t xml:space="preserve">admission to trading will be suspended in respect of the kind of professional activity matching the revoked </w:t>
      </w:r>
      <w:r w:rsidR="00FF13F8">
        <w:rPr>
          <w:rFonts w:ascii="Tahoma" w:hAnsi="Tahoma" w:cs="Tahoma"/>
          <w:sz w:val="22"/>
          <w:szCs w:val="22"/>
          <w:lang w:val="en-GB"/>
        </w:rPr>
        <w:t>licence</w:t>
      </w:r>
      <w:r w:rsidR="006F584D" w:rsidRPr="006F584D">
        <w:rPr>
          <w:rFonts w:ascii="Tahoma" w:hAnsi="Tahoma" w:cs="Tahoma"/>
          <w:sz w:val="22"/>
          <w:szCs w:val="22"/>
          <w:lang w:val="en-GB"/>
        </w:rPr>
        <w:t>.</w:t>
      </w:r>
    </w:p>
    <w:p w14:paraId="2476880F" w14:textId="0039B564" w:rsidR="00CA68B4" w:rsidRPr="00956014" w:rsidRDefault="00CA68B4" w:rsidP="00F34D23">
      <w:pPr>
        <w:numPr>
          <w:ilvl w:val="3"/>
          <w:numId w:val="14"/>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Exchange suspends admission to trading on the </w:t>
      </w:r>
      <w:r w:rsidR="00BC1A54">
        <w:rPr>
          <w:rFonts w:ascii="Tahoma" w:hAnsi="Tahoma" w:cs="Tahoma"/>
          <w:sz w:val="22"/>
          <w:szCs w:val="22"/>
          <w:lang w:val="en-GB"/>
        </w:rPr>
        <w:t>Equities &amp; Bond</w:t>
      </w:r>
      <w:r w:rsidRPr="00956014">
        <w:rPr>
          <w:rFonts w:ascii="Tahoma" w:hAnsi="Tahoma" w:cs="Tahoma"/>
          <w:sz w:val="22"/>
          <w:szCs w:val="22"/>
          <w:lang w:val="en-GB"/>
        </w:rPr>
        <w:t xml:space="preserve"> Market for a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in respect of specific trading modes in the </w:t>
      </w:r>
      <w:r w:rsidR="00BC1A54">
        <w:rPr>
          <w:rFonts w:ascii="Tahoma" w:hAnsi="Tahoma" w:cs="Tahoma"/>
          <w:sz w:val="22"/>
          <w:szCs w:val="22"/>
          <w:lang w:val="en-GB"/>
        </w:rPr>
        <w:t>Equities &amp; Bond</w:t>
      </w:r>
      <w:r w:rsidRPr="00956014">
        <w:rPr>
          <w:rFonts w:ascii="Tahoma" w:hAnsi="Tahoma" w:cs="Tahoma"/>
          <w:sz w:val="22"/>
          <w:szCs w:val="22"/>
          <w:lang w:val="en-GB"/>
        </w:rPr>
        <w:t xml:space="preserve"> Market Section and/or the </w:t>
      </w:r>
      <w:r w:rsidR="00801CBA">
        <w:rPr>
          <w:rFonts w:ascii="Tahoma" w:hAnsi="Tahoma" w:cs="Tahoma"/>
          <w:sz w:val="22"/>
          <w:szCs w:val="22"/>
          <w:lang w:val="en-GB"/>
        </w:rPr>
        <w:t>Repo</w:t>
      </w:r>
      <w:r w:rsidRPr="00956014">
        <w:rPr>
          <w:rFonts w:ascii="Tahoma" w:hAnsi="Tahoma" w:cs="Tahoma"/>
          <w:sz w:val="22"/>
          <w:szCs w:val="22"/>
          <w:lang w:val="en-GB"/>
        </w:rPr>
        <w:t xml:space="preserve"> Market Section, if the following grounds exist:</w:t>
      </w:r>
    </w:p>
    <w:p w14:paraId="724E6F01" w14:textId="40F06245" w:rsidR="00360A17" w:rsidRPr="00956014" w:rsidRDefault="00360A17" w:rsidP="00F34D23">
      <w:pPr>
        <w:numPr>
          <w:ilvl w:val="0"/>
          <w:numId w:val="35"/>
        </w:numPr>
        <w:spacing w:beforeLines="60" w:before="144" w:afterLines="60" w:after="144"/>
        <w:ind w:left="1701" w:hanging="567"/>
        <w:jc w:val="both"/>
        <w:rPr>
          <w:rFonts w:ascii="Tahoma" w:hAnsi="Tahoma" w:cs="Tahoma"/>
          <w:bCs/>
          <w:sz w:val="22"/>
          <w:szCs w:val="22"/>
          <w:lang w:val="en-GB"/>
        </w:rPr>
      </w:pPr>
      <w:r w:rsidRPr="00956014">
        <w:rPr>
          <w:rFonts w:ascii="Tahoma" w:hAnsi="Tahoma" w:cs="Tahoma"/>
          <w:bCs/>
          <w:sz w:val="22"/>
          <w:szCs w:val="22"/>
          <w:lang w:val="en-GB"/>
        </w:rPr>
        <w:t xml:space="preserve">the Exchange has received information from </w:t>
      </w:r>
      <w:r w:rsidR="00CD3128">
        <w:rPr>
          <w:rFonts w:ascii="Tahoma" w:hAnsi="Tahoma" w:cs="Tahoma"/>
          <w:bCs/>
          <w:sz w:val="22"/>
          <w:szCs w:val="22"/>
          <w:lang w:val="en-GB"/>
        </w:rPr>
        <w:t>the</w:t>
      </w:r>
      <w:r w:rsidRPr="00956014">
        <w:rPr>
          <w:rFonts w:ascii="Tahoma" w:hAnsi="Tahoma" w:cs="Tahoma"/>
          <w:bCs/>
          <w:sz w:val="22"/>
          <w:szCs w:val="22"/>
          <w:lang w:val="en-GB"/>
        </w:rPr>
        <w:t xml:space="preserve"> Clearing </w:t>
      </w:r>
      <w:r w:rsidR="006000B0" w:rsidRPr="00956014">
        <w:rPr>
          <w:rFonts w:ascii="Tahoma" w:hAnsi="Tahoma" w:cs="Tahoma"/>
          <w:bCs/>
          <w:sz w:val="22"/>
          <w:szCs w:val="22"/>
          <w:lang w:val="en-GB"/>
        </w:rPr>
        <w:t xml:space="preserve">House </w:t>
      </w:r>
      <w:r w:rsidRPr="00956014">
        <w:rPr>
          <w:rFonts w:ascii="Tahoma" w:hAnsi="Tahoma" w:cs="Tahoma"/>
          <w:bCs/>
          <w:sz w:val="22"/>
          <w:szCs w:val="22"/>
          <w:lang w:val="en-GB"/>
        </w:rPr>
        <w:t xml:space="preserve">which proves the need (as concluded by the Exchange) to suspend the </w:t>
      </w:r>
      <w:r w:rsidR="009446EE">
        <w:rPr>
          <w:rFonts w:ascii="Tahoma" w:hAnsi="Tahoma" w:cs="Tahoma"/>
          <w:bCs/>
          <w:sz w:val="22"/>
          <w:szCs w:val="22"/>
          <w:lang w:val="en-GB"/>
        </w:rPr>
        <w:t xml:space="preserve">Trading </w:t>
      </w:r>
      <w:r w:rsidR="003649CA">
        <w:rPr>
          <w:rFonts w:ascii="Tahoma" w:hAnsi="Tahoma" w:cs="Tahoma"/>
          <w:bCs/>
          <w:sz w:val="22"/>
          <w:szCs w:val="22"/>
          <w:lang w:val="en-GB"/>
        </w:rPr>
        <w:t>Member</w:t>
      </w:r>
      <w:r w:rsidRPr="00956014">
        <w:rPr>
          <w:rFonts w:ascii="Tahoma" w:hAnsi="Tahoma" w:cs="Tahoma"/>
          <w:bCs/>
          <w:sz w:val="22"/>
          <w:szCs w:val="22"/>
          <w:lang w:val="en-GB"/>
        </w:rPr>
        <w:t>’s admission to tr</w:t>
      </w:r>
      <w:r w:rsidR="003B7D52" w:rsidRPr="00956014">
        <w:rPr>
          <w:rFonts w:ascii="Tahoma" w:hAnsi="Tahoma" w:cs="Tahoma"/>
          <w:bCs/>
          <w:sz w:val="22"/>
          <w:szCs w:val="22"/>
          <w:lang w:val="en-GB"/>
        </w:rPr>
        <w:t xml:space="preserve">ading in </w:t>
      </w:r>
      <w:r w:rsidR="007E33EB" w:rsidRPr="00956014">
        <w:rPr>
          <w:rFonts w:ascii="Tahoma" w:hAnsi="Tahoma" w:cs="Tahoma"/>
          <w:bCs/>
          <w:sz w:val="22"/>
          <w:szCs w:val="22"/>
          <w:lang w:val="en-GB"/>
        </w:rPr>
        <w:t xml:space="preserve">certain modes in </w:t>
      </w:r>
      <w:r w:rsidR="003B7D52" w:rsidRPr="00956014">
        <w:rPr>
          <w:rFonts w:ascii="Tahoma" w:hAnsi="Tahoma" w:cs="Tahoma"/>
          <w:bCs/>
          <w:sz w:val="22"/>
          <w:szCs w:val="22"/>
          <w:lang w:val="en-GB"/>
        </w:rPr>
        <w:t xml:space="preserve">the </w:t>
      </w:r>
      <w:r w:rsidR="00BC1A54">
        <w:rPr>
          <w:rFonts w:ascii="Tahoma" w:hAnsi="Tahoma" w:cs="Tahoma"/>
          <w:bCs/>
          <w:sz w:val="22"/>
          <w:szCs w:val="22"/>
          <w:lang w:val="en-GB"/>
        </w:rPr>
        <w:t>Equities &amp; Bond</w:t>
      </w:r>
      <w:r w:rsidR="00F7265D" w:rsidRPr="00956014">
        <w:rPr>
          <w:rFonts w:ascii="Tahoma" w:hAnsi="Tahoma" w:cs="Tahoma"/>
          <w:bCs/>
          <w:sz w:val="22"/>
          <w:szCs w:val="22"/>
          <w:lang w:val="en-GB"/>
        </w:rPr>
        <w:t xml:space="preserve"> Market Section</w:t>
      </w:r>
      <w:r w:rsidR="007E33EB" w:rsidRPr="00956014">
        <w:rPr>
          <w:rFonts w:ascii="Tahoma" w:hAnsi="Tahoma" w:cs="Tahoma"/>
          <w:bCs/>
          <w:sz w:val="22"/>
          <w:szCs w:val="22"/>
          <w:lang w:val="en-GB"/>
        </w:rPr>
        <w:t xml:space="preserve"> </w:t>
      </w:r>
      <w:r w:rsidR="00821E16" w:rsidRPr="00956014">
        <w:rPr>
          <w:rFonts w:ascii="Tahoma" w:hAnsi="Tahoma" w:cs="Tahoma"/>
          <w:bCs/>
          <w:sz w:val="22"/>
          <w:szCs w:val="22"/>
          <w:lang w:val="en-GB"/>
        </w:rPr>
        <w:t>and/or Repo Market Section</w:t>
      </w:r>
      <w:r w:rsidRPr="00956014">
        <w:rPr>
          <w:rFonts w:ascii="Tahoma" w:hAnsi="Tahoma" w:cs="Tahoma"/>
          <w:bCs/>
          <w:sz w:val="22"/>
          <w:szCs w:val="22"/>
          <w:lang w:val="en-GB"/>
        </w:rPr>
        <w:t>;</w:t>
      </w:r>
    </w:p>
    <w:p w14:paraId="4605651C" w14:textId="6B7E3598" w:rsidR="00394D1D" w:rsidRPr="00956014" w:rsidRDefault="00360A17" w:rsidP="00F34D23">
      <w:pPr>
        <w:numPr>
          <w:ilvl w:val="0"/>
          <w:numId w:val="35"/>
        </w:numPr>
        <w:spacing w:beforeLines="60" w:before="144" w:afterLines="60" w:after="144"/>
        <w:ind w:left="1701" w:hanging="567"/>
        <w:jc w:val="both"/>
        <w:rPr>
          <w:rFonts w:ascii="Tahoma" w:hAnsi="Tahoma" w:cs="Tahoma"/>
          <w:sz w:val="22"/>
          <w:szCs w:val="22"/>
          <w:lang w:val="en-GB"/>
        </w:rPr>
      </w:pPr>
      <w:r w:rsidRPr="00956014">
        <w:rPr>
          <w:rFonts w:ascii="Tahoma" w:hAnsi="Tahoma" w:cs="Tahoma"/>
          <w:sz w:val="22"/>
          <w:szCs w:val="22"/>
          <w:lang w:val="en-GB"/>
        </w:rPr>
        <w:t xml:space="preserve">receipt by the </w:t>
      </w:r>
      <w:r w:rsidRPr="00956014">
        <w:rPr>
          <w:rFonts w:ascii="Tahoma" w:hAnsi="Tahoma" w:cs="Tahoma"/>
          <w:bCs/>
          <w:sz w:val="22"/>
          <w:szCs w:val="22"/>
          <w:lang w:val="en-GB"/>
        </w:rPr>
        <w:t>Exchange</w:t>
      </w:r>
      <w:r w:rsidRPr="00956014">
        <w:rPr>
          <w:rFonts w:ascii="Tahoma" w:hAnsi="Tahoma" w:cs="Tahoma"/>
          <w:sz w:val="22"/>
          <w:szCs w:val="22"/>
          <w:lang w:val="en-GB"/>
        </w:rPr>
        <w:t xml:space="preserve"> </w:t>
      </w:r>
      <w:r w:rsidR="00D7042C" w:rsidRPr="00956014">
        <w:rPr>
          <w:rFonts w:ascii="Tahoma" w:hAnsi="Tahoma" w:cs="Tahoma"/>
          <w:sz w:val="22"/>
          <w:szCs w:val="22"/>
          <w:lang w:val="en-GB"/>
        </w:rPr>
        <w:t>of the</w:t>
      </w:r>
      <w:r w:rsidR="00D7042C">
        <w:rPr>
          <w:rFonts w:ascii="Tahoma" w:hAnsi="Tahoma" w:cs="Tahoma"/>
          <w:sz w:val="22"/>
          <w:szCs w:val="22"/>
          <w:lang w:val="en-GB"/>
        </w:rPr>
        <w:t xml:space="preserve"> Bank of Russia’s</w:t>
      </w:r>
      <w:r w:rsidR="00D7042C" w:rsidRPr="00956014">
        <w:rPr>
          <w:rFonts w:ascii="Tahoma" w:hAnsi="Tahoma" w:cs="Tahoma"/>
          <w:sz w:val="22"/>
          <w:szCs w:val="22"/>
          <w:lang w:val="en-GB"/>
        </w:rPr>
        <w:t xml:space="preserve"> notice</w:t>
      </w:r>
      <w:r w:rsidRPr="00956014">
        <w:rPr>
          <w:rFonts w:ascii="Tahoma" w:hAnsi="Tahoma" w:cs="Tahoma"/>
          <w:sz w:val="22"/>
          <w:szCs w:val="22"/>
          <w:lang w:val="en-GB"/>
        </w:rPr>
        <w:t xml:space="preserve"> </w:t>
      </w:r>
      <w:r w:rsidR="00D7042C">
        <w:rPr>
          <w:rFonts w:ascii="Tahoma" w:hAnsi="Tahoma" w:cs="Tahoma"/>
          <w:sz w:val="22"/>
          <w:szCs w:val="22"/>
          <w:lang w:val="en-GB"/>
        </w:rPr>
        <w:t>on</w:t>
      </w:r>
      <w:r w:rsidRPr="00956014">
        <w:rPr>
          <w:rFonts w:ascii="Tahoma" w:hAnsi="Tahoma" w:cs="Tahoma"/>
          <w:sz w:val="22"/>
          <w:szCs w:val="22"/>
          <w:lang w:val="en-GB"/>
        </w:rPr>
        <w:t xml:space="preserve"> suspend</w:t>
      </w:r>
      <w:r w:rsidR="00D7042C">
        <w:rPr>
          <w:rFonts w:ascii="Tahoma" w:hAnsi="Tahoma" w:cs="Tahoma"/>
          <w:sz w:val="22"/>
          <w:szCs w:val="22"/>
          <w:lang w:val="en-GB"/>
        </w:rPr>
        <w:t>ing</w:t>
      </w:r>
      <w:r w:rsidRPr="00956014">
        <w:rPr>
          <w:rFonts w:ascii="Tahoma" w:hAnsi="Tahoma" w:cs="Tahoma"/>
          <w:sz w:val="22"/>
          <w:szCs w:val="22"/>
          <w:lang w:val="en-GB"/>
        </w:rPr>
        <w:t xml:space="preserve"> conclu</w:t>
      </w:r>
      <w:r w:rsidR="00D7042C">
        <w:rPr>
          <w:rFonts w:ascii="Tahoma" w:hAnsi="Tahoma" w:cs="Tahoma"/>
          <w:sz w:val="22"/>
          <w:szCs w:val="22"/>
          <w:lang w:val="en-GB"/>
        </w:rPr>
        <w:t>sion of</w:t>
      </w:r>
      <w:r w:rsidRPr="00956014">
        <w:rPr>
          <w:rFonts w:ascii="Tahoma" w:hAnsi="Tahoma" w:cs="Tahoma"/>
          <w:sz w:val="22"/>
          <w:szCs w:val="22"/>
          <w:lang w:val="en-GB"/>
        </w:rPr>
        <w:t xml:space="preserve"> transactions with the Bank of Russia in certain modes of the </w:t>
      </w:r>
      <w:r w:rsidR="00821E16" w:rsidRPr="00956014">
        <w:rPr>
          <w:rFonts w:ascii="Tahoma" w:hAnsi="Tahoma" w:cs="Tahoma"/>
          <w:sz w:val="22"/>
          <w:szCs w:val="22"/>
          <w:lang w:val="en-GB"/>
        </w:rPr>
        <w:t>Repo Market Section</w:t>
      </w:r>
      <w:r w:rsidRPr="00956014">
        <w:rPr>
          <w:rFonts w:ascii="Tahoma" w:hAnsi="Tahoma" w:cs="Tahoma"/>
          <w:sz w:val="22"/>
          <w:szCs w:val="22"/>
          <w:lang w:val="en-GB"/>
        </w:rPr>
        <w:t xml:space="preserve"> regarding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D7042C">
        <w:rPr>
          <w:rFonts w:ascii="Tahoma" w:hAnsi="Tahoma" w:cs="Tahoma"/>
          <w:sz w:val="22"/>
          <w:szCs w:val="22"/>
          <w:lang w:val="en-GB"/>
        </w:rPr>
        <w:t>;</w:t>
      </w:r>
    </w:p>
    <w:p w14:paraId="7DE7DA9C" w14:textId="77777777" w:rsidR="005E11F2" w:rsidRDefault="00D7042C" w:rsidP="00F34D23">
      <w:pPr>
        <w:numPr>
          <w:ilvl w:val="0"/>
          <w:numId w:val="35"/>
        </w:numPr>
        <w:spacing w:beforeLines="60" w:before="144" w:afterLines="60" w:after="144"/>
        <w:ind w:left="1701" w:hanging="567"/>
        <w:jc w:val="both"/>
        <w:rPr>
          <w:rFonts w:ascii="Tahoma" w:hAnsi="Tahoma" w:cs="Tahoma"/>
          <w:sz w:val="22"/>
          <w:szCs w:val="22"/>
          <w:lang w:val="en-GB"/>
        </w:rPr>
      </w:pPr>
      <w:r>
        <w:rPr>
          <w:rFonts w:ascii="Tahoma" w:hAnsi="Tahoma" w:cs="Tahoma"/>
          <w:sz w:val="22"/>
          <w:szCs w:val="22"/>
          <w:lang w:val="en-GB"/>
        </w:rPr>
        <w:t>the Exchange</w:t>
      </w:r>
      <w:r w:rsidR="00394D1D" w:rsidRPr="00956014">
        <w:rPr>
          <w:rFonts w:ascii="Tahoma" w:hAnsi="Tahoma" w:cs="Tahoma"/>
          <w:sz w:val="22"/>
          <w:szCs w:val="22"/>
          <w:lang w:val="en-GB"/>
        </w:rPr>
        <w:t xml:space="preserve"> has received information from </w:t>
      </w:r>
      <w:r w:rsidR="007C0F4D" w:rsidRPr="00956014">
        <w:rPr>
          <w:rFonts w:ascii="Tahoma" w:hAnsi="Tahoma" w:cs="Tahoma"/>
          <w:sz w:val="22"/>
          <w:szCs w:val="22"/>
          <w:lang w:val="en-GB"/>
        </w:rPr>
        <w:t xml:space="preserve">the Public Creditor </w:t>
      </w:r>
      <w:r w:rsidR="00394D1D" w:rsidRPr="00956014">
        <w:rPr>
          <w:rFonts w:ascii="Tahoma" w:hAnsi="Tahoma" w:cs="Tahoma"/>
          <w:sz w:val="22"/>
          <w:szCs w:val="22"/>
          <w:lang w:val="en-GB"/>
        </w:rPr>
        <w:t xml:space="preserve">and (or) a Category 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394D1D" w:rsidRPr="00956014">
        <w:rPr>
          <w:rFonts w:ascii="Tahoma" w:hAnsi="Tahoma" w:cs="Tahoma"/>
          <w:sz w:val="22"/>
          <w:szCs w:val="22"/>
          <w:lang w:val="en-GB"/>
        </w:rPr>
        <w:t xml:space="preserve"> that evidences</w:t>
      </w:r>
      <w:r>
        <w:rPr>
          <w:rFonts w:ascii="Tahoma" w:hAnsi="Tahoma" w:cs="Tahoma"/>
          <w:sz w:val="22"/>
          <w:szCs w:val="22"/>
          <w:lang w:val="en-GB"/>
        </w:rPr>
        <w:t xml:space="preserve"> the </w:t>
      </w:r>
      <w:r w:rsidR="00394D1D" w:rsidRPr="00956014">
        <w:rPr>
          <w:rFonts w:ascii="Tahoma" w:hAnsi="Tahoma" w:cs="Tahoma"/>
          <w:sz w:val="22"/>
          <w:szCs w:val="22"/>
          <w:lang w:val="en-GB"/>
        </w:rPr>
        <w:t xml:space="preserve">necessity to suspend admission to trading for such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780C39" w:rsidRPr="00956014">
        <w:rPr>
          <w:rFonts w:ascii="Tahoma" w:hAnsi="Tahoma" w:cs="Tahoma"/>
          <w:sz w:val="22"/>
          <w:szCs w:val="22"/>
          <w:lang w:val="en-GB"/>
        </w:rPr>
        <w:t xml:space="preserve"> in respective trading modes of the Repo Market Section</w:t>
      </w:r>
      <w:r w:rsidR="005E11F2">
        <w:rPr>
          <w:rFonts w:ascii="Tahoma" w:hAnsi="Tahoma" w:cs="Tahoma"/>
          <w:sz w:val="22"/>
          <w:szCs w:val="22"/>
          <w:lang w:val="en-GB"/>
        </w:rPr>
        <w:t>;</w:t>
      </w:r>
    </w:p>
    <w:p w14:paraId="5804C4CD" w14:textId="6F1372C7" w:rsidR="00360A17" w:rsidRPr="00956014" w:rsidRDefault="005E11F2" w:rsidP="00F34D23">
      <w:pPr>
        <w:numPr>
          <w:ilvl w:val="0"/>
          <w:numId w:val="35"/>
        </w:numPr>
        <w:spacing w:beforeLines="60" w:before="144" w:afterLines="60" w:after="144"/>
        <w:ind w:left="1701" w:hanging="567"/>
        <w:jc w:val="both"/>
        <w:rPr>
          <w:rFonts w:ascii="Tahoma" w:hAnsi="Tahoma" w:cs="Tahoma"/>
          <w:sz w:val="22"/>
          <w:szCs w:val="22"/>
          <w:lang w:val="en-GB"/>
        </w:rPr>
      </w:pPr>
      <w:r>
        <w:rPr>
          <w:rFonts w:ascii="Tahoma" w:hAnsi="Tahoma" w:cs="Tahoma"/>
          <w:sz w:val="22"/>
          <w:szCs w:val="22"/>
          <w:lang w:val="en-GB"/>
        </w:rPr>
        <w:t>the Exchange</w:t>
      </w:r>
      <w:r w:rsidRPr="00956014">
        <w:rPr>
          <w:rFonts w:ascii="Tahoma" w:hAnsi="Tahoma" w:cs="Tahoma"/>
          <w:sz w:val="22"/>
          <w:szCs w:val="22"/>
          <w:lang w:val="en-GB"/>
        </w:rPr>
        <w:t xml:space="preserve"> has received information from</w:t>
      </w:r>
      <w:r>
        <w:rPr>
          <w:rFonts w:ascii="Tahoma" w:hAnsi="Tahoma" w:cs="Tahoma"/>
          <w:sz w:val="22"/>
          <w:szCs w:val="22"/>
          <w:lang w:val="en-GB"/>
        </w:rPr>
        <w:t xml:space="preserve"> the Trading Member, the </w:t>
      </w:r>
      <w:r>
        <w:rPr>
          <w:rFonts w:ascii="Tahoma" w:hAnsi="Tahoma" w:cs="Tahoma"/>
          <w:bCs/>
          <w:sz w:val="22"/>
          <w:szCs w:val="22"/>
          <w:lang w:val="en-GB"/>
        </w:rPr>
        <w:t>federal executive bod</w:t>
      </w:r>
      <w:r w:rsidR="00647D01">
        <w:rPr>
          <w:rFonts w:ascii="Tahoma" w:hAnsi="Tahoma" w:cs="Tahoma"/>
          <w:bCs/>
          <w:sz w:val="22"/>
          <w:szCs w:val="22"/>
          <w:lang w:val="en-GB"/>
        </w:rPr>
        <w:t>y</w:t>
      </w:r>
      <w:r>
        <w:rPr>
          <w:rFonts w:ascii="Tahoma" w:hAnsi="Tahoma" w:cs="Tahoma"/>
          <w:bCs/>
          <w:sz w:val="22"/>
          <w:szCs w:val="22"/>
          <w:lang w:val="en-GB"/>
        </w:rPr>
        <w:t xml:space="preserve"> responsible for the federal budget implementation according to the laws of the Russian Federation and authorised to participate in organised trading in securities according to</w:t>
      </w:r>
      <w:r w:rsidRPr="00FB03C1">
        <w:rPr>
          <w:rFonts w:ascii="Tahoma" w:hAnsi="Tahoma"/>
          <w:sz w:val="22"/>
          <w:lang w:val="en-US"/>
        </w:rPr>
        <w:t xml:space="preserve"> the Russian Federation legislation</w:t>
      </w:r>
      <w:r>
        <w:rPr>
          <w:rFonts w:ascii="Tahoma" w:hAnsi="Tahoma"/>
          <w:sz w:val="22"/>
          <w:lang w:val="en-US"/>
        </w:rPr>
        <w:t>,</w:t>
      </w:r>
      <w:r w:rsidRPr="005E11F2">
        <w:rPr>
          <w:rFonts w:ascii="Tahoma" w:hAnsi="Tahoma" w:cs="Tahoma"/>
          <w:sz w:val="22"/>
          <w:szCs w:val="22"/>
          <w:lang w:val="en-GB"/>
        </w:rPr>
        <w:t xml:space="preserve"> </w:t>
      </w:r>
      <w:r w:rsidRPr="00956014">
        <w:rPr>
          <w:rFonts w:ascii="Tahoma" w:hAnsi="Tahoma" w:cs="Tahoma"/>
          <w:sz w:val="22"/>
          <w:szCs w:val="22"/>
          <w:lang w:val="en-GB"/>
        </w:rPr>
        <w:t>that evidences</w:t>
      </w:r>
      <w:r>
        <w:rPr>
          <w:rFonts w:ascii="Tahoma" w:hAnsi="Tahoma" w:cs="Tahoma"/>
          <w:sz w:val="22"/>
          <w:szCs w:val="22"/>
          <w:lang w:val="en-GB"/>
        </w:rPr>
        <w:t xml:space="preserve"> the </w:t>
      </w:r>
      <w:r w:rsidRPr="00956014">
        <w:rPr>
          <w:rFonts w:ascii="Tahoma" w:hAnsi="Tahoma" w:cs="Tahoma"/>
          <w:sz w:val="22"/>
          <w:szCs w:val="22"/>
          <w:lang w:val="en-GB"/>
        </w:rPr>
        <w:t xml:space="preserve">necessity to suspend admission to trading for such </w:t>
      </w:r>
      <w:r>
        <w:rPr>
          <w:rFonts w:ascii="Tahoma" w:hAnsi="Tahoma" w:cs="Tahoma"/>
          <w:sz w:val="22"/>
          <w:szCs w:val="22"/>
          <w:lang w:val="en-GB"/>
        </w:rPr>
        <w:t>Trading Member</w:t>
      </w:r>
      <w:r w:rsidRPr="00956014">
        <w:rPr>
          <w:rFonts w:ascii="Tahoma" w:hAnsi="Tahoma" w:cs="Tahoma"/>
          <w:sz w:val="22"/>
          <w:szCs w:val="22"/>
          <w:lang w:val="en-GB"/>
        </w:rPr>
        <w:t xml:space="preserve"> in respective trading modes of the Repo Market Section</w:t>
      </w:r>
      <w:r w:rsidR="00780C39" w:rsidRPr="00956014">
        <w:rPr>
          <w:rFonts w:ascii="Tahoma" w:hAnsi="Tahoma" w:cs="Tahoma"/>
          <w:sz w:val="22"/>
          <w:szCs w:val="22"/>
          <w:lang w:val="en-GB"/>
        </w:rPr>
        <w:t xml:space="preserve">. </w:t>
      </w:r>
      <w:r w:rsidR="00394D1D" w:rsidRPr="00956014">
        <w:rPr>
          <w:rFonts w:ascii="Tahoma" w:hAnsi="Tahoma" w:cs="Tahoma"/>
          <w:sz w:val="22"/>
          <w:szCs w:val="22"/>
          <w:lang w:val="en-GB"/>
        </w:rPr>
        <w:t xml:space="preserve"> </w:t>
      </w:r>
    </w:p>
    <w:p w14:paraId="49FEE050" w14:textId="026451FE" w:rsidR="00360A17" w:rsidRPr="00956014" w:rsidRDefault="00360A17" w:rsidP="00EA795B">
      <w:pPr>
        <w:numPr>
          <w:ilvl w:val="3"/>
          <w:numId w:val="14"/>
        </w:numPr>
        <w:tabs>
          <w:tab w:val="left" w:pos="709"/>
          <w:tab w:val="left" w:pos="5103"/>
        </w:tabs>
        <w:spacing w:beforeLines="60" w:before="144" w:afterLines="60" w:after="144"/>
        <w:ind w:left="1134" w:hanging="567"/>
        <w:jc w:val="both"/>
        <w:rPr>
          <w:rFonts w:ascii="Tahoma" w:hAnsi="Tahoma" w:cs="Tahoma"/>
          <w:sz w:val="22"/>
          <w:szCs w:val="22"/>
          <w:lang w:val="en-GB"/>
        </w:rPr>
      </w:pPr>
      <w:bookmarkStart w:id="308" w:name="_Ref353980580"/>
      <w:r w:rsidRPr="00956014">
        <w:rPr>
          <w:rFonts w:ascii="Tahoma" w:hAnsi="Tahoma" w:cs="Tahoma"/>
          <w:sz w:val="22"/>
          <w:szCs w:val="22"/>
          <w:lang w:val="en-GB"/>
        </w:rPr>
        <w:t xml:space="preserve">The Exchange is entitled to suspend admission </w:t>
      </w:r>
      <w:r w:rsidR="00C06D18" w:rsidRPr="00956014">
        <w:rPr>
          <w:rFonts w:ascii="Tahoma" w:hAnsi="Tahoma" w:cs="Tahoma"/>
          <w:sz w:val="22"/>
          <w:szCs w:val="22"/>
          <w:lang w:val="en-GB"/>
        </w:rPr>
        <w:t xml:space="preserve">of </w:t>
      </w:r>
      <w:r w:rsidR="001537E8">
        <w:rPr>
          <w:rFonts w:ascii="Tahoma" w:hAnsi="Tahoma" w:cs="Tahoma"/>
          <w:sz w:val="22"/>
          <w:szCs w:val="22"/>
          <w:lang w:val="en-GB"/>
        </w:rPr>
        <w:t>a</w:t>
      </w:r>
      <w:r w:rsidR="00C06D18"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C06D18" w:rsidRPr="00956014">
        <w:rPr>
          <w:rFonts w:ascii="Tahoma" w:hAnsi="Tahoma" w:cs="Tahoma"/>
          <w:sz w:val="22"/>
          <w:szCs w:val="22"/>
          <w:lang w:val="en-GB"/>
        </w:rPr>
        <w:t xml:space="preserve"> </w:t>
      </w:r>
      <w:r w:rsidRPr="00956014">
        <w:rPr>
          <w:rFonts w:ascii="Tahoma" w:hAnsi="Tahoma" w:cs="Tahoma"/>
          <w:sz w:val="22"/>
          <w:szCs w:val="22"/>
          <w:lang w:val="en-GB"/>
        </w:rPr>
        <w:t xml:space="preserve">to trading in certain </w:t>
      </w:r>
      <w:r w:rsidR="00A40F37" w:rsidRPr="00956014">
        <w:rPr>
          <w:rFonts w:ascii="Tahoma" w:hAnsi="Tahoma" w:cs="Tahoma"/>
          <w:sz w:val="22"/>
          <w:szCs w:val="22"/>
          <w:lang w:val="en-GB"/>
        </w:rPr>
        <w:t xml:space="preserve">trading modes of </w:t>
      </w:r>
      <w:r w:rsidR="00821E16" w:rsidRPr="00956014">
        <w:rPr>
          <w:rFonts w:ascii="Tahoma" w:hAnsi="Tahoma" w:cs="Tahoma"/>
          <w:sz w:val="22"/>
          <w:szCs w:val="22"/>
          <w:lang w:val="en-GB"/>
        </w:rPr>
        <w:t xml:space="preserve">the </w:t>
      </w:r>
      <w:r w:rsidR="00BC1A54">
        <w:rPr>
          <w:rFonts w:ascii="Tahoma" w:hAnsi="Tahoma" w:cs="Tahoma"/>
          <w:sz w:val="22"/>
          <w:szCs w:val="22"/>
          <w:lang w:val="en-GB"/>
        </w:rPr>
        <w:t>Equities &amp; Bond</w:t>
      </w:r>
      <w:r w:rsidR="00F7265D" w:rsidRPr="00956014">
        <w:rPr>
          <w:rFonts w:ascii="Tahoma" w:hAnsi="Tahoma" w:cs="Tahoma"/>
          <w:sz w:val="22"/>
          <w:szCs w:val="22"/>
          <w:lang w:val="en-GB"/>
        </w:rPr>
        <w:t xml:space="preserve"> Market Section</w:t>
      </w:r>
      <w:r w:rsidR="00F7265D" w:rsidRPr="00956014">
        <w:rPr>
          <w:rFonts w:ascii="Tahoma" w:hAnsi="Tahoma" w:cs="Tahoma"/>
          <w:b/>
          <w:sz w:val="22"/>
          <w:szCs w:val="22"/>
          <w:lang w:val="en-GB"/>
        </w:rPr>
        <w:t xml:space="preserve"> </w:t>
      </w:r>
      <w:r w:rsidR="00821E16" w:rsidRPr="00956014">
        <w:rPr>
          <w:rFonts w:ascii="Tahoma" w:hAnsi="Tahoma" w:cs="Tahoma"/>
          <w:sz w:val="22"/>
          <w:szCs w:val="22"/>
          <w:lang w:val="en-GB"/>
        </w:rPr>
        <w:t xml:space="preserve">and/or Repo Market Section </w:t>
      </w:r>
      <w:r w:rsidRPr="00956014">
        <w:rPr>
          <w:rFonts w:ascii="Tahoma" w:hAnsi="Tahoma" w:cs="Tahoma"/>
          <w:sz w:val="22"/>
          <w:szCs w:val="22"/>
          <w:lang w:val="en-GB"/>
        </w:rPr>
        <w:t xml:space="preserve">if any circumstances implying the need to suspend such admission to trading in accordance with the </w:t>
      </w:r>
      <w:r w:rsidR="00F7265D" w:rsidRPr="00956014">
        <w:rPr>
          <w:rFonts w:ascii="Tahoma" w:hAnsi="Tahoma" w:cs="Tahoma"/>
          <w:sz w:val="22"/>
          <w:szCs w:val="22"/>
          <w:lang w:val="en-GB"/>
        </w:rPr>
        <w:t>Admission Rules, Trading Rules, Clearing Rules</w:t>
      </w:r>
      <w:r w:rsidR="00780C39" w:rsidRPr="00956014">
        <w:rPr>
          <w:rFonts w:ascii="Tahoma" w:hAnsi="Tahoma" w:cs="Tahoma"/>
          <w:sz w:val="22"/>
          <w:szCs w:val="22"/>
          <w:lang w:val="en-GB"/>
        </w:rPr>
        <w:t>,</w:t>
      </w:r>
      <w:r w:rsidRPr="00956014">
        <w:rPr>
          <w:rFonts w:ascii="Tahoma" w:hAnsi="Tahoma" w:cs="Tahoma"/>
          <w:sz w:val="22"/>
          <w:szCs w:val="22"/>
          <w:lang w:val="en-GB"/>
        </w:rPr>
        <w:t xml:space="preserve"> </w:t>
      </w:r>
      <w:r w:rsidR="00FF13F8" w:rsidRPr="00956014">
        <w:rPr>
          <w:rFonts w:ascii="Tahoma" w:hAnsi="Tahoma" w:cs="Tahoma"/>
          <w:sz w:val="22"/>
          <w:szCs w:val="22"/>
          <w:lang w:val="en-GB"/>
        </w:rPr>
        <w:t>and</w:t>
      </w:r>
      <w:r w:rsidR="00780C39" w:rsidRPr="00956014">
        <w:rPr>
          <w:rFonts w:ascii="Tahoma" w:hAnsi="Tahoma" w:cs="Tahoma"/>
          <w:sz w:val="22"/>
          <w:szCs w:val="22"/>
          <w:lang w:val="en-GB"/>
        </w:rPr>
        <w:t xml:space="preserve"> </w:t>
      </w:r>
      <w:r w:rsidRPr="00956014">
        <w:rPr>
          <w:rFonts w:ascii="Tahoma" w:hAnsi="Tahoma" w:cs="Tahoma"/>
          <w:sz w:val="22"/>
          <w:szCs w:val="22"/>
          <w:lang w:val="en-GB"/>
        </w:rPr>
        <w:t xml:space="preserve">the legislation of the Russian Federation occur.    </w:t>
      </w:r>
    </w:p>
    <w:p w14:paraId="51F02FDC" w14:textId="49541557" w:rsidR="002D65F0" w:rsidRPr="00956014" w:rsidRDefault="002D65F0">
      <w:pPr>
        <w:numPr>
          <w:ilvl w:val="3"/>
          <w:numId w:val="14"/>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Exchange is entitled to suspend admission of </w:t>
      </w:r>
      <w:r w:rsidR="00C26138">
        <w:rPr>
          <w:rFonts w:ascii="Tahoma" w:hAnsi="Tahoma" w:cs="Tahoma"/>
          <w:sz w:val="22"/>
          <w:szCs w:val="22"/>
          <w:lang w:val="en-GB"/>
        </w:rPr>
        <w:t>a</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to trading in certain instruments of the </w:t>
      </w:r>
      <w:r w:rsidR="00BC1A54">
        <w:rPr>
          <w:rFonts w:ascii="Tahoma" w:hAnsi="Tahoma" w:cs="Tahoma"/>
          <w:sz w:val="22"/>
          <w:szCs w:val="22"/>
          <w:lang w:val="en-GB"/>
        </w:rPr>
        <w:t>Equities &amp; Bond</w:t>
      </w:r>
      <w:r w:rsidRPr="00956014">
        <w:rPr>
          <w:rFonts w:ascii="Tahoma" w:hAnsi="Tahoma" w:cs="Tahoma"/>
          <w:sz w:val="22"/>
          <w:szCs w:val="22"/>
          <w:lang w:val="en-GB"/>
        </w:rPr>
        <w:t xml:space="preserve"> Market Section</w:t>
      </w:r>
      <w:r w:rsidRPr="00956014">
        <w:rPr>
          <w:rFonts w:ascii="Tahoma" w:hAnsi="Tahoma" w:cs="Tahoma"/>
          <w:b/>
          <w:sz w:val="22"/>
          <w:szCs w:val="22"/>
          <w:lang w:val="en-GB"/>
        </w:rPr>
        <w:t xml:space="preserve"> </w:t>
      </w:r>
      <w:r w:rsidRPr="00956014">
        <w:rPr>
          <w:rFonts w:ascii="Tahoma" w:hAnsi="Tahoma" w:cs="Tahoma"/>
          <w:sz w:val="22"/>
          <w:szCs w:val="22"/>
          <w:lang w:val="en-GB"/>
        </w:rPr>
        <w:t xml:space="preserve">and/or Repo Market Section </w:t>
      </w:r>
      <w:r w:rsidRPr="00956014">
        <w:rPr>
          <w:rFonts w:ascii="Tahoma" w:hAnsi="Tahoma" w:cs="Tahoma"/>
          <w:sz w:val="22"/>
          <w:szCs w:val="22"/>
          <w:lang w:val="en-GB"/>
        </w:rPr>
        <w:lastRenderedPageBreak/>
        <w:t xml:space="preserve">if any circumstances implying the need to suspend such admission to trading in accordance with the Admission Rules, Trading Rules, Clearing Rules, </w:t>
      </w:r>
      <w:proofErr w:type="gramStart"/>
      <w:r w:rsidRPr="00956014">
        <w:rPr>
          <w:rFonts w:ascii="Tahoma" w:hAnsi="Tahoma" w:cs="Tahoma"/>
          <w:sz w:val="22"/>
          <w:szCs w:val="22"/>
          <w:lang w:val="en-GB"/>
        </w:rPr>
        <w:t>and also</w:t>
      </w:r>
      <w:proofErr w:type="gramEnd"/>
      <w:r w:rsidRPr="00956014">
        <w:rPr>
          <w:rFonts w:ascii="Tahoma" w:hAnsi="Tahoma" w:cs="Tahoma"/>
          <w:sz w:val="22"/>
          <w:szCs w:val="22"/>
          <w:lang w:val="en-GB"/>
        </w:rPr>
        <w:t xml:space="preserve"> the legislation of the Russian Federation occur. </w:t>
      </w:r>
    </w:p>
    <w:p w14:paraId="7F765185" w14:textId="39C37D7A" w:rsidR="00360A17" w:rsidRPr="005868FC" w:rsidRDefault="00AD7464" w:rsidP="00FB4A46">
      <w:pPr>
        <w:pStyle w:val="2"/>
        <w:numPr>
          <w:ilvl w:val="1"/>
          <w:numId w:val="37"/>
        </w:numPr>
        <w:spacing w:before="144" w:after="144"/>
        <w:ind w:left="142"/>
        <w:rPr>
          <w:rFonts w:ascii="Tahoma" w:hAnsi="Tahoma" w:cs="Tahoma"/>
          <w:bCs w:val="0"/>
          <w:color w:val="auto"/>
          <w:sz w:val="22"/>
          <w:szCs w:val="22"/>
          <w:lang w:val="en-GB"/>
        </w:rPr>
      </w:pPr>
      <w:bookmarkStart w:id="309" w:name="_Toc47462712"/>
      <w:bookmarkEnd w:id="308"/>
      <w:r w:rsidRPr="005868FC">
        <w:rPr>
          <w:rFonts w:ascii="Tahoma" w:hAnsi="Tahoma" w:cs="Tahoma"/>
          <w:bCs w:val="0"/>
          <w:color w:val="auto"/>
          <w:sz w:val="22"/>
          <w:szCs w:val="22"/>
          <w:lang w:val="en-GB"/>
        </w:rPr>
        <w:t>Additional</w:t>
      </w:r>
      <w:r w:rsidR="00EE6628" w:rsidRPr="005868FC">
        <w:rPr>
          <w:rFonts w:ascii="Tahoma" w:hAnsi="Tahoma" w:cs="Tahoma"/>
          <w:bCs w:val="0"/>
          <w:color w:val="auto"/>
          <w:sz w:val="22"/>
          <w:szCs w:val="22"/>
          <w:lang w:val="en-GB"/>
        </w:rPr>
        <w:t xml:space="preserve"> </w:t>
      </w:r>
      <w:r w:rsidR="00360A17" w:rsidRPr="005868FC">
        <w:rPr>
          <w:rFonts w:ascii="Tahoma" w:hAnsi="Tahoma" w:cs="Tahoma"/>
          <w:bCs w:val="0"/>
          <w:color w:val="auto"/>
          <w:sz w:val="22"/>
          <w:szCs w:val="22"/>
          <w:lang w:val="en-GB"/>
        </w:rPr>
        <w:t xml:space="preserve">Grounds for </w:t>
      </w:r>
      <w:r w:rsidRPr="005868FC">
        <w:rPr>
          <w:rFonts w:ascii="Tahoma" w:hAnsi="Tahoma" w:cs="Tahoma"/>
          <w:bCs w:val="0"/>
          <w:color w:val="auto"/>
          <w:sz w:val="22"/>
          <w:szCs w:val="22"/>
          <w:lang w:val="en-GB"/>
        </w:rPr>
        <w:t xml:space="preserve">and Peculiarities of </w:t>
      </w:r>
      <w:r w:rsidR="00360A17" w:rsidRPr="005868FC">
        <w:rPr>
          <w:rFonts w:ascii="Tahoma" w:hAnsi="Tahoma" w:cs="Tahoma"/>
          <w:bCs w:val="0"/>
          <w:color w:val="auto"/>
          <w:sz w:val="22"/>
          <w:szCs w:val="22"/>
          <w:lang w:val="en-GB"/>
        </w:rPr>
        <w:t>Admission Termination</w:t>
      </w:r>
      <w:r w:rsidRPr="005868FC">
        <w:rPr>
          <w:rFonts w:ascii="Tahoma" w:hAnsi="Tahoma" w:cs="Tahoma"/>
          <w:bCs w:val="0"/>
          <w:color w:val="auto"/>
          <w:sz w:val="22"/>
          <w:szCs w:val="22"/>
          <w:lang w:val="en-GB"/>
        </w:rPr>
        <w:t xml:space="preserve"> on the </w:t>
      </w:r>
      <w:r w:rsidR="00BC1A54">
        <w:rPr>
          <w:rFonts w:ascii="Tahoma" w:hAnsi="Tahoma" w:cs="Tahoma"/>
          <w:bCs w:val="0"/>
          <w:color w:val="auto"/>
          <w:sz w:val="22"/>
          <w:szCs w:val="22"/>
          <w:lang w:val="en-GB"/>
        </w:rPr>
        <w:t>Equities &amp; Bond</w:t>
      </w:r>
      <w:r w:rsidRPr="005868FC">
        <w:rPr>
          <w:rFonts w:ascii="Tahoma" w:hAnsi="Tahoma" w:cs="Tahoma"/>
          <w:bCs w:val="0"/>
          <w:color w:val="auto"/>
          <w:sz w:val="22"/>
          <w:szCs w:val="22"/>
          <w:lang w:val="en-GB"/>
        </w:rPr>
        <w:t xml:space="preserve"> Market</w:t>
      </w:r>
      <w:bookmarkEnd w:id="309"/>
    </w:p>
    <w:p w14:paraId="7922530C" w14:textId="1BB1871E" w:rsidR="00360A17" w:rsidRPr="00956014" w:rsidRDefault="00AD7464" w:rsidP="00F34D23">
      <w:pPr>
        <w:numPr>
          <w:ilvl w:val="3"/>
          <w:numId w:val="17"/>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In addition to those listed in the</w:t>
      </w:r>
      <w:r w:rsidR="00C26138">
        <w:rPr>
          <w:rFonts w:ascii="Tahoma" w:hAnsi="Tahoma" w:cs="Tahoma"/>
          <w:sz w:val="22"/>
          <w:szCs w:val="22"/>
          <w:lang w:val="en-GB"/>
        </w:rPr>
        <w:t xml:space="preserve"> General Section of the </w:t>
      </w:r>
      <w:r w:rsidRPr="00956014">
        <w:rPr>
          <w:rFonts w:ascii="Tahoma" w:hAnsi="Tahoma" w:cs="Tahoma"/>
          <w:sz w:val="22"/>
          <w:szCs w:val="22"/>
          <w:lang w:val="en-GB"/>
        </w:rPr>
        <w:t xml:space="preserve">Admission Rules, the </w:t>
      </w:r>
      <w:r w:rsidR="00360A17" w:rsidRPr="00956014">
        <w:rPr>
          <w:rFonts w:ascii="Tahoma" w:hAnsi="Tahoma" w:cs="Tahoma"/>
          <w:sz w:val="22"/>
          <w:szCs w:val="22"/>
          <w:lang w:val="en-GB"/>
        </w:rPr>
        <w:t xml:space="preserve">Exchange may terminate admission to trading </w:t>
      </w:r>
      <w:r w:rsidR="00B26A8B" w:rsidRPr="00956014">
        <w:rPr>
          <w:rFonts w:ascii="Tahoma" w:hAnsi="Tahoma" w:cs="Tahoma"/>
          <w:sz w:val="22"/>
          <w:szCs w:val="22"/>
          <w:lang w:val="en-GB"/>
        </w:rPr>
        <w:t xml:space="preserve">on the </w:t>
      </w:r>
      <w:r w:rsidR="00BC1A54">
        <w:rPr>
          <w:rFonts w:ascii="Tahoma" w:hAnsi="Tahoma" w:cs="Tahoma"/>
          <w:sz w:val="22"/>
          <w:szCs w:val="22"/>
          <w:lang w:val="en-GB"/>
        </w:rPr>
        <w:t>Equities &amp; Bond</w:t>
      </w:r>
      <w:r w:rsidR="00B26A8B" w:rsidRPr="00956014">
        <w:rPr>
          <w:rFonts w:ascii="Tahoma" w:hAnsi="Tahoma" w:cs="Tahoma"/>
          <w:sz w:val="22"/>
          <w:szCs w:val="22"/>
          <w:lang w:val="en-GB"/>
        </w:rPr>
        <w:t xml:space="preserve"> Market </w:t>
      </w:r>
      <w:r w:rsidR="00360A17" w:rsidRPr="00956014">
        <w:rPr>
          <w:rFonts w:ascii="Tahoma" w:hAnsi="Tahoma" w:cs="Tahoma"/>
          <w:sz w:val="22"/>
          <w:szCs w:val="22"/>
          <w:lang w:val="en-GB"/>
        </w:rPr>
        <w:t xml:space="preserve">for </w:t>
      </w:r>
      <w:r w:rsidR="00C26138">
        <w:rPr>
          <w:rFonts w:ascii="Tahoma" w:hAnsi="Tahoma" w:cs="Tahoma"/>
          <w:sz w:val="22"/>
          <w:szCs w:val="22"/>
          <w:lang w:val="en-GB"/>
        </w:rPr>
        <w:t xml:space="preserve">a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for one of the following reasons</w:t>
      </w:r>
      <w:r w:rsidR="00360A17" w:rsidRPr="00956014">
        <w:rPr>
          <w:rFonts w:ascii="Tahoma" w:hAnsi="Tahoma" w:cs="Tahoma"/>
          <w:sz w:val="22"/>
          <w:szCs w:val="22"/>
          <w:lang w:val="en-GB"/>
        </w:rPr>
        <w:t>:</w:t>
      </w:r>
    </w:p>
    <w:p w14:paraId="34D8FDC1" w14:textId="04993C8E" w:rsidR="00360A17" w:rsidRPr="00956014" w:rsidRDefault="00F45960" w:rsidP="00F34D23">
      <w:pPr>
        <w:numPr>
          <w:ilvl w:val="0"/>
          <w:numId w:val="18"/>
        </w:numPr>
        <w:tabs>
          <w:tab w:val="left" w:pos="1418"/>
        </w:tabs>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revocation of</w:t>
      </w:r>
      <w:r w:rsidR="00360A17" w:rsidRPr="00956014">
        <w:rPr>
          <w:rFonts w:ascii="Tahoma" w:hAnsi="Tahoma" w:cs="Tahoma"/>
          <w:sz w:val="22"/>
          <w:szCs w:val="22"/>
          <w:lang w:val="en-GB"/>
        </w:rPr>
        <w:t xml:space="preserve"> all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360A17" w:rsidRPr="00956014">
        <w:rPr>
          <w:rFonts w:ascii="Tahoma" w:hAnsi="Tahoma" w:cs="Tahoma"/>
          <w:sz w:val="22"/>
          <w:szCs w:val="22"/>
          <w:lang w:val="en-GB"/>
        </w:rPr>
        <w:t xml:space="preserve">’s </w:t>
      </w:r>
      <w:r w:rsidR="00FF13F8">
        <w:rPr>
          <w:rFonts w:ascii="Tahoma" w:hAnsi="Tahoma" w:cs="Tahoma"/>
          <w:sz w:val="22"/>
          <w:szCs w:val="22"/>
          <w:lang w:val="en-GB"/>
        </w:rPr>
        <w:t>licence</w:t>
      </w:r>
      <w:r w:rsidR="00360A17" w:rsidRPr="00956014">
        <w:rPr>
          <w:rFonts w:ascii="Tahoma" w:hAnsi="Tahoma" w:cs="Tahoma"/>
          <w:sz w:val="22"/>
          <w:szCs w:val="22"/>
          <w:lang w:val="en-GB"/>
        </w:rPr>
        <w:t xml:space="preserve">s of the professional participant of the </w:t>
      </w:r>
      <w:r w:rsidR="00BC1A54">
        <w:rPr>
          <w:rFonts w:ascii="Tahoma" w:hAnsi="Tahoma" w:cs="Tahoma"/>
          <w:sz w:val="22"/>
          <w:szCs w:val="22"/>
          <w:lang w:val="en-GB"/>
        </w:rPr>
        <w:t>Equities &amp; Bond</w:t>
      </w:r>
      <w:r w:rsidR="00822FDC" w:rsidRPr="00956014">
        <w:rPr>
          <w:rFonts w:ascii="Tahoma" w:hAnsi="Tahoma" w:cs="Tahoma"/>
          <w:sz w:val="22"/>
          <w:szCs w:val="22"/>
          <w:lang w:val="en-GB"/>
        </w:rPr>
        <w:t xml:space="preserve"> Market</w:t>
      </w:r>
      <w:r w:rsidR="00360A17" w:rsidRPr="00956014">
        <w:rPr>
          <w:rFonts w:ascii="Tahoma" w:hAnsi="Tahoma" w:cs="Tahoma"/>
          <w:sz w:val="22"/>
          <w:szCs w:val="22"/>
          <w:lang w:val="en-GB"/>
        </w:rPr>
        <w:t xml:space="preserve"> (to act as a broker and/or dealer and/or securities</w:t>
      </w:r>
      <w:r w:rsidR="00BE40A4">
        <w:rPr>
          <w:rFonts w:ascii="Tahoma" w:hAnsi="Tahoma" w:cs="Tahoma"/>
          <w:sz w:val="22"/>
          <w:szCs w:val="22"/>
          <w:lang w:val="en-GB"/>
        </w:rPr>
        <w:t xml:space="preserve"> manager</w:t>
      </w:r>
      <w:r w:rsidR="00360A17" w:rsidRPr="00956014">
        <w:rPr>
          <w:rFonts w:ascii="Tahoma" w:hAnsi="Tahoma" w:cs="Tahoma"/>
          <w:sz w:val="22"/>
          <w:szCs w:val="22"/>
          <w:lang w:val="en-GB"/>
        </w:rPr>
        <w:t xml:space="preserve">) — in this case admission to trading shall be terminated with regard to all </w:t>
      </w:r>
      <w:r w:rsidR="00BE40A4" w:rsidRPr="00956014">
        <w:rPr>
          <w:rFonts w:ascii="Tahoma" w:hAnsi="Tahoma" w:cs="Tahoma"/>
          <w:sz w:val="22"/>
          <w:szCs w:val="22"/>
          <w:lang w:val="en-GB"/>
        </w:rPr>
        <w:t xml:space="preserve">its </w:t>
      </w:r>
      <w:proofErr w:type="gramStart"/>
      <w:r w:rsidR="00360A17" w:rsidRPr="00956014">
        <w:rPr>
          <w:rFonts w:ascii="Tahoma" w:hAnsi="Tahoma" w:cs="Tahoma"/>
          <w:sz w:val="22"/>
          <w:szCs w:val="22"/>
          <w:lang w:val="en-GB"/>
        </w:rPr>
        <w:t>activities;</w:t>
      </w:r>
      <w:proofErr w:type="gramEnd"/>
    </w:p>
    <w:p w14:paraId="038B9B7A" w14:textId="05B4BEF9" w:rsidR="00360A17" w:rsidRPr="00956014" w:rsidRDefault="00F45960" w:rsidP="00F34D23">
      <w:pPr>
        <w:numPr>
          <w:ilvl w:val="0"/>
          <w:numId w:val="18"/>
        </w:numPr>
        <w:tabs>
          <w:tab w:val="left" w:pos="1418"/>
        </w:tabs>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revocation of</w:t>
      </w:r>
      <w:r w:rsidR="003E6A14" w:rsidRPr="00956014">
        <w:rPr>
          <w:rFonts w:ascii="Tahoma" w:hAnsi="Tahoma" w:cs="Tahoma"/>
          <w:sz w:val="22"/>
          <w:szCs w:val="22"/>
          <w:lang w:val="en-GB"/>
        </w:rPr>
        <w:t xml:space="preserve"> </w:t>
      </w:r>
      <w:r w:rsidR="00360A17" w:rsidRPr="00956014">
        <w:rPr>
          <w:rFonts w:ascii="Tahoma" w:hAnsi="Tahoma" w:cs="Tahoma"/>
          <w:sz w:val="22"/>
          <w:szCs w:val="22"/>
          <w:lang w:val="en-GB"/>
        </w:rPr>
        <w:t xml:space="preserve">one of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360A17" w:rsidRPr="00956014">
        <w:rPr>
          <w:rFonts w:ascii="Tahoma" w:hAnsi="Tahoma" w:cs="Tahoma"/>
          <w:sz w:val="22"/>
          <w:szCs w:val="22"/>
          <w:lang w:val="en-GB"/>
        </w:rPr>
        <w:t xml:space="preserve">’s </w:t>
      </w:r>
      <w:r w:rsidR="00FF13F8">
        <w:rPr>
          <w:rFonts w:ascii="Tahoma" w:hAnsi="Tahoma" w:cs="Tahoma"/>
          <w:sz w:val="22"/>
          <w:szCs w:val="22"/>
          <w:lang w:val="en-GB"/>
        </w:rPr>
        <w:t>licence</w:t>
      </w:r>
      <w:r w:rsidR="00360A17" w:rsidRPr="00956014">
        <w:rPr>
          <w:rFonts w:ascii="Tahoma" w:hAnsi="Tahoma" w:cs="Tahoma"/>
          <w:sz w:val="22"/>
          <w:szCs w:val="22"/>
          <w:lang w:val="en-GB"/>
        </w:rPr>
        <w:t xml:space="preserve">s of the professional participant of the </w:t>
      </w:r>
      <w:r w:rsidR="00BC1A54">
        <w:rPr>
          <w:rFonts w:ascii="Tahoma" w:hAnsi="Tahoma" w:cs="Tahoma"/>
          <w:sz w:val="22"/>
          <w:szCs w:val="22"/>
          <w:lang w:val="en-GB"/>
        </w:rPr>
        <w:t>Equities &amp; Bond</w:t>
      </w:r>
      <w:r w:rsidR="00822FDC" w:rsidRPr="00956014">
        <w:rPr>
          <w:rFonts w:ascii="Tahoma" w:hAnsi="Tahoma" w:cs="Tahoma"/>
          <w:sz w:val="22"/>
          <w:szCs w:val="22"/>
          <w:lang w:val="en-GB"/>
        </w:rPr>
        <w:t xml:space="preserve"> Market</w:t>
      </w:r>
      <w:r w:rsidR="00360A17" w:rsidRPr="00956014">
        <w:rPr>
          <w:rFonts w:ascii="Tahoma" w:hAnsi="Tahoma" w:cs="Tahoma"/>
          <w:sz w:val="22"/>
          <w:szCs w:val="22"/>
          <w:lang w:val="en-GB"/>
        </w:rPr>
        <w:t xml:space="preserve"> (to act as a broker or dealer or securities</w:t>
      </w:r>
      <w:r w:rsidR="00BE40A4">
        <w:rPr>
          <w:rFonts w:ascii="Tahoma" w:hAnsi="Tahoma" w:cs="Tahoma"/>
          <w:sz w:val="22"/>
          <w:szCs w:val="22"/>
          <w:lang w:val="en-GB"/>
        </w:rPr>
        <w:t xml:space="preserve"> manager</w:t>
      </w:r>
      <w:r w:rsidR="00360A17" w:rsidRPr="00956014">
        <w:rPr>
          <w:rFonts w:ascii="Tahoma" w:hAnsi="Tahoma" w:cs="Tahoma"/>
          <w:sz w:val="22"/>
          <w:szCs w:val="22"/>
          <w:lang w:val="en-GB"/>
        </w:rPr>
        <w:t xml:space="preserve">) — in this case admission to trading shall be terminated with regard to the activity specified in the respective </w:t>
      </w:r>
      <w:r w:rsidR="00BE40A4">
        <w:rPr>
          <w:rFonts w:ascii="Tahoma" w:hAnsi="Tahoma" w:cs="Tahoma"/>
          <w:sz w:val="22"/>
          <w:szCs w:val="22"/>
          <w:lang w:val="en-GB"/>
        </w:rPr>
        <w:t>revoked</w:t>
      </w:r>
      <w:r w:rsidR="00360A17" w:rsidRPr="00956014">
        <w:rPr>
          <w:rFonts w:ascii="Tahoma" w:hAnsi="Tahoma" w:cs="Tahoma"/>
          <w:sz w:val="22"/>
          <w:szCs w:val="22"/>
          <w:lang w:val="en-GB"/>
        </w:rPr>
        <w:t xml:space="preserve"> </w:t>
      </w:r>
      <w:proofErr w:type="gramStart"/>
      <w:r w:rsidR="00FF13F8">
        <w:rPr>
          <w:rFonts w:ascii="Tahoma" w:hAnsi="Tahoma" w:cs="Tahoma"/>
          <w:sz w:val="22"/>
          <w:szCs w:val="22"/>
          <w:lang w:val="en-GB"/>
        </w:rPr>
        <w:t>licence</w:t>
      </w:r>
      <w:r w:rsidR="00360A17" w:rsidRPr="00956014">
        <w:rPr>
          <w:rFonts w:ascii="Tahoma" w:hAnsi="Tahoma" w:cs="Tahoma"/>
          <w:sz w:val="22"/>
          <w:szCs w:val="22"/>
          <w:lang w:val="en-GB"/>
        </w:rPr>
        <w:t>;</w:t>
      </w:r>
      <w:proofErr w:type="gramEnd"/>
    </w:p>
    <w:p w14:paraId="1DD839F1" w14:textId="020F1075" w:rsidR="00B91E49" w:rsidRPr="00956014" w:rsidRDefault="00C02C40" w:rsidP="00F34D23">
      <w:pPr>
        <w:numPr>
          <w:ilvl w:val="0"/>
          <w:numId w:val="18"/>
        </w:numPr>
        <w:tabs>
          <w:tab w:val="left" w:pos="1418"/>
        </w:tabs>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 xml:space="preserve">suspension of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’s admission to tr</w:t>
      </w:r>
      <w:r w:rsidR="00DF7A46" w:rsidRPr="00956014">
        <w:rPr>
          <w:rFonts w:ascii="Tahoma" w:hAnsi="Tahoma" w:cs="Tahoma"/>
          <w:sz w:val="22"/>
          <w:szCs w:val="22"/>
          <w:lang w:val="en-GB"/>
        </w:rPr>
        <w:t xml:space="preserve">ading with respect to all kinds of </w:t>
      </w:r>
      <w:r w:rsidR="000C403E" w:rsidRPr="00956014">
        <w:rPr>
          <w:rFonts w:ascii="Tahoma" w:hAnsi="Tahoma" w:cs="Tahoma"/>
          <w:sz w:val="22"/>
          <w:szCs w:val="22"/>
          <w:lang w:val="en-GB"/>
        </w:rPr>
        <w:t>its</w:t>
      </w:r>
      <w:r w:rsidR="00BE40A4">
        <w:rPr>
          <w:rFonts w:ascii="Tahoma" w:hAnsi="Tahoma" w:cs="Tahoma"/>
          <w:sz w:val="22"/>
          <w:szCs w:val="22"/>
          <w:lang w:val="en-GB"/>
        </w:rPr>
        <w:t xml:space="preserve"> professional</w:t>
      </w:r>
      <w:r w:rsidR="000C403E" w:rsidRPr="00956014">
        <w:rPr>
          <w:rFonts w:ascii="Tahoma" w:hAnsi="Tahoma" w:cs="Tahoma"/>
          <w:sz w:val="22"/>
          <w:szCs w:val="22"/>
          <w:lang w:val="en-GB"/>
        </w:rPr>
        <w:t xml:space="preserve"> </w:t>
      </w:r>
      <w:r w:rsidR="00BE40A4">
        <w:rPr>
          <w:rFonts w:ascii="Tahoma" w:hAnsi="Tahoma" w:cs="Tahoma"/>
          <w:sz w:val="22"/>
          <w:szCs w:val="22"/>
          <w:lang w:val="en-GB"/>
        </w:rPr>
        <w:t>activities</w:t>
      </w:r>
      <w:r w:rsidR="000C403E" w:rsidRPr="00956014">
        <w:rPr>
          <w:rFonts w:ascii="Tahoma" w:hAnsi="Tahoma" w:cs="Tahoma"/>
          <w:sz w:val="22"/>
          <w:szCs w:val="22"/>
          <w:lang w:val="en-GB"/>
        </w:rPr>
        <w:t xml:space="preserve"> as per the procedure set out in </w:t>
      </w:r>
      <w:r w:rsidR="006554B3" w:rsidRPr="00956014">
        <w:rPr>
          <w:rFonts w:ascii="Tahoma" w:hAnsi="Tahoma" w:cs="Tahoma"/>
          <w:sz w:val="22"/>
          <w:szCs w:val="22"/>
          <w:lang w:val="en-GB"/>
        </w:rPr>
        <w:t>Sub-</w:t>
      </w:r>
      <w:r w:rsidR="000C403E" w:rsidRPr="00956014">
        <w:rPr>
          <w:rFonts w:ascii="Tahoma" w:hAnsi="Tahoma" w:cs="Tahoma"/>
          <w:sz w:val="22"/>
          <w:szCs w:val="22"/>
          <w:lang w:val="en-GB"/>
        </w:rPr>
        <w:t xml:space="preserve">Clause b) </w:t>
      </w:r>
      <w:r w:rsidR="006554B3" w:rsidRPr="00956014">
        <w:rPr>
          <w:rFonts w:ascii="Tahoma" w:hAnsi="Tahoma" w:cs="Tahoma"/>
          <w:sz w:val="22"/>
          <w:szCs w:val="22"/>
          <w:lang w:val="en-GB"/>
        </w:rPr>
        <w:t xml:space="preserve">Clause </w:t>
      </w:r>
      <w:r w:rsidR="00BE40A4">
        <w:rPr>
          <w:rFonts w:ascii="Tahoma" w:hAnsi="Tahoma" w:cs="Tahoma"/>
          <w:sz w:val="22"/>
          <w:szCs w:val="22"/>
          <w:lang w:val="en-GB"/>
        </w:rPr>
        <w:t>1</w:t>
      </w:r>
      <w:r w:rsidR="006554B3" w:rsidRPr="00956014">
        <w:rPr>
          <w:rFonts w:ascii="Tahoma" w:hAnsi="Tahoma" w:cs="Tahoma"/>
          <w:sz w:val="22"/>
          <w:szCs w:val="22"/>
          <w:lang w:val="en-GB"/>
        </w:rPr>
        <w:t xml:space="preserve"> </w:t>
      </w:r>
      <w:r w:rsidR="000C403E" w:rsidRPr="00956014">
        <w:rPr>
          <w:rFonts w:ascii="Tahoma" w:hAnsi="Tahoma" w:cs="Tahoma"/>
          <w:sz w:val="22"/>
          <w:szCs w:val="22"/>
          <w:lang w:val="en-GB"/>
        </w:rPr>
        <w:t>Article 0</w:t>
      </w:r>
      <w:r w:rsidR="00BE40A4">
        <w:rPr>
          <w:rFonts w:ascii="Tahoma" w:hAnsi="Tahoma" w:cs="Tahoma"/>
          <w:sz w:val="22"/>
          <w:szCs w:val="22"/>
          <w:lang w:val="en-GB"/>
        </w:rPr>
        <w:t>3</w:t>
      </w:r>
      <w:r w:rsidR="000C403E" w:rsidRPr="00956014">
        <w:rPr>
          <w:rFonts w:ascii="Tahoma" w:hAnsi="Tahoma" w:cs="Tahoma"/>
          <w:sz w:val="22"/>
          <w:szCs w:val="22"/>
          <w:lang w:val="en-GB"/>
        </w:rPr>
        <w:t xml:space="preserve">.01 </w:t>
      </w:r>
      <w:r w:rsidR="000518DD" w:rsidRPr="00956014">
        <w:rPr>
          <w:rFonts w:ascii="Tahoma" w:hAnsi="Tahoma" w:cs="Tahoma"/>
          <w:sz w:val="22"/>
          <w:szCs w:val="22"/>
          <w:lang w:val="en-GB"/>
        </w:rPr>
        <w:t xml:space="preserve">of this Part of the Admission Rules, </w:t>
      </w:r>
      <w:r w:rsidR="000C403E" w:rsidRPr="00956014">
        <w:rPr>
          <w:rFonts w:ascii="Tahoma" w:hAnsi="Tahoma" w:cs="Tahoma"/>
          <w:sz w:val="22"/>
          <w:szCs w:val="22"/>
          <w:lang w:val="en-GB"/>
        </w:rPr>
        <w:t xml:space="preserve">due to revocation of all </w:t>
      </w:r>
      <w:r w:rsidR="009446EE">
        <w:rPr>
          <w:rFonts w:ascii="Tahoma" w:hAnsi="Tahoma" w:cs="Tahoma"/>
          <w:bCs/>
          <w:sz w:val="22"/>
          <w:szCs w:val="22"/>
          <w:lang w:val="en-GB"/>
        </w:rPr>
        <w:t xml:space="preserve">Trading </w:t>
      </w:r>
      <w:r w:rsidR="003649CA">
        <w:rPr>
          <w:rFonts w:ascii="Tahoma" w:hAnsi="Tahoma" w:cs="Tahoma"/>
          <w:bCs/>
          <w:sz w:val="22"/>
          <w:szCs w:val="22"/>
          <w:lang w:val="en-GB"/>
        </w:rPr>
        <w:t>Member</w:t>
      </w:r>
      <w:r w:rsidR="000C403E" w:rsidRPr="00956014">
        <w:rPr>
          <w:rFonts w:ascii="Tahoma" w:hAnsi="Tahoma" w:cs="Tahoma"/>
          <w:bCs/>
          <w:sz w:val="22"/>
          <w:szCs w:val="22"/>
          <w:lang w:val="en-GB"/>
        </w:rPr>
        <w:t xml:space="preserve">’s professional </w:t>
      </w:r>
      <w:r w:rsidR="00BC1A54">
        <w:rPr>
          <w:rFonts w:ascii="Tahoma" w:hAnsi="Tahoma" w:cs="Tahoma"/>
          <w:bCs/>
          <w:sz w:val="22"/>
          <w:szCs w:val="22"/>
          <w:lang w:val="en-GB"/>
        </w:rPr>
        <w:t>Equities &amp; Bond</w:t>
      </w:r>
      <w:r w:rsidR="00822FDC" w:rsidRPr="00956014">
        <w:rPr>
          <w:rFonts w:ascii="Tahoma" w:hAnsi="Tahoma" w:cs="Tahoma"/>
          <w:bCs/>
          <w:sz w:val="22"/>
          <w:szCs w:val="22"/>
          <w:lang w:val="en-GB"/>
        </w:rPr>
        <w:t xml:space="preserve"> Market</w:t>
      </w:r>
      <w:r w:rsidR="000C403E" w:rsidRPr="00956014">
        <w:rPr>
          <w:rFonts w:ascii="Tahoma" w:hAnsi="Tahoma" w:cs="Tahoma"/>
          <w:bCs/>
          <w:sz w:val="22"/>
          <w:szCs w:val="22"/>
          <w:lang w:val="en-GB"/>
        </w:rPr>
        <w:t xml:space="preserve"> participant </w:t>
      </w:r>
      <w:r w:rsidR="00FF13F8">
        <w:rPr>
          <w:rFonts w:ascii="Tahoma" w:hAnsi="Tahoma" w:cs="Tahoma"/>
          <w:bCs/>
          <w:sz w:val="22"/>
          <w:szCs w:val="22"/>
          <w:lang w:val="en-GB"/>
        </w:rPr>
        <w:t>licence</w:t>
      </w:r>
      <w:r w:rsidR="000C403E" w:rsidRPr="00956014">
        <w:rPr>
          <w:rFonts w:ascii="Tahoma" w:hAnsi="Tahoma" w:cs="Tahoma"/>
          <w:bCs/>
          <w:sz w:val="22"/>
          <w:szCs w:val="22"/>
          <w:lang w:val="en-GB"/>
        </w:rPr>
        <w:t xml:space="preserve">s (to act as a broker and/or dealer and/or securities manager). In this case admission is terminated with respect to all kinds of </w:t>
      </w:r>
      <w:r w:rsidR="00BE40A4">
        <w:rPr>
          <w:rFonts w:ascii="Tahoma" w:hAnsi="Tahoma" w:cs="Tahoma"/>
          <w:bCs/>
          <w:sz w:val="22"/>
          <w:szCs w:val="22"/>
          <w:lang w:val="en-GB"/>
        </w:rPr>
        <w:t>activities</w:t>
      </w:r>
      <w:r w:rsidR="000C403E" w:rsidRPr="00956014">
        <w:rPr>
          <w:rFonts w:ascii="Tahoma" w:hAnsi="Tahoma" w:cs="Tahoma"/>
          <w:bCs/>
          <w:sz w:val="22"/>
          <w:szCs w:val="22"/>
          <w:lang w:val="en-GB"/>
        </w:rPr>
        <w:t>;</w:t>
      </w:r>
    </w:p>
    <w:p w14:paraId="0B3382E2" w14:textId="16F6FC3F" w:rsidR="004772A6" w:rsidRPr="00956014" w:rsidRDefault="004772A6" w:rsidP="00F34D23">
      <w:pPr>
        <w:numPr>
          <w:ilvl w:val="0"/>
          <w:numId w:val="18"/>
        </w:numPr>
        <w:tabs>
          <w:tab w:val="left" w:pos="1418"/>
        </w:tabs>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 xml:space="preserve">suspension of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’s admission to trading with respect to a specific kind of its </w:t>
      </w:r>
      <w:r w:rsidR="00BE40A4">
        <w:rPr>
          <w:rFonts w:ascii="Tahoma" w:hAnsi="Tahoma" w:cs="Tahoma"/>
          <w:sz w:val="22"/>
          <w:szCs w:val="22"/>
          <w:lang w:val="en-GB"/>
        </w:rPr>
        <w:t>professional activities</w:t>
      </w:r>
      <w:r w:rsidRPr="00956014">
        <w:rPr>
          <w:rFonts w:ascii="Tahoma" w:hAnsi="Tahoma" w:cs="Tahoma"/>
          <w:sz w:val="22"/>
          <w:szCs w:val="22"/>
          <w:lang w:val="en-GB"/>
        </w:rPr>
        <w:t xml:space="preserve"> as per the procedure set out in </w:t>
      </w:r>
      <w:r w:rsidR="00AD7464" w:rsidRPr="00956014">
        <w:rPr>
          <w:rFonts w:ascii="Tahoma" w:hAnsi="Tahoma" w:cs="Tahoma"/>
          <w:sz w:val="22"/>
          <w:szCs w:val="22"/>
          <w:lang w:val="en-GB"/>
        </w:rPr>
        <w:br/>
      </w:r>
      <w:r w:rsidR="00A972A8" w:rsidRPr="00956014">
        <w:rPr>
          <w:rFonts w:ascii="Tahoma" w:hAnsi="Tahoma" w:cs="Tahoma"/>
          <w:sz w:val="22"/>
          <w:szCs w:val="22"/>
          <w:lang w:val="en-GB"/>
        </w:rPr>
        <w:t>Sub-</w:t>
      </w:r>
      <w:r w:rsidRPr="00956014">
        <w:rPr>
          <w:rFonts w:ascii="Tahoma" w:hAnsi="Tahoma" w:cs="Tahoma"/>
          <w:sz w:val="22"/>
          <w:szCs w:val="22"/>
          <w:lang w:val="en-GB"/>
        </w:rPr>
        <w:t xml:space="preserve">Clause </w:t>
      </w:r>
      <w:r w:rsidR="00B65FAC">
        <w:rPr>
          <w:rFonts w:ascii="Tahoma" w:hAnsi="Tahoma" w:cs="Tahoma"/>
          <w:sz w:val="22"/>
          <w:szCs w:val="22"/>
          <w:lang w:val="en-GB"/>
        </w:rPr>
        <w:t>d</w:t>
      </w:r>
      <w:r w:rsidRPr="00956014">
        <w:rPr>
          <w:rFonts w:ascii="Tahoma" w:hAnsi="Tahoma" w:cs="Tahoma"/>
          <w:sz w:val="22"/>
          <w:szCs w:val="22"/>
          <w:lang w:val="en-GB"/>
        </w:rPr>
        <w:t xml:space="preserve">) </w:t>
      </w:r>
      <w:r w:rsidR="00A972A8" w:rsidRPr="00956014">
        <w:rPr>
          <w:rFonts w:ascii="Tahoma" w:hAnsi="Tahoma" w:cs="Tahoma"/>
          <w:sz w:val="22"/>
          <w:szCs w:val="22"/>
          <w:lang w:val="en-GB"/>
        </w:rPr>
        <w:t xml:space="preserve">Clause </w:t>
      </w:r>
      <w:r w:rsidR="00B65FAC">
        <w:rPr>
          <w:rFonts w:ascii="Tahoma" w:hAnsi="Tahoma" w:cs="Tahoma"/>
          <w:sz w:val="22"/>
          <w:szCs w:val="22"/>
          <w:lang w:val="en-GB"/>
        </w:rPr>
        <w:t>1</w:t>
      </w:r>
      <w:r w:rsidR="00A972A8" w:rsidRPr="00956014">
        <w:rPr>
          <w:rFonts w:ascii="Tahoma" w:hAnsi="Tahoma" w:cs="Tahoma"/>
          <w:sz w:val="22"/>
          <w:szCs w:val="22"/>
          <w:lang w:val="en-GB"/>
        </w:rPr>
        <w:t xml:space="preserve"> </w:t>
      </w:r>
      <w:r w:rsidRPr="00956014">
        <w:rPr>
          <w:rFonts w:ascii="Tahoma" w:hAnsi="Tahoma" w:cs="Tahoma"/>
          <w:sz w:val="22"/>
          <w:szCs w:val="22"/>
          <w:lang w:val="en-GB"/>
        </w:rPr>
        <w:t xml:space="preserve">Article </w:t>
      </w:r>
      <w:r w:rsidR="00564306" w:rsidRPr="00956014">
        <w:rPr>
          <w:rFonts w:ascii="Tahoma" w:hAnsi="Tahoma" w:cs="Tahoma"/>
          <w:sz w:val="22"/>
          <w:szCs w:val="22"/>
          <w:lang w:val="en-GB"/>
        </w:rPr>
        <w:t>03</w:t>
      </w:r>
      <w:r w:rsidRPr="00956014">
        <w:rPr>
          <w:rFonts w:ascii="Tahoma" w:hAnsi="Tahoma" w:cs="Tahoma"/>
          <w:sz w:val="22"/>
          <w:szCs w:val="22"/>
          <w:lang w:val="en-GB"/>
        </w:rPr>
        <w:t xml:space="preserve">.01 </w:t>
      </w:r>
      <w:r w:rsidR="00A972A8" w:rsidRPr="00956014">
        <w:rPr>
          <w:rFonts w:ascii="Tahoma" w:hAnsi="Tahoma" w:cs="Tahoma"/>
          <w:sz w:val="22"/>
          <w:szCs w:val="22"/>
          <w:lang w:val="en-GB"/>
        </w:rPr>
        <w:t xml:space="preserve">of this Part of the Admission Rules </w:t>
      </w:r>
      <w:r w:rsidRPr="00956014">
        <w:rPr>
          <w:rFonts w:ascii="Tahoma" w:hAnsi="Tahoma" w:cs="Tahoma"/>
          <w:sz w:val="22"/>
          <w:szCs w:val="22"/>
          <w:lang w:val="en-GB"/>
        </w:rPr>
        <w:t>due to revocation of</w:t>
      </w:r>
      <w:r w:rsidR="00B65FAC">
        <w:rPr>
          <w:rFonts w:ascii="Tahoma" w:hAnsi="Tahoma" w:cs="Tahoma"/>
          <w:sz w:val="22"/>
          <w:szCs w:val="22"/>
          <w:lang w:val="en-GB"/>
        </w:rPr>
        <w:t xml:space="preserve"> one of</w:t>
      </w:r>
      <w:r w:rsidRPr="00956014">
        <w:rPr>
          <w:rFonts w:ascii="Tahoma" w:hAnsi="Tahoma" w:cs="Tahoma"/>
          <w:sz w:val="22"/>
          <w:szCs w:val="22"/>
          <w:lang w:val="en-GB"/>
        </w:rPr>
        <w:t xml:space="preserve"> the </w:t>
      </w:r>
      <w:r w:rsidR="009446EE">
        <w:rPr>
          <w:rFonts w:ascii="Tahoma" w:hAnsi="Tahoma" w:cs="Tahoma"/>
          <w:bCs/>
          <w:sz w:val="22"/>
          <w:szCs w:val="22"/>
          <w:lang w:val="en-GB"/>
        </w:rPr>
        <w:t xml:space="preserve">Trading </w:t>
      </w:r>
      <w:r w:rsidR="003649CA">
        <w:rPr>
          <w:rFonts w:ascii="Tahoma" w:hAnsi="Tahoma" w:cs="Tahoma"/>
          <w:bCs/>
          <w:sz w:val="22"/>
          <w:szCs w:val="22"/>
          <w:lang w:val="en-GB"/>
        </w:rPr>
        <w:t>Member</w:t>
      </w:r>
      <w:r w:rsidRPr="00956014">
        <w:rPr>
          <w:rFonts w:ascii="Tahoma" w:hAnsi="Tahoma" w:cs="Tahoma"/>
          <w:bCs/>
          <w:sz w:val="22"/>
          <w:szCs w:val="22"/>
          <w:lang w:val="en-GB"/>
        </w:rPr>
        <w:t xml:space="preserve">’s professional </w:t>
      </w:r>
      <w:r w:rsidR="00BC1A54">
        <w:rPr>
          <w:rFonts w:ascii="Tahoma" w:hAnsi="Tahoma" w:cs="Tahoma"/>
          <w:bCs/>
          <w:sz w:val="22"/>
          <w:szCs w:val="22"/>
          <w:lang w:val="en-GB"/>
        </w:rPr>
        <w:t>Equities &amp; Bond</w:t>
      </w:r>
      <w:r w:rsidR="00822FDC" w:rsidRPr="00956014">
        <w:rPr>
          <w:rFonts w:ascii="Tahoma" w:hAnsi="Tahoma" w:cs="Tahoma"/>
          <w:bCs/>
          <w:sz w:val="22"/>
          <w:szCs w:val="22"/>
          <w:lang w:val="en-GB"/>
        </w:rPr>
        <w:t xml:space="preserve"> Market</w:t>
      </w:r>
      <w:r w:rsidRPr="00956014">
        <w:rPr>
          <w:rFonts w:ascii="Tahoma" w:hAnsi="Tahoma" w:cs="Tahoma"/>
          <w:bCs/>
          <w:sz w:val="22"/>
          <w:szCs w:val="22"/>
          <w:lang w:val="en-GB"/>
        </w:rPr>
        <w:t xml:space="preserve"> participant </w:t>
      </w:r>
      <w:r w:rsidR="00FF13F8">
        <w:rPr>
          <w:rFonts w:ascii="Tahoma" w:hAnsi="Tahoma" w:cs="Tahoma"/>
          <w:bCs/>
          <w:sz w:val="22"/>
          <w:szCs w:val="22"/>
          <w:lang w:val="en-GB"/>
        </w:rPr>
        <w:t>licence</w:t>
      </w:r>
      <w:r w:rsidR="00B65FAC">
        <w:rPr>
          <w:rFonts w:ascii="Tahoma" w:hAnsi="Tahoma" w:cs="Tahoma"/>
          <w:bCs/>
          <w:sz w:val="22"/>
          <w:szCs w:val="22"/>
          <w:lang w:val="en-GB"/>
        </w:rPr>
        <w:t>s</w:t>
      </w:r>
      <w:r w:rsidRPr="00956014">
        <w:rPr>
          <w:rFonts w:ascii="Tahoma" w:hAnsi="Tahoma" w:cs="Tahoma"/>
          <w:bCs/>
          <w:sz w:val="22"/>
          <w:szCs w:val="22"/>
          <w:lang w:val="en-GB"/>
        </w:rPr>
        <w:t xml:space="preserve"> (to act as a broker or dealer or securities manager). In this case admission is terminated with respect to that kind of </w:t>
      </w:r>
      <w:r w:rsidR="00B65FAC">
        <w:rPr>
          <w:rFonts w:ascii="Tahoma" w:hAnsi="Tahoma" w:cs="Tahoma"/>
          <w:bCs/>
          <w:sz w:val="22"/>
          <w:szCs w:val="22"/>
          <w:lang w:val="en-GB"/>
        </w:rPr>
        <w:t>activities.</w:t>
      </w:r>
    </w:p>
    <w:p w14:paraId="5230D1A5" w14:textId="23277DEA" w:rsidR="00360A17" w:rsidRPr="00956014" w:rsidRDefault="00360A17" w:rsidP="00F34D23">
      <w:pPr>
        <w:numPr>
          <w:ilvl w:val="3"/>
          <w:numId w:val="17"/>
        </w:numPr>
        <w:tabs>
          <w:tab w:val="left" w:pos="709"/>
        </w:tabs>
        <w:spacing w:beforeLines="60" w:before="144" w:afterLines="60" w:after="144"/>
        <w:ind w:left="1134" w:hanging="567"/>
        <w:jc w:val="both"/>
        <w:rPr>
          <w:rFonts w:ascii="Tahoma" w:hAnsi="Tahoma" w:cs="Tahoma"/>
          <w:bCs/>
          <w:sz w:val="22"/>
          <w:szCs w:val="22"/>
          <w:lang w:val="en-GB"/>
        </w:rPr>
      </w:pPr>
      <w:bookmarkStart w:id="310" w:name="_Ref353981212"/>
      <w:r w:rsidRPr="00956014">
        <w:rPr>
          <w:rFonts w:ascii="Tahoma" w:hAnsi="Tahoma" w:cs="Tahoma"/>
          <w:bCs/>
          <w:sz w:val="22"/>
          <w:szCs w:val="22"/>
          <w:lang w:val="en-GB"/>
        </w:rPr>
        <w:t xml:space="preserve">The Exchange terminates </w:t>
      </w:r>
      <w:r w:rsidR="00B65FAC">
        <w:rPr>
          <w:rFonts w:ascii="Tahoma" w:hAnsi="Tahoma" w:cs="Tahoma"/>
          <w:bCs/>
          <w:sz w:val="22"/>
          <w:szCs w:val="22"/>
          <w:lang w:val="en-GB"/>
        </w:rPr>
        <w:t>a</w:t>
      </w:r>
      <w:r w:rsidRPr="00956014">
        <w:rPr>
          <w:rFonts w:ascii="Tahoma" w:hAnsi="Tahoma" w:cs="Tahoma"/>
          <w:bCs/>
          <w:sz w:val="22"/>
          <w:szCs w:val="22"/>
          <w:lang w:val="en-GB"/>
        </w:rPr>
        <w:t xml:space="preserve"> </w:t>
      </w:r>
      <w:r w:rsidR="009446EE">
        <w:rPr>
          <w:rFonts w:ascii="Tahoma" w:hAnsi="Tahoma" w:cs="Tahoma"/>
          <w:bCs/>
          <w:sz w:val="22"/>
          <w:szCs w:val="22"/>
          <w:lang w:val="en-GB"/>
        </w:rPr>
        <w:t xml:space="preserve">Trading </w:t>
      </w:r>
      <w:r w:rsidR="003649CA">
        <w:rPr>
          <w:rFonts w:ascii="Tahoma" w:hAnsi="Tahoma" w:cs="Tahoma"/>
          <w:bCs/>
          <w:sz w:val="22"/>
          <w:szCs w:val="22"/>
          <w:lang w:val="en-GB"/>
        </w:rPr>
        <w:t>Member</w:t>
      </w:r>
      <w:r w:rsidRPr="00956014">
        <w:rPr>
          <w:rFonts w:ascii="Tahoma" w:hAnsi="Tahoma" w:cs="Tahoma"/>
          <w:bCs/>
          <w:sz w:val="22"/>
          <w:szCs w:val="22"/>
          <w:lang w:val="en-GB"/>
        </w:rPr>
        <w:t xml:space="preserve">’s admission to trading </w:t>
      </w:r>
      <w:r w:rsidR="00866502" w:rsidRPr="00956014">
        <w:rPr>
          <w:rFonts w:ascii="Tahoma" w:hAnsi="Tahoma" w:cs="Tahoma"/>
          <w:bCs/>
          <w:sz w:val="22"/>
          <w:szCs w:val="22"/>
          <w:lang w:val="en-GB"/>
        </w:rPr>
        <w:t xml:space="preserve">on the </w:t>
      </w:r>
      <w:r w:rsidR="00BC1A54">
        <w:rPr>
          <w:rFonts w:ascii="Tahoma" w:hAnsi="Tahoma" w:cs="Tahoma"/>
          <w:bCs/>
          <w:sz w:val="22"/>
          <w:szCs w:val="22"/>
          <w:lang w:val="en-GB"/>
        </w:rPr>
        <w:t>Equities &amp; Bond</w:t>
      </w:r>
      <w:r w:rsidR="00866502" w:rsidRPr="00956014">
        <w:rPr>
          <w:rFonts w:ascii="Tahoma" w:hAnsi="Tahoma" w:cs="Tahoma"/>
          <w:bCs/>
          <w:sz w:val="22"/>
          <w:szCs w:val="22"/>
          <w:lang w:val="en-GB"/>
        </w:rPr>
        <w:t xml:space="preserve"> Market </w:t>
      </w:r>
      <w:r w:rsidRPr="00956014">
        <w:rPr>
          <w:rFonts w:ascii="Tahoma" w:hAnsi="Tahoma" w:cs="Tahoma"/>
          <w:bCs/>
          <w:sz w:val="22"/>
          <w:szCs w:val="22"/>
          <w:lang w:val="en-GB"/>
        </w:rPr>
        <w:t>in certain</w:t>
      </w:r>
      <w:r w:rsidR="00B307F8" w:rsidRPr="00956014">
        <w:rPr>
          <w:rFonts w:ascii="Tahoma" w:hAnsi="Tahoma" w:cs="Tahoma"/>
          <w:bCs/>
          <w:sz w:val="22"/>
          <w:szCs w:val="22"/>
          <w:lang w:val="en-GB"/>
        </w:rPr>
        <w:t xml:space="preserve"> trading modes of the</w:t>
      </w:r>
      <w:r w:rsidRPr="00956014">
        <w:rPr>
          <w:rFonts w:ascii="Tahoma" w:hAnsi="Tahoma" w:cs="Tahoma"/>
          <w:bCs/>
          <w:sz w:val="22"/>
          <w:szCs w:val="22"/>
          <w:lang w:val="en-GB"/>
        </w:rPr>
        <w:t xml:space="preserve"> </w:t>
      </w:r>
      <w:r w:rsidR="00BC1A54">
        <w:rPr>
          <w:rFonts w:ascii="Tahoma" w:hAnsi="Tahoma" w:cs="Tahoma"/>
          <w:bCs/>
          <w:sz w:val="22"/>
          <w:szCs w:val="22"/>
          <w:lang w:val="en-GB"/>
        </w:rPr>
        <w:t>Equities &amp; Bond</w:t>
      </w:r>
      <w:r w:rsidR="00F7265D" w:rsidRPr="00956014">
        <w:rPr>
          <w:rFonts w:ascii="Tahoma" w:hAnsi="Tahoma" w:cs="Tahoma"/>
          <w:bCs/>
          <w:sz w:val="22"/>
          <w:szCs w:val="22"/>
          <w:lang w:val="en-GB"/>
        </w:rPr>
        <w:t xml:space="preserve"> Market Section </w:t>
      </w:r>
      <w:r w:rsidR="00F45960" w:rsidRPr="00956014">
        <w:rPr>
          <w:rFonts w:ascii="Tahoma" w:hAnsi="Tahoma" w:cs="Tahoma"/>
          <w:bCs/>
          <w:sz w:val="22"/>
          <w:szCs w:val="22"/>
          <w:lang w:val="en-GB"/>
        </w:rPr>
        <w:t>and/or Repo Market Section</w:t>
      </w:r>
      <w:r w:rsidRPr="00956014">
        <w:rPr>
          <w:rFonts w:ascii="Tahoma" w:hAnsi="Tahoma" w:cs="Tahoma"/>
          <w:bCs/>
          <w:sz w:val="22"/>
          <w:szCs w:val="22"/>
          <w:lang w:val="en-GB"/>
        </w:rPr>
        <w:t xml:space="preserve"> if one of the following</w:t>
      </w:r>
      <w:r w:rsidR="00B65FAC">
        <w:rPr>
          <w:rFonts w:ascii="Tahoma" w:hAnsi="Tahoma" w:cs="Tahoma"/>
          <w:bCs/>
          <w:sz w:val="22"/>
          <w:szCs w:val="22"/>
          <w:lang w:val="en-GB"/>
        </w:rPr>
        <w:t xml:space="preserve"> grounds</w:t>
      </w:r>
      <w:r w:rsidRPr="00956014">
        <w:rPr>
          <w:rFonts w:ascii="Tahoma" w:hAnsi="Tahoma" w:cs="Tahoma"/>
          <w:bCs/>
          <w:sz w:val="22"/>
          <w:szCs w:val="22"/>
          <w:lang w:val="en-GB"/>
        </w:rPr>
        <w:t xml:space="preserve"> takes place: </w:t>
      </w:r>
    </w:p>
    <w:bookmarkEnd w:id="310"/>
    <w:p w14:paraId="35E793F7" w14:textId="3D163D38" w:rsidR="00360A17" w:rsidRPr="00956014" w:rsidRDefault="00B65FAC" w:rsidP="00F34D23">
      <w:pPr>
        <w:numPr>
          <w:ilvl w:val="0"/>
          <w:numId w:val="19"/>
        </w:numPr>
        <w:tabs>
          <w:tab w:val="left" w:pos="1440"/>
        </w:tabs>
        <w:spacing w:beforeLines="60" w:before="144" w:afterLines="60" w:after="144"/>
        <w:ind w:left="1701" w:hanging="425"/>
        <w:jc w:val="both"/>
        <w:rPr>
          <w:rFonts w:ascii="Tahoma" w:hAnsi="Tahoma" w:cs="Tahoma"/>
          <w:bCs/>
          <w:sz w:val="22"/>
          <w:szCs w:val="22"/>
          <w:lang w:val="en-GB"/>
        </w:rPr>
      </w:pPr>
      <w:r>
        <w:rPr>
          <w:rFonts w:ascii="Tahoma" w:hAnsi="Tahoma" w:cs="Tahoma"/>
          <w:bCs/>
          <w:sz w:val="22"/>
          <w:szCs w:val="22"/>
          <w:lang w:val="en-GB"/>
        </w:rPr>
        <w:t>the Exchange</w:t>
      </w:r>
      <w:r w:rsidR="00360A17" w:rsidRPr="00956014">
        <w:rPr>
          <w:rFonts w:ascii="Tahoma" w:hAnsi="Tahoma" w:cs="Tahoma"/>
          <w:bCs/>
          <w:sz w:val="22"/>
          <w:szCs w:val="22"/>
          <w:lang w:val="en-GB"/>
        </w:rPr>
        <w:t xml:space="preserve"> has received information from the Clearing Organi</w:t>
      </w:r>
      <w:r w:rsidR="002B49B4" w:rsidRPr="00956014">
        <w:rPr>
          <w:rFonts w:ascii="Tahoma" w:hAnsi="Tahoma" w:cs="Tahoma"/>
          <w:bCs/>
          <w:sz w:val="22"/>
          <w:szCs w:val="22"/>
          <w:lang w:val="en-GB"/>
        </w:rPr>
        <w:t>s</w:t>
      </w:r>
      <w:r w:rsidR="00360A17" w:rsidRPr="00956014">
        <w:rPr>
          <w:rFonts w:ascii="Tahoma" w:hAnsi="Tahoma" w:cs="Tahoma"/>
          <w:bCs/>
          <w:sz w:val="22"/>
          <w:szCs w:val="22"/>
          <w:lang w:val="en-GB"/>
        </w:rPr>
        <w:t xml:space="preserve">ation in accordance with the Clearing Rules that indicates the necessity (according to </w:t>
      </w:r>
      <w:r>
        <w:rPr>
          <w:rFonts w:ascii="Tahoma" w:hAnsi="Tahoma" w:cs="Tahoma"/>
          <w:bCs/>
          <w:sz w:val="22"/>
          <w:szCs w:val="22"/>
          <w:lang w:val="en-GB"/>
        </w:rPr>
        <w:t>the Exchange’s</w:t>
      </w:r>
      <w:r w:rsidR="00360A17" w:rsidRPr="00956014">
        <w:rPr>
          <w:rFonts w:ascii="Tahoma" w:hAnsi="Tahoma" w:cs="Tahoma"/>
          <w:bCs/>
          <w:sz w:val="22"/>
          <w:szCs w:val="22"/>
          <w:lang w:val="en-GB"/>
        </w:rPr>
        <w:t xml:space="preserve"> resolution) to </w:t>
      </w:r>
      <w:r w:rsidR="00016974" w:rsidRPr="00956014">
        <w:rPr>
          <w:rFonts w:ascii="Tahoma" w:hAnsi="Tahoma" w:cs="Tahoma"/>
          <w:bCs/>
          <w:sz w:val="22"/>
          <w:szCs w:val="22"/>
          <w:lang w:val="en-GB"/>
        </w:rPr>
        <w:t xml:space="preserve">terminate </w:t>
      </w:r>
      <w:r w:rsidR="00360A17" w:rsidRPr="00956014">
        <w:rPr>
          <w:rFonts w:ascii="Tahoma" w:hAnsi="Tahoma" w:cs="Tahoma"/>
          <w:bCs/>
          <w:sz w:val="22"/>
          <w:szCs w:val="22"/>
          <w:lang w:val="en-GB"/>
        </w:rPr>
        <w:t xml:space="preserve">the admission to trading in certain trading modes of the </w:t>
      </w:r>
      <w:r w:rsidR="00BC1A54">
        <w:rPr>
          <w:rFonts w:ascii="Tahoma" w:hAnsi="Tahoma" w:cs="Tahoma"/>
          <w:bCs/>
          <w:sz w:val="22"/>
          <w:szCs w:val="22"/>
          <w:lang w:val="en-GB"/>
        </w:rPr>
        <w:t>Equities &amp; Bond</w:t>
      </w:r>
      <w:r w:rsidR="00F7265D" w:rsidRPr="00956014">
        <w:rPr>
          <w:rFonts w:ascii="Tahoma" w:hAnsi="Tahoma" w:cs="Tahoma"/>
          <w:bCs/>
          <w:sz w:val="22"/>
          <w:szCs w:val="22"/>
          <w:lang w:val="en-GB"/>
        </w:rPr>
        <w:t xml:space="preserve"> Market Section </w:t>
      </w:r>
      <w:r w:rsidR="00F45960" w:rsidRPr="00956014">
        <w:rPr>
          <w:rFonts w:ascii="Tahoma" w:hAnsi="Tahoma" w:cs="Tahoma"/>
          <w:bCs/>
          <w:sz w:val="22"/>
          <w:szCs w:val="22"/>
          <w:lang w:val="en-GB"/>
        </w:rPr>
        <w:t xml:space="preserve">and/or </w:t>
      </w:r>
      <w:r w:rsidR="008F1961" w:rsidRPr="00956014">
        <w:rPr>
          <w:rFonts w:ascii="Tahoma" w:hAnsi="Tahoma" w:cs="Tahoma"/>
          <w:bCs/>
          <w:sz w:val="22"/>
          <w:szCs w:val="22"/>
          <w:lang w:val="en-GB"/>
        </w:rPr>
        <w:t xml:space="preserve">the </w:t>
      </w:r>
      <w:r w:rsidR="00F45960" w:rsidRPr="00956014">
        <w:rPr>
          <w:rFonts w:ascii="Tahoma" w:hAnsi="Tahoma" w:cs="Tahoma"/>
          <w:bCs/>
          <w:sz w:val="22"/>
          <w:szCs w:val="22"/>
          <w:lang w:val="en-GB"/>
        </w:rPr>
        <w:t xml:space="preserve">Repo Market Section </w:t>
      </w:r>
      <w:r w:rsidR="00360A17" w:rsidRPr="00956014">
        <w:rPr>
          <w:rFonts w:ascii="Tahoma" w:hAnsi="Tahoma" w:cs="Tahoma"/>
          <w:bCs/>
          <w:sz w:val="22"/>
          <w:szCs w:val="22"/>
          <w:lang w:val="en-GB"/>
        </w:rPr>
        <w:t xml:space="preserve">for the </w:t>
      </w:r>
      <w:r w:rsidR="009446EE">
        <w:rPr>
          <w:rFonts w:ascii="Tahoma" w:hAnsi="Tahoma" w:cs="Tahoma"/>
          <w:bCs/>
          <w:sz w:val="22"/>
          <w:szCs w:val="22"/>
          <w:lang w:val="en-GB"/>
        </w:rPr>
        <w:t xml:space="preserve">Trading </w:t>
      </w:r>
      <w:r w:rsidR="003649CA">
        <w:rPr>
          <w:rFonts w:ascii="Tahoma" w:hAnsi="Tahoma" w:cs="Tahoma"/>
          <w:bCs/>
          <w:sz w:val="22"/>
          <w:szCs w:val="22"/>
          <w:lang w:val="en-GB"/>
        </w:rPr>
        <w:t>Member</w:t>
      </w:r>
      <w:r w:rsidR="00360A17" w:rsidRPr="00956014">
        <w:rPr>
          <w:rFonts w:ascii="Tahoma" w:hAnsi="Tahoma" w:cs="Tahoma"/>
          <w:bCs/>
          <w:sz w:val="22"/>
          <w:szCs w:val="22"/>
          <w:lang w:val="en-GB"/>
        </w:rPr>
        <w:t>;</w:t>
      </w:r>
    </w:p>
    <w:p w14:paraId="10242939" w14:textId="5F16801D" w:rsidR="00360A17" w:rsidRPr="00956014" w:rsidRDefault="00360A17" w:rsidP="00F34D23">
      <w:pPr>
        <w:numPr>
          <w:ilvl w:val="0"/>
          <w:numId w:val="19"/>
        </w:numPr>
        <w:tabs>
          <w:tab w:val="left" w:pos="1440"/>
        </w:tabs>
        <w:spacing w:beforeLines="60" w:before="144" w:afterLines="60" w:after="144"/>
        <w:ind w:left="1701" w:hanging="425"/>
        <w:jc w:val="both"/>
        <w:rPr>
          <w:rFonts w:ascii="Tahoma" w:hAnsi="Tahoma" w:cs="Tahoma"/>
          <w:bCs/>
          <w:sz w:val="22"/>
          <w:szCs w:val="22"/>
          <w:lang w:val="en-GB"/>
        </w:rPr>
      </w:pPr>
      <w:r w:rsidRPr="00956014">
        <w:rPr>
          <w:rFonts w:ascii="Tahoma" w:hAnsi="Tahoma" w:cs="Tahoma"/>
          <w:sz w:val="22"/>
          <w:szCs w:val="22"/>
          <w:lang w:val="en-GB"/>
        </w:rPr>
        <w:t xml:space="preserve">receipt by the Exchange </w:t>
      </w:r>
      <w:r w:rsidR="00B65FAC" w:rsidRPr="00956014">
        <w:rPr>
          <w:rFonts w:ascii="Tahoma" w:hAnsi="Tahoma" w:cs="Tahoma"/>
          <w:sz w:val="22"/>
          <w:szCs w:val="22"/>
          <w:lang w:val="en-GB"/>
        </w:rPr>
        <w:t>of the</w:t>
      </w:r>
      <w:r w:rsidR="00B65FAC">
        <w:rPr>
          <w:rFonts w:ascii="Tahoma" w:hAnsi="Tahoma" w:cs="Tahoma"/>
          <w:sz w:val="22"/>
          <w:szCs w:val="22"/>
          <w:lang w:val="en-GB"/>
        </w:rPr>
        <w:t xml:space="preserve"> Bank of Russia’s</w:t>
      </w:r>
      <w:r w:rsidR="00B65FAC" w:rsidRPr="00956014">
        <w:rPr>
          <w:rFonts w:ascii="Tahoma" w:hAnsi="Tahoma" w:cs="Tahoma"/>
          <w:sz w:val="22"/>
          <w:szCs w:val="22"/>
          <w:lang w:val="en-GB"/>
        </w:rPr>
        <w:t xml:space="preserve"> notice</w:t>
      </w:r>
      <w:r w:rsidRPr="00956014">
        <w:rPr>
          <w:rFonts w:ascii="Tahoma" w:hAnsi="Tahoma" w:cs="Tahoma"/>
          <w:sz w:val="22"/>
          <w:szCs w:val="22"/>
          <w:lang w:val="en-GB"/>
        </w:rPr>
        <w:t xml:space="preserve"> </w:t>
      </w:r>
      <w:r w:rsidR="00B65FAC">
        <w:rPr>
          <w:rFonts w:ascii="Tahoma" w:hAnsi="Tahoma" w:cs="Tahoma"/>
          <w:sz w:val="22"/>
          <w:szCs w:val="22"/>
          <w:lang w:val="en-GB"/>
        </w:rPr>
        <w:t>on</w:t>
      </w:r>
      <w:r w:rsidRPr="00956014">
        <w:rPr>
          <w:rFonts w:ascii="Tahoma" w:hAnsi="Tahoma" w:cs="Tahoma"/>
          <w:sz w:val="22"/>
          <w:szCs w:val="22"/>
          <w:lang w:val="en-GB"/>
        </w:rPr>
        <w:t xml:space="preserve"> </w:t>
      </w:r>
      <w:r w:rsidR="00E817DA" w:rsidRPr="00956014">
        <w:rPr>
          <w:rFonts w:ascii="Tahoma" w:hAnsi="Tahoma" w:cs="Tahoma"/>
          <w:sz w:val="22"/>
          <w:szCs w:val="22"/>
          <w:lang w:val="en-GB"/>
        </w:rPr>
        <w:t>terminat</w:t>
      </w:r>
      <w:r w:rsidR="00B65FAC">
        <w:rPr>
          <w:rFonts w:ascii="Tahoma" w:hAnsi="Tahoma" w:cs="Tahoma"/>
          <w:sz w:val="22"/>
          <w:szCs w:val="22"/>
          <w:lang w:val="en-GB"/>
        </w:rPr>
        <w:t>ing</w:t>
      </w:r>
      <w:r w:rsidRPr="00956014">
        <w:rPr>
          <w:rFonts w:ascii="Tahoma" w:hAnsi="Tahoma" w:cs="Tahoma"/>
          <w:sz w:val="22"/>
          <w:szCs w:val="22"/>
          <w:lang w:val="en-GB"/>
        </w:rPr>
        <w:t xml:space="preserve"> conclu</w:t>
      </w:r>
      <w:r w:rsidR="00B65FAC">
        <w:rPr>
          <w:rFonts w:ascii="Tahoma" w:hAnsi="Tahoma" w:cs="Tahoma"/>
          <w:sz w:val="22"/>
          <w:szCs w:val="22"/>
          <w:lang w:val="en-GB"/>
        </w:rPr>
        <w:t>sion of</w:t>
      </w:r>
      <w:r w:rsidRPr="00956014">
        <w:rPr>
          <w:rFonts w:ascii="Tahoma" w:hAnsi="Tahoma" w:cs="Tahoma"/>
          <w:sz w:val="22"/>
          <w:szCs w:val="22"/>
          <w:lang w:val="en-GB"/>
        </w:rPr>
        <w:t xml:space="preserve"> transactions with the Bank of Russia in certain modes of the </w:t>
      </w:r>
      <w:r w:rsidR="00F45960" w:rsidRPr="00956014">
        <w:rPr>
          <w:rFonts w:ascii="Tahoma" w:hAnsi="Tahoma" w:cs="Tahoma"/>
          <w:sz w:val="22"/>
          <w:szCs w:val="22"/>
          <w:lang w:val="en-GB"/>
        </w:rPr>
        <w:t xml:space="preserve">Repo Market </w:t>
      </w:r>
      <w:r w:rsidRPr="00956014">
        <w:rPr>
          <w:rFonts w:ascii="Tahoma" w:hAnsi="Tahoma" w:cs="Tahoma"/>
          <w:sz w:val="22"/>
          <w:szCs w:val="22"/>
          <w:lang w:val="en-GB"/>
        </w:rPr>
        <w:t>Sect</w:t>
      </w:r>
      <w:r w:rsidR="00F45960" w:rsidRPr="00956014">
        <w:rPr>
          <w:rFonts w:ascii="Tahoma" w:hAnsi="Tahoma" w:cs="Tahoma"/>
          <w:sz w:val="22"/>
          <w:szCs w:val="22"/>
          <w:lang w:val="en-GB"/>
        </w:rPr>
        <w:t>ion</w:t>
      </w:r>
      <w:r w:rsidR="003E6A14" w:rsidRPr="00956014">
        <w:rPr>
          <w:rFonts w:ascii="Tahoma" w:hAnsi="Tahoma" w:cs="Tahoma"/>
          <w:sz w:val="22"/>
          <w:szCs w:val="22"/>
          <w:lang w:val="en-GB"/>
        </w:rPr>
        <w:t xml:space="preserve"> regarding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B65FAC">
        <w:rPr>
          <w:rFonts w:ascii="Tahoma" w:hAnsi="Tahoma" w:cs="Tahoma"/>
          <w:sz w:val="22"/>
          <w:szCs w:val="22"/>
          <w:lang w:val="en-GB"/>
        </w:rPr>
        <w:t>;</w:t>
      </w:r>
    </w:p>
    <w:p w14:paraId="5D7DCB48" w14:textId="77777777" w:rsidR="00135675" w:rsidRPr="002F3E18" w:rsidRDefault="00B65FAC" w:rsidP="00F34D23">
      <w:pPr>
        <w:numPr>
          <w:ilvl w:val="0"/>
          <w:numId w:val="19"/>
        </w:numPr>
        <w:tabs>
          <w:tab w:val="left" w:pos="1440"/>
        </w:tabs>
        <w:spacing w:beforeLines="60" w:before="144" w:afterLines="60" w:after="144"/>
        <w:ind w:left="1701" w:hanging="425"/>
        <w:jc w:val="both"/>
        <w:rPr>
          <w:rFonts w:ascii="Tahoma" w:hAnsi="Tahoma" w:cs="Tahoma"/>
          <w:bCs/>
          <w:sz w:val="22"/>
          <w:szCs w:val="22"/>
          <w:lang w:val="en-GB"/>
        </w:rPr>
      </w:pPr>
      <w:r>
        <w:rPr>
          <w:rFonts w:ascii="Tahoma" w:hAnsi="Tahoma" w:cs="Tahoma"/>
          <w:sz w:val="22"/>
          <w:szCs w:val="22"/>
          <w:lang w:val="en-GB"/>
        </w:rPr>
        <w:t>the Exchange</w:t>
      </w:r>
      <w:r w:rsidR="00780C39" w:rsidRPr="00956014">
        <w:rPr>
          <w:rFonts w:ascii="Tahoma" w:hAnsi="Tahoma" w:cs="Tahoma"/>
          <w:sz w:val="22"/>
          <w:szCs w:val="22"/>
          <w:lang w:val="en-GB"/>
        </w:rPr>
        <w:t xml:space="preserve"> has received information from </w:t>
      </w:r>
      <w:r w:rsidR="00F04F1A" w:rsidRPr="00956014">
        <w:rPr>
          <w:rFonts w:ascii="Tahoma" w:hAnsi="Tahoma" w:cs="Tahoma"/>
          <w:sz w:val="22"/>
          <w:szCs w:val="22"/>
          <w:lang w:val="en-GB"/>
        </w:rPr>
        <w:t xml:space="preserve">the Public Creditor </w:t>
      </w:r>
      <w:r w:rsidR="00780C39" w:rsidRPr="00956014">
        <w:rPr>
          <w:rFonts w:ascii="Tahoma" w:hAnsi="Tahoma" w:cs="Tahoma"/>
          <w:sz w:val="22"/>
          <w:szCs w:val="22"/>
          <w:lang w:val="en-GB"/>
        </w:rPr>
        <w:t xml:space="preserve">and (or) a Category 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780C39" w:rsidRPr="00956014">
        <w:rPr>
          <w:rFonts w:ascii="Tahoma" w:hAnsi="Tahoma" w:cs="Tahoma"/>
          <w:sz w:val="22"/>
          <w:szCs w:val="22"/>
          <w:lang w:val="en-GB"/>
        </w:rPr>
        <w:t xml:space="preserve"> that evidences</w:t>
      </w:r>
      <w:r w:rsidR="00CD3128">
        <w:rPr>
          <w:rFonts w:ascii="Tahoma" w:hAnsi="Tahoma" w:cs="Tahoma"/>
          <w:sz w:val="22"/>
          <w:szCs w:val="22"/>
          <w:lang w:val="en-GB"/>
        </w:rPr>
        <w:t xml:space="preserve"> the</w:t>
      </w:r>
      <w:r w:rsidR="00780C39" w:rsidRPr="00956014">
        <w:rPr>
          <w:rFonts w:ascii="Tahoma" w:hAnsi="Tahoma" w:cs="Tahoma"/>
          <w:sz w:val="22"/>
          <w:szCs w:val="22"/>
          <w:lang w:val="en-GB"/>
        </w:rPr>
        <w:t xml:space="preserve"> necessity to terminate admission to trading for such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780C39" w:rsidRPr="00956014">
        <w:rPr>
          <w:rFonts w:ascii="Tahoma" w:hAnsi="Tahoma" w:cs="Tahoma"/>
          <w:sz w:val="22"/>
          <w:szCs w:val="22"/>
          <w:lang w:val="en-GB"/>
        </w:rPr>
        <w:t xml:space="preserve"> in respective trading modes of the Repo Market Section</w:t>
      </w:r>
      <w:r w:rsidR="00135675" w:rsidRPr="002F3E18">
        <w:rPr>
          <w:rFonts w:ascii="Tahoma" w:hAnsi="Tahoma" w:cs="Tahoma"/>
          <w:sz w:val="22"/>
          <w:szCs w:val="22"/>
          <w:lang w:val="en-US"/>
        </w:rPr>
        <w:t>;</w:t>
      </w:r>
    </w:p>
    <w:p w14:paraId="564E35EA" w14:textId="6DB3B161" w:rsidR="00780C39" w:rsidRPr="00956014" w:rsidRDefault="00135675" w:rsidP="00F34D23">
      <w:pPr>
        <w:numPr>
          <w:ilvl w:val="0"/>
          <w:numId w:val="19"/>
        </w:numPr>
        <w:tabs>
          <w:tab w:val="left" w:pos="1440"/>
        </w:tabs>
        <w:spacing w:beforeLines="60" w:before="144" w:afterLines="60" w:after="144"/>
        <w:ind w:left="1701" w:hanging="425"/>
        <w:jc w:val="both"/>
        <w:rPr>
          <w:rFonts w:ascii="Tahoma" w:hAnsi="Tahoma" w:cs="Tahoma"/>
          <w:bCs/>
          <w:sz w:val="22"/>
          <w:szCs w:val="22"/>
          <w:lang w:val="en-GB"/>
        </w:rPr>
      </w:pPr>
      <w:r>
        <w:rPr>
          <w:rFonts w:ascii="Tahoma" w:hAnsi="Tahoma" w:cs="Tahoma"/>
          <w:sz w:val="22"/>
          <w:szCs w:val="22"/>
          <w:lang w:val="en-GB"/>
        </w:rPr>
        <w:t>the Exchange</w:t>
      </w:r>
      <w:r w:rsidRPr="00956014">
        <w:rPr>
          <w:rFonts w:ascii="Tahoma" w:hAnsi="Tahoma" w:cs="Tahoma"/>
          <w:sz w:val="22"/>
          <w:szCs w:val="22"/>
          <w:lang w:val="en-GB"/>
        </w:rPr>
        <w:t xml:space="preserve"> has received information from</w:t>
      </w:r>
      <w:r>
        <w:rPr>
          <w:rFonts w:ascii="Tahoma" w:hAnsi="Tahoma" w:cs="Tahoma"/>
          <w:sz w:val="22"/>
          <w:szCs w:val="22"/>
          <w:lang w:val="en-GB"/>
        </w:rPr>
        <w:t xml:space="preserve"> the Trading Member, the </w:t>
      </w:r>
      <w:r>
        <w:rPr>
          <w:rFonts w:ascii="Tahoma" w:hAnsi="Tahoma" w:cs="Tahoma"/>
          <w:bCs/>
          <w:sz w:val="22"/>
          <w:szCs w:val="22"/>
          <w:lang w:val="en-GB"/>
        </w:rPr>
        <w:t>federal executive bod</w:t>
      </w:r>
      <w:r w:rsidR="00647D01">
        <w:rPr>
          <w:rFonts w:ascii="Tahoma" w:hAnsi="Tahoma" w:cs="Tahoma"/>
          <w:bCs/>
          <w:sz w:val="22"/>
          <w:szCs w:val="22"/>
          <w:lang w:val="en-GB"/>
        </w:rPr>
        <w:t xml:space="preserve">y </w:t>
      </w:r>
      <w:r>
        <w:rPr>
          <w:rFonts w:ascii="Tahoma" w:hAnsi="Tahoma" w:cs="Tahoma"/>
          <w:bCs/>
          <w:sz w:val="22"/>
          <w:szCs w:val="22"/>
          <w:lang w:val="en-GB"/>
        </w:rPr>
        <w:t>responsible for the federal budget implementation according to the laws of the Russian Federation and authorised to participate in organised trading in securities according to</w:t>
      </w:r>
      <w:r w:rsidRPr="00FB03C1">
        <w:rPr>
          <w:rFonts w:ascii="Tahoma" w:hAnsi="Tahoma"/>
          <w:sz w:val="22"/>
          <w:lang w:val="en-US"/>
        </w:rPr>
        <w:t xml:space="preserve"> the Russian Federation legislation</w:t>
      </w:r>
      <w:r>
        <w:rPr>
          <w:rFonts w:ascii="Tahoma" w:hAnsi="Tahoma"/>
          <w:sz w:val="22"/>
          <w:lang w:val="en-US"/>
        </w:rPr>
        <w:t>,</w:t>
      </w:r>
      <w:r w:rsidRPr="005E11F2">
        <w:rPr>
          <w:rFonts w:ascii="Tahoma" w:hAnsi="Tahoma" w:cs="Tahoma"/>
          <w:sz w:val="22"/>
          <w:szCs w:val="22"/>
          <w:lang w:val="en-GB"/>
        </w:rPr>
        <w:t xml:space="preserve"> </w:t>
      </w:r>
      <w:r w:rsidRPr="00956014">
        <w:rPr>
          <w:rFonts w:ascii="Tahoma" w:hAnsi="Tahoma" w:cs="Tahoma"/>
          <w:sz w:val="22"/>
          <w:szCs w:val="22"/>
          <w:lang w:val="en-GB"/>
        </w:rPr>
        <w:t xml:space="preserve">that </w:t>
      </w:r>
      <w:r w:rsidRPr="00956014">
        <w:rPr>
          <w:rFonts w:ascii="Tahoma" w:hAnsi="Tahoma" w:cs="Tahoma"/>
          <w:sz w:val="22"/>
          <w:szCs w:val="22"/>
          <w:lang w:val="en-GB"/>
        </w:rPr>
        <w:lastRenderedPageBreak/>
        <w:t>evidences</w:t>
      </w:r>
      <w:r>
        <w:rPr>
          <w:rFonts w:ascii="Tahoma" w:hAnsi="Tahoma" w:cs="Tahoma"/>
          <w:sz w:val="22"/>
          <w:szCs w:val="22"/>
          <w:lang w:val="en-GB"/>
        </w:rPr>
        <w:t xml:space="preserve"> the </w:t>
      </w:r>
      <w:r w:rsidRPr="00956014">
        <w:rPr>
          <w:rFonts w:ascii="Tahoma" w:hAnsi="Tahoma" w:cs="Tahoma"/>
          <w:sz w:val="22"/>
          <w:szCs w:val="22"/>
          <w:lang w:val="en-GB"/>
        </w:rPr>
        <w:t xml:space="preserve">necessity to </w:t>
      </w:r>
      <w:r>
        <w:rPr>
          <w:rFonts w:ascii="Tahoma" w:hAnsi="Tahoma" w:cs="Tahoma"/>
          <w:sz w:val="22"/>
          <w:szCs w:val="22"/>
          <w:lang w:val="en-GB"/>
        </w:rPr>
        <w:t>terminate</w:t>
      </w:r>
      <w:r w:rsidRPr="00956014">
        <w:rPr>
          <w:rFonts w:ascii="Tahoma" w:hAnsi="Tahoma" w:cs="Tahoma"/>
          <w:sz w:val="22"/>
          <w:szCs w:val="22"/>
          <w:lang w:val="en-GB"/>
        </w:rPr>
        <w:t xml:space="preserve"> admission to trading for such </w:t>
      </w:r>
      <w:r>
        <w:rPr>
          <w:rFonts w:ascii="Tahoma" w:hAnsi="Tahoma" w:cs="Tahoma"/>
          <w:sz w:val="22"/>
          <w:szCs w:val="22"/>
          <w:lang w:val="en-GB"/>
        </w:rPr>
        <w:t>Trading Member</w:t>
      </w:r>
      <w:r w:rsidRPr="00956014">
        <w:rPr>
          <w:rFonts w:ascii="Tahoma" w:hAnsi="Tahoma" w:cs="Tahoma"/>
          <w:sz w:val="22"/>
          <w:szCs w:val="22"/>
          <w:lang w:val="en-GB"/>
        </w:rPr>
        <w:t xml:space="preserve"> in respective trading modes of the Repo Market Section</w:t>
      </w:r>
      <w:r w:rsidR="00780C39" w:rsidRPr="00956014">
        <w:rPr>
          <w:rFonts w:ascii="Tahoma" w:hAnsi="Tahoma" w:cs="Tahoma"/>
          <w:sz w:val="22"/>
          <w:szCs w:val="22"/>
          <w:lang w:val="en-GB"/>
        </w:rPr>
        <w:t>.</w:t>
      </w:r>
    </w:p>
    <w:p w14:paraId="1177336B" w14:textId="19376490" w:rsidR="00564306" w:rsidRPr="00956014" w:rsidRDefault="00360A17" w:rsidP="00F34D23">
      <w:pPr>
        <w:numPr>
          <w:ilvl w:val="3"/>
          <w:numId w:val="17"/>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w:t>
      </w:r>
      <w:r w:rsidRPr="00956014">
        <w:rPr>
          <w:rFonts w:ascii="Tahoma" w:hAnsi="Tahoma" w:cs="Tahoma"/>
          <w:bCs/>
          <w:sz w:val="22"/>
          <w:szCs w:val="22"/>
          <w:lang w:val="en-GB"/>
        </w:rPr>
        <w:t>Exchange</w:t>
      </w:r>
      <w:r w:rsidRPr="00956014">
        <w:rPr>
          <w:rFonts w:ascii="Tahoma" w:hAnsi="Tahoma" w:cs="Tahoma"/>
          <w:sz w:val="22"/>
          <w:szCs w:val="22"/>
          <w:lang w:val="en-GB"/>
        </w:rPr>
        <w:t xml:space="preserve"> is entitled to </w:t>
      </w:r>
      <w:r w:rsidR="00016974" w:rsidRPr="00956014">
        <w:rPr>
          <w:rFonts w:ascii="Tahoma" w:hAnsi="Tahoma" w:cs="Tahoma"/>
          <w:sz w:val="22"/>
          <w:szCs w:val="22"/>
          <w:lang w:val="en-GB"/>
        </w:rPr>
        <w:t xml:space="preserve">terminate </w:t>
      </w:r>
      <w:r w:rsidRPr="00956014">
        <w:rPr>
          <w:rFonts w:ascii="Tahoma" w:hAnsi="Tahoma" w:cs="Tahoma"/>
          <w:sz w:val="22"/>
          <w:szCs w:val="22"/>
          <w:lang w:val="en-GB"/>
        </w:rPr>
        <w:t xml:space="preserve">the admission </w:t>
      </w:r>
      <w:r w:rsidR="00EE6628" w:rsidRPr="00956014">
        <w:rPr>
          <w:rFonts w:ascii="Tahoma" w:hAnsi="Tahoma" w:cs="Tahoma"/>
          <w:sz w:val="22"/>
          <w:szCs w:val="22"/>
          <w:lang w:val="en-GB"/>
        </w:rPr>
        <w:t xml:space="preserve">of </w:t>
      </w:r>
      <w:r w:rsidR="00CD3128">
        <w:rPr>
          <w:rFonts w:ascii="Tahoma" w:hAnsi="Tahoma" w:cs="Tahoma"/>
          <w:sz w:val="22"/>
          <w:szCs w:val="22"/>
          <w:lang w:val="en-GB"/>
        </w:rPr>
        <w:t>a</w:t>
      </w:r>
      <w:r w:rsidR="00EE6628"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EE6628" w:rsidRPr="00956014">
        <w:rPr>
          <w:rFonts w:ascii="Tahoma" w:hAnsi="Tahoma" w:cs="Tahoma"/>
          <w:sz w:val="22"/>
          <w:szCs w:val="22"/>
          <w:lang w:val="en-GB"/>
        </w:rPr>
        <w:t xml:space="preserve"> </w:t>
      </w:r>
      <w:r w:rsidRPr="00956014">
        <w:rPr>
          <w:rFonts w:ascii="Tahoma" w:hAnsi="Tahoma" w:cs="Tahoma"/>
          <w:sz w:val="22"/>
          <w:szCs w:val="22"/>
          <w:lang w:val="en-GB"/>
        </w:rPr>
        <w:t xml:space="preserve">to trading in certain </w:t>
      </w:r>
      <w:r w:rsidR="008F1961" w:rsidRPr="00956014">
        <w:rPr>
          <w:rFonts w:ascii="Tahoma" w:hAnsi="Tahoma" w:cs="Tahoma"/>
          <w:sz w:val="22"/>
          <w:szCs w:val="22"/>
          <w:lang w:val="en-GB"/>
        </w:rPr>
        <w:t xml:space="preserve">modes of </w:t>
      </w:r>
      <w:r w:rsidR="008F1961" w:rsidRPr="00956014">
        <w:rPr>
          <w:rFonts w:ascii="Tahoma" w:hAnsi="Tahoma" w:cs="Tahoma"/>
          <w:bCs/>
          <w:sz w:val="22"/>
          <w:szCs w:val="22"/>
          <w:lang w:val="en-GB"/>
        </w:rPr>
        <w:t xml:space="preserve">the </w:t>
      </w:r>
      <w:r w:rsidR="00BC1A54">
        <w:rPr>
          <w:rFonts w:ascii="Tahoma" w:hAnsi="Tahoma" w:cs="Tahoma"/>
          <w:bCs/>
          <w:sz w:val="22"/>
          <w:szCs w:val="22"/>
          <w:lang w:val="en-GB"/>
        </w:rPr>
        <w:t>Equities &amp; Bond</w:t>
      </w:r>
      <w:r w:rsidR="00F7265D" w:rsidRPr="00956014">
        <w:rPr>
          <w:rFonts w:ascii="Tahoma" w:hAnsi="Tahoma" w:cs="Tahoma"/>
          <w:bCs/>
          <w:sz w:val="22"/>
          <w:szCs w:val="22"/>
          <w:lang w:val="en-GB"/>
        </w:rPr>
        <w:t xml:space="preserve"> Market Section </w:t>
      </w:r>
      <w:r w:rsidR="008F1961" w:rsidRPr="00956014">
        <w:rPr>
          <w:rFonts w:ascii="Tahoma" w:hAnsi="Tahoma" w:cs="Tahoma"/>
          <w:bCs/>
          <w:sz w:val="22"/>
          <w:szCs w:val="22"/>
          <w:lang w:val="en-GB"/>
        </w:rPr>
        <w:t xml:space="preserve">and/or the Repo Market Section </w:t>
      </w:r>
      <w:r w:rsidRPr="00956014">
        <w:rPr>
          <w:rFonts w:ascii="Tahoma" w:hAnsi="Tahoma" w:cs="Tahoma"/>
          <w:sz w:val="22"/>
          <w:szCs w:val="22"/>
          <w:lang w:val="en-GB"/>
        </w:rPr>
        <w:t xml:space="preserve">if any circumstances implying the need to terminate such admission to trading in accordance with </w:t>
      </w:r>
      <w:r w:rsidR="00F7265D" w:rsidRPr="00956014">
        <w:rPr>
          <w:rFonts w:ascii="Tahoma" w:hAnsi="Tahoma" w:cs="Tahoma"/>
          <w:sz w:val="22"/>
          <w:szCs w:val="22"/>
          <w:lang w:val="en-GB"/>
        </w:rPr>
        <w:t>the Admission Rules, Trading Rules and Clearing Rules</w:t>
      </w:r>
      <w:r w:rsidR="00016974" w:rsidRPr="00956014">
        <w:rPr>
          <w:rFonts w:ascii="Tahoma" w:hAnsi="Tahoma" w:cs="Tahoma"/>
          <w:sz w:val="22"/>
          <w:szCs w:val="22"/>
          <w:lang w:val="en-GB"/>
        </w:rPr>
        <w:t>,</w:t>
      </w:r>
      <w:r w:rsidRPr="00956014">
        <w:rPr>
          <w:rFonts w:ascii="Tahoma" w:hAnsi="Tahoma" w:cs="Tahoma"/>
          <w:sz w:val="22"/>
          <w:szCs w:val="22"/>
          <w:lang w:val="en-GB"/>
        </w:rPr>
        <w:t xml:space="preserve"> </w:t>
      </w:r>
      <w:proofErr w:type="gramStart"/>
      <w:r w:rsidRPr="00956014">
        <w:rPr>
          <w:rFonts w:ascii="Tahoma" w:hAnsi="Tahoma" w:cs="Tahoma"/>
          <w:sz w:val="22"/>
          <w:szCs w:val="22"/>
          <w:lang w:val="en-GB"/>
        </w:rPr>
        <w:t>and</w:t>
      </w:r>
      <w:r w:rsidR="00016974" w:rsidRPr="00956014">
        <w:rPr>
          <w:rFonts w:ascii="Tahoma" w:hAnsi="Tahoma" w:cs="Tahoma"/>
          <w:sz w:val="22"/>
          <w:szCs w:val="22"/>
          <w:lang w:val="en-GB"/>
        </w:rPr>
        <w:t xml:space="preserve"> also</w:t>
      </w:r>
      <w:proofErr w:type="gramEnd"/>
      <w:r w:rsidRPr="00956014">
        <w:rPr>
          <w:rFonts w:ascii="Tahoma" w:hAnsi="Tahoma" w:cs="Tahoma"/>
          <w:sz w:val="22"/>
          <w:szCs w:val="22"/>
          <w:lang w:val="en-GB"/>
        </w:rPr>
        <w:t xml:space="preserve"> the legislation of the Russian Federation occur.</w:t>
      </w:r>
    </w:p>
    <w:p w14:paraId="24FC4872" w14:textId="7D19AC45" w:rsidR="00360A17" w:rsidRDefault="00564306">
      <w:pPr>
        <w:numPr>
          <w:ilvl w:val="3"/>
          <w:numId w:val="17"/>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w:t>
      </w:r>
      <w:r w:rsidRPr="00956014">
        <w:rPr>
          <w:rFonts w:ascii="Tahoma" w:hAnsi="Tahoma" w:cs="Tahoma"/>
          <w:bCs/>
          <w:sz w:val="22"/>
          <w:szCs w:val="22"/>
          <w:lang w:val="en-GB"/>
        </w:rPr>
        <w:t>Exchange</w:t>
      </w:r>
      <w:r w:rsidRPr="00956014">
        <w:rPr>
          <w:rFonts w:ascii="Tahoma" w:hAnsi="Tahoma" w:cs="Tahoma"/>
          <w:sz w:val="22"/>
          <w:szCs w:val="22"/>
          <w:lang w:val="en-GB"/>
        </w:rPr>
        <w:t xml:space="preserve"> is entitled to terminate the admission of </w:t>
      </w:r>
      <w:r w:rsidR="00CD3128">
        <w:rPr>
          <w:rFonts w:ascii="Tahoma" w:hAnsi="Tahoma" w:cs="Tahoma"/>
          <w:sz w:val="22"/>
          <w:szCs w:val="22"/>
          <w:lang w:val="en-GB"/>
        </w:rPr>
        <w:t>a</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to trading in certain instruments of </w:t>
      </w:r>
      <w:r w:rsidRPr="00956014">
        <w:rPr>
          <w:rFonts w:ascii="Tahoma" w:hAnsi="Tahoma" w:cs="Tahoma"/>
          <w:bCs/>
          <w:sz w:val="22"/>
          <w:szCs w:val="22"/>
          <w:lang w:val="en-GB"/>
        </w:rPr>
        <w:t xml:space="preserve">the </w:t>
      </w:r>
      <w:r w:rsidR="00BC1A54">
        <w:rPr>
          <w:rFonts w:ascii="Tahoma" w:hAnsi="Tahoma" w:cs="Tahoma"/>
          <w:bCs/>
          <w:sz w:val="22"/>
          <w:szCs w:val="22"/>
          <w:lang w:val="en-GB"/>
        </w:rPr>
        <w:t>Equities &amp; Bond</w:t>
      </w:r>
      <w:r w:rsidRPr="00956014">
        <w:rPr>
          <w:rFonts w:ascii="Tahoma" w:hAnsi="Tahoma" w:cs="Tahoma"/>
          <w:bCs/>
          <w:sz w:val="22"/>
          <w:szCs w:val="22"/>
          <w:lang w:val="en-GB"/>
        </w:rPr>
        <w:t xml:space="preserve"> Market Section and/or the Repo Market Section </w:t>
      </w:r>
      <w:r w:rsidRPr="00956014">
        <w:rPr>
          <w:rFonts w:ascii="Tahoma" w:hAnsi="Tahoma" w:cs="Tahoma"/>
          <w:sz w:val="22"/>
          <w:szCs w:val="22"/>
          <w:lang w:val="en-GB"/>
        </w:rPr>
        <w:t xml:space="preserve">if any circumstances implying the need to terminate such admission to trading in accordance with the Admission Rules, Trading Rules and Clearing Rules, </w:t>
      </w:r>
      <w:proofErr w:type="gramStart"/>
      <w:r w:rsidRPr="00956014">
        <w:rPr>
          <w:rFonts w:ascii="Tahoma" w:hAnsi="Tahoma" w:cs="Tahoma"/>
          <w:sz w:val="22"/>
          <w:szCs w:val="22"/>
          <w:lang w:val="en-GB"/>
        </w:rPr>
        <w:t>and also</w:t>
      </w:r>
      <w:proofErr w:type="gramEnd"/>
      <w:r w:rsidRPr="00956014">
        <w:rPr>
          <w:rFonts w:ascii="Tahoma" w:hAnsi="Tahoma" w:cs="Tahoma"/>
          <w:sz w:val="22"/>
          <w:szCs w:val="22"/>
          <w:lang w:val="en-GB"/>
        </w:rPr>
        <w:t xml:space="preserve"> the legislation of the Russian Federation occur.</w:t>
      </w:r>
      <w:r w:rsidR="00360A17" w:rsidRPr="00956014">
        <w:rPr>
          <w:rFonts w:ascii="Tahoma" w:hAnsi="Tahoma" w:cs="Tahoma"/>
          <w:sz w:val="22"/>
          <w:szCs w:val="22"/>
          <w:lang w:val="en-GB"/>
        </w:rPr>
        <w:t xml:space="preserve">   </w:t>
      </w:r>
    </w:p>
    <w:p w14:paraId="7E243C5F" w14:textId="77777777" w:rsidR="005D76D8" w:rsidRPr="00956014" w:rsidRDefault="005D76D8" w:rsidP="00FF1D7D">
      <w:pPr>
        <w:tabs>
          <w:tab w:val="left" w:pos="709"/>
        </w:tabs>
        <w:spacing w:beforeLines="60" w:before="144" w:afterLines="60" w:after="144"/>
        <w:ind w:left="1134"/>
        <w:jc w:val="both"/>
        <w:rPr>
          <w:rFonts w:ascii="Tahoma" w:hAnsi="Tahoma" w:cs="Tahoma"/>
          <w:sz w:val="22"/>
          <w:szCs w:val="22"/>
          <w:lang w:val="en-GB"/>
        </w:rPr>
      </w:pPr>
    </w:p>
    <w:p w14:paraId="7D73F635" w14:textId="03599CE1" w:rsidR="00360A17" w:rsidRPr="00956014" w:rsidRDefault="00564306" w:rsidP="00A8431A">
      <w:pPr>
        <w:numPr>
          <w:ilvl w:val="0"/>
          <w:numId w:val="5"/>
        </w:numPr>
        <w:tabs>
          <w:tab w:val="left" w:pos="2127"/>
        </w:tabs>
        <w:spacing w:beforeLines="60" w:before="144" w:afterLines="60" w:after="144"/>
        <w:ind w:left="567" w:hanging="425"/>
        <w:jc w:val="both"/>
        <w:outlineLvl w:val="0"/>
        <w:rPr>
          <w:rFonts w:ascii="Tahoma" w:hAnsi="Tahoma" w:cs="Tahoma"/>
          <w:b/>
          <w:bCs/>
          <w:caps/>
          <w:color w:val="0000FF"/>
          <w:sz w:val="22"/>
          <w:szCs w:val="22"/>
          <w:lang w:val="en-GB" w:eastAsia="x-none"/>
        </w:rPr>
      </w:pPr>
      <w:bookmarkStart w:id="311" w:name="_Toc365384900"/>
      <w:bookmarkStart w:id="312" w:name="_Toc365384999"/>
      <w:bookmarkStart w:id="313" w:name="_Toc365385153"/>
      <w:bookmarkStart w:id="314" w:name="_Toc375827959"/>
      <w:bookmarkStart w:id="315" w:name="_Toc416433126"/>
      <w:bookmarkStart w:id="316" w:name="_Toc425516957"/>
      <w:bookmarkStart w:id="317" w:name="_Toc425777048"/>
      <w:bookmarkStart w:id="318" w:name="_Toc467060960"/>
      <w:bookmarkStart w:id="319" w:name="_Toc375827969"/>
      <w:bookmarkStart w:id="320" w:name="_Toc416433133"/>
      <w:bookmarkStart w:id="321" w:name="_Toc425516964"/>
      <w:bookmarkStart w:id="322" w:name="_Toc425777055"/>
      <w:bookmarkStart w:id="323" w:name="_Toc467060967"/>
      <w:bookmarkStart w:id="324" w:name="_Toc47462713"/>
      <w:bookmarkStart w:id="325" w:name="_Toc369008343"/>
      <w:bookmarkStart w:id="326" w:name="_Toc323817720"/>
      <w:bookmarkStart w:id="327" w:name="_Toc323817205"/>
      <w:bookmarkStart w:id="328" w:name="_Toc323393360"/>
      <w:bookmarkStart w:id="329" w:name="_Toc323389943"/>
      <w:bookmarkStart w:id="330" w:name="_Toc323389029"/>
      <w:bookmarkStart w:id="331" w:name="_Toc323388514"/>
      <w:bookmarkStart w:id="332" w:name="_Toc322425794"/>
      <w:bookmarkStart w:id="333" w:name="_Toc322003172"/>
      <w:bookmarkStart w:id="334" w:name="_Toc322002691"/>
      <w:bookmarkStart w:id="335" w:name="_Toc321922557"/>
      <w:bookmarkStart w:id="336" w:name="_Toc321916697"/>
      <w:bookmarkStart w:id="337" w:name="_Toc318382582"/>
      <w:bookmarkStart w:id="338" w:name="_Toc316561809"/>
      <w:bookmarkStart w:id="339" w:name="_Toc316463941"/>
      <w:bookmarkStart w:id="340" w:name="_Toc316462584"/>
      <w:bookmarkStart w:id="341" w:name="_Toc316389992"/>
      <w:bookmarkStart w:id="342" w:name="_Toc316389593"/>
      <w:bookmarkStart w:id="343" w:name="_Toc316389297"/>
      <w:bookmarkStart w:id="344" w:name="_Toc316388870"/>
      <w:bookmarkStart w:id="345" w:name="_Toc316386286"/>
      <w:bookmarkStart w:id="346" w:name="_Toc316385928"/>
      <w:bookmarkStart w:id="347" w:name="_Toc323903595"/>
      <w:bookmarkStart w:id="348" w:name="_Toc323817718"/>
      <w:bookmarkStart w:id="349" w:name="_Toc323817203"/>
      <w:bookmarkStart w:id="350" w:name="_Toc323393358"/>
      <w:bookmarkStart w:id="351" w:name="_Toc323389941"/>
      <w:bookmarkStart w:id="352" w:name="_Toc323389027"/>
      <w:bookmarkStart w:id="353" w:name="_Toc323388512"/>
      <w:bookmarkStart w:id="354" w:name="_Toc323903593"/>
      <w:bookmarkStart w:id="355" w:name="_Toc323817716"/>
      <w:bookmarkStart w:id="356" w:name="_Toc323817201"/>
      <w:bookmarkStart w:id="357" w:name="_Toc323393356"/>
      <w:bookmarkStart w:id="358" w:name="_Toc323389939"/>
      <w:bookmarkStart w:id="359" w:name="_Toc323389025"/>
      <w:bookmarkStart w:id="360" w:name="_Toc323388510"/>
      <w:bookmarkStart w:id="361" w:name="_Toc107305680"/>
      <w:bookmarkStart w:id="362" w:name="_Toc106788648"/>
      <w:bookmarkStart w:id="363" w:name="_Toc324774704"/>
      <w:bookmarkStart w:id="364" w:name="_Toc321139533"/>
      <w:bookmarkStart w:id="365" w:name="_Toc323903598"/>
      <w:bookmarkStart w:id="366" w:name="_Toc323817721"/>
      <w:bookmarkStart w:id="367" w:name="_Toc323817206"/>
      <w:bookmarkStart w:id="368" w:name="_Toc323393361"/>
      <w:bookmarkStart w:id="369" w:name="_Toc323389944"/>
      <w:bookmarkStart w:id="370" w:name="_Toc323389030"/>
      <w:bookmarkStart w:id="371" w:name="_Toc323388515"/>
      <w:bookmarkStart w:id="372" w:name="_Toc322425795"/>
      <w:bookmarkStart w:id="373" w:name="_Toc322003173"/>
      <w:bookmarkStart w:id="374" w:name="_Toc322002692"/>
      <w:bookmarkEnd w:id="311"/>
      <w:bookmarkEnd w:id="312"/>
      <w:bookmarkEnd w:id="313"/>
      <w:bookmarkEnd w:id="314"/>
      <w:bookmarkEnd w:id="315"/>
      <w:bookmarkEnd w:id="316"/>
      <w:bookmarkEnd w:id="317"/>
      <w:bookmarkEnd w:id="318"/>
      <w:bookmarkEnd w:id="319"/>
      <w:bookmarkEnd w:id="320"/>
      <w:bookmarkEnd w:id="321"/>
      <w:bookmarkEnd w:id="322"/>
      <w:bookmarkEnd w:id="323"/>
      <w:r w:rsidRPr="00956014">
        <w:rPr>
          <w:rFonts w:ascii="Tahoma" w:hAnsi="Tahoma" w:cs="Tahoma"/>
          <w:b/>
          <w:bCs/>
          <w:caps/>
          <w:color w:val="0000FF"/>
          <w:sz w:val="22"/>
          <w:szCs w:val="22"/>
          <w:lang w:val="en-GB" w:eastAsia="x-none"/>
        </w:rPr>
        <w:t>PECULIARITIES of</w:t>
      </w:r>
      <w:r w:rsidR="007F13B6" w:rsidRPr="00956014">
        <w:rPr>
          <w:rFonts w:ascii="Tahoma" w:hAnsi="Tahoma" w:cs="Tahoma"/>
          <w:b/>
          <w:bCs/>
          <w:caps/>
          <w:color w:val="0000FF"/>
          <w:sz w:val="22"/>
          <w:szCs w:val="22"/>
          <w:lang w:val="en-GB" w:eastAsia="x-none"/>
        </w:rPr>
        <w:t xml:space="preserve"> </w:t>
      </w:r>
      <w:r w:rsidR="00646985">
        <w:rPr>
          <w:rFonts w:ascii="Tahoma" w:hAnsi="Tahoma" w:cs="Tahoma"/>
          <w:b/>
          <w:bCs/>
          <w:caps/>
          <w:color w:val="0000FF"/>
          <w:sz w:val="22"/>
          <w:szCs w:val="22"/>
          <w:lang w:val="en-GB" w:eastAsia="x-none"/>
        </w:rPr>
        <w:t xml:space="preserve">SUBSCRIPTION </w:t>
      </w:r>
      <w:r w:rsidR="00443651" w:rsidRPr="00956014">
        <w:rPr>
          <w:rFonts w:ascii="Tahoma" w:hAnsi="Tahoma" w:cs="Tahoma"/>
          <w:b/>
          <w:bCs/>
          <w:caps/>
          <w:color w:val="0000FF"/>
          <w:sz w:val="22"/>
          <w:szCs w:val="22"/>
          <w:lang w:val="en-GB" w:eastAsia="x-none"/>
        </w:rPr>
        <w:t xml:space="preserve">Fee </w:t>
      </w:r>
      <w:r w:rsidRPr="00956014">
        <w:rPr>
          <w:rFonts w:ascii="Tahoma" w:hAnsi="Tahoma" w:cs="Tahoma"/>
          <w:b/>
          <w:bCs/>
          <w:caps/>
          <w:color w:val="0000FF"/>
          <w:sz w:val="22"/>
          <w:szCs w:val="22"/>
          <w:lang w:val="en-GB" w:eastAsia="x-none"/>
        </w:rPr>
        <w:t>payment</w:t>
      </w:r>
      <w:bookmarkEnd w:id="324"/>
    </w:p>
    <w:p w14:paraId="64B94351" w14:textId="77777777" w:rsidR="008B6E70" w:rsidRPr="00956014" w:rsidRDefault="008B6E70" w:rsidP="008B6E70">
      <w:pPr>
        <w:pStyle w:val="afe"/>
        <w:numPr>
          <w:ilvl w:val="0"/>
          <w:numId w:val="37"/>
        </w:numPr>
        <w:tabs>
          <w:tab w:val="left" w:pos="2127"/>
        </w:tabs>
        <w:spacing w:beforeLines="60" w:before="144" w:afterLines="60" w:after="144"/>
        <w:jc w:val="both"/>
        <w:outlineLvl w:val="1"/>
        <w:rPr>
          <w:rFonts w:ascii="Tahoma" w:hAnsi="Tahoma" w:cs="Tahoma"/>
          <w:b/>
          <w:vanish/>
          <w:color w:val="0000FF"/>
          <w:spacing w:val="7"/>
          <w:sz w:val="22"/>
          <w:szCs w:val="22"/>
          <w:lang w:val="en-GB"/>
        </w:rPr>
      </w:pPr>
      <w:bookmarkStart w:id="375" w:name="_Toc513726065"/>
      <w:bookmarkStart w:id="376" w:name="_Toc16258761"/>
      <w:bookmarkStart w:id="377" w:name="_Toc16260236"/>
      <w:bookmarkStart w:id="378" w:name="_Toc16260388"/>
      <w:bookmarkStart w:id="379" w:name="_Toc16260406"/>
      <w:bookmarkStart w:id="380" w:name="_Toc16260457"/>
      <w:bookmarkStart w:id="381" w:name="_Toc16261185"/>
      <w:bookmarkStart w:id="382" w:name="_Toc16261213"/>
      <w:bookmarkStart w:id="383" w:name="_Toc16261300"/>
      <w:bookmarkStart w:id="384" w:name="_Toc16261350"/>
      <w:bookmarkStart w:id="385" w:name="_Toc16261650"/>
      <w:bookmarkStart w:id="386" w:name="_Toc16261681"/>
      <w:bookmarkStart w:id="387" w:name="_Toc16262220"/>
      <w:bookmarkStart w:id="388" w:name="_Toc16262260"/>
      <w:bookmarkStart w:id="389" w:name="_Toc16599270"/>
      <w:bookmarkStart w:id="390" w:name="_Toc24019920"/>
      <w:bookmarkStart w:id="391" w:name="_Toc4746271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32586234" w14:textId="27BAA86F" w:rsidR="00360A17" w:rsidRPr="005868FC" w:rsidRDefault="00360A17" w:rsidP="00FB4A46">
      <w:pPr>
        <w:pStyle w:val="2"/>
        <w:numPr>
          <w:ilvl w:val="1"/>
          <w:numId w:val="37"/>
        </w:numPr>
        <w:spacing w:before="144" w:after="144"/>
        <w:ind w:left="142"/>
        <w:rPr>
          <w:rFonts w:ascii="Tahoma" w:hAnsi="Tahoma" w:cs="Tahoma"/>
          <w:bCs w:val="0"/>
          <w:color w:val="auto"/>
          <w:sz w:val="22"/>
          <w:szCs w:val="22"/>
          <w:lang w:val="en-GB"/>
        </w:rPr>
      </w:pPr>
      <w:bookmarkStart w:id="392" w:name="_Toc47462715"/>
      <w:r w:rsidRPr="005868FC">
        <w:rPr>
          <w:rFonts w:ascii="Tahoma" w:hAnsi="Tahoma" w:cs="Tahoma"/>
          <w:bCs w:val="0"/>
          <w:color w:val="auto"/>
          <w:sz w:val="22"/>
          <w:szCs w:val="22"/>
          <w:lang w:val="en-GB"/>
        </w:rPr>
        <w:t xml:space="preserve">Admission </w:t>
      </w:r>
      <w:r w:rsidR="00C260C6" w:rsidRPr="005868FC">
        <w:rPr>
          <w:rFonts w:ascii="Tahoma" w:hAnsi="Tahoma" w:cs="Tahoma"/>
          <w:bCs w:val="0"/>
          <w:color w:val="auto"/>
          <w:sz w:val="22"/>
          <w:szCs w:val="22"/>
          <w:lang w:val="en-GB"/>
        </w:rPr>
        <w:t>F</w:t>
      </w:r>
      <w:r w:rsidRPr="005868FC">
        <w:rPr>
          <w:rFonts w:ascii="Tahoma" w:hAnsi="Tahoma" w:cs="Tahoma"/>
          <w:bCs w:val="0"/>
          <w:color w:val="auto"/>
          <w:sz w:val="22"/>
          <w:szCs w:val="22"/>
          <w:lang w:val="en-GB"/>
        </w:rPr>
        <w:t>ee</w:t>
      </w:r>
      <w:bookmarkEnd w:id="325"/>
      <w:bookmarkEnd w:id="392"/>
    </w:p>
    <w:p w14:paraId="03BC2E53" w14:textId="5CF2C99A" w:rsidR="00360A17" w:rsidRPr="00956014" w:rsidRDefault="00360A17" w:rsidP="00F34D23">
      <w:pPr>
        <w:numPr>
          <w:ilvl w:val="3"/>
          <w:numId w:val="24"/>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w:t>
      </w:r>
      <w:r w:rsidR="00BC1A54">
        <w:rPr>
          <w:rFonts w:ascii="Tahoma" w:hAnsi="Tahoma" w:cs="Tahoma"/>
          <w:sz w:val="22"/>
          <w:szCs w:val="22"/>
          <w:lang w:val="en-GB"/>
        </w:rPr>
        <w:t>Equities &amp; Bond</w:t>
      </w:r>
      <w:r w:rsidR="007F13B6" w:rsidRPr="00956014">
        <w:rPr>
          <w:rFonts w:ascii="Tahoma" w:hAnsi="Tahoma" w:cs="Tahoma"/>
          <w:sz w:val="22"/>
          <w:szCs w:val="22"/>
          <w:lang w:val="en-GB"/>
        </w:rPr>
        <w:t xml:space="preserve"> Market </w:t>
      </w:r>
      <w:r w:rsidRPr="00956014">
        <w:rPr>
          <w:rFonts w:ascii="Tahoma" w:hAnsi="Tahoma" w:cs="Tahoma"/>
          <w:sz w:val="22"/>
          <w:szCs w:val="22"/>
          <w:lang w:val="en-GB"/>
        </w:rPr>
        <w:t xml:space="preserve">Admission </w:t>
      </w:r>
      <w:r w:rsidR="00CD3128">
        <w:rPr>
          <w:rFonts w:ascii="Tahoma" w:hAnsi="Tahoma" w:cs="Tahoma"/>
          <w:sz w:val="22"/>
          <w:szCs w:val="22"/>
          <w:lang w:val="en-GB"/>
        </w:rPr>
        <w:t>F</w:t>
      </w:r>
      <w:r w:rsidRPr="00956014">
        <w:rPr>
          <w:rFonts w:ascii="Tahoma" w:hAnsi="Tahoma" w:cs="Tahoma"/>
          <w:sz w:val="22"/>
          <w:szCs w:val="22"/>
          <w:lang w:val="en-GB"/>
        </w:rPr>
        <w:t xml:space="preserve">ee is to be paid once by </w:t>
      </w:r>
      <w:r w:rsidR="009B6527">
        <w:rPr>
          <w:rFonts w:ascii="Tahoma" w:hAnsi="Tahoma" w:cs="Tahoma"/>
          <w:sz w:val="22"/>
          <w:szCs w:val="22"/>
          <w:lang w:val="en-GB"/>
        </w:rPr>
        <w:t>Trading Member</w:t>
      </w:r>
      <w:r w:rsidR="009B6527" w:rsidRPr="00956014">
        <w:rPr>
          <w:rFonts w:ascii="Tahoma" w:hAnsi="Tahoma" w:cs="Tahoma"/>
          <w:sz w:val="22"/>
          <w:szCs w:val="22"/>
          <w:lang w:val="en-GB"/>
        </w:rPr>
        <w:t>s</w:t>
      </w:r>
      <w:r w:rsidR="009B6527">
        <w:rPr>
          <w:rFonts w:ascii="Tahoma" w:hAnsi="Tahoma" w:cs="Tahoma"/>
          <w:sz w:val="22"/>
          <w:szCs w:val="22"/>
          <w:lang w:val="en-GB"/>
        </w:rPr>
        <w:t xml:space="preserve"> of </w:t>
      </w:r>
      <w:r w:rsidRPr="00956014">
        <w:rPr>
          <w:rFonts w:ascii="Tahoma" w:hAnsi="Tahoma" w:cs="Tahoma"/>
          <w:sz w:val="22"/>
          <w:szCs w:val="22"/>
          <w:lang w:val="en-GB"/>
        </w:rPr>
        <w:t xml:space="preserve">Category </w:t>
      </w:r>
      <w:r w:rsidR="00715C55" w:rsidRPr="00956014">
        <w:rPr>
          <w:rFonts w:ascii="Tahoma" w:hAnsi="Tahoma" w:cs="Tahoma"/>
          <w:sz w:val="22"/>
          <w:szCs w:val="22"/>
          <w:lang w:val="en-GB"/>
        </w:rPr>
        <w:t>B</w:t>
      </w:r>
      <w:r w:rsidR="009B6527">
        <w:rPr>
          <w:rFonts w:ascii="Tahoma" w:hAnsi="Tahoma" w:cs="Tahoma"/>
          <w:sz w:val="22"/>
          <w:szCs w:val="22"/>
          <w:lang w:val="en-GB"/>
        </w:rPr>
        <w:t>,</w:t>
      </w:r>
      <w:r w:rsidR="00016974" w:rsidRPr="00956014">
        <w:rPr>
          <w:rFonts w:ascii="Tahoma" w:hAnsi="Tahoma" w:cs="Tahoma"/>
          <w:sz w:val="22"/>
          <w:szCs w:val="22"/>
          <w:lang w:val="en-GB"/>
        </w:rPr>
        <w:t xml:space="preserve"> E</w:t>
      </w:r>
      <w:r w:rsidR="009B6527">
        <w:rPr>
          <w:rFonts w:ascii="Tahoma" w:hAnsi="Tahoma" w:cs="Tahoma"/>
          <w:sz w:val="22"/>
          <w:szCs w:val="22"/>
          <w:lang w:val="en-GB"/>
        </w:rPr>
        <w:t xml:space="preserve"> and Category </w:t>
      </w:r>
      <w:r w:rsidR="00F009FF">
        <w:rPr>
          <w:rFonts w:ascii="Tahoma" w:hAnsi="Tahoma" w:cs="Tahoma"/>
          <w:sz w:val="22"/>
          <w:szCs w:val="22"/>
          <w:lang w:val="en-GB"/>
        </w:rPr>
        <w:t>P and</w:t>
      </w:r>
      <w:r w:rsidR="00CD3128">
        <w:rPr>
          <w:rFonts w:ascii="Tahoma" w:hAnsi="Tahoma" w:cs="Tahoma"/>
          <w:sz w:val="22"/>
          <w:szCs w:val="22"/>
          <w:lang w:val="en-GB"/>
        </w:rPr>
        <w:t xml:space="preserve"> </w:t>
      </w:r>
      <w:r w:rsidR="00F009FF">
        <w:rPr>
          <w:rFonts w:ascii="Tahoma" w:hAnsi="Tahoma" w:cs="Tahoma"/>
          <w:sz w:val="22"/>
          <w:szCs w:val="22"/>
          <w:lang w:val="en-GB"/>
        </w:rPr>
        <w:t xml:space="preserve">it </w:t>
      </w:r>
      <w:r w:rsidR="00CD3128">
        <w:rPr>
          <w:rFonts w:ascii="Tahoma" w:hAnsi="Tahoma" w:cs="Tahoma"/>
          <w:sz w:val="22"/>
          <w:szCs w:val="22"/>
          <w:lang w:val="en-GB"/>
        </w:rPr>
        <w:t>shall not be refunded</w:t>
      </w:r>
      <w:r w:rsidRPr="00956014">
        <w:rPr>
          <w:rFonts w:ascii="Tahoma" w:hAnsi="Tahoma" w:cs="Tahoma"/>
          <w:sz w:val="22"/>
          <w:szCs w:val="22"/>
          <w:lang w:val="en-GB"/>
        </w:rPr>
        <w:t xml:space="preserve">. </w:t>
      </w:r>
    </w:p>
    <w:p w14:paraId="6549D9ED" w14:textId="0D2943F0" w:rsidR="00360A17" w:rsidRPr="005868FC" w:rsidRDefault="00646985" w:rsidP="00FB4A46">
      <w:pPr>
        <w:pStyle w:val="2"/>
        <w:numPr>
          <w:ilvl w:val="1"/>
          <w:numId w:val="37"/>
        </w:numPr>
        <w:spacing w:before="144" w:after="144"/>
        <w:ind w:left="142"/>
        <w:rPr>
          <w:rFonts w:ascii="Tahoma" w:hAnsi="Tahoma" w:cs="Tahoma"/>
          <w:bCs w:val="0"/>
          <w:color w:val="auto"/>
          <w:sz w:val="22"/>
          <w:szCs w:val="22"/>
          <w:lang w:val="en-GB"/>
        </w:rPr>
      </w:pPr>
      <w:bookmarkStart w:id="393" w:name="_Toc47462716"/>
      <w:r>
        <w:rPr>
          <w:rFonts w:ascii="Tahoma" w:hAnsi="Tahoma" w:cs="Tahoma"/>
          <w:bCs w:val="0"/>
          <w:color w:val="auto"/>
          <w:sz w:val="22"/>
          <w:szCs w:val="22"/>
          <w:lang w:val="en-GB"/>
        </w:rPr>
        <w:t>Subscription</w:t>
      </w:r>
      <w:r w:rsidR="00360A17" w:rsidRPr="005868FC">
        <w:rPr>
          <w:rFonts w:ascii="Tahoma" w:hAnsi="Tahoma" w:cs="Tahoma"/>
          <w:bCs w:val="0"/>
          <w:color w:val="auto"/>
          <w:sz w:val="22"/>
          <w:szCs w:val="22"/>
          <w:lang w:val="en-GB"/>
        </w:rPr>
        <w:t xml:space="preserve"> Fee</w:t>
      </w:r>
      <w:bookmarkEnd w:id="393"/>
    </w:p>
    <w:p w14:paraId="5D3A46A4" w14:textId="64C66EAE" w:rsidR="00360A17" w:rsidRPr="00956014" w:rsidRDefault="006A15FD" w:rsidP="00F34D23">
      <w:pPr>
        <w:numPr>
          <w:ilvl w:val="0"/>
          <w:numId w:val="25"/>
        </w:numPr>
        <w:spacing w:beforeLines="60" w:before="144" w:afterLines="60" w:after="144"/>
        <w:ind w:left="1134" w:hanging="567"/>
        <w:jc w:val="both"/>
        <w:rPr>
          <w:rFonts w:ascii="Tahoma" w:hAnsi="Tahoma" w:cs="Tahoma"/>
          <w:color w:val="000000"/>
          <w:spacing w:val="7"/>
          <w:sz w:val="22"/>
          <w:szCs w:val="22"/>
          <w:lang w:val="en-GB"/>
        </w:rPr>
      </w:pPr>
      <w:r w:rsidRPr="00956014">
        <w:rPr>
          <w:rFonts w:ascii="Tahoma" w:hAnsi="Tahoma" w:cs="Tahoma"/>
          <w:sz w:val="22"/>
          <w:szCs w:val="22"/>
          <w:lang w:val="en-GB"/>
        </w:rPr>
        <w:t xml:space="preserve">Category </w:t>
      </w:r>
      <w:r w:rsidR="00715C55" w:rsidRPr="00956014">
        <w:rPr>
          <w:rFonts w:ascii="Tahoma" w:hAnsi="Tahoma" w:cs="Tahoma"/>
          <w:sz w:val="22"/>
          <w:szCs w:val="22"/>
          <w:lang w:val="en-GB"/>
        </w:rPr>
        <w:t>B</w:t>
      </w:r>
      <w:r w:rsidR="00360A17" w:rsidRPr="00956014">
        <w:rPr>
          <w:rFonts w:ascii="Tahoma" w:hAnsi="Tahoma" w:cs="Tahoma"/>
          <w:sz w:val="22"/>
          <w:szCs w:val="22"/>
          <w:lang w:val="en-GB"/>
        </w:rPr>
        <w:t xml:space="preserve"> </w:t>
      </w:r>
      <w:r w:rsidR="00AE7B19" w:rsidRPr="00956014">
        <w:rPr>
          <w:rFonts w:ascii="Tahoma" w:hAnsi="Tahoma" w:cs="Tahoma"/>
          <w:sz w:val="22"/>
          <w:szCs w:val="22"/>
          <w:lang w:val="en-GB"/>
        </w:rPr>
        <w:t xml:space="preserve">and Category 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360A17" w:rsidRPr="00956014">
        <w:rPr>
          <w:rFonts w:ascii="Tahoma" w:hAnsi="Tahoma" w:cs="Tahoma"/>
          <w:sz w:val="22"/>
          <w:szCs w:val="22"/>
          <w:lang w:val="en-GB"/>
        </w:rPr>
        <w:t xml:space="preserve">s shall pay the </w:t>
      </w:r>
      <w:r w:rsidR="00646985">
        <w:rPr>
          <w:rFonts w:ascii="Tahoma" w:hAnsi="Tahoma" w:cs="Tahoma"/>
          <w:sz w:val="22"/>
          <w:szCs w:val="22"/>
          <w:lang w:val="en-GB"/>
        </w:rPr>
        <w:t>subscription</w:t>
      </w:r>
      <w:r w:rsidR="00360A17" w:rsidRPr="00956014">
        <w:rPr>
          <w:rFonts w:ascii="Tahoma" w:hAnsi="Tahoma" w:cs="Tahoma"/>
          <w:sz w:val="22"/>
          <w:szCs w:val="22"/>
          <w:lang w:val="en-GB"/>
        </w:rPr>
        <w:t xml:space="preserve"> </w:t>
      </w:r>
      <w:r w:rsidR="00646985">
        <w:rPr>
          <w:rFonts w:ascii="Tahoma" w:hAnsi="Tahoma" w:cs="Tahoma"/>
          <w:sz w:val="22"/>
          <w:szCs w:val="22"/>
          <w:lang w:val="en-GB"/>
        </w:rPr>
        <w:t>f</w:t>
      </w:r>
      <w:r w:rsidR="00360A17" w:rsidRPr="00956014">
        <w:rPr>
          <w:rFonts w:ascii="Tahoma" w:hAnsi="Tahoma" w:cs="Tahoma"/>
          <w:sz w:val="22"/>
          <w:szCs w:val="22"/>
          <w:lang w:val="en-GB"/>
        </w:rPr>
        <w:t>ee.</w:t>
      </w:r>
    </w:p>
    <w:p w14:paraId="1FB4F0D9" w14:textId="692D0092" w:rsidR="00360A17" w:rsidRPr="00956014" w:rsidRDefault="00CD3128" w:rsidP="00F34D23">
      <w:pPr>
        <w:numPr>
          <w:ilvl w:val="0"/>
          <w:numId w:val="25"/>
        </w:numPr>
        <w:spacing w:beforeLines="60" w:before="144" w:afterLines="60" w:after="144"/>
        <w:ind w:left="1134" w:hanging="567"/>
        <w:jc w:val="both"/>
        <w:rPr>
          <w:rFonts w:ascii="Tahoma" w:hAnsi="Tahoma" w:cs="Tahoma"/>
          <w:color w:val="000000"/>
          <w:spacing w:val="7"/>
          <w:sz w:val="22"/>
          <w:szCs w:val="22"/>
          <w:lang w:val="en-GB"/>
        </w:rPr>
      </w:pPr>
      <w:r>
        <w:rPr>
          <w:rFonts w:ascii="Tahoma" w:hAnsi="Tahoma" w:cs="Tahoma"/>
          <w:sz w:val="22"/>
          <w:szCs w:val="22"/>
          <w:lang w:val="en-GB"/>
        </w:rPr>
        <w:t>A</w:t>
      </w:r>
      <w:r w:rsidR="00360A17"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360A17" w:rsidRPr="00956014">
        <w:rPr>
          <w:rFonts w:ascii="Tahoma" w:hAnsi="Tahoma" w:cs="Tahoma"/>
          <w:sz w:val="22"/>
          <w:szCs w:val="22"/>
          <w:lang w:val="en-GB"/>
        </w:rPr>
        <w:t xml:space="preserve"> shall acquire the obligation to pay the </w:t>
      </w:r>
      <w:r w:rsidR="00646985">
        <w:rPr>
          <w:rFonts w:ascii="Tahoma" w:hAnsi="Tahoma" w:cs="Tahoma"/>
          <w:sz w:val="22"/>
          <w:szCs w:val="22"/>
          <w:lang w:val="en-GB"/>
        </w:rPr>
        <w:t>subscription</w:t>
      </w:r>
      <w:r w:rsidR="00360A17" w:rsidRPr="00956014">
        <w:rPr>
          <w:rFonts w:ascii="Tahoma" w:hAnsi="Tahoma" w:cs="Tahoma"/>
          <w:sz w:val="22"/>
          <w:szCs w:val="22"/>
          <w:lang w:val="en-GB"/>
        </w:rPr>
        <w:t xml:space="preserve"> </w:t>
      </w:r>
      <w:r w:rsidR="00646985">
        <w:rPr>
          <w:rFonts w:ascii="Tahoma" w:hAnsi="Tahoma" w:cs="Tahoma"/>
          <w:sz w:val="22"/>
          <w:szCs w:val="22"/>
          <w:lang w:val="en-GB"/>
        </w:rPr>
        <w:t>f</w:t>
      </w:r>
      <w:r w:rsidR="00360A17" w:rsidRPr="00956014">
        <w:rPr>
          <w:rFonts w:ascii="Tahoma" w:hAnsi="Tahoma" w:cs="Tahoma"/>
          <w:sz w:val="22"/>
          <w:szCs w:val="22"/>
          <w:lang w:val="en-GB"/>
        </w:rPr>
        <w:t>ee</w:t>
      </w:r>
      <w:r w:rsidR="00ED18F9">
        <w:rPr>
          <w:rFonts w:ascii="Tahoma" w:hAnsi="Tahoma" w:cs="Tahoma"/>
          <w:sz w:val="22"/>
          <w:szCs w:val="22"/>
          <w:lang w:val="en-US"/>
        </w:rPr>
        <w:t xml:space="preserve"> effective the end of another calendar quarter for subscription service for the Trading Member in the given quarter.</w:t>
      </w:r>
      <w:r w:rsidR="00ED18F9" w:rsidRPr="002F3E18">
        <w:rPr>
          <w:rFonts w:ascii="Tahoma" w:hAnsi="Tahoma" w:cs="Tahoma"/>
          <w:sz w:val="22"/>
          <w:szCs w:val="22"/>
          <w:lang w:val="en-US"/>
        </w:rPr>
        <w:t xml:space="preserve"> </w:t>
      </w:r>
      <w:r w:rsidR="00ED18F9" w:rsidRPr="00ED18F9">
        <w:rPr>
          <w:rFonts w:ascii="Tahoma" w:hAnsi="Tahoma" w:cs="Tahoma"/>
          <w:sz w:val="22"/>
          <w:szCs w:val="22"/>
          <w:lang w:val="en-US"/>
        </w:rPr>
        <w:t>T</w:t>
      </w:r>
      <w:r w:rsidR="00ED18F9">
        <w:rPr>
          <w:rFonts w:ascii="Tahoma" w:hAnsi="Tahoma" w:cs="Tahoma"/>
          <w:sz w:val="22"/>
          <w:szCs w:val="22"/>
          <w:lang w:val="en-US"/>
        </w:rPr>
        <w:t>he Exchange</w:t>
      </w:r>
      <w:r w:rsidR="00AA0868">
        <w:rPr>
          <w:rFonts w:ascii="Tahoma" w:hAnsi="Tahoma" w:cs="Tahoma"/>
          <w:sz w:val="22"/>
          <w:szCs w:val="22"/>
          <w:lang w:val="en-US"/>
        </w:rPr>
        <w:t xml:space="preserve"> can specify special aspects of charging subscription fee </w:t>
      </w:r>
      <w:r w:rsidR="00ED18F9">
        <w:rPr>
          <w:rFonts w:ascii="Tahoma" w:hAnsi="Tahoma" w:cs="Tahoma"/>
          <w:sz w:val="22"/>
          <w:szCs w:val="22"/>
          <w:lang w:val="en-US"/>
        </w:rPr>
        <w:t>for the reporting quarter in which such Trading Member</w:t>
      </w:r>
      <w:r w:rsidR="00AA0868">
        <w:rPr>
          <w:rFonts w:ascii="Tahoma" w:hAnsi="Tahoma" w:cs="Tahoma"/>
          <w:sz w:val="22"/>
          <w:szCs w:val="22"/>
          <w:lang w:val="en-US"/>
        </w:rPr>
        <w:t xml:space="preserve"> has been admitted to trading on the </w:t>
      </w:r>
      <w:r w:rsidR="00BC1A54">
        <w:rPr>
          <w:rFonts w:ascii="Tahoma" w:hAnsi="Tahoma" w:cs="Tahoma"/>
          <w:sz w:val="22"/>
          <w:szCs w:val="22"/>
          <w:lang w:val="en-US"/>
        </w:rPr>
        <w:t>Equities &amp; Bond</w:t>
      </w:r>
      <w:r w:rsidR="00AA0868">
        <w:rPr>
          <w:rFonts w:ascii="Tahoma" w:hAnsi="Tahoma" w:cs="Tahoma"/>
          <w:sz w:val="22"/>
          <w:szCs w:val="22"/>
          <w:lang w:val="en-US"/>
        </w:rPr>
        <w:t xml:space="preserve"> Market.  </w:t>
      </w:r>
      <w:r w:rsidR="00ED18F9">
        <w:rPr>
          <w:rFonts w:ascii="Tahoma" w:hAnsi="Tahoma" w:cs="Tahoma"/>
          <w:sz w:val="22"/>
          <w:szCs w:val="22"/>
          <w:lang w:val="en-US"/>
        </w:rPr>
        <w:t xml:space="preserve">  </w:t>
      </w:r>
      <w:r w:rsidR="00360A17" w:rsidRPr="00956014">
        <w:rPr>
          <w:rFonts w:ascii="Tahoma" w:hAnsi="Tahoma" w:cs="Tahoma"/>
          <w:sz w:val="22"/>
          <w:szCs w:val="22"/>
          <w:lang w:val="en-GB"/>
        </w:rPr>
        <w:t xml:space="preserve"> </w:t>
      </w:r>
    </w:p>
    <w:p w14:paraId="7B88848D" w14:textId="36B11DE8" w:rsidR="00360A17" w:rsidRPr="00956014" w:rsidRDefault="00360A17" w:rsidP="00F34D23">
      <w:pPr>
        <w:numPr>
          <w:ilvl w:val="0"/>
          <w:numId w:val="25"/>
        </w:numPr>
        <w:spacing w:beforeLines="60" w:before="144" w:afterLines="60" w:after="144"/>
        <w:ind w:left="1134" w:hanging="567"/>
        <w:jc w:val="both"/>
        <w:rPr>
          <w:rFonts w:ascii="Tahoma" w:hAnsi="Tahoma" w:cs="Tahoma"/>
          <w:color w:val="000000"/>
          <w:spacing w:val="7"/>
          <w:sz w:val="22"/>
          <w:szCs w:val="22"/>
          <w:lang w:val="en-GB"/>
        </w:rPr>
      </w:pPr>
      <w:r w:rsidRPr="00956014">
        <w:rPr>
          <w:rFonts w:ascii="Tahoma" w:hAnsi="Tahoma" w:cs="Tahoma"/>
          <w:sz w:val="22"/>
          <w:szCs w:val="22"/>
          <w:lang w:val="en-GB"/>
        </w:rPr>
        <w:t xml:space="preserve">The </w:t>
      </w:r>
      <w:r w:rsidR="00646985">
        <w:rPr>
          <w:rFonts w:ascii="Tahoma" w:hAnsi="Tahoma" w:cs="Tahoma"/>
          <w:sz w:val="22"/>
          <w:szCs w:val="22"/>
          <w:lang w:val="en-GB"/>
        </w:rPr>
        <w:t>subscription</w:t>
      </w:r>
      <w:r w:rsidRPr="00956014">
        <w:rPr>
          <w:rFonts w:ascii="Tahoma" w:hAnsi="Tahoma" w:cs="Tahoma"/>
          <w:sz w:val="22"/>
          <w:szCs w:val="22"/>
          <w:lang w:val="en-GB"/>
        </w:rPr>
        <w:t xml:space="preserve"> </w:t>
      </w:r>
      <w:r w:rsidR="00646985">
        <w:rPr>
          <w:rFonts w:ascii="Tahoma" w:hAnsi="Tahoma" w:cs="Tahoma"/>
          <w:sz w:val="22"/>
          <w:szCs w:val="22"/>
          <w:lang w:val="en-GB"/>
        </w:rPr>
        <w:t>f</w:t>
      </w:r>
      <w:r w:rsidRPr="00956014">
        <w:rPr>
          <w:rFonts w:ascii="Tahoma" w:hAnsi="Tahoma" w:cs="Tahoma"/>
          <w:sz w:val="22"/>
          <w:szCs w:val="22"/>
          <w:lang w:val="en-GB"/>
        </w:rPr>
        <w:t xml:space="preserve">ee shall be paid by </w:t>
      </w:r>
      <w:r w:rsidR="00CD3128">
        <w:rPr>
          <w:rFonts w:ascii="Tahoma" w:hAnsi="Tahoma" w:cs="Tahoma"/>
          <w:sz w:val="22"/>
          <w:szCs w:val="22"/>
          <w:lang w:val="en-GB"/>
        </w:rPr>
        <w:t>a</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without regard to the announcement (placement in the Trading System) </w:t>
      </w:r>
      <w:r w:rsidRPr="00176879">
        <w:rPr>
          <w:rFonts w:ascii="Tahoma" w:hAnsi="Tahoma" w:cs="Tahoma"/>
          <w:sz w:val="22"/>
          <w:szCs w:val="22"/>
          <w:lang w:val="en-GB"/>
        </w:rPr>
        <w:t>of orders intended to execute transactions and/or execut</w:t>
      </w:r>
      <w:r w:rsidR="00176879" w:rsidRPr="00176879">
        <w:rPr>
          <w:rFonts w:ascii="Tahoma" w:hAnsi="Tahoma" w:cs="Tahoma"/>
          <w:sz w:val="22"/>
          <w:szCs w:val="22"/>
          <w:lang w:val="en-GB"/>
        </w:rPr>
        <w:t>ion</w:t>
      </w:r>
      <w:r w:rsidRPr="00176879">
        <w:rPr>
          <w:rFonts w:ascii="Tahoma" w:hAnsi="Tahoma" w:cs="Tahoma"/>
          <w:sz w:val="22"/>
          <w:szCs w:val="22"/>
          <w:lang w:val="en-GB"/>
        </w:rPr>
        <w:t xml:space="preserve"> and/or settle</w:t>
      </w:r>
      <w:r w:rsidR="00176879" w:rsidRPr="00176879">
        <w:rPr>
          <w:rFonts w:ascii="Tahoma" w:hAnsi="Tahoma" w:cs="Tahoma"/>
          <w:sz w:val="22"/>
          <w:szCs w:val="22"/>
          <w:lang w:val="en-GB"/>
        </w:rPr>
        <w:t>ment of</w:t>
      </w:r>
      <w:r w:rsidRPr="00176879">
        <w:rPr>
          <w:rFonts w:ascii="Tahoma" w:hAnsi="Tahoma" w:cs="Tahoma"/>
          <w:sz w:val="22"/>
          <w:szCs w:val="22"/>
          <w:lang w:val="en-GB"/>
        </w:rPr>
        <w:t xml:space="preserve"> transactions</w:t>
      </w:r>
      <w:r w:rsidR="00BF3714" w:rsidRPr="00176879">
        <w:rPr>
          <w:rFonts w:ascii="Tahoma" w:hAnsi="Tahoma" w:cs="Tahoma"/>
          <w:sz w:val="22"/>
          <w:szCs w:val="22"/>
          <w:lang w:val="en-GB"/>
        </w:rPr>
        <w:t xml:space="preserve"> based on</w:t>
      </w:r>
      <w:r w:rsidR="00176879" w:rsidRPr="00176879">
        <w:rPr>
          <w:rFonts w:ascii="Tahoma" w:hAnsi="Tahoma" w:cs="Tahoma"/>
          <w:sz w:val="22"/>
          <w:szCs w:val="22"/>
          <w:lang w:val="en-GB"/>
        </w:rPr>
        <w:t xml:space="preserve"> the placed</w:t>
      </w:r>
      <w:r w:rsidR="00BF3714" w:rsidRPr="00176879">
        <w:rPr>
          <w:rFonts w:ascii="Tahoma" w:hAnsi="Tahoma" w:cs="Tahoma"/>
          <w:sz w:val="22"/>
          <w:szCs w:val="22"/>
          <w:lang w:val="en-GB"/>
        </w:rPr>
        <w:t xml:space="preserve"> orders</w:t>
      </w:r>
      <w:r w:rsidRPr="00956014">
        <w:rPr>
          <w:rFonts w:ascii="Tahoma" w:hAnsi="Tahoma" w:cs="Tahoma"/>
          <w:sz w:val="22"/>
          <w:szCs w:val="22"/>
          <w:lang w:val="en-GB"/>
        </w:rPr>
        <w:t xml:space="preserve">, unless otherwise provided for </w:t>
      </w:r>
      <w:r w:rsidR="00726A74" w:rsidRPr="00956014">
        <w:rPr>
          <w:rFonts w:ascii="Tahoma" w:hAnsi="Tahoma" w:cs="Tahoma"/>
          <w:sz w:val="22"/>
          <w:szCs w:val="22"/>
          <w:lang w:val="en-GB"/>
        </w:rPr>
        <w:t>in this Part of the Admission Rules</w:t>
      </w:r>
      <w:r w:rsidRPr="00956014">
        <w:rPr>
          <w:rFonts w:ascii="Tahoma" w:hAnsi="Tahoma" w:cs="Tahoma"/>
          <w:sz w:val="22"/>
          <w:szCs w:val="22"/>
          <w:lang w:val="en-GB"/>
        </w:rPr>
        <w:t>.</w:t>
      </w:r>
    </w:p>
    <w:p w14:paraId="3F521F9E" w14:textId="31CA3DCA" w:rsidR="00360A17" w:rsidRPr="00956014" w:rsidRDefault="00360A17" w:rsidP="00F34D23">
      <w:pPr>
        <w:numPr>
          <w:ilvl w:val="0"/>
          <w:numId w:val="25"/>
        </w:numPr>
        <w:spacing w:beforeLines="60" w:before="144" w:afterLines="60" w:after="144"/>
        <w:ind w:left="1134" w:hanging="567"/>
        <w:jc w:val="both"/>
        <w:rPr>
          <w:rFonts w:ascii="Tahoma" w:hAnsi="Tahoma" w:cs="Tahoma"/>
          <w:color w:val="000000"/>
          <w:spacing w:val="7"/>
          <w:sz w:val="22"/>
          <w:szCs w:val="22"/>
          <w:lang w:val="en-GB"/>
        </w:rPr>
      </w:pPr>
      <w:r w:rsidRPr="00956014">
        <w:rPr>
          <w:rFonts w:ascii="Tahoma" w:hAnsi="Tahoma" w:cs="Tahoma"/>
          <w:sz w:val="22"/>
          <w:szCs w:val="22"/>
          <w:lang w:val="en-GB"/>
        </w:rPr>
        <w:t xml:space="preserve">The </w:t>
      </w:r>
      <w:r w:rsidR="00646985">
        <w:rPr>
          <w:rFonts w:ascii="Tahoma" w:hAnsi="Tahoma" w:cs="Tahoma"/>
          <w:sz w:val="22"/>
          <w:szCs w:val="22"/>
          <w:lang w:val="en-GB"/>
        </w:rPr>
        <w:t>subscription</w:t>
      </w:r>
      <w:r w:rsidRPr="00956014">
        <w:rPr>
          <w:rFonts w:ascii="Tahoma" w:hAnsi="Tahoma" w:cs="Tahoma"/>
          <w:sz w:val="22"/>
          <w:szCs w:val="22"/>
          <w:lang w:val="en-GB"/>
        </w:rPr>
        <w:t xml:space="preserve"> </w:t>
      </w:r>
      <w:r w:rsidR="00646985">
        <w:rPr>
          <w:rFonts w:ascii="Tahoma" w:hAnsi="Tahoma" w:cs="Tahoma"/>
          <w:sz w:val="22"/>
          <w:szCs w:val="22"/>
          <w:lang w:val="en-GB"/>
        </w:rPr>
        <w:t>f</w:t>
      </w:r>
      <w:r w:rsidRPr="00956014">
        <w:rPr>
          <w:rFonts w:ascii="Tahoma" w:hAnsi="Tahoma" w:cs="Tahoma"/>
          <w:sz w:val="22"/>
          <w:szCs w:val="22"/>
          <w:lang w:val="en-GB"/>
        </w:rPr>
        <w:t xml:space="preserve">ee shall be paid by </w:t>
      </w:r>
      <w:r w:rsidR="00CD3128">
        <w:rPr>
          <w:rFonts w:ascii="Tahoma" w:hAnsi="Tahoma" w:cs="Tahoma"/>
          <w:sz w:val="22"/>
          <w:szCs w:val="22"/>
          <w:lang w:val="en-GB"/>
        </w:rPr>
        <w:t>a</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for </w:t>
      </w:r>
      <w:r w:rsidR="00CD3128">
        <w:rPr>
          <w:rFonts w:ascii="Tahoma" w:hAnsi="Tahoma" w:cs="Tahoma"/>
          <w:sz w:val="22"/>
          <w:szCs w:val="22"/>
          <w:lang w:val="en-GB"/>
        </w:rPr>
        <w:t>a</w:t>
      </w:r>
      <w:r w:rsidRPr="00956014">
        <w:rPr>
          <w:rFonts w:ascii="Tahoma" w:hAnsi="Tahoma" w:cs="Tahoma"/>
          <w:sz w:val="22"/>
          <w:szCs w:val="22"/>
          <w:lang w:val="en-GB"/>
        </w:rPr>
        <w:t xml:space="preserve"> regular calendar quarter once and fully, whatever the number of IDs assigned to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CD3128">
        <w:rPr>
          <w:rFonts w:ascii="Tahoma" w:hAnsi="Tahoma" w:cs="Tahoma"/>
          <w:sz w:val="22"/>
          <w:szCs w:val="22"/>
          <w:lang w:val="en-GB"/>
        </w:rPr>
        <w:t xml:space="preserve"> is</w:t>
      </w:r>
      <w:r w:rsidRPr="00956014">
        <w:rPr>
          <w:rFonts w:ascii="Tahoma" w:hAnsi="Tahoma" w:cs="Tahoma"/>
          <w:sz w:val="22"/>
          <w:szCs w:val="22"/>
          <w:lang w:val="en-GB"/>
        </w:rPr>
        <w:t>.</w:t>
      </w:r>
    </w:p>
    <w:p w14:paraId="4C93B6C1" w14:textId="3181263A" w:rsidR="00360A17" w:rsidRPr="00956014" w:rsidRDefault="00360A17" w:rsidP="00F34D23">
      <w:pPr>
        <w:numPr>
          <w:ilvl w:val="0"/>
          <w:numId w:val="25"/>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w:t>
      </w:r>
      <w:r w:rsidR="00646985">
        <w:rPr>
          <w:rFonts w:ascii="Tahoma" w:hAnsi="Tahoma" w:cs="Tahoma"/>
          <w:sz w:val="22"/>
          <w:szCs w:val="22"/>
          <w:lang w:val="en-GB"/>
        </w:rPr>
        <w:t>subscription</w:t>
      </w:r>
      <w:r w:rsidRPr="00956014">
        <w:rPr>
          <w:rFonts w:ascii="Tahoma" w:hAnsi="Tahoma" w:cs="Tahoma"/>
          <w:sz w:val="22"/>
          <w:szCs w:val="22"/>
          <w:lang w:val="en-GB"/>
        </w:rPr>
        <w:t xml:space="preserve"> </w:t>
      </w:r>
      <w:r w:rsidR="00646985">
        <w:rPr>
          <w:rFonts w:ascii="Tahoma" w:hAnsi="Tahoma" w:cs="Tahoma"/>
          <w:sz w:val="22"/>
          <w:szCs w:val="22"/>
          <w:lang w:val="en-GB"/>
        </w:rPr>
        <w:t>f</w:t>
      </w:r>
      <w:r w:rsidRPr="00956014">
        <w:rPr>
          <w:rFonts w:ascii="Tahoma" w:hAnsi="Tahoma" w:cs="Tahoma"/>
          <w:sz w:val="22"/>
          <w:szCs w:val="22"/>
          <w:lang w:val="en-GB"/>
        </w:rPr>
        <w:t xml:space="preserve">ee shall be collected from </w:t>
      </w:r>
      <w:r w:rsidR="00CD3128">
        <w:rPr>
          <w:rFonts w:ascii="Tahoma" w:hAnsi="Tahoma" w:cs="Tahoma"/>
          <w:sz w:val="22"/>
          <w:szCs w:val="22"/>
          <w:lang w:val="en-GB"/>
        </w:rPr>
        <w:t>a</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at the end of each reporting quarter as follows:</w:t>
      </w:r>
    </w:p>
    <w:p w14:paraId="59D6F975" w14:textId="674F138A" w:rsidR="00360A17" w:rsidRPr="00956014" w:rsidRDefault="00360A17" w:rsidP="00F34D23">
      <w:pPr>
        <w:widowControl/>
        <w:numPr>
          <w:ilvl w:val="0"/>
          <w:numId w:val="12"/>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the </w:t>
      </w:r>
      <w:r w:rsidR="00646985">
        <w:rPr>
          <w:rFonts w:ascii="Tahoma" w:hAnsi="Tahoma" w:cs="Tahoma"/>
          <w:sz w:val="22"/>
          <w:szCs w:val="22"/>
          <w:lang w:val="en-GB"/>
        </w:rPr>
        <w:t>subscription</w:t>
      </w:r>
      <w:r w:rsidRPr="00956014">
        <w:rPr>
          <w:rFonts w:ascii="Tahoma" w:hAnsi="Tahoma" w:cs="Tahoma"/>
          <w:sz w:val="22"/>
          <w:szCs w:val="22"/>
          <w:lang w:val="en-GB"/>
        </w:rPr>
        <w:t xml:space="preserve"> </w:t>
      </w:r>
      <w:r w:rsidR="00646985">
        <w:rPr>
          <w:rFonts w:ascii="Tahoma" w:hAnsi="Tahoma" w:cs="Tahoma"/>
          <w:sz w:val="22"/>
          <w:szCs w:val="22"/>
          <w:lang w:val="en-GB"/>
        </w:rPr>
        <w:t>f</w:t>
      </w:r>
      <w:r w:rsidRPr="00956014">
        <w:rPr>
          <w:rFonts w:ascii="Tahoma" w:hAnsi="Tahoma" w:cs="Tahoma"/>
          <w:sz w:val="22"/>
          <w:szCs w:val="22"/>
          <w:lang w:val="en-GB"/>
        </w:rPr>
        <w:t xml:space="preserve">ee is charged according to the procedure given in the </w:t>
      </w:r>
      <w:r w:rsidR="00EC0D5F" w:rsidRPr="00956014">
        <w:rPr>
          <w:rFonts w:ascii="Tahoma" w:hAnsi="Tahoma" w:cs="Tahoma"/>
          <w:sz w:val="22"/>
          <w:szCs w:val="22"/>
          <w:lang w:val="en-GB"/>
        </w:rPr>
        <w:t>Clearing Rules</w:t>
      </w:r>
      <w:r w:rsidRPr="00956014">
        <w:rPr>
          <w:rFonts w:ascii="Tahoma" w:hAnsi="Tahoma" w:cs="Tahoma"/>
          <w:sz w:val="22"/>
          <w:szCs w:val="22"/>
          <w:lang w:val="en-GB"/>
        </w:rPr>
        <w:t>;</w:t>
      </w:r>
    </w:p>
    <w:p w14:paraId="272CD433" w14:textId="683FA6E8" w:rsidR="008B6E70" w:rsidRPr="00956014" w:rsidRDefault="00360A17" w:rsidP="00F34D23">
      <w:pPr>
        <w:widowControl/>
        <w:numPr>
          <w:ilvl w:val="0"/>
          <w:numId w:val="12"/>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the </w:t>
      </w:r>
      <w:r w:rsidR="00646985">
        <w:rPr>
          <w:rFonts w:ascii="Tahoma" w:hAnsi="Tahoma" w:cs="Tahoma"/>
          <w:sz w:val="22"/>
          <w:szCs w:val="22"/>
          <w:lang w:val="en-GB"/>
        </w:rPr>
        <w:t>subscription</w:t>
      </w:r>
      <w:r w:rsidRPr="00956014">
        <w:rPr>
          <w:rFonts w:ascii="Tahoma" w:hAnsi="Tahoma" w:cs="Tahoma"/>
          <w:sz w:val="22"/>
          <w:szCs w:val="22"/>
          <w:lang w:val="en-GB"/>
        </w:rPr>
        <w:t xml:space="preserve"> </w:t>
      </w:r>
      <w:r w:rsidR="00646985">
        <w:rPr>
          <w:rFonts w:ascii="Tahoma" w:hAnsi="Tahoma" w:cs="Tahoma"/>
          <w:sz w:val="22"/>
          <w:szCs w:val="22"/>
          <w:lang w:val="en-GB"/>
        </w:rPr>
        <w:t>f</w:t>
      </w:r>
      <w:r w:rsidRPr="00956014">
        <w:rPr>
          <w:rFonts w:ascii="Tahoma" w:hAnsi="Tahoma" w:cs="Tahoma"/>
          <w:sz w:val="22"/>
          <w:szCs w:val="22"/>
          <w:lang w:val="en-GB"/>
        </w:rPr>
        <w:t xml:space="preserve">ee is charged if </w:t>
      </w:r>
      <w:r w:rsidR="00CD3128">
        <w:rPr>
          <w:rFonts w:ascii="Tahoma" w:hAnsi="Tahoma" w:cs="Tahoma"/>
          <w:sz w:val="22"/>
          <w:szCs w:val="22"/>
          <w:lang w:val="en-GB"/>
        </w:rPr>
        <w:t>a</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used the services during </w:t>
      </w:r>
      <w:r w:rsidR="00CD3128">
        <w:rPr>
          <w:rFonts w:ascii="Tahoma" w:hAnsi="Tahoma" w:cs="Tahoma"/>
          <w:sz w:val="22"/>
          <w:szCs w:val="22"/>
          <w:lang w:val="en-GB"/>
        </w:rPr>
        <w:t>a </w:t>
      </w:r>
      <w:r w:rsidRPr="00956014">
        <w:rPr>
          <w:rFonts w:ascii="Tahoma" w:hAnsi="Tahoma" w:cs="Tahoma"/>
          <w:sz w:val="22"/>
          <w:szCs w:val="22"/>
          <w:lang w:val="en-GB"/>
        </w:rPr>
        <w:t>full reporting quarter</w:t>
      </w:r>
      <w:r w:rsidR="005B3DB7">
        <w:rPr>
          <w:rFonts w:ascii="Tahoma" w:hAnsi="Tahoma" w:cs="Tahoma"/>
          <w:sz w:val="22"/>
          <w:szCs w:val="22"/>
          <w:lang w:val="en-GB"/>
        </w:rPr>
        <w:t>, unless otherwise is decided by the Exchange</w:t>
      </w:r>
      <w:r w:rsidRPr="00956014">
        <w:rPr>
          <w:rFonts w:ascii="Tahoma" w:hAnsi="Tahoma" w:cs="Tahoma"/>
          <w:sz w:val="22"/>
          <w:szCs w:val="22"/>
          <w:lang w:val="en-GB"/>
        </w:rPr>
        <w:t>. In the event of admission</w:t>
      </w:r>
      <w:r w:rsidR="00E36390" w:rsidRPr="00956014">
        <w:rPr>
          <w:rFonts w:ascii="Tahoma" w:hAnsi="Tahoma" w:cs="Tahoma"/>
          <w:sz w:val="22"/>
          <w:szCs w:val="22"/>
          <w:lang w:val="en-GB"/>
        </w:rPr>
        <w:t xml:space="preserve"> to trading on the </w:t>
      </w:r>
      <w:r w:rsidR="00BC1A54">
        <w:rPr>
          <w:rFonts w:ascii="Tahoma" w:hAnsi="Tahoma" w:cs="Tahoma"/>
          <w:sz w:val="22"/>
          <w:szCs w:val="22"/>
          <w:lang w:val="en-GB"/>
        </w:rPr>
        <w:t>Equities &amp; Bond</w:t>
      </w:r>
      <w:r w:rsidR="00E36390" w:rsidRPr="00956014">
        <w:rPr>
          <w:rFonts w:ascii="Tahoma" w:hAnsi="Tahoma" w:cs="Tahoma"/>
          <w:sz w:val="22"/>
          <w:szCs w:val="22"/>
          <w:lang w:val="en-GB"/>
        </w:rPr>
        <w:t xml:space="preserve"> Market</w:t>
      </w:r>
      <w:r w:rsidRPr="00956014">
        <w:rPr>
          <w:rFonts w:ascii="Tahoma" w:hAnsi="Tahoma" w:cs="Tahoma"/>
          <w:sz w:val="22"/>
          <w:szCs w:val="22"/>
          <w:lang w:val="en-GB"/>
        </w:rPr>
        <w:t xml:space="preserve"> termination prior to the end of the reporting quarter the </w:t>
      </w:r>
      <w:r w:rsidR="00646985">
        <w:rPr>
          <w:rFonts w:ascii="Tahoma" w:hAnsi="Tahoma" w:cs="Tahoma"/>
          <w:sz w:val="22"/>
          <w:szCs w:val="22"/>
          <w:lang w:val="en-GB"/>
        </w:rPr>
        <w:t>subscription</w:t>
      </w:r>
      <w:r w:rsidRPr="00956014">
        <w:rPr>
          <w:rFonts w:ascii="Tahoma" w:hAnsi="Tahoma" w:cs="Tahoma"/>
          <w:sz w:val="22"/>
          <w:szCs w:val="22"/>
          <w:lang w:val="en-GB"/>
        </w:rPr>
        <w:t xml:space="preserve"> </w:t>
      </w:r>
      <w:r w:rsidR="00646985">
        <w:rPr>
          <w:rFonts w:ascii="Tahoma" w:hAnsi="Tahoma" w:cs="Tahoma"/>
          <w:sz w:val="22"/>
          <w:szCs w:val="22"/>
          <w:lang w:val="en-GB"/>
        </w:rPr>
        <w:t>f</w:t>
      </w:r>
      <w:r w:rsidRPr="00956014">
        <w:rPr>
          <w:rFonts w:ascii="Tahoma" w:hAnsi="Tahoma" w:cs="Tahoma"/>
          <w:sz w:val="22"/>
          <w:szCs w:val="22"/>
          <w:lang w:val="en-GB"/>
        </w:rPr>
        <w:t>ee is not charged.</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sectPr w:rsidR="008B6E70" w:rsidRPr="00956014" w:rsidSect="00837962">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9AEE" w14:textId="77777777" w:rsidR="003E148E" w:rsidRDefault="003E148E" w:rsidP="00557D4B">
      <w:r>
        <w:separator/>
      </w:r>
    </w:p>
  </w:endnote>
  <w:endnote w:type="continuationSeparator" w:id="0">
    <w:p w14:paraId="53753CEF" w14:textId="77777777" w:rsidR="003E148E" w:rsidRDefault="003E148E" w:rsidP="0055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
    <w:altName w:val="Times New Roman"/>
    <w:charset w:val="00"/>
    <w:family w:val="swiss"/>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719732"/>
      <w:docPartObj>
        <w:docPartGallery w:val="Page Numbers (Bottom of Page)"/>
        <w:docPartUnique/>
      </w:docPartObj>
    </w:sdtPr>
    <w:sdtEndPr/>
    <w:sdtContent>
      <w:p w14:paraId="66657E92" w14:textId="2E89E0EC" w:rsidR="00CF596B" w:rsidRDefault="00CF596B">
        <w:pPr>
          <w:pStyle w:val="ac"/>
          <w:jc w:val="right"/>
        </w:pPr>
        <w:r>
          <w:fldChar w:fldCharType="begin"/>
        </w:r>
        <w:r>
          <w:instrText>PAGE   \* MERGEFORMAT</w:instrText>
        </w:r>
        <w:r>
          <w:fldChar w:fldCharType="separate"/>
        </w:r>
        <w:r w:rsidR="00847C89" w:rsidRPr="00847C89">
          <w:rPr>
            <w:noProof/>
            <w:lang w:val="ru-RU"/>
          </w:rPr>
          <w:t>2</w:t>
        </w:r>
        <w:r>
          <w:fldChar w:fldCharType="end"/>
        </w:r>
      </w:p>
    </w:sdtContent>
  </w:sdt>
  <w:p w14:paraId="5EB58BD1" w14:textId="77777777" w:rsidR="00CF596B" w:rsidRDefault="00CF596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100A9" w14:textId="77777777" w:rsidR="003E148E" w:rsidRDefault="003E148E" w:rsidP="00557D4B">
      <w:r>
        <w:separator/>
      </w:r>
    </w:p>
  </w:footnote>
  <w:footnote w:type="continuationSeparator" w:id="0">
    <w:p w14:paraId="1182EA48" w14:textId="77777777" w:rsidR="003E148E" w:rsidRDefault="003E148E" w:rsidP="00557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0886" w14:textId="77777777" w:rsidR="004F6BF0" w:rsidRDefault="00D07AC2" w:rsidP="004F6BF0">
    <w:pPr>
      <w:pStyle w:val="aa"/>
      <w:jc w:val="both"/>
      <w:rPr>
        <w:rFonts w:ascii="Tahoma" w:hAnsi="Tahoma" w:cs="Tahoma"/>
        <w:b/>
        <w:sz w:val="20"/>
        <w:szCs w:val="20"/>
        <w:lang w:val="en-GB"/>
      </w:rPr>
    </w:pPr>
    <w:r w:rsidRPr="004F6BF0">
      <w:rPr>
        <w:rFonts w:ascii="Tahoma" w:hAnsi="Tahoma" w:cs="Tahoma"/>
        <w:b/>
        <w:sz w:val="20"/>
        <w:szCs w:val="20"/>
        <w:lang w:val="en-GB"/>
      </w:rPr>
      <w:t xml:space="preserve">Admission Rules to Participation in Organised Trading of </w:t>
    </w:r>
    <w:r w:rsidR="00A37BF1" w:rsidRPr="004F6BF0">
      <w:rPr>
        <w:rFonts w:ascii="Tahoma" w:hAnsi="Tahoma" w:cs="Tahoma"/>
        <w:b/>
        <w:sz w:val="20"/>
        <w:szCs w:val="20"/>
        <w:lang w:val="en-GB"/>
      </w:rPr>
      <w:t xml:space="preserve">the </w:t>
    </w:r>
    <w:r w:rsidRPr="004F6BF0">
      <w:rPr>
        <w:rFonts w:ascii="Tahoma" w:hAnsi="Tahoma" w:cs="Tahoma"/>
        <w:b/>
        <w:sz w:val="20"/>
        <w:szCs w:val="20"/>
        <w:lang w:val="en-GB"/>
      </w:rPr>
      <w:t>Moscow Exchange</w:t>
    </w:r>
  </w:p>
  <w:p w14:paraId="0A73A928" w14:textId="7D4B020F" w:rsidR="00D07AC2" w:rsidRDefault="00D07AC2" w:rsidP="00A94A4B">
    <w:pPr>
      <w:pStyle w:val="aa"/>
      <w:jc w:val="both"/>
      <w:rPr>
        <w:rFonts w:ascii="Tahoma" w:hAnsi="Tahoma" w:cs="Tahoma"/>
        <w:b/>
        <w:sz w:val="20"/>
        <w:szCs w:val="20"/>
        <w:lang w:val="en-GB"/>
      </w:rPr>
    </w:pPr>
    <w:r w:rsidRPr="004F6BF0">
      <w:rPr>
        <w:rFonts w:ascii="Tahoma" w:hAnsi="Tahoma" w:cs="Tahoma"/>
        <w:b/>
        <w:sz w:val="20"/>
        <w:szCs w:val="20"/>
        <w:lang w:val="en-GB"/>
      </w:rPr>
      <w:t xml:space="preserve">Part </w:t>
    </w:r>
    <w:r w:rsidR="00956014" w:rsidRPr="004F6BF0">
      <w:rPr>
        <w:rFonts w:ascii="Tahoma" w:hAnsi="Tahoma" w:cs="Tahoma"/>
        <w:b/>
        <w:sz w:val="20"/>
        <w:szCs w:val="20"/>
        <w:lang w:val="en-GB"/>
      </w:rPr>
      <w:t>V</w:t>
    </w:r>
    <w:r w:rsidRPr="004F6BF0">
      <w:rPr>
        <w:rFonts w:ascii="Tahoma" w:hAnsi="Tahoma" w:cs="Tahoma"/>
        <w:b/>
        <w:sz w:val="20"/>
        <w:szCs w:val="20"/>
        <w:lang w:val="en-GB"/>
      </w:rPr>
      <w:t xml:space="preserve">. </w:t>
    </w:r>
    <w:r w:rsidR="00BC1A54" w:rsidRPr="004F6BF0">
      <w:rPr>
        <w:rFonts w:ascii="Tahoma" w:hAnsi="Tahoma" w:cs="Tahoma"/>
        <w:b/>
        <w:sz w:val="20"/>
        <w:szCs w:val="20"/>
        <w:lang w:val="en-GB"/>
      </w:rPr>
      <w:t>Equit</w:t>
    </w:r>
    <w:r w:rsidR="00BC1A54">
      <w:rPr>
        <w:rFonts w:ascii="Tahoma" w:hAnsi="Tahoma" w:cs="Tahoma"/>
        <w:b/>
        <w:sz w:val="20"/>
        <w:szCs w:val="20"/>
        <w:lang w:val="en-GB"/>
      </w:rPr>
      <w:t>ies</w:t>
    </w:r>
    <w:r w:rsidR="00BC1A54" w:rsidRPr="004F6BF0">
      <w:rPr>
        <w:rFonts w:ascii="Tahoma" w:hAnsi="Tahoma" w:cs="Tahoma"/>
        <w:b/>
        <w:sz w:val="20"/>
        <w:szCs w:val="20"/>
        <w:lang w:val="en-GB"/>
      </w:rPr>
      <w:t xml:space="preserve"> </w:t>
    </w:r>
    <w:r w:rsidRPr="004F6BF0">
      <w:rPr>
        <w:rFonts w:ascii="Tahoma" w:hAnsi="Tahoma" w:cs="Tahoma"/>
        <w:b/>
        <w:sz w:val="20"/>
        <w:szCs w:val="20"/>
        <w:lang w:val="en-GB"/>
      </w:rPr>
      <w:t xml:space="preserve">&amp; Bond Market Section and </w:t>
    </w:r>
    <w:r w:rsidR="00801CBA">
      <w:rPr>
        <w:rFonts w:ascii="Tahoma" w:hAnsi="Tahoma" w:cs="Tahoma"/>
        <w:b/>
        <w:sz w:val="20"/>
        <w:szCs w:val="20"/>
        <w:lang w:val="en-GB"/>
      </w:rPr>
      <w:t>Repo</w:t>
    </w:r>
    <w:r w:rsidRPr="004F6BF0">
      <w:rPr>
        <w:rFonts w:ascii="Tahoma" w:hAnsi="Tahoma" w:cs="Tahoma"/>
        <w:b/>
        <w:sz w:val="20"/>
        <w:szCs w:val="20"/>
        <w:lang w:val="en-GB"/>
      </w:rPr>
      <w:t xml:space="preserve"> Market Section</w:t>
    </w:r>
  </w:p>
  <w:p w14:paraId="7153EAEA" w14:textId="77777777" w:rsidR="00A94A4B" w:rsidRPr="009042A6" w:rsidRDefault="00A94A4B" w:rsidP="00A94A4B">
    <w:pPr>
      <w:pStyle w:val="aa"/>
      <w:jc w:val="both"/>
      <w:rPr>
        <w:rFonts w:ascii="Tahoma" w:hAnsi="Tahoma" w:cs="Tahoma"/>
        <w:b/>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719A"/>
    <w:multiLevelType w:val="hybridMultilevel"/>
    <w:tmpl w:val="E60AD4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9992EDB8">
      <w:start w:val="1"/>
      <w:numFmt w:val="decimal"/>
      <w:lvlText w:val="%4."/>
      <w:lvlJc w:val="left"/>
      <w:pPr>
        <w:tabs>
          <w:tab w:val="num" w:pos="2880"/>
        </w:tabs>
        <w:ind w:left="2880" w:hanging="360"/>
      </w:pPr>
      <w:rPr>
        <w:color w:val="auto"/>
      </w:rPr>
    </w:lvl>
    <w:lvl w:ilvl="4" w:tplc="0419000B">
      <w:start w:val="1"/>
      <w:numFmt w:val="bullet"/>
      <w:lvlText w:val=""/>
      <w:lvlJc w:val="left"/>
      <w:pPr>
        <w:tabs>
          <w:tab w:val="num" w:pos="3600"/>
        </w:tabs>
        <w:ind w:left="3600" w:hanging="360"/>
      </w:pPr>
      <w:rPr>
        <w:rFonts w:ascii="Wingdings" w:hAnsi="Wingdings" w:hint="default"/>
      </w:r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7D3080"/>
    <w:multiLevelType w:val="hybridMultilevel"/>
    <w:tmpl w:val="B0C02AF4"/>
    <w:lvl w:ilvl="0" w:tplc="EBD0454A">
      <w:start w:val="1"/>
      <w:numFmt w:val="lowerLetter"/>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6936C20"/>
    <w:multiLevelType w:val="multilevel"/>
    <w:tmpl w:val="0FFE08AC"/>
    <w:lvl w:ilvl="0">
      <w:start w:val="1"/>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3" w15:restartNumberingAfterBreak="0">
    <w:nsid w:val="07E8723A"/>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15:restartNumberingAfterBreak="0">
    <w:nsid w:val="083223EA"/>
    <w:multiLevelType w:val="multilevel"/>
    <w:tmpl w:val="BC22F36C"/>
    <w:styleLink w:val="a"/>
    <w:lvl w:ilvl="0">
      <w:start w:val="1"/>
      <w:numFmt w:val="decimal"/>
      <w:lvlText w:val="%1."/>
      <w:lvlJc w:val="left"/>
      <w:pPr>
        <w:ind w:left="0" w:firstLine="0"/>
      </w:pPr>
      <w:rPr>
        <w:b/>
        <w:i w:val="0"/>
        <w:sz w:val="24"/>
      </w:rPr>
    </w:lvl>
    <w:lvl w:ilvl="1">
      <w:start w:val="1"/>
      <w:numFmt w:val="none"/>
      <w:lvlText w:val="1.1"/>
      <w:lvlJc w:val="left"/>
      <w:pPr>
        <w:ind w:left="0" w:firstLine="0"/>
      </w:pPr>
      <w:rPr>
        <w:b w:val="0"/>
        <w:i w:val="0"/>
        <w:sz w:val="24"/>
      </w:rPr>
    </w:lvl>
    <w:lvl w:ilvl="2">
      <w:start w:val="1"/>
      <w:numFmt w:val="none"/>
      <w:lvlText w:val="1.2"/>
      <w:lvlJc w:val="left"/>
      <w:pPr>
        <w:ind w:left="0" w:firstLine="0"/>
      </w:pPr>
      <w:rPr>
        <w:b w:val="0"/>
        <w:i w:val="0"/>
        <w:sz w:val="24"/>
      </w:rPr>
    </w:lvl>
    <w:lvl w:ilvl="3">
      <w:start w:val="1"/>
      <w:numFmt w:val="none"/>
      <w:lvlText w:val="1.3"/>
      <w:lvlJc w:val="left"/>
      <w:pPr>
        <w:ind w:left="0" w:firstLine="0"/>
      </w:pPr>
      <w:rPr>
        <w:b w:val="0"/>
        <w:i w:val="0"/>
        <w:sz w:val="24"/>
      </w:rPr>
    </w:lvl>
    <w:lvl w:ilvl="4">
      <w:start w:val="1"/>
      <w:numFmt w:val="none"/>
      <w:lvlText w:val="1.4"/>
      <w:lvlJc w:val="left"/>
      <w:pPr>
        <w:ind w:left="0" w:firstLine="0"/>
      </w:pPr>
      <w:rPr>
        <w:b w:val="0"/>
        <w:i w:val="0"/>
        <w:sz w:val="24"/>
      </w:rPr>
    </w:lvl>
    <w:lvl w:ilvl="5">
      <w:start w:val="5"/>
      <w:numFmt w:val="none"/>
      <w:lvlRestart w:val="0"/>
      <w:lvlText w:val="1.5"/>
      <w:lvlJc w:val="left"/>
      <w:pPr>
        <w:ind w:left="0" w:firstLine="0"/>
      </w:pPr>
    </w:lvl>
    <w:lvl w:ilvl="6">
      <w:start w:val="1"/>
      <w:numFmt w:val="decimal"/>
      <w:lvlText w:val="%7.6"/>
      <w:lvlJc w:val="left"/>
      <w:pPr>
        <w:ind w:left="0" w:firstLine="0"/>
      </w:pPr>
    </w:lvl>
    <w:lvl w:ilvl="7">
      <w:start w:val="1"/>
      <w:numFmt w:val="none"/>
      <w:lvlText w:val="1.7"/>
      <w:lvlJc w:val="left"/>
      <w:pPr>
        <w:ind w:left="0" w:firstLine="0"/>
      </w:pPr>
    </w:lvl>
    <w:lvl w:ilvl="8">
      <w:start w:val="1"/>
      <w:numFmt w:val="none"/>
      <w:lvlText w:val="1.8"/>
      <w:lvlJc w:val="left"/>
      <w:pPr>
        <w:ind w:left="0" w:firstLine="0"/>
      </w:pPr>
    </w:lvl>
  </w:abstractNum>
  <w:abstractNum w:abstractNumId="5" w15:restartNumberingAfterBreak="0">
    <w:nsid w:val="0B557CCE"/>
    <w:multiLevelType w:val="hybridMultilevel"/>
    <w:tmpl w:val="B0C02AF4"/>
    <w:lvl w:ilvl="0" w:tplc="EBD0454A">
      <w:start w:val="1"/>
      <w:numFmt w:val="lowerLetter"/>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F6132CA"/>
    <w:multiLevelType w:val="hybridMultilevel"/>
    <w:tmpl w:val="189219AC"/>
    <w:lvl w:ilvl="0" w:tplc="EBD0454A">
      <w:start w:val="1"/>
      <w:numFmt w:val="lowerLetter"/>
      <w:lvlText w:val="%1)"/>
      <w:lvlJc w:val="left"/>
      <w:pPr>
        <w:ind w:left="720" w:hanging="360"/>
      </w:pPr>
    </w:lvl>
    <w:lvl w:ilvl="1" w:tplc="EBD0454A">
      <w:start w:val="1"/>
      <w:numFmt w:val="lowerLetter"/>
      <w:lvlText w:val="%2)"/>
      <w:lvlJc w:val="left"/>
      <w:pPr>
        <w:ind w:left="1440" w:hanging="360"/>
      </w:pPr>
      <w:rPr>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145320B"/>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15:restartNumberingAfterBreak="0">
    <w:nsid w:val="12FC0CDF"/>
    <w:multiLevelType w:val="hybridMultilevel"/>
    <w:tmpl w:val="59349B1E"/>
    <w:lvl w:ilvl="0" w:tplc="EBD0454A">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4BB1007"/>
    <w:multiLevelType w:val="hybridMultilevel"/>
    <w:tmpl w:val="6492D380"/>
    <w:lvl w:ilvl="0" w:tplc="65A253B4">
      <w:start w:val="1"/>
      <w:numFmt w:val="decimalZero"/>
      <w:pStyle w:val="a0"/>
      <w:lvlText w:val="ПРИЛОЖЕНИЕ %1"/>
      <w:lvlJc w:val="left"/>
      <w:pPr>
        <w:ind w:left="28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9FD4302"/>
    <w:multiLevelType w:val="hybridMultilevel"/>
    <w:tmpl w:val="E474F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584DCE"/>
    <w:multiLevelType w:val="multilevel"/>
    <w:tmpl w:val="3DC65A26"/>
    <w:lvl w:ilvl="0">
      <w:start w:val="8"/>
      <w:numFmt w:val="decimal"/>
      <w:lvlText w:val="%1."/>
      <w:lvlJc w:val="left"/>
      <w:pPr>
        <w:ind w:left="360" w:hanging="36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643" w:hanging="2160"/>
      </w:pPr>
      <w:rPr>
        <w:rFonts w:hint="default"/>
      </w:rPr>
    </w:lvl>
    <w:lvl w:ilvl="8">
      <w:start w:val="1"/>
      <w:numFmt w:val="decimal"/>
      <w:lvlText w:val="%1.%2.%3.%4.%5.%6.%7.%8.%9."/>
      <w:lvlJc w:val="left"/>
      <w:pPr>
        <w:ind w:left="10712" w:hanging="2160"/>
      </w:pPr>
      <w:rPr>
        <w:rFonts w:hint="default"/>
      </w:rPr>
    </w:lvl>
  </w:abstractNum>
  <w:abstractNum w:abstractNumId="12" w15:restartNumberingAfterBreak="0">
    <w:nsid w:val="1B722870"/>
    <w:multiLevelType w:val="hybridMultilevel"/>
    <w:tmpl w:val="62247344"/>
    <w:lvl w:ilvl="0" w:tplc="04190017">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CF34A6F"/>
    <w:multiLevelType w:val="hybridMultilevel"/>
    <w:tmpl w:val="5AB4441A"/>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14" w15:restartNumberingAfterBreak="0">
    <w:nsid w:val="1EED28F1"/>
    <w:multiLevelType w:val="multilevel"/>
    <w:tmpl w:val="BDBA4190"/>
    <w:lvl w:ilvl="0">
      <w:start w:val="12"/>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3D017C2"/>
    <w:multiLevelType w:val="hybridMultilevel"/>
    <w:tmpl w:val="92F40296"/>
    <w:lvl w:ilvl="0" w:tplc="EC9A4E0C">
      <w:numFmt w:val="bullet"/>
      <w:lvlText w:val="-"/>
      <w:lvlJc w:val="left"/>
      <w:pPr>
        <w:ind w:left="1773" w:hanging="360"/>
      </w:pPr>
      <w:rPr>
        <w:rFonts w:ascii="Tahoma" w:eastAsia="Times New Roman" w:hAnsi="Tahoma" w:cs="Tahoma" w:hint="default"/>
      </w:rPr>
    </w:lvl>
    <w:lvl w:ilvl="1" w:tplc="04190003">
      <w:start w:val="1"/>
      <w:numFmt w:val="bullet"/>
      <w:lvlText w:val="o"/>
      <w:lvlJc w:val="left"/>
      <w:pPr>
        <w:ind w:left="2493" w:hanging="360"/>
      </w:pPr>
      <w:rPr>
        <w:rFonts w:ascii="Courier New" w:hAnsi="Courier New" w:cs="Courier New" w:hint="default"/>
      </w:rPr>
    </w:lvl>
    <w:lvl w:ilvl="2" w:tplc="04190005" w:tentative="1">
      <w:start w:val="1"/>
      <w:numFmt w:val="bullet"/>
      <w:lvlText w:val=""/>
      <w:lvlJc w:val="left"/>
      <w:pPr>
        <w:ind w:left="3213" w:hanging="360"/>
      </w:pPr>
      <w:rPr>
        <w:rFonts w:ascii="Wingdings" w:hAnsi="Wingdings" w:hint="default"/>
      </w:rPr>
    </w:lvl>
    <w:lvl w:ilvl="3" w:tplc="04190001" w:tentative="1">
      <w:start w:val="1"/>
      <w:numFmt w:val="bullet"/>
      <w:lvlText w:val=""/>
      <w:lvlJc w:val="left"/>
      <w:pPr>
        <w:ind w:left="3933" w:hanging="360"/>
      </w:pPr>
      <w:rPr>
        <w:rFonts w:ascii="Symbol" w:hAnsi="Symbol" w:hint="default"/>
      </w:rPr>
    </w:lvl>
    <w:lvl w:ilvl="4" w:tplc="04190003" w:tentative="1">
      <w:start w:val="1"/>
      <w:numFmt w:val="bullet"/>
      <w:lvlText w:val="o"/>
      <w:lvlJc w:val="left"/>
      <w:pPr>
        <w:ind w:left="4653" w:hanging="360"/>
      </w:pPr>
      <w:rPr>
        <w:rFonts w:ascii="Courier New" w:hAnsi="Courier New" w:cs="Courier New" w:hint="default"/>
      </w:rPr>
    </w:lvl>
    <w:lvl w:ilvl="5" w:tplc="04190005" w:tentative="1">
      <w:start w:val="1"/>
      <w:numFmt w:val="bullet"/>
      <w:lvlText w:val=""/>
      <w:lvlJc w:val="left"/>
      <w:pPr>
        <w:ind w:left="5373" w:hanging="360"/>
      </w:pPr>
      <w:rPr>
        <w:rFonts w:ascii="Wingdings" w:hAnsi="Wingdings" w:hint="default"/>
      </w:rPr>
    </w:lvl>
    <w:lvl w:ilvl="6" w:tplc="04190001" w:tentative="1">
      <w:start w:val="1"/>
      <w:numFmt w:val="bullet"/>
      <w:lvlText w:val=""/>
      <w:lvlJc w:val="left"/>
      <w:pPr>
        <w:ind w:left="6093" w:hanging="360"/>
      </w:pPr>
      <w:rPr>
        <w:rFonts w:ascii="Symbol" w:hAnsi="Symbol" w:hint="default"/>
      </w:rPr>
    </w:lvl>
    <w:lvl w:ilvl="7" w:tplc="04190003" w:tentative="1">
      <w:start w:val="1"/>
      <w:numFmt w:val="bullet"/>
      <w:lvlText w:val="o"/>
      <w:lvlJc w:val="left"/>
      <w:pPr>
        <w:ind w:left="6813" w:hanging="360"/>
      </w:pPr>
      <w:rPr>
        <w:rFonts w:ascii="Courier New" w:hAnsi="Courier New" w:cs="Courier New" w:hint="default"/>
      </w:rPr>
    </w:lvl>
    <w:lvl w:ilvl="8" w:tplc="04190005" w:tentative="1">
      <w:start w:val="1"/>
      <w:numFmt w:val="bullet"/>
      <w:lvlText w:val=""/>
      <w:lvlJc w:val="left"/>
      <w:pPr>
        <w:ind w:left="7533" w:hanging="360"/>
      </w:pPr>
      <w:rPr>
        <w:rFonts w:ascii="Wingdings" w:hAnsi="Wingdings" w:hint="default"/>
      </w:rPr>
    </w:lvl>
  </w:abstractNum>
  <w:abstractNum w:abstractNumId="16" w15:restartNumberingAfterBreak="0">
    <w:nsid w:val="25D62DBF"/>
    <w:multiLevelType w:val="hybridMultilevel"/>
    <w:tmpl w:val="7BEEE4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E233C40"/>
    <w:multiLevelType w:val="hybridMultilevel"/>
    <w:tmpl w:val="49662A8E"/>
    <w:lvl w:ilvl="0" w:tplc="991AEFCA">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556C9B"/>
    <w:multiLevelType w:val="multilevel"/>
    <w:tmpl w:val="27B498CC"/>
    <w:lvl w:ilvl="0">
      <w:start w:val="2"/>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19" w15:restartNumberingAfterBreak="0">
    <w:nsid w:val="32E37E02"/>
    <w:multiLevelType w:val="hybridMultilevel"/>
    <w:tmpl w:val="A83A3ABE"/>
    <w:lvl w:ilvl="0" w:tplc="EBD0454A">
      <w:start w:val="1"/>
      <w:numFmt w:val="lowerLetter"/>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2F35E89"/>
    <w:multiLevelType w:val="hybridMultilevel"/>
    <w:tmpl w:val="18107922"/>
    <w:lvl w:ilvl="0" w:tplc="35D2102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36127F84"/>
    <w:multiLevelType w:val="multilevel"/>
    <w:tmpl w:val="304C2504"/>
    <w:lvl w:ilvl="0">
      <w:start w:val="1"/>
      <w:numFmt w:val="decimalZero"/>
      <w:pStyle w:val="1"/>
      <w:lvlText w:val="РАЗДЕЛ %1."/>
      <w:lvlJc w:val="left"/>
      <w:pPr>
        <w:ind w:left="142" w:firstLine="0"/>
      </w:pPr>
    </w:lvl>
    <w:lvl w:ilvl="1">
      <w:start w:val="1"/>
      <w:numFmt w:val="decimalZero"/>
      <w:isLgl/>
      <w:lvlText w:val="Article %1.%2"/>
      <w:lvlJc w:val="left"/>
      <w:pPr>
        <w:ind w:left="851" w:firstLine="0"/>
      </w:pPr>
      <w:rPr>
        <w:rFonts w:ascii="Times New Roman" w:hAnsi="Times New Roman" w:cs="Times New Roman" w:hint="default"/>
        <w:i w:val="0"/>
        <w:iCs w:val="0"/>
        <w:caps w:val="0"/>
        <w:smallCaps w:val="0"/>
        <w:strike w:val="0"/>
        <w:dstrike w:val="0"/>
        <w:vanish w:val="0"/>
        <w:webHidden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lvl>
    <w:lvl w:ilvl="3">
      <w:start w:val="1"/>
      <w:numFmt w:val="lowerRoman"/>
      <w:lvlText w:val="(%4)"/>
      <w:lvlJc w:val="right"/>
      <w:pPr>
        <w:ind w:left="1006" w:hanging="144"/>
      </w:pPr>
    </w:lvl>
    <w:lvl w:ilvl="4">
      <w:start w:val="1"/>
      <w:numFmt w:val="decimal"/>
      <w:lvlText w:val="%5)"/>
      <w:lvlJc w:val="left"/>
      <w:pPr>
        <w:ind w:left="1150" w:hanging="432"/>
      </w:pPr>
    </w:lvl>
    <w:lvl w:ilvl="5">
      <w:start w:val="1"/>
      <w:numFmt w:val="lowerLetter"/>
      <w:lvlText w:val="%6)"/>
      <w:lvlJc w:val="left"/>
      <w:pPr>
        <w:ind w:left="1294" w:hanging="432"/>
      </w:pPr>
    </w:lvl>
    <w:lvl w:ilvl="6">
      <w:start w:val="1"/>
      <w:numFmt w:val="lowerRoman"/>
      <w:lvlText w:val="%7)"/>
      <w:lvlJc w:val="right"/>
      <w:pPr>
        <w:ind w:left="1438" w:hanging="288"/>
      </w:pPr>
    </w:lvl>
    <w:lvl w:ilvl="7">
      <w:start w:val="1"/>
      <w:numFmt w:val="lowerLetter"/>
      <w:lvlText w:val="%8."/>
      <w:lvlJc w:val="left"/>
      <w:pPr>
        <w:ind w:left="1582" w:hanging="432"/>
      </w:pPr>
    </w:lvl>
    <w:lvl w:ilvl="8">
      <w:start w:val="1"/>
      <w:numFmt w:val="lowerRoman"/>
      <w:lvlText w:val="%9."/>
      <w:lvlJc w:val="right"/>
      <w:pPr>
        <w:ind w:left="1726" w:hanging="144"/>
      </w:pPr>
    </w:lvl>
  </w:abstractNum>
  <w:abstractNum w:abstractNumId="22" w15:restartNumberingAfterBreak="0">
    <w:nsid w:val="37736993"/>
    <w:multiLevelType w:val="multilevel"/>
    <w:tmpl w:val="C5AE537E"/>
    <w:lvl w:ilvl="0">
      <w:start w:val="4"/>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23" w15:restartNumberingAfterBreak="0">
    <w:nsid w:val="37B02A36"/>
    <w:multiLevelType w:val="hybridMultilevel"/>
    <w:tmpl w:val="38C67CBA"/>
    <w:lvl w:ilvl="0" w:tplc="0419000F">
      <w:start w:val="1"/>
      <w:numFmt w:val="decimal"/>
      <w:lvlText w:val="%1."/>
      <w:lvlJc w:val="left"/>
      <w:pPr>
        <w:ind w:left="291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B4A5129"/>
    <w:multiLevelType w:val="multilevel"/>
    <w:tmpl w:val="598CAA00"/>
    <w:lvl w:ilvl="0">
      <w:start w:val="1"/>
      <w:numFmt w:val="upperRoman"/>
      <w:pStyle w:val="Title1"/>
      <w:lvlText w:val="РАЗДЕЛ %1."/>
      <w:lvlJc w:val="left"/>
      <w:pPr>
        <w:tabs>
          <w:tab w:val="num" w:pos="1418"/>
        </w:tabs>
        <w:ind w:left="1418" w:hanging="1418"/>
      </w:pPr>
    </w:lvl>
    <w:lvl w:ilvl="1">
      <w:start w:val="1"/>
      <w:numFmt w:val="upperRoman"/>
      <w:pStyle w:val="Title2"/>
      <w:lvlText w:val="ПОДРАЗДЕЛ %1-%2."/>
      <w:lvlJc w:val="left"/>
      <w:pPr>
        <w:tabs>
          <w:tab w:val="num" w:pos="1080"/>
        </w:tabs>
        <w:ind w:left="-648" w:hanging="432"/>
      </w:pPr>
    </w:lvl>
    <w:lvl w:ilvl="2">
      <w:start w:val="1"/>
      <w:numFmt w:val="decimal"/>
      <w:lvlRestart w:val="0"/>
      <w:pStyle w:val="Title3"/>
      <w:lvlText w:val="Статья %3."/>
      <w:lvlJc w:val="left"/>
      <w:pPr>
        <w:tabs>
          <w:tab w:val="num" w:pos="2269"/>
        </w:tabs>
        <w:ind w:left="2269" w:hanging="1418"/>
      </w:pPr>
      <w:rPr>
        <w:rFonts w:ascii="Times New Roman" w:hAnsi="Times New Roman"/>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2"/>
      <w:isLgl/>
      <w:lvlText w:val="%3.%4.%5."/>
      <w:lvlJc w:val="left"/>
      <w:pPr>
        <w:tabs>
          <w:tab w:val="num" w:pos="1135"/>
        </w:tabs>
        <w:ind w:left="1135" w:hanging="851"/>
      </w:pPr>
      <w:rPr>
        <w:rFonts w:ascii="Times New Roman" w:hAnsi="Times New Roman" w:cs="Times New Roman" w:hint="default"/>
        <w:i w:val="0"/>
        <w:sz w:val="24"/>
      </w:rPr>
    </w:lvl>
    <w:lvl w:ilvl="5">
      <w:start w:val="1"/>
      <w:numFmt w:val="decimal"/>
      <w:pStyle w:val="Point3"/>
      <w:isLgl/>
      <w:lvlText w:val="%3.%4.%5.%6."/>
      <w:lvlJc w:val="left"/>
      <w:pPr>
        <w:tabs>
          <w:tab w:val="num" w:pos="1296"/>
        </w:tabs>
        <w:ind w:left="1296" w:hanging="936"/>
      </w:pPr>
    </w:lvl>
    <w:lvl w:ilvl="6">
      <w:start w:val="1"/>
      <w:numFmt w:val="decimal"/>
      <w:lvlText w:val="%3.%4.%5.%6.%7."/>
      <w:lvlJc w:val="left"/>
      <w:pPr>
        <w:tabs>
          <w:tab w:val="num" w:pos="1800"/>
        </w:tabs>
        <w:ind w:left="1800" w:hanging="1080"/>
      </w:pPr>
    </w:lvl>
    <w:lvl w:ilvl="7">
      <w:start w:val="1"/>
      <w:numFmt w:val="decimal"/>
      <w:lvlText w:val="%1.%2.%3.%4.%5.%6.%7.%8."/>
      <w:lvlJc w:val="left"/>
      <w:pPr>
        <w:tabs>
          <w:tab w:val="num" w:pos="2520"/>
        </w:tabs>
        <w:ind w:left="2304" w:hanging="1224"/>
      </w:pPr>
    </w:lvl>
    <w:lvl w:ilvl="8">
      <w:start w:val="1"/>
      <w:numFmt w:val="decimal"/>
      <w:lvlText w:val="%1.%2.%3.%4.%5.%6.%7.%8.%9."/>
      <w:lvlJc w:val="left"/>
      <w:pPr>
        <w:tabs>
          <w:tab w:val="num" w:pos="3240"/>
        </w:tabs>
        <w:ind w:left="2880" w:hanging="1440"/>
      </w:pPr>
    </w:lvl>
  </w:abstractNum>
  <w:abstractNum w:abstractNumId="25" w15:restartNumberingAfterBreak="0">
    <w:nsid w:val="3BCC31A9"/>
    <w:multiLevelType w:val="hybridMultilevel"/>
    <w:tmpl w:val="9E768BC0"/>
    <w:lvl w:ilvl="0" w:tplc="DFD6B3D6">
      <w:start w:val="1"/>
      <w:numFmt w:val="bullet"/>
      <w:lvlText w:val=""/>
      <w:lvlJc w:val="left"/>
      <w:pPr>
        <w:ind w:left="720" w:hanging="360"/>
      </w:pPr>
      <w:rPr>
        <w:rFonts w:ascii="Symbol" w:hAnsi="Symbol" w:hint="default"/>
      </w:rPr>
    </w:lvl>
    <w:lvl w:ilvl="1" w:tplc="89AAC29C">
      <w:start w:val="1"/>
      <w:numFmt w:val="bullet"/>
      <w:lvlText w:val="o"/>
      <w:lvlJc w:val="left"/>
      <w:pPr>
        <w:ind w:left="1440" w:hanging="360"/>
      </w:pPr>
      <w:rPr>
        <w:rFonts w:ascii="Courier New" w:hAnsi="Courier New" w:cs="Courier New" w:hint="default"/>
      </w:rPr>
    </w:lvl>
    <w:lvl w:ilvl="2" w:tplc="77F46656">
      <w:start w:val="1"/>
      <w:numFmt w:val="bullet"/>
      <w:lvlText w:val=""/>
      <w:lvlJc w:val="left"/>
      <w:pPr>
        <w:ind w:left="2160" w:hanging="360"/>
      </w:pPr>
      <w:rPr>
        <w:rFonts w:ascii="Wingdings" w:hAnsi="Wingdings" w:hint="default"/>
      </w:rPr>
    </w:lvl>
    <w:lvl w:ilvl="3" w:tplc="91306FEA">
      <w:start w:val="1"/>
      <w:numFmt w:val="bullet"/>
      <w:lvlText w:val=""/>
      <w:lvlJc w:val="left"/>
      <w:pPr>
        <w:ind w:left="2880" w:hanging="360"/>
      </w:pPr>
      <w:rPr>
        <w:rFonts w:ascii="Symbol" w:hAnsi="Symbol" w:hint="default"/>
      </w:rPr>
    </w:lvl>
    <w:lvl w:ilvl="4" w:tplc="D562C64A">
      <w:start w:val="1"/>
      <w:numFmt w:val="bullet"/>
      <w:lvlText w:val="o"/>
      <w:lvlJc w:val="left"/>
      <w:pPr>
        <w:ind w:left="3600" w:hanging="360"/>
      </w:pPr>
      <w:rPr>
        <w:rFonts w:ascii="Courier New" w:hAnsi="Courier New" w:cs="Courier New" w:hint="default"/>
      </w:rPr>
    </w:lvl>
    <w:lvl w:ilvl="5" w:tplc="A3CA1DF0">
      <w:start w:val="1"/>
      <w:numFmt w:val="bullet"/>
      <w:lvlText w:val=""/>
      <w:lvlJc w:val="left"/>
      <w:pPr>
        <w:ind w:left="4320" w:hanging="360"/>
      </w:pPr>
      <w:rPr>
        <w:rFonts w:ascii="Wingdings" w:hAnsi="Wingdings" w:hint="default"/>
      </w:rPr>
    </w:lvl>
    <w:lvl w:ilvl="6" w:tplc="DA38466A">
      <w:start w:val="1"/>
      <w:numFmt w:val="bullet"/>
      <w:lvlText w:val=""/>
      <w:lvlJc w:val="left"/>
      <w:pPr>
        <w:ind w:left="5040" w:hanging="360"/>
      </w:pPr>
      <w:rPr>
        <w:rFonts w:ascii="Symbol" w:hAnsi="Symbol" w:hint="default"/>
      </w:rPr>
    </w:lvl>
    <w:lvl w:ilvl="7" w:tplc="E7C61E98">
      <w:start w:val="1"/>
      <w:numFmt w:val="bullet"/>
      <w:lvlText w:val="o"/>
      <w:lvlJc w:val="left"/>
      <w:pPr>
        <w:ind w:left="5760" w:hanging="360"/>
      </w:pPr>
      <w:rPr>
        <w:rFonts w:ascii="Courier New" w:hAnsi="Courier New" w:cs="Courier New" w:hint="default"/>
      </w:rPr>
    </w:lvl>
    <w:lvl w:ilvl="8" w:tplc="0F604DAA">
      <w:start w:val="1"/>
      <w:numFmt w:val="bullet"/>
      <w:lvlText w:val=""/>
      <w:lvlJc w:val="left"/>
      <w:pPr>
        <w:ind w:left="6480" w:hanging="360"/>
      </w:pPr>
      <w:rPr>
        <w:rFonts w:ascii="Wingdings" w:hAnsi="Wingdings" w:hint="default"/>
      </w:rPr>
    </w:lvl>
  </w:abstractNum>
  <w:abstractNum w:abstractNumId="26" w15:restartNumberingAfterBreak="0">
    <w:nsid w:val="3CC16D24"/>
    <w:multiLevelType w:val="multilevel"/>
    <w:tmpl w:val="4440AA2A"/>
    <w:lvl w:ilvl="0">
      <w:start w:val="5"/>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27" w15:restartNumberingAfterBreak="0">
    <w:nsid w:val="466B34F5"/>
    <w:multiLevelType w:val="hybridMultilevel"/>
    <w:tmpl w:val="95E60F8A"/>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A66C53"/>
    <w:multiLevelType w:val="hybridMultilevel"/>
    <w:tmpl w:val="ED6ABBC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487A224C"/>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0" w15:restartNumberingAfterBreak="0">
    <w:nsid w:val="491D31B4"/>
    <w:multiLevelType w:val="multilevel"/>
    <w:tmpl w:val="4440AA2A"/>
    <w:lvl w:ilvl="0">
      <w:start w:val="5"/>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31" w15:restartNumberingAfterBreak="0">
    <w:nsid w:val="4D712E6B"/>
    <w:multiLevelType w:val="hybridMultilevel"/>
    <w:tmpl w:val="18107922"/>
    <w:lvl w:ilvl="0" w:tplc="35D2102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51172757"/>
    <w:multiLevelType w:val="hybridMultilevel"/>
    <w:tmpl w:val="D042F7C2"/>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33" w15:restartNumberingAfterBreak="0">
    <w:nsid w:val="54406F75"/>
    <w:multiLevelType w:val="hybridMultilevel"/>
    <w:tmpl w:val="2040A0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4" w15:restartNumberingAfterBreak="0">
    <w:nsid w:val="563505C0"/>
    <w:multiLevelType w:val="multilevel"/>
    <w:tmpl w:val="9788C746"/>
    <w:lvl w:ilvl="0">
      <w:start w:val="1"/>
      <w:numFmt w:val="decimalZero"/>
      <w:lvlText w:val="SECTION %1."/>
      <w:lvlJc w:val="left"/>
      <w:pPr>
        <w:ind w:left="1135" w:firstLine="0"/>
      </w:pPr>
    </w:lvl>
    <w:lvl w:ilvl="1">
      <w:start w:val="1"/>
      <w:numFmt w:val="decimalZero"/>
      <w:isLgl/>
      <w:lvlText w:val="Статья %1.%2"/>
      <w:lvlJc w:val="left"/>
      <w:pPr>
        <w:ind w:left="-3259" w:firstLine="0"/>
      </w:pPr>
      <w:rPr>
        <w:rFonts w:ascii="Times New Roman" w:hAnsi="Times New Roman" w:cs="Times New Roman" w:hint="default"/>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2823" w:hanging="432"/>
      </w:pPr>
    </w:lvl>
    <w:lvl w:ilvl="3">
      <w:start w:val="1"/>
      <w:numFmt w:val="lowerRoman"/>
      <w:lvlText w:val="(%4)"/>
      <w:lvlJc w:val="right"/>
      <w:pPr>
        <w:ind w:left="-2679" w:hanging="144"/>
      </w:pPr>
    </w:lvl>
    <w:lvl w:ilvl="4">
      <w:start w:val="1"/>
      <w:numFmt w:val="decimal"/>
      <w:lvlText w:val="%5)"/>
      <w:lvlJc w:val="left"/>
      <w:pPr>
        <w:ind w:left="-2535" w:hanging="432"/>
      </w:pPr>
    </w:lvl>
    <w:lvl w:ilvl="5">
      <w:start w:val="1"/>
      <w:numFmt w:val="lowerLetter"/>
      <w:lvlText w:val="%6)"/>
      <w:lvlJc w:val="left"/>
      <w:pPr>
        <w:ind w:left="-2391" w:hanging="432"/>
      </w:pPr>
    </w:lvl>
    <w:lvl w:ilvl="6">
      <w:start w:val="1"/>
      <w:numFmt w:val="lowerRoman"/>
      <w:lvlText w:val="%7)"/>
      <w:lvlJc w:val="right"/>
      <w:pPr>
        <w:ind w:left="-2247" w:hanging="288"/>
      </w:pPr>
    </w:lvl>
    <w:lvl w:ilvl="7">
      <w:start w:val="1"/>
      <w:numFmt w:val="lowerLetter"/>
      <w:lvlText w:val="%8."/>
      <w:lvlJc w:val="left"/>
      <w:pPr>
        <w:ind w:left="-2103" w:hanging="432"/>
      </w:pPr>
    </w:lvl>
    <w:lvl w:ilvl="8">
      <w:start w:val="1"/>
      <w:numFmt w:val="lowerRoman"/>
      <w:lvlText w:val="%9."/>
      <w:lvlJc w:val="right"/>
      <w:pPr>
        <w:ind w:left="-1959" w:hanging="144"/>
      </w:pPr>
    </w:lvl>
  </w:abstractNum>
  <w:abstractNum w:abstractNumId="35" w15:restartNumberingAfterBreak="0">
    <w:nsid w:val="56D8649F"/>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6" w15:restartNumberingAfterBreak="0">
    <w:nsid w:val="59FA1F5A"/>
    <w:multiLevelType w:val="hybridMultilevel"/>
    <w:tmpl w:val="FE90745A"/>
    <w:lvl w:ilvl="0" w:tplc="0B6C9C9C">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106060"/>
    <w:multiLevelType w:val="hybridMultilevel"/>
    <w:tmpl w:val="319CA83A"/>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38" w15:restartNumberingAfterBreak="0">
    <w:nsid w:val="5D537C34"/>
    <w:multiLevelType w:val="hybridMultilevel"/>
    <w:tmpl w:val="38C67CBA"/>
    <w:lvl w:ilvl="0" w:tplc="0419000F">
      <w:start w:val="1"/>
      <w:numFmt w:val="decimal"/>
      <w:lvlText w:val="%1."/>
      <w:lvlJc w:val="left"/>
      <w:pPr>
        <w:ind w:left="177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6B9B76E9"/>
    <w:multiLevelType w:val="hybridMultilevel"/>
    <w:tmpl w:val="5576F6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EA173B6"/>
    <w:multiLevelType w:val="hybridMultilevel"/>
    <w:tmpl w:val="CA9AF8EA"/>
    <w:lvl w:ilvl="0" w:tplc="E8FEDBD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6F474984"/>
    <w:multiLevelType w:val="multilevel"/>
    <w:tmpl w:val="CD6C25CA"/>
    <w:lvl w:ilvl="0">
      <w:start w:val="1"/>
      <w:numFmt w:val="decimal"/>
      <w:lvlText w:val="%1."/>
      <w:lvlJc w:val="left"/>
      <w:pPr>
        <w:ind w:left="432" w:hanging="432"/>
      </w:pPr>
      <w:rPr>
        <w:rFonts w:hint="default"/>
        <w:b/>
      </w:rPr>
    </w:lvl>
    <w:lvl w:ilvl="1">
      <w:start w:val="1"/>
      <w:numFmt w:val="decimal"/>
      <w:lvlText w:val="%1.%2."/>
      <w:lvlJc w:val="left"/>
      <w:pPr>
        <w:ind w:left="1287" w:hanging="72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708" w:hanging="144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6129" w:hanging="2160"/>
      </w:pPr>
      <w:rPr>
        <w:rFonts w:hint="default"/>
        <w:b/>
      </w:rPr>
    </w:lvl>
    <w:lvl w:ilvl="8">
      <w:start w:val="1"/>
      <w:numFmt w:val="decimal"/>
      <w:lvlText w:val="%1.%2.%3.%4.%5.%6.%7.%8.%9."/>
      <w:lvlJc w:val="left"/>
      <w:pPr>
        <w:ind w:left="6696" w:hanging="2160"/>
      </w:pPr>
      <w:rPr>
        <w:rFonts w:hint="default"/>
        <w:b/>
      </w:rPr>
    </w:lvl>
  </w:abstractNum>
  <w:abstractNum w:abstractNumId="42" w15:restartNumberingAfterBreak="0">
    <w:nsid w:val="73943536"/>
    <w:multiLevelType w:val="multilevel"/>
    <w:tmpl w:val="85BAA9B4"/>
    <w:lvl w:ilvl="0">
      <w:start w:val="1"/>
      <w:numFmt w:val="decimal"/>
      <w:lvlText w:val="Section %1."/>
      <w:lvlJc w:val="left"/>
      <w:pPr>
        <w:ind w:left="360" w:hanging="360"/>
      </w:p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
      <w:lvlText w:val="%1.%2.%3."/>
      <w:lvlJc w:val="left"/>
      <w:pPr>
        <w:ind w:left="1224" w:hanging="504"/>
      </w:pPr>
    </w:lvl>
    <w:lvl w:ilvl="3">
      <w:start w:val="1"/>
      <w:numFmt w:val="decimal"/>
      <w:pStyle w:val="6"/>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3CA59A8"/>
    <w:multiLevelType w:val="hybridMultilevel"/>
    <w:tmpl w:val="F1CE1678"/>
    <w:lvl w:ilvl="0" w:tplc="7FA8BF20">
      <w:start w:val="1"/>
      <w:numFmt w:val="lowerLetter"/>
      <w:lvlText w:val="%1)"/>
      <w:lvlJc w:val="left"/>
      <w:pPr>
        <w:ind w:left="720" w:hanging="360"/>
      </w:pPr>
      <w:rPr>
        <w:lang w:val="en-US"/>
      </w:rPr>
    </w:lvl>
    <w:lvl w:ilvl="1" w:tplc="EBD0454A">
      <w:start w:val="1"/>
      <w:numFmt w:val="lowerLetter"/>
      <w:lvlText w:val="%2)"/>
      <w:lvlJc w:val="left"/>
      <w:pPr>
        <w:ind w:left="1440" w:hanging="360"/>
      </w:pPr>
      <w:rPr>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67F3EA8"/>
    <w:multiLevelType w:val="hybridMultilevel"/>
    <w:tmpl w:val="A2C04B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991AEFCA">
      <w:start w:val="1"/>
      <w:numFmt w:val="decimal"/>
      <w:lvlText w:val="%4."/>
      <w:lvlJc w:val="left"/>
      <w:pPr>
        <w:ind w:left="2880" w:hanging="360"/>
      </w:pPr>
      <w:rPr>
        <w:rFonts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D8B0A0D"/>
    <w:multiLevelType w:val="hybridMultilevel"/>
    <w:tmpl w:val="9E1E4E2A"/>
    <w:lvl w:ilvl="0" w:tplc="EBD0454A">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6" w15:restartNumberingAfterBreak="0">
    <w:nsid w:val="7DF5752D"/>
    <w:multiLevelType w:val="multilevel"/>
    <w:tmpl w:val="2940EA2A"/>
    <w:lvl w:ilvl="0">
      <w:start w:val="3"/>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lvl w:ilvl="0">
        <w:start w:val="1"/>
        <w:numFmt w:val="decimal"/>
        <w:lvlText w:val="Section %1."/>
        <w:lvlJc w:val="left"/>
        <w:pPr>
          <w:ind w:left="360" w:hanging="360"/>
        </w:p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eastAsia="x-none"/>
          <w:specVanish w:val="0"/>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0"/>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1"/>
  </w:num>
  <w:num w:numId="32">
    <w:abstractNumId w:val="15"/>
  </w:num>
  <w:num w:numId="33">
    <w:abstractNumId w:val="17"/>
  </w:num>
  <w:num w:numId="34">
    <w:abstractNumId w:val="36"/>
  </w:num>
  <w:num w:numId="35">
    <w:abstractNumId w:val="5"/>
  </w:num>
  <w:num w:numId="36">
    <w:abstractNumId w:val="18"/>
  </w:num>
  <w:num w:numId="37">
    <w:abstractNumId w:val="46"/>
  </w:num>
  <w:num w:numId="38">
    <w:abstractNumId w:val="22"/>
  </w:num>
  <w:num w:numId="39">
    <w:abstractNumId w:val="30"/>
  </w:num>
  <w:num w:numId="40">
    <w:abstractNumId w:val="25"/>
  </w:num>
  <w:num w:numId="41">
    <w:abstractNumId w:val="0"/>
  </w:num>
  <w:num w:numId="42">
    <w:abstractNumId w:val="12"/>
  </w:num>
  <w:num w:numId="43">
    <w:abstractNumId w:val="26"/>
  </w:num>
  <w:num w:numId="44">
    <w:abstractNumId w:val="33"/>
  </w:num>
  <w:num w:numId="45">
    <w:abstractNumId w:val="41"/>
  </w:num>
  <w:num w:numId="46">
    <w:abstractNumId w:val="27"/>
  </w:num>
  <w:num w:numId="47">
    <w:abstractNumId w:val="10"/>
  </w:num>
  <w:num w:numId="48">
    <w:abstractNumId w:val="11"/>
  </w:num>
  <w:num w:numId="49">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proofState w:spelling="clean" w:grammar="clean"/>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17"/>
    <w:rsid w:val="00001C69"/>
    <w:rsid w:val="000038DB"/>
    <w:rsid w:val="00005655"/>
    <w:rsid w:val="000061A2"/>
    <w:rsid w:val="00006A94"/>
    <w:rsid w:val="000106B9"/>
    <w:rsid w:val="00011F5F"/>
    <w:rsid w:val="00016974"/>
    <w:rsid w:val="00017737"/>
    <w:rsid w:val="00027468"/>
    <w:rsid w:val="000342AD"/>
    <w:rsid w:val="00035352"/>
    <w:rsid w:val="00037048"/>
    <w:rsid w:val="00046353"/>
    <w:rsid w:val="000518DD"/>
    <w:rsid w:val="00063FA1"/>
    <w:rsid w:val="0006665F"/>
    <w:rsid w:val="000963C7"/>
    <w:rsid w:val="000A1A0B"/>
    <w:rsid w:val="000A5C47"/>
    <w:rsid w:val="000A6C40"/>
    <w:rsid w:val="000B1DE6"/>
    <w:rsid w:val="000B4198"/>
    <w:rsid w:val="000B7089"/>
    <w:rsid w:val="000C403E"/>
    <w:rsid w:val="000D2913"/>
    <w:rsid w:val="000D582D"/>
    <w:rsid w:val="000D5CB7"/>
    <w:rsid w:val="000E20C9"/>
    <w:rsid w:val="000E3789"/>
    <w:rsid w:val="000E4E1D"/>
    <w:rsid w:val="0010125D"/>
    <w:rsid w:val="001067B0"/>
    <w:rsid w:val="00114643"/>
    <w:rsid w:val="0011791C"/>
    <w:rsid w:val="00121A33"/>
    <w:rsid w:val="00131AF3"/>
    <w:rsid w:val="00131E28"/>
    <w:rsid w:val="001327BB"/>
    <w:rsid w:val="00133B04"/>
    <w:rsid w:val="00133CB2"/>
    <w:rsid w:val="00135675"/>
    <w:rsid w:val="0014007C"/>
    <w:rsid w:val="001411EE"/>
    <w:rsid w:val="00142608"/>
    <w:rsid w:val="0014307E"/>
    <w:rsid w:val="00143452"/>
    <w:rsid w:val="00145227"/>
    <w:rsid w:val="00151BBE"/>
    <w:rsid w:val="001537E8"/>
    <w:rsid w:val="00160116"/>
    <w:rsid w:val="001602EB"/>
    <w:rsid w:val="00166B92"/>
    <w:rsid w:val="0017403F"/>
    <w:rsid w:val="00176879"/>
    <w:rsid w:val="00197593"/>
    <w:rsid w:val="001A5A6A"/>
    <w:rsid w:val="001A7953"/>
    <w:rsid w:val="001B440A"/>
    <w:rsid w:val="001B4837"/>
    <w:rsid w:val="001C16C1"/>
    <w:rsid w:val="001C4BE5"/>
    <w:rsid w:val="001C57A1"/>
    <w:rsid w:val="001C74D7"/>
    <w:rsid w:val="00201887"/>
    <w:rsid w:val="00203B98"/>
    <w:rsid w:val="00207B06"/>
    <w:rsid w:val="002117B4"/>
    <w:rsid w:val="00213FB6"/>
    <w:rsid w:val="00214B43"/>
    <w:rsid w:val="00215CE4"/>
    <w:rsid w:val="00225B85"/>
    <w:rsid w:val="0022767B"/>
    <w:rsid w:val="00230D93"/>
    <w:rsid w:val="00232A56"/>
    <w:rsid w:val="00242B6D"/>
    <w:rsid w:val="00244602"/>
    <w:rsid w:val="00245AB6"/>
    <w:rsid w:val="002535F6"/>
    <w:rsid w:val="00254314"/>
    <w:rsid w:val="00255743"/>
    <w:rsid w:val="00255EDE"/>
    <w:rsid w:val="0025742C"/>
    <w:rsid w:val="0026039C"/>
    <w:rsid w:val="002852DC"/>
    <w:rsid w:val="002944CD"/>
    <w:rsid w:val="00296D56"/>
    <w:rsid w:val="002A0DC0"/>
    <w:rsid w:val="002A2E32"/>
    <w:rsid w:val="002A33B3"/>
    <w:rsid w:val="002A4BFB"/>
    <w:rsid w:val="002B106A"/>
    <w:rsid w:val="002B1F8C"/>
    <w:rsid w:val="002B49B4"/>
    <w:rsid w:val="002B5DC7"/>
    <w:rsid w:val="002B7569"/>
    <w:rsid w:val="002C408C"/>
    <w:rsid w:val="002C5FFF"/>
    <w:rsid w:val="002D65F0"/>
    <w:rsid w:val="002E570A"/>
    <w:rsid w:val="002E6456"/>
    <w:rsid w:val="002E6C12"/>
    <w:rsid w:val="002F3E18"/>
    <w:rsid w:val="002F5EE7"/>
    <w:rsid w:val="002F7050"/>
    <w:rsid w:val="00300C0B"/>
    <w:rsid w:val="00301577"/>
    <w:rsid w:val="00305F8B"/>
    <w:rsid w:val="00307197"/>
    <w:rsid w:val="003079FB"/>
    <w:rsid w:val="00312330"/>
    <w:rsid w:val="00312ED7"/>
    <w:rsid w:val="003165E7"/>
    <w:rsid w:val="00320A55"/>
    <w:rsid w:val="0032354D"/>
    <w:rsid w:val="0032472A"/>
    <w:rsid w:val="00336B97"/>
    <w:rsid w:val="00351CA3"/>
    <w:rsid w:val="00353607"/>
    <w:rsid w:val="00355988"/>
    <w:rsid w:val="003568C5"/>
    <w:rsid w:val="00360A17"/>
    <w:rsid w:val="003624B5"/>
    <w:rsid w:val="003649CA"/>
    <w:rsid w:val="00367F72"/>
    <w:rsid w:val="003815A7"/>
    <w:rsid w:val="00394D0B"/>
    <w:rsid w:val="00394D1D"/>
    <w:rsid w:val="003969DF"/>
    <w:rsid w:val="00397C07"/>
    <w:rsid w:val="003B26AF"/>
    <w:rsid w:val="003B4661"/>
    <w:rsid w:val="003B7D52"/>
    <w:rsid w:val="003D198B"/>
    <w:rsid w:val="003D295C"/>
    <w:rsid w:val="003D4107"/>
    <w:rsid w:val="003E148E"/>
    <w:rsid w:val="003E5EAB"/>
    <w:rsid w:val="003E6A14"/>
    <w:rsid w:val="003E6C01"/>
    <w:rsid w:val="003F015D"/>
    <w:rsid w:val="003F0783"/>
    <w:rsid w:val="003F4DC2"/>
    <w:rsid w:val="003F7781"/>
    <w:rsid w:val="0040622D"/>
    <w:rsid w:val="00425087"/>
    <w:rsid w:val="0043281E"/>
    <w:rsid w:val="00434008"/>
    <w:rsid w:val="004357D0"/>
    <w:rsid w:val="00443651"/>
    <w:rsid w:val="004566C2"/>
    <w:rsid w:val="00460FC2"/>
    <w:rsid w:val="00466458"/>
    <w:rsid w:val="004704A7"/>
    <w:rsid w:val="00470885"/>
    <w:rsid w:val="00470E64"/>
    <w:rsid w:val="0047211A"/>
    <w:rsid w:val="00472179"/>
    <w:rsid w:val="00472966"/>
    <w:rsid w:val="004772A6"/>
    <w:rsid w:val="00484034"/>
    <w:rsid w:val="00486AF0"/>
    <w:rsid w:val="00490707"/>
    <w:rsid w:val="004A1FA0"/>
    <w:rsid w:val="004B478B"/>
    <w:rsid w:val="004C0D2E"/>
    <w:rsid w:val="004C46CE"/>
    <w:rsid w:val="004C6DDE"/>
    <w:rsid w:val="004D2AC7"/>
    <w:rsid w:val="004E0D8E"/>
    <w:rsid w:val="004E1036"/>
    <w:rsid w:val="004E30BD"/>
    <w:rsid w:val="004F342D"/>
    <w:rsid w:val="004F4D2A"/>
    <w:rsid w:val="004F6BF0"/>
    <w:rsid w:val="00505ADA"/>
    <w:rsid w:val="00513771"/>
    <w:rsid w:val="005147BE"/>
    <w:rsid w:val="00514DFA"/>
    <w:rsid w:val="0052347E"/>
    <w:rsid w:val="00523B5C"/>
    <w:rsid w:val="005346CF"/>
    <w:rsid w:val="00534DCD"/>
    <w:rsid w:val="0053720C"/>
    <w:rsid w:val="00557D4B"/>
    <w:rsid w:val="00564306"/>
    <w:rsid w:val="00566236"/>
    <w:rsid w:val="00570DC6"/>
    <w:rsid w:val="00575950"/>
    <w:rsid w:val="005868FC"/>
    <w:rsid w:val="00587B4E"/>
    <w:rsid w:val="005901D7"/>
    <w:rsid w:val="005932D8"/>
    <w:rsid w:val="00593318"/>
    <w:rsid w:val="00595E80"/>
    <w:rsid w:val="005A20A8"/>
    <w:rsid w:val="005B31EA"/>
    <w:rsid w:val="005B3DB7"/>
    <w:rsid w:val="005B5A9A"/>
    <w:rsid w:val="005B7E68"/>
    <w:rsid w:val="005C20B4"/>
    <w:rsid w:val="005C26D9"/>
    <w:rsid w:val="005C4AF1"/>
    <w:rsid w:val="005D0204"/>
    <w:rsid w:val="005D44DF"/>
    <w:rsid w:val="005D5235"/>
    <w:rsid w:val="005D76D8"/>
    <w:rsid w:val="005E0E6E"/>
    <w:rsid w:val="005E11F2"/>
    <w:rsid w:val="005E2F62"/>
    <w:rsid w:val="005E3248"/>
    <w:rsid w:val="006000B0"/>
    <w:rsid w:val="00610137"/>
    <w:rsid w:val="006129D8"/>
    <w:rsid w:val="00620587"/>
    <w:rsid w:val="00620693"/>
    <w:rsid w:val="006233DB"/>
    <w:rsid w:val="00626798"/>
    <w:rsid w:val="0063081E"/>
    <w:rsid w:val="00632B6D"/>
    <w:rsid w:val="006341FC"/>
    <w:rsid w:val="00642A37"/>
    <w:rsid w:val="0064591D"/>
    <w:rsid w:val="00646985"/>
    <w:rsid w:val="00647D01"/>
    <w:rsid w:val="0065028D"/>
    <w:rsid w:val="006513E3"/>
    <w:rsid w:val="00653E2D"/>
    <w:rsid w:val="006554B3"/>
    <w:rsid w:val="006574FB"/>
    <w:rsid w:val="006612A2"/>
    <w:rsid w:val="00676497"/>
    <w:rsid w:val="00680B4F"/>
    <w:rsid w:val="00686E7E"/>
    <w:rsid w:val="006905BF"/>
    <w:rsid w:val="00692150"/>
    <w:rsid w:val="006938B8"/>
    <w:rsid w:val="00696E6A"/>
    <w:rsid w:val="006A0664"/>
    <w:rsid w:val="006A15FD"/>
    <w:rsid w:val="006A19AE"/>
    <w:rsid w:val="006A6463"/>
    <w:rsid w:val="006B7DB5"/>
    <w:rsid w:val="006C1BF2"/>
    <w:rsid w:val="006C3A08"/>
    <w:rsid w:val="006C3A12"/>
    <w:rsid w:val="006C3AFD"/>
    <w:rsid w:val="006C7558"/>
    <w:rsid w:val="006D2B90"/>
    <w:rsid w:val="006F3DE7"/>
    <w:rsid w:val="006F584D"/>
    <w:rsid w:val="006F6BE8"/>
    <w:rsid w:val="007053E9"/>
    <w:rsid w:val="00715C55"/>
    <w:rsid w:val="0071650B"/>
    <w:rsid w:val="00726A74"/>
    <w:rsid w:val="00733432"/>
    <w:rsid w:val="0074019F"/>
    <w:rsid w:val="007422C1"/>
    <w:rsid w:val="00752AF7"/>
    <w:rsid w:val="00752E33"/>
    <w:rsid w:val="007549E5"/>
    <w:rsid w:val="007608F6"/>
    <w:rsid w:val="00767DBA"/>
    <w:rsid w:val="007714BC"/>
    <w:rsid w:val="00774ED9"/>
    <w:rsid w:val="00780C39"/>
    <w:rsid w:val="00781DD7"/>
    <w:rsid w:val="00784B06"/>
    <w:rsid w:val="0079015B"/>
    <w:rsid w:val="007A3165"/>
    <w:rsid w:val="007A3A34"/>
    <w:rsid w:val="007B52FB"/>
    <w:rsid w:val="007B5F5C"/>
    <w:rsid w:val="007B6B21"/>
    <w:rsid w:val="007B6BD8"/>
    <w:rsid w:val="007C0F4D"/>
    <w:rsid w:val="007C2592"/>
    <w:rsid w:val="007C609D"/>
    <w:rsid w:val="007D7D2B"/>
    <w:rsid w:val="007E11EA"/>
    <w:rsid w:val="007E33EB"/>
    <w:rsid w:val="007F0B43"/>
    <w:rsid w:val="007F13B6"/>
    <w:rsid w:val="007F1F14"/>
    <w:rsid w:val="007F3A96"/>
    <w:rsid w:val="007F7C21"/>
    <w:rsid w:val="00800CCA"/>
    <w:rsid w:val="00801CBA"/>
    <w:rsid w:val="00801DB7"/>
    <w:rsid w:val="0081113A"/>
    <w:rsid w:val="00817380"/>
    <w:rsid w:val="00820153"/>
    <w:rsid w:val="00820BE0"/>
    <w:rsid w:val="00821E16"/>
    <w:rsid w:val="00822FDC"/>
    <w:rsid w:val="00837962"/>
    <w:rsid w:val="00837AD7"/>
    <w:rsid w:val="0084060C"/>
    <w:rsid w:val="00841993"/>
    <w:rsid w:val="008464A9"/>
    <w:rsid w:val="00847C89"/>
    <w:rsid w:val="00847FD2"/>
    <w:rsid w:val="0085757D"/>
    <w:rsid w:val="008624E9"/>
    <w:rsid w:val="0086486A"/>
    <w:rsid w:val="00866502"/>
    <w:rsid w:val="008745A4"/>
    <w:rsid w:val="00877510"/>
    <w:rsid w:val="00877616"/>
    <w:rsid w:val="00880811"/>
    <w:rsid w:val="00880EF6"/>
    <w:rsid w:val="00881A71"/>
    <w:rsid w:val="00881BF1"/>
    <w:rsid w:val="00882173"/>
    <w:rsid w:val="00887B1A"/>
    <w:rsid w:val="00896406"/>
    <w:rsid w:val="00896416"/>
    <w:rsid w:val="00897E3E"/>
    <w:rsid w:val="008A24C1"/>
    <w:rsid w:val="008B32B5"/>
    <w:rsid w:val="008B611F"/>
    <w:rsid w:val="008B6CC8"/>
    <w:rsid w:val="008B6E70"/>
    <w:rsid w:val="008B7AF4"/>
    <w:rsid w:val="008C3405"/>
    <w:rsid w:val="008C65BE"/>
    <w:rsid w:val="008C65BF"/>
    <w:rsid w:val="008D3A27"/>
    <w:rsid w:val="008D559D"/>
    <w:rsid w:val="008F1961"/>
    <w:rsid w:val="008F2BDA"/>
    <w:rsid w:val="008F3BCA"/>
    <w:rsid w:val="008F4F37"/>
    <w:rsid w:val="008F5200"/>
    <w:rsid w:val="00901F3A"/>
    <w:rsid w:val="0090424C"/>
    <w:rsid w:val="009042A6"/>
    <w:rsid w:val="00910C1C"/>
    <w:rsid w:val="00920625"/>
    <w:rsid w:val="00924E7C"/>
    <w:rsid w:val="00934CDE"/>
    <w:rsid w:val="00943846"/>
    <w:rsid w:val="009446EE"/>
    <w:rsid w:val="00947003"/>
    <w:rsid w:val="00947C9D"/>
    <w:rsid w:val="00947D47"/>
    <w:rsid w:val="00953C49"/>
    <w:rsid w:val="0095453B"/>
    <w:rsid w:val="00955BE5"/>
    <w:rsid w:val="00956014"/>
    <w:rsid w:val="00960197"/>
    <w:rsid w:val="00963431"/>
    <w:rsid w:val="00970386"/>
    <w:rsid w:val="00974D2E"/>
    <w:rsid w:val="009832B9"/>
    <w:rsid w:val="009841B4"/>
    <w:rsid w:val="009A03F4"/>
    <w:rsid w:val="009B2643"/>
    <w:rsid w:val="009B404B"/>
    <w:rsid w:val="009B6527"/>
    <w:rsid w:val="009B7452"/>
    <w:rsid w:val="009C1368"/>
    <w:rsid w:val="009C6536"/>
    <w:rsid w:val="009D0700"/>
    <w:rsid w:val="009D2ABA"/>
    <w:rsid w:val="009D7992"/>
    <w:rsid w:val="009E1788"/>
    <w:rsid w:val="009F4385"/>
    <w:rsid w:val="009F761E"/>
    <w:rsid w:val="009F7F1A"/>
    <w:rsid w:val="00A071CB"/>
    <w:rsid w:val="00A073C1"/>
    <w:rsid w:val="00A11361"/>
    <w:rsid w:val="00A12D1C"/>
    <w:rsid w:val="00A13DED"/>
    <w:rsid w:val="00A14CE8"/>
    <w:rsid w:val="00A21C5E"/>
    <w:rsid w:val="00A22766"/>
    <w:rsid w:val="00A3125E"/>
    <w:rsid w:val="00A317E9"/>
    <w:rsid w:val="00A35473"/>
    <w:rsid w:val="00A36AC7"/>
    <w:rsid w:val="00A37BF1"/>
    <w:rsid w:val="00A40F37"/>
    <w:rsid w:val="00A4415C"/>
    <w:rsid w:val="00A50916"/>
    <w:rsid w:val="00A510DD"/>
    <w:rsid w:val="00A542E6"/>
    <w:rsid w:val="00A557DB"/>
    <w:rsid w:val="00A64F1B"/>
    <w:rsid w:val="00A6696C"/>
    <w:rsid w:val="00A66B72"/>
    <w:rsid w:val="00A70B5C"/>
    <w:rsid w:val="00A70CC5"/>
    <w:rsid w:val="00A73D75"/>
    <w:rsid w:val="00A761EF"/>
    <w:rsid w:val="00A8431A"/>
    <w:rsid w:val="00A85FFB"/>
    <w:rsid w:val="00A877AE"/>
    <w:rsid w:val="00A91FF5"/>
    <w:rsid w:val="00A9413F"/>
    <w:rsid w:val="00A94A4B"/>
    <w:rsid w:val="00A972A8"/>
    <w:rsid w:val="00AA0868"/>
    <w:rsid w:val="00AA3B6A"/>
    <w:rsid w:val="00AA4B71"/>
    <w:rsid w:val="00AC23AE"/>
    <w:rsid w:val="00AC24F3"/>
    <w:rsid w:val="00AD05EF"/>
    <w:rsid w:val="00AD11F1"/>
    <w:rsid w:val="00AD7464"/>
    <w:rsid w:val="00AD7691"/>
    <w:rsid w:val="00AE01CA"/>
    <w:rsid w:val="00AE7B19"/>
    <w:rsid w:val="00AF0111"/>
    <w:rsid w:val="00AF3DC7"/>
    <w:rsid w:val="00B0168D"/>
    <w:rsid w:val="00B04342"/>
    <w:rsid w:val="00B26A8B"/>
    <w:rsid w:val="00B27913"/>
    <w:rsid w:val="00B307F8"/>
    <w:rsid w:val="00B308CA"/>
    <w:rsid w:val="00B322D8"/>
    <w:rsid w:val="00B36C71"/>
    <w:rsid w:val="00B40698"/>
    <w:rsid w:val="00B440DF"/>
    <w:rsid w:val="00B47B82"/>
    <w:rsid w:val="00B5071A"/>
    <w:rsid w:val="00B50A18"/>
    <w:rsid w:val="00B5268E"/>
    <w:rsid w:val="00B55498"/>
    <w:rsid w:val="00B6080C"/>
    <w:rsid w:val="00B65FAC"/>
    <w:rsid w:val="00B67D7B"/>
    <w:rsid w:val="00B718B9"/>
    <w:rsid w:val="00B77776"/>
    <w:rsid w:val="00B77AAF"/>
    <w:rsid w:val="00B83302"/>
    <w:rsid w:val="00B85CB1"/>
    <w:rsid w:val="00B866FA"/>
    <w:rsid w:val="00B91E49"/>
    <w:rsid w:val="00B92F1E"/>
    <w:rsid w:val="00B93768"/>
    <w:rsid w:val="00BA3D97"/>
    <w:rsid w:val="00BB5F61"/>
    <w:rsid w:val="00BC143B"/>
    <w:rsid w:val="00BC1A54"/>
    <w:rsid w:val="00BD3E67"/>
    <w:rsid w:val="00BD46E1"/>
    <w:rsid w:val="00BE2ADC"/>
    <w:rsid w:val="00BE40A4"/>
    <w:rsid w:val="00BE4C2D"/>
    <w:rsid w:val="00BE669D"/>
    <w:rsid w:val="00BE6F93"/>
    <w:rsid w:val="00BF3714"/>
    <w:rsid w:val="00BF388C"/>
    <w:rsid w:val="00BF6DF3"/>
    <w:rsid w:val="00C00B35"/>
    <w:rsid w:val="00C02515"/>
    <w:rsid w:val="00C02C40"/>
    <w:rsid w:val="00C06D18"/>
    <w:rsid w:val="00C108DF"/>
    <w:rsid w:val="00C12625"/>
    <w:rsid w:val="00C21A02"/>
    <w:rsid w:val="00C260C6"/>
    <w:rsid w:val="00C26138"/>
    <w:rsid w:val="00C41AA9"/>
    <w:rsid w:val="00C4260B"/>
    <w:rsid w:val="00C51211"/>
    <w:rsid w:val="00C513F6"/>
    <w:rsid w:val="00C51D81"/>
    <w:rsid w:val="00C5308B"/>
    <w:rsid w:val="00C5783C"/>
    <w:rsid w:val="00C62F21"/>
    <w:rsid w:val="00C6313D"/>
    <w:rsid w:val="00C63CA7"/>
    <w:rsid w:val="00C772D6"/>
    <w:rsid w:val="00C777A3"/>
    <w:rsid w:val="00C81A27"/>
    <w:rsid w:val="00C87A5B"/>
    <w:rsid w:val="00C91E58"/>
    <w:rsid w:val="00CA68B4"/>
    <w:rsid w:val="00CB62FF"/>
    <w:rsid w:val="00CB7B18"/>
    <w:rsid w:val="00CC468A"/>
    <w:rsid w:val="00CC7689"/>
    <w:rsid w:val="00CD0177"/>
    <w:rsid w:val="00CD03A0"/>
    <w:rsid w:val="00CD1DBA"/>
    <w:rsid w:val="00CD3128"/>
    <w:rsid w:val="00CD4414"/>
    <w:rsid w:val="00CD49E3"/>
    <w:rsid w:val="00CF4ED0"/>
    <w:rsid w:val="00CF596B"/>
    <w:rsid w:val="00D05512"/>
    <w:rsid w:val="00D07AC2"/>
    <w:rsid w:val="00D1430E"/>
    <w:rsid w:val="00D154CA"/>
    <w:rsid w:val="00D22DEE"/>
    <w:rsid w:val="00D25315"/>
    <w:rsid w:val="00D267AF"/>
    <w:rsid w:val="00D33333"/>
    <w:rsid w:val="00D406B5"/>
    <w:rsid w:val="00D40E21"/>
    <w:rsid w:val="00D51B19"/>
    <w:rsid w:val="00D52DA7"/>
    <w:rsid w:val="00D61286"/>
    <w:rsid w:val="00D63641"/>
    <w:rsid w:val="00D7042C"/>
    <w:rsid w:val="00D735AA"/>
    <w:rsid w:val="00D81406"/>
    <w:rsid w:val="00D81C5A"/>
    <w:rsid w:val="00D871A8"/>
    <w:rsid w:val="00D94FFF"/>
    <w:rsid w:val="00D95189"/>
    <w:rsid w:val="00D95C7F"/>
    <w:rsid w:val="00DA0E35"/>
    <w:rsid w:val="00DA725E"/>
    <w:rsid w:val="00DA7C85"/>
    <w:rsid w:val="00DB0E7E"/>
    <w:rsid w:val="00DB1B0E"/>
    <w:rsid w:val="00DB38DF"/>
    <w:rsid w:val="00DB5753"/>
    <w:rsid w:val="00DC0B63"/>
    <w:rsid w:val="00DC5A6A"/>
    <w:rsid w:val="00DC6448"/>
    <w:rsid w:val="00DD13F6"/>
    <w:rsid w:val="00DD7D7E"/>
    <w:rsid w:val="00DE14EF"/>
    <w:rsid w:val="00DE19DC"/>
    <w:rsid w:val="00DE2E3C"/>
    <w:rsid w:val="00DE67D2"/>
    <w:rsid w:val="00DE69D8"/>
    <w:rsid w:val="00DF2BE1"/>
    <w:rsid w:val="00DF7A46"/>
    <w:rsid w:val="00E02FB1"/>
    <w:rsid w:val="00E0573A"/>
    <w:rsid w:val="00E10734"/>
    <w:rsid w:val="00E162BA"/>
    <w:rsid w:val="00E16399"/>
    <w:rsid w:val="00E27450"/>
    <w:rsid w:val="00E312EE"/>
    <w:rsid w:val="00E33A44"/>
    <w:rsid w:val="00E36390"/>
    <w:rsid w:val="00E41CA3"/>
    <w:rsid w:val="00E45BE5"/>
    <w:rsid w:val="00E47C2C"/>
    <w:rsid w:val="00E50693"/>
    <w:rsid w:val="00E51710"/>
    <w:rsid w:val="00E54127"/>
    <w:rsid w:val="00E61643"/>
    <w:rsid w:val="00E63151"/>
    <w:rsid w:val="00E67293"/>
    <w:rsid w:val="00E67B2B"/>
    <w:rsid w:val="00E817DA"/>
    <w:rsid w:val="00E8449B"/>
    <w:rsid w:val="00E87328"/>
    <w:rsid w:val="00E905A8"/>
    <w:rsid w:val="00E9653C"/>
    <w:rsid w:val="00EA0637"/>
    <w:rsid w:val="00EA1D30"/>
    <w:rsid w:val="00EA2CCF"/>
    <w:rsid w:val="00EA6AA7"/>
    <w:rsid w:val="00EA795B"/>
    <w:rsid w:val="00EB5367"/>
    <w:rsid w:val="00EC0D5F"/>
    <w:rsid w:val="00EC0E6D"/>
    <w:rsid w:val="00EC51DF"/>
    <w:rsid w:val="00EC54D3"/>
    <w:rsid w:val="00EC5B17"/>
    <w:rsid w:val="00ED18F9"/>
    <w:rsid w:val="00ED36BC"/>
    <w:rsid w:val="00ED3CBB"/>
    <w:rsid w:val="00ED5043"/>
    <w:rsid w:val="00EE1764"/>
    <w:rsid w:val="00EE2137"/>
    <w:rsid w:val="00EE6129"/>
    <w:rsid w:val="00EE6628"/>
    <w:rsid w:val="00EE712A"/>
    <w:rsid w:val="00F007B4"/>
    <w:rsid w:val="00F009FF"/>
    <w:rsid w:val="00F00FD6"/>
    <w:rsid w:val="00F02CF1"/>
    <w:rsid w:val="00F04F1A"/>
    <w:rsid w:val="00F13A6F"/>
    <w:rsid w:val="00F14518"/>
    <w:rsid w:val="00F153A3"/>
    <w:rsid w:val="00F20ACE"/>
    <w:rsid w:val="00F308C3"/>
    <w:rsid w:val="00F34D23"/>
    <w:rsid w:val="00F41449"/>
    <w:rsid w:val="00F41E26"/>
    <w:rsid w:val="00F42165"/>
    <w:rsid w:val="00F456A2"/>
    <w:rsid w:val="00F45960"/>
    <w:rsid w:val="00F50F97"/>
    <w:rsid w:val="00F665C2"/>
    <w:rsid w:val="00F66E90"/>
    <w:rsid w:val="00F7265D"/>
    <w:rsid w:val="00F740B4"/>
    <w:rsid w:val="00F747CF"/>
    <w:rsid w:val="00F76445"/>
    <w:rsid w:val="00F94341"/>
    <w:rsid w:val="00F94B9E"/>
    <w:rsid w:val="00F964DD"/>
    <w:rsid w:val="00FA3ED0"/>
    <w:rsid w:val="00FB03C1"/>
    <w:rsid w:val="00FB1941"/>
    <w:rsid w:val="00FB3426"/>
    <w:rsid w:val="00FB4A46"/>
    <w:rsid w:val="00FB6FED"/>
    <w:rsid w:val="00FC23C0"/>
    <w:rsid w:val="00FC36DD"/>
    <w:rsid w:val="00FD330F"/>
    <w:rsid w:val="00FD4501"/>
    <w:rsid w:val="00FD4D7A"/>
    <w:rsid w:val="00FE008A"/>
    <w:rsid w:val="00FE2CA6"/>
    <w:rsid w:val="00FF1252"/>
    <w:rsid w:val="00FF13F8"/>
    <w:rsid w:val="00FF1D7D"/>
    <w:rsid w:val="00FF32F5"/>
    <w:rsid w:val="00FF521C"/>
    <w:rsid w:val="00FF6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BAC122"/>
  <w15:docId w15:val="{08FD893F-D91E-40BE-BC7C-85727CA1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60A17"/>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1">
    <w:name w:val="heading 1"/>
    <w:basedOn w:val="a1"/>
    <w:next w:val="a1"/>
    <w:link w:val="10"/>
    <w:qFormat/>
    <w:rsid w:val="00360A17"/>
    <w:pPr>
      <w:numPr>
        <w:numId w:val="1"/>
      </w:numPr>
      <w:tabs>
        <w:tab w:val="left" w:pos="2127"/>
      </w:tabs>
      <w:spacing w:beforeLines="60" w:afterLines="60"/>
      <w:ind w:left="284"/>
      <w:jc w:val="both"/>
      <w:outlineLvl w:val="0"/>
    </w:pPr>
    <w:rPr>
      <w:rFonts w:ascii="Times New Roman" w:hAnsi="Times New Roman" w:cs="Times New Roman"/>
      <w:b/>
      <w:bCs/>
      <w:caps/>
      <w:color w:val="0000FF"/>
      <w:sz w:val="28"/>
      <w:szCs w:val="28"/>
      <w:lang w:val="x-none" w:eastAsia="x-none"/>
    </w:rPr>
  </w:style>
  <w:style w:type="paragraph" w:styleId="2">
    <w:name w:val="heading 2"/>
    <w:basedOn w:val="a1"/>
    <w:next w:val="a1"/>
    <w:link w:val="20"/>
    <w:unhideWhenUsed/>
    <w:qFormat/>
    <w:rsid w:val="00360A17"/>
    <w:pPr>
      <w:tabs>
        <w:tab w:val="left" w:pos="2127"/>
      </w:tabs>
      <w:spacing w:beforeLines="60" w:afterLines="60"/>
      <w:jc w:val="both"/>
      <w:outlineLvl w:val="1"/>
    </w:pPr>
    <w:rPr>
      <w:rFonts w:ascii="Times New Roman" w:hAnsi="Times New Roman" w:cs="Times New Roman"/>
      <w:b/>
      <w:bCs/>
      <w:color w:val="0000FF"/>
      <w:spacing w:val="7"/>
    </w:rPr>
  </w:style>
  <w:style w:type="paragraph" w:styleId="3">
    <w:name w:val="heading 3"/>
    <w:basedOn w:val="a1"/>
    <w:next w:val="a1"/>
    <w:link w:val="30"/>
    <w:semiHidden/>
    <w:unhideWhenUsed/>
    <w:qFormat/>
    <w:rsid w:val="00360A17"/>
    <w:pPr>
      <w:outlineLvl w:val="2"/>
    </w:pPr>
  </w:style>
  <w:style w:type="paragraph" w:styleId="4">
    <w:name w:val="heading 4"/>
    <w:basedOn w:val="a1"/>
    <w:next w:val="a1"/>
    <w:link w:val="40"/>
    <w:uiPriority w:val="9"/>
    <w:semiHidden/>
    <w:unhideWhenUsed/>
    <w:qFormat/>
    <w:rsid w:val="00360A17"/>
    <w:pPr>
      <w:keepNext/>
      <w:spacing w:before="240" w:after="60"/>
      <w:outlineLvl w:val="3"/>
    </w:pPr>
    <w:rPr>
      <w:rFonts w:ascii="Calibri" w:hAnsi="Calibri" w:cs="Times New Roman"/>
      <w:b/>
      <w:bCs/>
      <w:sz w:val="28"/>
      <w:szCs w:val="28"/>
      <w:lang w:val="x-none" w:eastAsia="x-none"/>
    </w:rPr>
  </w:style>
  <w:style w:type="paragraph" w:styleId="5">
    <w:name w:val="heading 5"/>
    <w:basedOn w:val="a1"/>
    <w:next w:val="a1"/>
    <w:link w:val="50"/>
    <w:semiHidden/>
    <w:unhideWhenUsed/>
    <w:qFormat/>
    <w:rsid w:val="00360A17"/>
    <w:pPr>
      <w:spacing w:before="240" w:after="60"/>
      <w:outlineLvl w:val="4"/>
    </w:pPr>
    <w:rPr>
      <w:b/>
      <w:bCs/>
      <w:i/>
      <w:iCs/>
      <w:sz w:val="26"/>
      <w:szCs w:val="26"/>
    </w:rPr>
  </w:style>
  <w:style w:type="paragraph" w:styleId="60">
    <w:name w:val="heading 6"/>
    <w:basedOn w:val="a1"/>
    <w:next w:val="a1"/>
    <w:link w:val="61"/>
    <w:uiPriority w:val="9"/>
    <w:semiHidden/>
    <w:unhideWhenUsed/>
    <w:qFormat/>
    <w:rsid w:val="00360A17"/>
    <w:pPr>
      <w:spacing w:before="240" w:after="60"/>
      <w:outlineLvl w:val="5"/>
    </w:pPr>
    <w:rPr>
      <w:rFonts w:ascii="Calibri" w:hAnsi="Calibri" w:cs="Times New Roman"/>
      <w:b/>
      <w:bCs/>
      <w:sz w:val="22"/>
      <w:szCs w:val="22"/>
      <w:lang w:val="x-none" w:eastAsia="x-none"/>
    </w:rPr>
  </w:style>
  <w:style w:type="paragraph" w:styleId="7">
    <w:name w:val="heading 7"/>
    <w:basedOn w:val="a1"/>
    <w:next w:val="a1"/>
    <w:link w:val="70"/>
    <w:uiPriority w:val="9"/>
    <w:semiHidden/>
    <w:unhideWhenUsed/>
    <w:qFormat/>
    <w:rsid w:val="00360A17"/>
    <w:pPr>
      <w:spacing w:before="240" w:after="60"/>
      <w:outlineLvl w:val="6"/>
    </w:pPr>
    <w:rPr>
      <w:rFonts w:ascii="Calibri" w:hAnsi="Calibri" w:cs="Times New Roman"/>
      <w:lang w:val="x-none" w:eastAsia="x-none"/>
    </w:rPr>
  </w:style>
  <w:style w:type="paragraph" w:styleId="8">
    <w:name w:val="heading 8"/>
    <w:basedOn w:val="a1"/>
    <w:next w:val="a1"/>
    <w:link w:val="80"/>
    <w:uiPriority w:val="9"/>
    <w:semiHidden/>
    <w:unhideWhenUsed/>
    <w:qFormat/>
    <w:rsid w:val="00360A17"/>
    <w:pPr>
      <w:spacing w:before="240" w:after="60"/>
      <w:outlineLvl w:val="7"/>
    </w:pPr>
    <w:rPr>
      <w:rFonts w:ascii="Calibri" w:hAnsi="Calibri" w:cs="Times New Roman"/>
      <w:i/>
      <w:iCs/>
      <w:lang w:val="x-none" w:eastAsia="x-none"/>
    </w:rPr>
  </w:style>
  <w:style w:type="paragraph" w:styleId="9">
    <w:name w:val="heading 9"/>
    <w:basedOn w:val="a1"/>
    <w:next w:val="a1"/>
    <w:link w:val="90"/>
    <w:uiPriority w:val="9"/>
    <w:semiHidden/>
    <w:unhideWhenUsed/>
    <w:qFormat/>
    <w:rsid w:val="00360A17"/>
    <w:pPr>
      <w:spacing w:before="240" w:after="60"/>
      <w:outlineLvl w:val="8"/>
    </w:pPr>
    <w:rPr>
      <w:rFonts w:ascii="Cambria" w:hAnsi="Cambria" w:cs="Times New Roman"/>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60A17"/>
    <w:rPr>
      <w:rFonts w:ascii="Times New Roman" w:eastAsia="Times New Roman" w:hAnsi="Times New Roman" w:cs="Times New Roman"/>
      <w:b/>
      <w:bCs/>
      <w:caps/>
      <w:color w:val="0000FF"/>
      <w:sz w:val="28"/>
      <w:szCs w:val="28"/>
      <w:lang w:val="x-none" w:eastAsia="x-none"/>
    </w:rPr>
  </w:style>
  <w:style w:type="character" w:customStyle="1" w:styleId="20">
    <w:name w:val="Заголовок 2 Знак"/>
    <w:basedOn w:val="a2"/>
    <w:link w:val="2"/>
    <w:rsid w:val="00360A17"/>
    <w:rPr>
      <w:rFonts w:ascii="Times New Roman" w:eastAsia="Times New Roman" w:hAnsi="Times New Roman" w:cs="Times New Roman"/>
      <w:b/>
      <w:bCs/>
      <w:color w:val="0000FF"/>
      <w:spacing w:val="7"/>
      <w:sz w:val="24"/>
      <w:szCs w:val="24"/>
      <w:lang w:eastAsia="ru-RU"/>
    </w:rPr>
  </w:style>
  <w:style w:type="character" w:customStyle="1" w:styleId="30">
    <w:name w:val="Заголовок 3 Знак"/>
    <w:basedOn w:val="a2"/>
    <w:link w:val="3"/>
    <w:semiHidden/>
    <w:rsid w:val="00360A17"/>
    <w:rPr>
      <w:rFonts w:ascii="Times New Roman CYR" w:eastAsia="Times New Roman" w:hAnsi="Times New Roman CYR" w:cs="Times New Roman CYR"/>
      <w:sz w:val="24"/>
      <w:szCs w:val="24"/>
      <w:lang w:eastAsia="ru-RU"/>
    </w:rPr>
  </w:style>
  <w:style w:type="character" w:customStyle="1" w:styleId="40">
    <w:name w:val="Заголовок 4 Знак"/>
    <w:basedOn w:val="a2"/>
    <w:link w:val="4"/>
    <w:uiPriority w:val="9"/>
    <w:semiHidden/>
    <w:rsid w:val="00360A17"/>
    <w:rPr>
      <w:rFonts w:ascii="Calibri" w:eastAsia="Times New Roman" w:hAnsi="Calibri" w:cs="Times New Roman"/>
      <w:b/>
      <w:bCs/>
      <w:sz w:val="28"/>
      <w:szCs w:val="28"/>
      <w:lang w:val="x-none" w:eastAsia="x-none"/>
    </w:rPr>
  </w:style>
  <w:style w:type="character" w:customStyle="1" w:styleId="50">
    <w:name w:val="Заголовок 5 Знак"/>
    <w:basedOn w:val="a2"/>
    <w:link w:val="5"/>
    <w:semiHidden/>
    <w:rsid w:val="00360A17"/>
    <w:rPr>
      <w:rFonts w:ascii="Times New Roman CYR" w:eastAsia="Times New Roman" w:hAnsi="Times New Roman CYR" w:cs="Times New Roman CYR"/>
      <w:b/>
      <w:bCs/>
      <w:i/>
      <w:iCs/>
      <w:sz w:val="26"/>
      <w:szCs w:val="26"/>
      <w:lang w:eastAsia="ru-RU"/>
    </w:rPr>
  </w:style>
  <w:style w:type="character" w:customStyle="1" w:styleId="61">
    <w:name w:val="Заголовок 6 Знак"/>
    <w:basedOn w:val="a2"/>
    <w:link w:val="60"/>
    <w:uiPriority w:val="9"/>
    <w:semiHidden/>
    <w:rsid w:val="00360A17"/>
    <w:rPr>
      <w:rFonts w:ascii="Calibri" w:eastAsia="Times New Roman" w:hAnsi="Calibri" w:cs="Times New Roman"/>
      <w:b/>
      <w:bCs/>
      <w:lang w:val="x-none" w:eastAsia="x-none"/>
    </w:rPr>
  </w:style>
  <w:style w:type="character" w:customStyle="1" w:styleId="70">
    <w:name w:val="Заголовок 7 Знак"/>
    <w:basedOn w:val="a2"/>
    <w:link w:val="7"/>
    <w:uiPriority w:val="9"/>
    <w:semiHidden/>
    <w:rsid w:val="00360A17"/>
    <w:rPr>
      <w:rFonts w:ascii="Calibri" w:eastAsia="Times New Roman" w:hAnsi="Calibri" w:cs="Times New Roman"/>
      <w:sz w:val="24"/>
      <w:szCs w:val="24"/>
      <w:lang w:val="x-none" w:eastAsia="x-none"/>
    </w:rPr>
  </w:style>
  <w:style w:type="character" w:customStyle="1" w:styleId="80">
    <w:name w:val="Заголовок 8 Знак"/>
    <w:basedOn w:val="a2"/>
    <w:link w:val="8"/>
    <w:uiPriority w:val="9"/>
    <w:semiHidden/>
    <w:rsid w:val="00360A17"/>
    <w:rPr>
      <w:rFonts w:ascii="Calibri" w:eastAsia="Times New Roman" w:hAnsi="Calibri" w:cs="Times New Roman"/>
      <w:i/>
      <w:iCs/>
      <w:sz w:val="24"/>
      <w:szCs w:val="24"/>
      <w:lang w:val="x-none" w:eastAsia="x-none"/>
    </w:rPr>
  </w:style>
  <w:style w:type="character" w:customStyle="1" w:styleId="90">
    <w:name w:val="Заголовок 9 Знак"/>
    <w:basedOn w:val="a2"/>
    <w:link w:val="9"/>
    <w:uiPriority w:val="9"/>
    <w:semiHidden/>
    <w:rsid w:val="00360A17"/>
    <w:rPr>
      <w:rFonts w:ascii="Cambria" w:eastAsia="Times New Roman" w:hAnsi="Cambria" w:cs="Times New Roman"/>
      <w:lang w:val="x-none" w:eastAsia="x-none"/>
    </w:rPr>
  </w:style>
  <w:style w:type="character" w:styleId="a5">
    <w:name w:val="Hyperlink"/>
    <w:uiPriority w:val="99"/>
    <w:unhideWhenUsed/>
    <w:rsid w:val="00360A17"/>
    <w:rPr>
      <w:color w:val="0000FF"/>
      <w:u w:val="single"/>
    </w:rPr>
  </w:style>
  <w:style w:type="character" w:styleId="a6">
    <w:name w:val="FollowedHyperlink"/>
    <w:basedOn w:val="a2"/>
    <w:uiPriority w:val="99"/>
    <w:semiHidden/>
    <w:unhideWhenUsed/>
    <w:rsid w:val="00360A17"/>
    <w:rPr>
      <w:color w:val="800080" w:themeColor="followedHyperlink"/>
      <w:u w:val="single"/>
    </w:rPr>
  </w:style>
  <w:style w:type="paragraph" w:styleId="a7">
    <w:name w:val="Normal (Web)"/>
    <w:basedOn w:val="a1"/>
    <w:uiPriority w:val="99"/>
    <w:semiHidden/>
    <w:unhideWhenUsed/>
    <w:rsid w:val="00360A17"/>
    <w:pPr>
      <w:widowControl/>
      <w:autoSpaceDE/>
      <w:autoSpaceDN/>
      <w:adjustRightInd/>
      <w:spacing w:before="100" w:beforeAutospacing="1" w:after="100" w:afterAutospacing="1"/>
    </w:pPr>
    <w:rPr>
      <w:rFonts w:ascii="Times New Roman" w:hAnsi="Times New Roman" w:cs="Times New Roman"/>
    </w:rPr>
  </w:style>
  <w:style w:type="paragraph" w:styleId="12">
    <w:name w:val="toc 1"/>
    <w:basedOn w:val="a1"/>
    <w:next w:val="a1"/>
    <w:autoRedefine/>
    <w:uiPriority w:val="39"/>
    <w:unhideWhenUsed/>
    <w:qFormat/>
    <w:rsid w:val="009F7F1A"/>
    <w:pPr>
      <w:tabs>
        <w:tab w:val="left" w:pos="1680"/>
        <w:tab w:val="left" w:pos="2126"/>
        <w:tab w:val="right" w:leader="dot" w:pos="9356"/>
      </w:tabs>
      <w:spacing w:before="120" w:after="120"/>
      <w:jc w:val="both"/>
    </w:pPr>
    <w:rPr>
      <w:rFonts w:ascii="Tahoma" w:hAnsi="Tahoma" w:cs="Times New Roman"/>
      <w:b/>
      <w:bCs/>
      <w:caps/>
      <w:sz w:val="22"/>
      <w:szCs w:val="20"/>
    </w:rPr>
  </w:style>
  <w:style w:type="paragraph" w:styleId="21">
    <w:name w:val="toc 2"/>
    <w:basedOn w:val="a1"/>
    <w:next w:val="a1"/>
    <w:autoRedefine/>
    <w:uiPriority w:val="39"/>
    <w:unhideWhenUsed/>
    <w:qFormat/>
    <w:rsid w:val="009F7F1A"/>
    <w:pPr>
      <w:tabs>
        <w:tab w:val="right" w:leader="dot" w:pos="9356"/>
      </w:tabs>
      <w:ind w:left="284"/>
      <w:jc w:val="both"/>
    </w:pPr>
    <w:rPr>
      <w:rFonts w:ascii="Tahoma" w:hAnsi="Tahoma" w:cs="Tahoma"/>
      <w:noProof/>
      <w:szCs w:val="20"/>
    </w:rPr>
  </w:style>
  <w:style w:type="paragraph" w:styleId="31">
    <w:name w:val="toc 3"/>
    <w:basedOn w:val="a1"/>
    <w:next w:val="a1"/>
    <w:autoRedefine/>
    <w:uiPriority w:val="39"/>
    <w:semiHidden/>
    <w:unhideWhenUsed/>
    <w:qFormat/>
    <w:rsid w:val="00360A17"/>
    <w:pPr>
      <w:ind w:left="480"/>
    </w:pPr>
    <w:rPr>
      <w:rFonts w:ascii="Times New Roman" w:hAnsi="Times New Roman" w:cs="Times New Roman"/>
      <w:i/>
      <w:iCs/>
      <w:sz w:val="20"/>
      <w:szCs w:val="20"/>
    </w:rPr>
  </w:style>
  <w:style w:type="paragraph" w:styleId="41">
    <w:name w:val="toc 4"/>
    <w:basedOn w:val="a1"/>
    <w:next w:val="a1"/>
    <w:autoRedefine/>
    <w:uiPriority w:val="39"/>
    <w:semiHidden/>
    <w:unhideWhenUsed/>
    <w:rsid w:val="00360A17"/>
    <w:pPr>
      <w:ind w:left="720"/>
    </w:pPr>
    <w:rPr>
      <w:rFonts w:ascii="Times New Roman" w:hAnsi="Times New Roman" w:cs="Times New Roman"/>
      <w:sz w:val="18"/>
      <w:szCs w:val="18"/>
    </w:rPr>
  </w:style>
  <w:style w:type="paragraph" w:styleId="51">
    <w:name w:val="toc 5"/>
    <w:basedOn w:val="a1"/>
    <w:next w:val="a1"/>
    <w:autoRedefine/>
    <w:uiPriority w:val="39"/>
    <w:semiHidden/>
    <w:unhideWhenUsed/>
    <w:rsid w:val="00360A17"/>
    <w:pPr>
      <w:ind w:left="960"/>
    </w:pPr>
    <w:rPr>
      <w:rFonts w:ascii="Times New Roman" w:hAnsi="Times New Roman" w:cs="Times New Roman"/>
      <w:sz w:val="18"/>
      <w:szCs w:val="18"/>
    </w:rPr>
  </w:style>
  <w:style w:type="paragraph" w:styleId="62">
    <w:name w:val="toc 6"/>
    <w:basedOn w:val="a1"/>
    <w:next w:val="a1"/>
    <w:autoRedefine/>
    <w:uiPriority w:val="39"/>
    <w:semiHidden/>
    <w:unhideWhenUsed/>
    <w:rsid w:val="00360A17"/>
    <w:pPr>
      <w:ind w:left="1200"/>
    </w:pPr>
    <w:rPr>
      <w:rFonts w:ascii="Times New Roman" w:hAnsi="Times New Roman" w:cs="Times New Roman"/>
      <w:sz w:val="18"/>
      <w:szCs w:val="18"/>
    </w:rPr>
  </w:style>
  <w:style w:type="paragraph" w:styleId="71">
    <w:name w:val="toc 7"/>
    <w:basedOn w:val="a1"/>
    <w:next w:val="a1"/>
    <w:autoRedefine/>
    <w:uiPriority w:val="39"/>
    <w:semiHidden/>
    <w:unhideWhenUsed/>
    <w:rsid w:val="00360A17"/>
    <w:pPr>
      <w:ind w:left="1440"/>
    </w:pPr>
    <w:rPr>
      <w:rFonts w:ascii="Times New Roman" w:hAnsi="Times New Roman" w:cs="Times New Roman"/>
      <w:sz w:val="18"/>
      <w:szCs w:val="18"/>
    </w:rPr>
  </w:style>
  <w:style w:type="paragraph" w:styleId="81">
    <w:name w:val="toc 8"/>
    <w:basedOn w:val="a1"/>
    <w:next w:val="a1"/>
    <w:autoRedefine/>
    <w:uiPriority w:val="39"/>
    <w:semiHidden/>
    <w:unhideWhenUsed/>
    <w:rsid w:val="00360A17"/>
    <w:pPr>
      <w:ind w:left="1680"/>
    </w:pPr>
    <w:rPr>
      <w:rFonts w:ascii="Times New Roman" w:hAnsi="Times New Roman" w:cs="Times New Roman"/>
      <w:sz w:val="18"/>
      <w:szCs w:val="18"/>
    </w:rPr>
  </w:style>
  <w:style w:type="paragraph" w:styleId="91">
    <w:name w:val="toc 9"/>
    <w:basedOn w:val="a1"/>
    <w:next w:val="a1"/>
    <w:autoRedefine/>
    <w:uiPriority w:val="39"/>
    <w:semiHidden/>
    <w:unhideWhenUsed/>
    <w:rsid w:val="00360A17"/>
    <w:pPr>
      <w:ind w:left="1920"/>
    </w:pPr>
    <w:rPr>
      <w:rFonts w:ascii="Times New Roman" w:hAnsi="Times New Roman" w:cs="Times New Roman"/>
      <w:sz w:val="18"/>
      <w:szCs w:val="18"/>
    </w:rPr>
  </w:style>
  <w:style w:type="paragraph" w:styleId="a8">
    <w:name w:val="annotation text"/>
    <w:basedOn w:val="a1"/>
    <w:link w:val="a9"/>
    <w:uiPriority w:val="99"/>
    <w:semiHidden/>
    <w:unhideWhenUsed/>
    <w:rsid w:val="00360A17"/>
    <w:rPr>
      <w:rFonts w:cs="Times New Roman"/>
      <w:sz w:val="20"/>
      <w:szCs w:val="20"/>
      <w:lang w:val="x-none" w:eastAsia="x-none"/>
    </w:rPr>
  </w:style>
  <w:style w:type="character" w:customStyle="1" w:styleId="a9">
    <w:name w:val="Текст примечания Знак"/>
    <w:basedOn w:val="a2"/>
    <w:link w:val="a8"/>
    <w:uiPriority w:val="99"/>
    <w:semiHidden/>
    <w:rsid w:val="00360A17"/>
    <w:rPr>
      <w:rFonts w:ascii="Times New Roman CYR" w:eastAsia="Times New Roman" w:hAnsi="Times New Roman CYR" w:cs="Times New Roman"/>
      <w:sz w:val="20"/>
      <w:szCs w:val="20"/>
      <w:lang w:val="x-none" w:eastAsia="x-none"/>
    </w:rPr>
  </w:style>
  <w:style w:type="paragraph" w:styleId="aa">
    <w:name w:val="header"/>
    <w:basedOn w:val="a1"/>
    <w:link w:val="ab"/>
    <w:uiPriority w:val="99"/>
    <w:unhideWhenUsed/>
    <w:rsid w:val="00360A17"/>
    <w:pPr>
      <w:tabs>
        <w:tab w:val="center" w:pos="4677"/>
        <w:tab w:val="right" w:pos="9355"/>
      </w:tabs>
    </w:pPr>
  </w:style>
  <w:style w:type="character" w:customStyle="1" w:styleId="ab">
    <w:name w:val="Верхний колонтитул Знак"/>
    <w:basedOn w:val="a2"/>
    <w:link w:val="aa"/>
    <w:uiPriority w:val="99"/>
    <w:rsid w:val="00360A17"/>
    <w:rPr>
      <w:rFonts w:ascii="Times New Roman CYR" w:eastAsia="Times New Roman" w:hAnsi="Times New Roman CYR" w:cs="Times New Roman CYR"/>
      <w:sz w:val="24"/>
      <w:szCs w:val="24"/>
      <w:lang w:eastAsia="ru-RU"/>
    </w:rPr>
  </w:style>
  <w:style w:type="paragraph" w:styleId="ac">
    <w:name w:val="footer"/>
    <w:basedOn w:val="a1"/>
    <w:link w:val="ad"/>
    <w:uiPriority w:val="99"/>
    <w:unhideWhenUsed/>
    <w:rsid w:val="00360A17"/>
    <w:pPr>
      <w:tabs>
        <w:tab w:val="center" w:pos="4677"/>
        <w:tab w:val="right" w:pos="9355"/>
      </w:tabs>
    </w:pPr>
    <w:rPr>
      <w:rFonts w:cs="Times New Roman"/>
      <w:lang w:val="x-none" w:eastAsia="x-none"/>
    </w:rPr>
  </w:style>
  <w:style w:type="character" w:customStyle="1" w:styleId="ad">
    <w:name w:val="Нижний колонтитул Знак"/>
    <w:basedOn w:val="a2"/>
    <w:link w:val="ac"/>
    <w:uiPriority w:val="99"/>
    <w:rsid w:val="00360A17"/>
    <w:rPr>
      <w:rFonts w:ascii="Times New Roman CYR" w:eastAsia="Times New Roman" w:hAnsi="Times New Roman CYR" w:cs="Times New Roman"/>
      <w:sz w:val="24"/>
      <w:szCs w:val="24"/>
      <w:lang w:val="x-none" w:eastAsia="x-none"/>
    </w:rPr>
  </w:style>
  <w:style w:type="paragraph" w:styleId="ae">
    <w:name w:val="Title"/>
    <w:basedOn w:val="a1"/>
    <w:link w:val="af"/>
    <w:uiPriority w:val="99"/>
    <w:qFormat/>
    <w:rsid w:val="00360A17"/>
    <w:pPr>
      <w:widowControl/>
      <w:autoSpaceDE/>
      <w:autoSpaceDN/>
      <w:adjustRightInd/>
      <w:ind w:firstLine="709"/>
      <w:jc w:val="center"/>
    </w:pPr>
    <w:rPr>
      <w:rFonts w:ascii="Times New Roman" w:hAnsi="Times New Roman" w:cs="Times New Roman"/>
      <w:b/>
      <w:bCs/>
    </w:rPr>
  </w:style>
  <w:style w:type="character" w:customStyle="1" w:styleId="af">
    <w:name w:val="Заголовок Знак"/>
    <w:basedOn w:val="a2"/>
    <w:link w:val="ae"/>
    <w:uiPriority w:val="99"/>
    <w:rsid w:val="00360A17"/>
    <w:rPr>
      <w:rFonts w:ascii="Times New Roman" w:eastAsia="Times New Roman" w:hAnsi="Times New Roman" w:cs="Times New Roman"/>
      <w:b/>
      <w:bCs/>
      <w:sz w:val="24"/>
      <w:szCs w:val="24"/>
      <w:lang w:eastAsia="ru-RU"/>
    </w:rPr>
  </w:style>
  <w:style w:type="paragraph" w:styleId="af0">
    <w:name w:val="Body Text"/>
    <w:basedOn w:val="a1"/>
    <w:link w:val="af1"/>
    <w:unhideWhenUsed/>
    <w:rsid w:val="00360A17"/>
    <w:pPr>
      <w:spacing w:after="120"/>
    </w:pPr>
  </w:style>
  <w:style w:type="character" w:customStyle="1" w:styleId="af1">
    <w:name w:val="Основной текст Знак"/>
    <w:basedOn w:val="a2"/>
    <w:link w:val="af0"/>
    <w:uiPriority w:val="99"/>
    <w:semiHidden/>
    <w:rsid w:val="00360A17"/>
    <w:rPr>
      <w:rFonts w:ascii="Times New Roman CYR" w:eastAsia="Times New Roman" w:hAnsi="Times New Roman CYR" w:cs="Times New Roman CYR"/>
      <w:sz w:val="24"/>
      <w:szCs w:val="24"/>
      <w:lang w:eastAsia="ru-RU"/>
    </w:rPr>
  </w:style>
  <w:style w:type="paragraph" w:styleId="af2">
    <w:name w:val="Body Text Indent"/>
    <w:basedOn w:val="a1"/>
    <w:link w:val="af3"/>
    <w:uiPriority w:val="99"/>
    <w:semiHidden/>
    <w:unhideWhenUsed/>
    <w:rsid w:val="00360A17"/>
    <w:pPr>
      <w:ind w:left="360"/>
      <w:jc w:val="both"/>
    </w:pPr>
  </w:style>
  <w:style w:type="character" w:customStyle="1" w:styleId="af3">
    <w:name w:val="Основной текст с отступом Знак"/>
    <w:basedOn w:val="a2"/>
    <w:link w:val="af2"/>
    <w:uiPriority w:val="99"/>
    <w:semiHidden/>
    <w:rsid w:val="00360A17"/>
    <w:rPr>
      <w:rFonts w:ascii="Times New Roman CYR" w:eastAsia="Times New Roman" w:hAnsi="Times New Roman CYR" w:cs="Times New Roman CYR"/>
      <w:sz w:val="24"/>
      <w:szCs w:val="24"/>
      <w:lang w:eastAsia="ru-RU"/>
    </w:rPr>
  </w:style>
  <w:style w:type="paragraph" w:styleId="af4">
    <w:name w:val="Subtitle"/>
    <w:basedOn w:val="a1"/>
    <w:link w:val="af5"/>
    <w:uiPriority w:val="99"/>
    <w:qFormat/>
    <w:rsid w:val="00360A17"/>
    <w:pPr>
      <w:widowControl/>
      <w:overflowPunct w:val="0"/>
      <w:jc w:val="center"/>
    </w:pPr>
    <w:rPr>
      <w:rFonts w:ascii="Arial" w:hAnsi="Arial" w:cs="Times New Roman"/>
      <w:b/>
      <w:szCs w:val="20"/>
      <w:lang w:val="x-none" w:eastAsia="x-none"/>
    </w:rPr>
  </w:style>
  <w:style w:type="character" w:customStyle="1" w:styleId="af5">
    <w:name w:val="Подзаголовок Знак"/>
    <w:basedOn w:val="a2"/>
    <w:link w:val="af4"/>
    <w:uiPriority w:val="99"/>
    <w:rsid w:val="00360A17"/>
    <w:rPr>
      <w:rFonts w:ascii="Arial" w:eastAsia="Times New Roman" w:hAnsi="Arial" w:cs="Times New Roman"/>
      <w:b/>
      <w:sz w:val="24"/>
      <w:szCs w:val="20"/>
      <w:lang w:val="x-none" w:eastAsia="x-none"/>
    </w:rPr>
  </w:style>
  <w:style w:type="paragraph" w:styleId="22">
    <w:name w:val="Body Text 2"/>
    <w:basedOn w:val="a1"/>
    <w:link w:val="23"/>
    <w:uiPriority w:val="99"/>
    <w:semiHidden/>
    <w:unhideWhenUsed/>
    <w:rsid w:val="00360A17"/>
    <w:pPr>
      <w:spacing w:after="120" w:line="480" w:lineRule="auto"/>
    </w:pPr>
    <w:rPr>
      <w:rFonts w:cs="Times New Roman"/>
      <w:lang w:val="x-none" w:eastAsia="x-none"/>
    </w:rPr>
  </w:style>
  <w:style w:type="character" w:customStyle="1" w:styleId="23">
    <w:name w:val="Основной текст 2 Знак"/>
    <w:basedOn w:val="a2"/>
    <w:link w:val="22"/>
    <w:uiPriority w:val="99"/>
    <w:semiHidden/>
    <w:rsid w:val="00360A17"/>
    <w:rPr>
      <w:rFonts w:ascii="Times New Roman CYR" w:eastAsia="Times New Roman" w:hAnsi="Times New Roman CYR" w:cs="Times New Roman"/>
      <w:sz w:val="24"/>
      <w:szCs w:val="24"/>
      <w:lang w:val="x-none" w:eastAsia="x-none"/>
    </w:rPr>
  </w:style>
  <w:style w:type="paragraph" w:styleId="24">
    <w:name w:val="Body Text Indent 2"/>
    <w:basedOn w:val="a1"/>
    <w:link w:val="25"/>
    <w:unhideWhenUsed/>
    <w:rsid w:val="00360A17"/>
    <w:pPr>
      <w:widowControl/>
      <w:autoSpaceDE/>
      <w:autoSpaceDN/>
      <w:adjustRightInd/>
      <w:ind w:firstLine="720"/>
      <w:jc w:val="both"/>
    </w:pPr>
    <w:rPr>
      <w:sz w:val="20"/>
      <w:szCs w:val="20"/>
    </w:rPr>
  </w:style>
  <w:style w:type="character" w:customStyle="1" w:styleId="25">
    <w:name w:val="Основной текст с отступом 2 Знак"/>
    <w:basedOn w:val="a2"/>
    <w:link w:val="24"/>
    <w:uiPriority w:val="99"/>
    <w:rsid w:val="00360A17"/>
    <w:rPr>
      <w:rFonts w:ascii="Times New Roman CYR" w:eastAsia="Times New Roman" w:hAnsi="Times New Roman CYR" w:cs="Times New Roman CYR"/>
      <w:sz w:val="20"/>
      <w:szCs w:val="20"/>
      <w:lang w:eastAsia="ru-RU"/>
    </w:rPr>
  </w:style>
  <w:style w:type="paragraph" w:styleId="32">
    <w:name w:val="Body Text Indent 3"/>
    <w:basedOn w:val="a1"/>
    <w:link w:val="33"/>
    <w:uiPriority w:val="99"/>
    <w:semiHidden/>
    <w:unhideWhenUsed/>
    <w:rsid w:val="00360A17"/>
    <w:pPr>
      <w:ind w:left="720" w:hanging="720"/>
      <w:jc w:val="both"/>
    </w:pPr>
  </w:style>
  <w:style w:type="character" w:customStyle="1" w:styleId="33">
    <w:name w:val="Основной текст с отступом 3 Знак"/>
    <w:basedOn w:val="a2"/>
    <w:link w:val="32"/>
    <w:uiPriority w:val="99"/>
    <w:semiHidden/>
    <w:rsid w:val="00360A17"/>
    <w:rPr>
      <w:rFonts w:ascii="Times New Roman CYR" w:eastAsia="Times New Roman" w:hAnsi="Times New Roman CYR" w:cs="Times New Roman CYR"/>
      <w:sz w:val="24"/>
      <w:szCs w:val="24"/>
      <w:lang w:eastAsia="ru-RU"/>
    </w:rPr>
  </w:style>
  <w:style w:type="paragraph" w:styleId="af6">
    <w:name w:val="Block Text"/>
    <w:basedOn w:val="a1"/>
    <w:uiPriority w:val="99"/>
    <w:semiHidden/>
    <w:unhideWhenUsed/>
    <w:rsid w:val="00360A17"/>
    <w:pPr>
      <w:widowControl/>
      <w:overflowPunct w:val="0"/>
      <w:ind w:left="-142" w:right="-199"/>
      <w:jc w:val="center"/>
    </w:pPr>
    <w:rPr>
      <w:rFonts w:ascii="Times New Roman" w:hAnsi="Times New Roman" w:cs="Times New Roman"/>
      <w:b/>
      <w:sz w:val="28"/>
      <w:szCs w:val="20"/>
    </w:rPr>
  </w:style>
  <w:style w:type="paragraph" w:styleId="af7">
    <w:name w:val="Document Map"/>
    <w:basedOn w:val="a1"/>
    <w:link w:val="af8"/>
    <w:uiPriority w:val="99"/>
    <w:semiHidden/>
    <w:unhideWhenUsed/>
    <w:rsid w:val="00360A17"/>
    <w:pPr>
      <w:shd w:val="clear" w:color="auto" w:fill="000080"/>
    </w:pPr>
    <w:rPr>
      <w:rFonts w:ascii="Tahoma" w:hAnsi="Tahoma" w:cs="Tahoma"/>
      <w:sz w:val="20"/>
      <w:szCs w:val="20"/>
    </w:rPr>
  </w:style>
  <w:style w:type="character" w:customStyle="1" w:styleId="af8">
    <w:name w:val="Схема документа Знак"/>
    <w:basedOn w:val="a2"/>
    <w:link w:val="af7"/>
    <w:uiPriority w:val="99"/>
    <w:semiHidden/>
    <w:rsid w:val="00360A17"/>
    <w:rPr>
      <w:rFonts w:ascii="Tahoma" w:eastAsia="Times New Roman" w:hAnsi="Tahoma" w:cs="Tahoma"/>
      <w:sz w:val="20"/>
      <w:szCs w:val="20"/>
      <w:shd w:val="clear" w:color="auto" w:fill="000080"/>
      <w:lang w:eastAsia="ru-RU"/>
    </w:rPr>
  </w:style>
  <w:style w:type="paragraph" w:styleId="af9">
    <w:name w:val="annotation subject"/>
    <w:basedOn w:val="a8"/>
    <w:next w:val="a8"/>
    <w:link w:val="afa"/>
    <w:uiPriority w:val="99"/>
    <w:semiHidden/>
    <w:unhideWhenUsed/>
    <w:rsid w:val="00360A17"/>
    <w:rPr>
      <w:b/>
      <w:bCs/>
    </w:rPr>
  </w:style>
  <w:style w:type="character" w:customStyle="1" w:styleId="afa">
    <w:name w:val="Тема примечания Знак"/>
    <w:basedOn w:val="a9"/>
    <w:link w:val="af9"/>
    <w:uiPriority w:val="99"/>
    <w:semiHidden/>
    <w:rsid w:val="00360A17"/>
    <w:rPr>
      <w:rFonts w:ascii="Times New Roman CYR" w:eastAsia="Times New Roman" w:hAnsi="Times New Roman CYR" w:cs="Times New Roman"/>
      <w:b/>
      <w:bCs/>
      <w:sz w:val="20"/>
      <w:szCs w:val="20"/>
      <w:lang w:val="x-none" w:eastAsia="x-none"/>
    </w:rPr>
  </w:style>
  <w:style w:type="paragraph" w:styleId="afb">
    <w:name w:val="Balloon Text"/>
    <w:basedOn w:val="a1"/>
    <w:link w:val="afc"/>
    <w:uiPriority w:val="99"/>
    <w:semiHidden/>
    <w:unhideWhenUsed/>
    <w:rsid w:val="00360A17"/>
    <w:pPr>
      <w:widowControl/>
      <w:overflowPunct w:val="0"/>
      <w:jc w:val="both"/>
    </w:pPr>
    <w:rPr>
      <w:rFonts w:ascii="Tahoma" w:hAnsi="Tahoma" w:cs="Tahoma"/>
      <w:sz w:val="16"/>
      <w:szCs w:val="16"/>
    </w:rPr>
  </w:style>
  <w:style w:type="character" w:customStyle="1" w:styleId="afc">
    <w:name w:val="Текст выноски Знак"/>
    <w:basedOn w:val="a2"/>
    <w:link w:val="afb"/>
    <w:uiPriority w:val="99"/>
    <w:semiHidden/>
    <w:rsid w:val="00360A17"/>
    <w:rPr>
      <w:rFonts w:ascii="Tahoma" w:eastAsia="Times New Roman" w:hAnsi="Tahoma" w:cs="Tahoma"/>
      <w:sz w:val="16"/>
      <w:szCs w:val="16"/>
      <w:lang w:eastAsia="ru-RU"/>
    </w:rPr>
  </w:style>
  <w:style w:type="paragraph" w:styleId="afd">
    <w:name w:val="Revision"/>
    <w:uiPriority w:val="99"/>
    <w:semiHidden/>
    <w:rsid w:val="00360A17"/>
    <w:pPr>
      <w:spacing w:after="0" w:line="240" w:lineRule="auto"/>
    </w:pPr>
    <w:rPr>
      <w:rFonts w:ascii="Times New Roman CYR" w:eastAsia="Times New Roman" w:hAnsi="Times New Roman CYR" w:cs="Times New Roman CYR"/>
      <w:sz w:val="24"/>
      <w:szCs w:val="24"/>
      <w:lang w:eastAsia="ru-RU"/>
    </w:rPr>
  </w:style>
  <w:style w:type="paragraph" w:styleId="afe">
    <w:name w:val="List Paragraph"/>
    <w:basedOn w:val="a1"/>
    <w:uiPriority w:val="99"/>
    <w:qFormat/>
    <w:rsid w:val="00360A17"/>
    <w:pPr>
      <w:ind w:left="708"/>
    </w:pPr>
  </w:style>
  <w:style w:type="paragraph" w:styleId="aff">
    <w:name w:val="TOC Heading"/>
    <w:basedOn w:val="1"/>
    <w:next w:val="a1"/>
    <w:uiPriority w:val="39"/>
    <w:semiHidden/>
    <w:unhideWhenUsed/>
    <w:qFormat/>
    <w:rsid w:val="00360A17"/>
    <w:pPr>
      <w:keepNext/>
      <w:keepLines/>
      <w:widowControl/>
      <w:numPr>
        <w:numId w:val="0"/>
      </w:numPr>
      <w:tabs>
        <w:tab w:val="clear" w:pos="2127"/>
      </w:tabs>
      <w:autoSpaceDE/>
      <w:autoSpaceDN/>
      <w:adjustRightInd/>
      <w:spacing w:beforeLines="0" w:before="144" w:afterLines="0" w:after="144" w:line="276" w:lineRule="auto"/>
      <w:jc w:val="left"/>
      <w:outlineLvl w:val="9"/>
    </w:pPr>
    <w:rPr>
      <w:rFonts w:ascii="Cambria" w:hAnsi="Cambria"/>
      <w:caps w:val="0"/>
      <w:color w:val="365F91"/>
      <w:lang w:eastAsia="en-US"/>
    </w:rPr>
  </w:style>
  <w:style w:type="paragraph" w:customStyle="1" w:styleId="Glossary">
    <w:name w:val="Glossary"/>
    <w:basedOn w:val="a1"/>
    <w:rsid w:val="00360A17"/>
    <w:pPr>
      <w:widowControl/>
      <w:autoSpaceDE/>
      <w:autoSpaceDN/>
      <w:adjustRightInd/>
      <w:spacing w:before="120" w:after="120"/>
      <w:jc w:val="both"/>
    </w:pPr>
    <w:rPr>
      <w:rFonts w:ascii="Times New Roman" w:hAnsi="Times New Roman" w:cs="Times New Roman"/>
      <w:szCs w:val="20"/>
    </w:rPr>
  </w:style>
  <w:style w:type="character" w:customStyle="1" w:styleId="Iauiue3">
    <w:name w:val="Iau?iue3 Знак"/>
    <w:link w:val="Iauiue30"/>
    <w:locked/>
    <w:rsid w:val="00360A17"/>
    <w:rPr>
      <w:rFonts w:ascii="Baltica" w:hAnsi="Baltica"/>
      <w:sz w:val="24"/>
    </w:rPr>
  </w:style>
  <w:style w:type="paragraph" w:customStyle="1" w:styleId="Iauiue30">
    <w:name w:val="Iau?iue3"/>
    <w:link w:val="Iauiue3"/>
    <w:rsid w:val="00360A17"/>
    <w:pPr>
      <w:keepLines/>
      <w:widowControl w:val="0"/>
      <w:overflowPunct w:val="0"/>
      <w:autoSpaceDE w:val="0"/>
      <w:autoSpaceDN w:val="0"/>
      <w:adjustRightInd w:val="0"/>
      <w:spacing w:after="0" w:line="240" w:lineRule="auto"/>
      <w:ind w:firstLine="720"/>
      <w:jc w:val="both"/>
    </w:pPr>
    <w:rPr>
      <w:rFonts w:ascii="Baltica" w:hAnsi="Baltica"/>
      <w:sz w:val="24"/>
    </w:rPr>
  </w:style>
  <w:style w:type="paragraph" w:customStyle="1" w:styleId="42">
    <w:name w:val="заголовок 4"/>
    <w:basedOn w:val="a1"/>
    <w:next w:val="a1"/>
    <w:uiPriority w:val="99"/>
    <w:rsid w:val="00360A17"/>
    <w:pPr>
      <w:keepNext/>
      <w:widowControl/>
      <w:overflowPunct w:val="0"/>
      <w:jc w:val="center"/>
    </w:pPr>
  </w:style>
  <w:style w:type="paragraph" w:customStyle="1" w:styleId="13">
    <w:name w:val="заголовок 1"/>
    <w:basedOn w:val="a1"/>
    <w:next w:val="a1"/>
    <w:uiPriority w:val="99"/>
    <w:rsid w:val="00360A17"/>
    <w:pPr>
      <w:keepNext/>
      <w:widowControl/>
      <w:overflowPunct w:val="0"/>
    </w:pPr>
    <w:rPr>
      <w:b/>
      <w:bCs/>
    </w:rPr>
  </w:style>
  <w:style w:type="paragraph" w:customStyle="1" w:styleId="BodyText21">
    <w:name w:val="Body Text 21"/>
    <w:basedOn w:val="a1"/>
    <w:uiPriority w:val="99"/>
    <w:rsid w:val="00360A17"/>
    <w:pPr>
      <w:widowControl/>
      <w:autoSpaceDE/>
      <w:autoSpaceDN/>
      <w:adjustRightInd/>
      <w:ind w:left="1440" w:hanging="720"/>
      <w:jc w:val="both"/>
    </w:pPr>
    <w:rPr>
      <w:rFonts w:ascii="Times New Roman" w:hAnsi="Times New Roman" w:cs="Times New Roman"/>
      <w:szCs w:val="20"/>
    </w:rPr>
  </w:style>
  <w:style w:type="paragraph" w:customStyle="1" w:styleId="glossary0">
    <w:name w:val="glossary"/>
    <w:basedOn w:val="a1"/>
    <w:uiPriority w:val="99"/>
    <w:rsid w:val="00360A17"/>
    <w:pPr>
      <w:widowControl/>
      <w:autoSpaceDE/>
      <w:autoSpaceDN/>
      <w:adjustRightInd/>
      <w:spacing w:before="100" w:beforeAutospacing="1" w:after="100" w:afterAutospacing="1"/>
    </w:pPr>
    <w:rPr>
      <w:rFonts w:ascii="Times New Roman" w:hAnsi="Times New Roman" w:cs="Times New Roman"/>
    </w:rPr>
  </w:style>
  <w:style w:type="paragraph" w:customStyle="1" w:styleId="aff0">
    <w:name w:val="Обычный + полужирный"/>
    <w:aliases w:val="По центру"/>
    <w:basedOn w:val="a1"/>
    <w:uiPriority w:val="99"/>
    <w:rsid w:val="00360A17"/>
    <w:pPr>
      <w:jc w:val="center"/>
      <w:outlineLvl w:val="0"/>
    </w:pPr>
    <w:rPr>
      <w:b/>
      <w:bCs/>
    </w:rPr>
  </w:style>
  <w:style w:type="paragraph" w:customStyle="1" w:styleId="aff1">
    <w:name w:val="Обычный + По ширине"/>
    <w:aliases w:val="Слева:  0 см,Выступ:  1,27 см"/>
    <w:basedOn w:val="a1"/>
    <w:uiPriority w:val="99"/>
    <w:rsid w:val="00360A17"/>
    <w:pPr>
      <w:ind w:left="720" w:hanging="720"/>
      <w:jc w:val="both"/>
      <w:outlineLvl w:val="0"/>
    </w:pPr>
  </w:style>
  <w:style w:type="paragraph" w:customStyle="1" w:styleId="114">
    <w:name w:val="Стиль Заголовок 1 + 14 пт полужирный Синий все прописные Перед:..."/>
    <w:basedOn w:val="1"/>
    <w:uiPriority w:val="99"/>
    <w:rsid w:val="00360A17"/>
    <w:pPr>
      <w:pageBreakBefore/>
      <w:ind w:left="142"/>
    </w:pPr>
    <w:rPr>
      <w:szCs w:val="20"/>
    </w:rPr>
  </w:style>
  <w:style w:type="paragraph" w:customStyle="1" w:styleId="210">
    <w:name w:val="Основной текст с отступом 21"/>
    <w:basedOn w:val="a1"/>
    <w:rsid w:val="00360A17"/>
    <w:pPr>
      <w:widowControl/>
      <w:overflowPunct w:val="0"/>
      <w:ind w:firstLine="567"/>
    </w:pPr>
    <w:rPr>
      <w:rFonts w:ascii="Arial" w:hAnsi="Arial" w:cs="Times New Roman"/>
      <w:sz w:val="28"/>
      <w:szCs w:val="20"/>
    </w:rPr>
  </w:style>
  <w:style w:type="paragraph" w:customStyle="1" w:styleId="211">
    <w:name w:val="Основной текст 21"/>
    <w:basedOn w:val="a1"/>
    <w:rsid w:val="00360A17"/>
    <w:pPr>
      <w:widowControl/>
      <w:overflowPunct w:val="0"/>
      <w:jc w:val="both"/>
    </w:pPr>
    <w:rPr>
      <w:rFonts w:ascii="Arial" w:hAnsi="Arial" w:cs="Times New Roman"/>
      <w:sz w:val="20"/>
      <w:szCs w:val="20"/>
    </w:rPr>
  </w:style>
  <w:style w:type="paragraph" w:customStyle="1" w:styleId="Iauiue">
    <w:name w:val="Iau?iue"/>
    <w:uiPriority w:val="99"/>
    <w:rsid w:val="00360A17"/>
    <w:pPr>
      <w:widowControl w:val="0"/>
      <w:spacing w:after="0" w:line="240" w:lineRule="auto"/>
    </w:pPr>
    <w:rPr>
      <w:rFonts w:ascii="Times New Roman" w:eastAsia="Times New Roman" w:hAnsi="Times New Roman" w:cs="Times New Roman"/>
      <w:sz w:val="20"/>
      <w:szCs w:val="20"/>
      <w:lang w:eastAsia="ru-RU"/>
    </w:rPr>
  </w:style>
  <w:style w:type="paragraph" w:customStyle="1" w:styleId="01-235">
    <w:name w:val="Стиль по ширине Слева:  01 см Справа:  -23 см Перед:  5 пт По..."/>
    <w:basedOn w:val="a1"/>
    <w:uiPriority w:val="99"/>
    <w:rsid w:val="00360A17"/>
    <w:pPr>
      <w:widowControl/>
      <w:autoSpaceDE/>
      <w:autoSpaceDN/>
      <w:adjustRightInd/>
      <w:spacing w:before="100" w:after="100"/>
      <w:ind w:left="57"/>
      <w:jc w:val="both"/>
    </w:pPr>
    <w:rPr>
      <w:rFonts w:ascii="Times New Roman" w:hAnsi="Times New Roman" w:cs="Times New Roman"/>
      <w:szCs w:val="20"/>
    </w:rPr>
  </w:style>
  <w:style w:type="paragraph" w:customStyle="1" w:styleId="310">
    <w:name w:val="Основной текст с отступом 31"/>
    <w:basedOn w:val="a1"/>
    <w:uiPriority w:val="99"/>
    <w:rsid w:val="00360A17"/>
    <w:pPr>
      <w:overflowPunct w:val="0"/>
      <w:spacing w:line="360" w:lineRule="auto"/>
      <w:ind w:firstLine="720"/>
      <w:jc w:val="both"/>
    </w:pPr>
    <w:rPr>
      <w:rFonts w:ascii="Times New Roman" w:hAnsi="Times New Roman" w:cs="Times New Roman"/>
      <w:b/>
      <w:szCs w:val="20"/>
    </w:rPr>
  </w:style>
  <w:style w:type="paragraph" w:customStyle="1" w:styleId="BodyText22">
    <w:name w:val="Body Text 22"/>
    <w:basedOn w:val="a1"/>
    <w:uiPriority w:val="99"/>
    <w:rsid w:val="00360A17"/>
    <w:pPr>
      <w:tabs>
        <w:tab w:val="left" w:pos="-900"/>
        <w:tab w:val="left" w:pos="-450"/>
        <w:tab w:val="left" w:pos="-360"/>
      </w:tabs>
      <w:overflowPunct w:val="0"/>
      <w:spacing w:after="240"/>
      <w:jc w:val="center"/>
    </w:pPr>
    <w:rPr>
      <w:rFonts w:ascii="Times New Roman" w:hAnsi="Times New Roman" w:cs="Times New Roman"/>
      <w:b/>
      <w:szCs w:val="20"/>
    </w:rPr>
  </w:style>
  <w:style w:type="paragraph" w:customStyle="1" w:styleId="caaieiaie6">
    <w:name w:val="caaieiaie 6"/>
    <w:basedOn w:val="a1"/>
    <w:next w:val="a1"/>
    <w:uiPriority w:val="99"/>
    <w:rsid w:val="00360A17"/>
    <w:pPr>
      <w:keepNext/>
      <w:widowControl/>
      <w:autoSpaceDE/>
      <w:autoSpaceDN/>
      <w:adjustRightInd/>
    </w:pPr>
    <w:rPr>
      <w:rFonts w:ascii="AvantGardeC" w:hAnsi="AvantGardeC" w:cs="Times New Roman"/>
      <w:szCs w:val="20"/>
    </w:rPr>
  </w:style>
  <w:style w:type="paragraph" w:customStyle="1" w:styleId="caaieiaie2">
    <w:name w:val="caaieiaie 2"/>
    <w:basedOn w:val="a1"/>
    <w:next w:val="a1"/>
    <w:uiPriority w:val="99"/>
    <w:rsid w:val="00360A17"/>
    <w:pPr>
      <w:keepNext/>
      <w:autoSpaceDE/>
      <w:autoSpaceDN/>
      <w:adjustRightInd/>
      <w:spacing w:after="120" w:line="360" w:lineRule="auto"/>
      <w:ind w:left="851"/>
      <w:jc w:val="right"/>
    </w:pPr>
    <w:rPr>
      <w:rFonts w:ascii="Times New Roman" w:hAnsi="Times New Roman" w:cs="Times New Roman"/>
      <w:szCs w:val="20"/>
    </w:rPr>
  </w:style>
  <w:style w:type="paragraph" w:customStyle="1" w:styleId="ConsPlusNormal">
    <w:name w:val="ConsPlusNormal"/>
    <w:uiPriority w:val="99"/>
    <w:rsid w:val="00360A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auiue6">
    <w:name w:val="Iau?iue6"/>
    <w:uiPriority w:val="99"/>
    <w:rsid w:val="00360A17"/>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customStyle="1" w:styleId="iauiue31">
    <w:name w:val="iauiue3"/>
    <w:basedOn w:val="a1"/>
    <w:uiPriority w:val="99"/>
    <w:rsid w:val="00360A17"/>
    <w:pPr>
      <w:widowControl/>
      <w:autoSpaceDE/>
      <w:autoSpaceDN/>
      <w:adjustRightInd/>
      <w:spacing w:before="100" w:beforeAutospacing="1" w:after="100" w:afterAutospacing="1"/>
    </w:pPr>
    <w:rPr>
      <w:rFonts w:ascii="Times New Roman" w:eastAsia="Calibri" w:hAnsi="Times New Roman" w:cs="Times New Roman"/>
    </w:rPr>
  </w:style>
  <w:style w:type="paragraph" w:customStyle="1" w:styleId="14">
    <w:name w:val="Обычный1"/>
    <w:uiPriority w:val="99"/>
    <w:rsid w:val="00360A17"/>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Default">
    <w:name w:val="Default"/>
    <w:uiPriority w:val="99"/>
    <w:rsid w:val="00360A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0">
    <w:name w:val="заголовок 12"/>
    <w:basedOn w:val="a1"/>
    <w:next w:val="a1"/>
    <w:uiPriority w:val="99"/>
    <w:rsid w:val="00360A17"/>
    <w:pPr>
      <w:keepNext/>
      <w:widowControl/>
      <w:adjustRightInd/>
    </w:pPr>
    <w:rPr>
      <w:rFonts w:ascii="Arial" w:hAnsi="Arial" w:cs="Arial"/>
      <w:b/>
      <w:bCs/>
      <w:sz w:val="20"/>
      <w:szCs w:val="20"/>
    </w:rPr>
  </w:style>
  <w:style w:type="paragraph" w:customStyle="1" w:styleId="72">
    <w:name w:val="заголовок 7"/>
    <w:basedOn w:val="a1"/>
    <w:next w:val="a1"/>
    <w:uiPriority w:val="99"/>
    <w:rsid w:val="00360A17"/>
    <w:pPr>
      <w:widowControl/>
      <w:adjustRightInd/>
      <w:spacing w:before="240" w:after="60" w:line="220" w:lineRule="exact"/>
      <w:jc w:val="both"/>
    </w:pPr>
    <w:rPr>
      <w:rFonts w:ascii="Arial" w:hAnsi="Arial" w:cs="Arial"/>
      <w:sz w:val="20"/>
      <w:szCs w:val="20"/>
      <w:lang w:val="en-US"/>
    </w:rPr>
  </w:style>
  <w:style w:type="character" w:customStyle="1" w:styleId="aff2">
    <w:name w:val="Стиль Приложение Знак"/>
    <w:basedOn w:val="10"/>
    <w:link w:val="a0"/>
    <w:uiPriority w:val="99"/>
    <w:locked/>
    <w:rsid w:val="00360A17"/>
    <w:rPr>
      <w:rFonts w:ascii="Times New Roman" w:eastAsia="Times New Roman" w:hAnsi="Times New Roman" w:cs="Times New Roman"/>
      <w:b/>
      <w:bCs/>
      <w:caps/>
      <w:color w:val="0000FF"/>
      <w:sz w:val="28"/>
      <w:szCs w:val="28"/>
      <w:lang w:val="x-none" w:eastAsia="x-none"/>
    </w:rPr>
  </w:style>
  <w:style w:type="paragraph" w:customStyle="1" w:styleId="a0">
    <w:name w:val="Стиль Приложение"/>
    <w:basedOn w:val="1"/>
    <w:link w:val="aff2"/>
    <w:uiPriority w:val="99"/>
    <w:qFormat/>
    <w:rsid w:val="00360A17"/>
    <w:pPr>
      <w:numPr>
        <w:numId w:val="2"/>
      </w:numPr>
      <w:jc w:val="right"/>
    </w:pPr>
  </w:style>
  <w:style w:type="paragraph" w:customStyle="1" w:styleId="15">
    <w:name w:val="Абзац списка1"/>
    <w:basedOn w:val="a1"/>
    <w:uiPriority w:val="99"/>
    <w:rsid w:val="00360A17"/>
    <w:pPr>
      <w:widowControl/>
      <w:autoSpaceDE/>
      <w:autoSpaceDN/>
      <w:adjustRightInd/>
      <w:spacing w:after="200" w:line="276" w:lineRule="auto"/>
      <w:ind w:left="720"/>
      <w:contextualSpacing/>
      <w:jc w:val="both"/>
    </w:pPr>
    <w:rPr>
      <w:rFonts w:ascii="Calibri" w:hAnsi="Calibri" w:cs="Times New Roman"/>
      <w:sz w:val="22"/>
      <w:szCs w:val="22"/>
      <w:lang w:eastAsia="en-US"/>
    </w:rPr>
  </w:style>
  <w:style w:type="paragraph" w:customStyle="1" w:styleId="Point3">
    <w:name w:val="Point 3"/>
    <w:basedOn w:val="a1"/>
    <w:uiPriority w:val="99"/>
    <w:qFormat/>
    <w:rsid w:val="00360A17"/>
    <w:pPr>
      <w:widowControl/>
      <w:numPr>
        <w:ilvl w:val="5"/>
        <w:numId w:val="3"/>
      </w:numPr>
      <w:tabs>
        <w:tab w:val="clear" w:pos="1296"/>
        <w:tab w:val="num" w:pos="851"/>
        <w:tab w:val="left" w:pos="1418"/>
      </w:tabs>
      <w:autoSpaceDE/>
      <w:autoSpaceDN/>
      <w:adjustRightInd/>
      <w:spacing w:before="120"/>
      <w:ind w:left="851" w:hanging="851"/>
      <w:jc w:val="both"/>
      <w:outlineLvl w:val="0"/>
    </w:pPr>
    <w:rPr>
      <w:rFonts w:ascii="Times New Roman" w:hAnsi="Times New Roman" w:cs="Arial"/>
      <w:szCs w:val="20"/>
      <w:lang w:eastAsia="en-US"/>
    </w:rPr>
  </w:style>
  <w:style w:type="paragraph" w:customStyle="1" w:styleId="Title1">
    <w:name w:val="Title 1"/>
    <w:uiPriority w:val="99"/>
    <w:qFormat/>
    <w:rsid w:val="00360A17"/>
    <w:pPr>
      <w:keepNext/>
      <w:keepLines/>
      <w:numPr>
        <w:numId w:val="3"/>
      </w:numPr>
      <w:spacing w:before="240" w:after="0" w:line="240" w:lineRule="auto"/>
      <w:jc w:val="both"/>
    </w:pPr>
    <w:rPr>
      <w:rFonts w:ascii="Times New Roman" w:eastAsia="Times New Roman" w:hAnsi="Times New Roman" w:cs="Times New Roman"/>
      <w:b/>
      <w:sz w:val="24"/>
      <w:szCs w:val="28"/>
    </w:rPr>
  </w:style>
  <w:style w:type="paragraph" w:customStyle="1" w:styleId="Title2">
    <w:name w:val="Title 2"/>
    <w:basedOn w:val="Title1"/>
    <w:uiPriority w:val="99"/>
    <w:qFormat/>
    <w:rsid w:val="00360A17"/>
    <w:pPr>
      <w:numPr>
        <w:ilvl w:val="1"/>
      </w:numPr>
      <w:tabs>
        <w:tab w:val="clear" w:pos="1080"/>
        <w:tab w:val="num" w:pos="2552"/>
      </w:tabs>
      <w:ind w:left="2552" w:hanging="2489"/>
    </w:pPr>
  </w:style>
  <w:style w:type="paragraph" w:customStyle="1" w:styleId="Title3">
    <w:name w:val="Title 3"/>
    <w:basedOn w:val="Title2"/>
    <w:uiPriority w:val="99"/>
    <w:qFormat/>
    <w:rsid w:val="00360A17"/>
    <w:pPr>
      <w:keepLines w:val="0"/>
      <w:numPr>
        <w:ilvl w:val="2"/>
      </w:numPr>
      <w:tabs>
        <w:tab w:val="num" w:pos="1418"/>
      </w:tabs>
      <w:spacing w:before="360"/>
      <w:ind w:left="1418"/>
    </w:pPr>
  </w:style>
  <w:style w:type="paragraph" w:customStyle="1" w:styleId="11CharChar">
    <w:name w:val="Знак Знак1 Знак Знак Знак1 Знак Знак Знак Знак Char Знак Char Знак"/>
    <w:basedOn w:val="a1"/>
    <w:uiPriority w:val="99"/>
    <w:rsid w:val="00360A17"/>
    <w:pPr>
      <w:widowControl/>
      <w:tabs>
        <w:tab w:val="num" w:pos="360"/>
      </w:tabs>
      <w:autoSpaceDE/>
      <w:autoSpaceDN/>
      <w:adjustRightInd/>
      <w:spacing w:after="160" w:line="240" w:lineRule="exact"/>
    </w:pPr>
    <w:rPr>
      <w:rFonts w:ascii="Times New Roman" w:hAnsi="Times New Roman" w:cs="Times New Roman"/>
      <w:noProof/>
      <w:lang w:val="en-US"/>
    </w:rPr>
  </w:style>
  <w:style w:type="character" w:customStyle="1" w:styleId="aff3">
    <w:name w:val="ППриложение_название Знак"/>
    <w:link w:val="aff4"/>
    <w:locked/>
    <w:rsid w:val="00360A17"/>
    <w:rPr>
      <w:rFonts w:ascii="Baltica" w:hAnsi="Baltica"/>
      <w:b/>
      <w:sz w:val="24"/>
      <w:lang w:val="x-none" w:eastAsia="x-none"/>
    </w:rPr>
  </w:style>
  <w:style w:type="paragraph" w:customStyle="1" w:styleId="aff4">
    <w:name w:val="ППриложение_название"/>
    <w:basedOn w:val="Iauiue30"/>
    <w:link w:val="aff3"/>
    <w:qFormat/>
    <w:rsid w:val="00360A17"/>
    <w:pPr>
      <w:keepLines w:val="0"/>
      <w:overflowPunct/>
      <w:autoSpaceDE/>
      <w:autoSpaceDN/>
      <w:ind w:firstLine="0"/>
      <w:jc w:val="center"/>
    </w:pPr>
    <w:rPr>
      <w:b/>
      <w:lang w:val="x-none" w:eastAsia="x-none"/>
    </w:rPr>
  </w:style>
  <w:style w:type="paragraph" w:customStyle="1" w:styleId="11">
    <w:name w:val="Заголовок 11"/>
    <w:basedOn w:val="a1"/>
    <w:uiPriority w:val="99"/>
    <w:qFormat/>
    <w:rsid w:val="00360A17"/>
    <w:pPr>
      <w:widowControl/>
      <w:numPr>
        <w:ilvl w:val="2"/>
        <w:numId w:val="4"/>
      </w:numPr>
      <w:tabs>
        <w:tab w:val="left" w:pos="1985"/>
      </w:tabs>
      <w:autoSpaceDE/>
      <w:autoSpaceDN/>
      <w:adjustRightInd/>
      <w:spacing w:before="360"/>
    </w:pPr>
    <w:rPr>
      <w:rFonts w:ascii="Times New Roman" w:hAnsi="Times New Roman" w:cs="Times New Roman"/>
      <w:lang w:val="en-US" w:eastAsia="en-US"/>
    </w:rPr>
  </w:style>
  <w:style w:type="character" w:customStyle="1" w:styleId="63">
    <w:name w:val="Стиль6 Знак"/>
    <w:link w:val="6"/>
    <w:uiPriority w:val="99"/>
    <w:locked/>
    <w:rsid w:val="00360A17"/>
    <w:rPr>
      <w:sz w:val="24"/>
      <w:lang w:val="en-US"/>
    </w:rPr>
  </w:style>
  <w:style w:type="paragraph" w:customStyle="1" w:styleId="6">
    <w:name w:val="Стиль6"/>
    <w:basedOn w:val="a1"/>
    <w:link w:val="63"/>
    <w:uiPriority w:val="99"/>
    <w:qFormat/>
    <w:rsid w:val="00360A17"/>
    <w:pPr>
      <w:widowControl/>
      <w:numPr>
        <w:ilvl w:val="3"/>
        <w:numId w:val="4"/>
      </w:numPr>
      <w:tabs>
        <w:tab w:val="left" w:pos="851"/>
      </w:tabs>
      <w:autoSpaceDE/>
      <w:autoSpaceDN/>
      <w:spacing w:before="120"/>
    </w:pPr>
    <w:rPr>
      <w:rFonts w:asciiTheme="minorHAnsi" w:eastAsiaTheme="minorHAnsi" w:hAnsiTheme="minorHAnsi" w:cstheme="minorBidi"/>
      <w:szCs w:val="22"/>
      <w:lang w:val="en-US" w:eastAsia="en-US"/>
    </w:rPr>
  </w:style>
  <w:style w:type="character" w:styleId="aff5">
    <w:name w:val="footnote reference"/>
    <w:semiHidden/>
    <w:unhideWhenUsed/>
    <w:rsid w:val="00360A17"/>
    <w:rPr>
      <w:vertAlign w:val="superscript"/>
    </w:rPr>
  </w:style>
  <w:style w:type="character" w:styleId="aff6">
    <w:name w:val="annotation reference"/>
    <w:semiHidden/>
    <w:unhideWhenUsed/>
    <w:rsid w:val="00360A17"/>
    <w:rPr>
      <w:sz w:val="16"/>
      <w:szCs w:val="16"/>
    </w:rPr>
  </w:style>
  <w:style w:type="character" w:customStyle="1" w:styleId="Document">
    <w:name w:val="Document"/>
    <w:rsid w:val="00360A17"/>
    <w:rPr>
      <w:rFonts w:ascii="Times New Roman" w:hAnsi="Times New Roman" w:cs="Times New Roman" w:hint="default"/>
      <w:color w:val="auto"/>
    </w:rPr>
  </w:style>
  <w:style w:type="character" w:customStyle="1" w:styleId="msoins0">
    <w:name w:val="msoins"/>
    <w:basedOn w:val="a2"/>
    <w:rsid w:val="00360A17"/>
  </w:style>
  <w:style w:type="character" w:customStyle="1" w:styleId="apple-style-span">
    <w:name w:val="apple-style-span"/>
    <w:basedOn w:val="a2"/>
    <w:rsid w:val="00360A17"/>
  </w:style>
  <w:style w:type="character" w:customStyle="1" w:styleId="apple-converted-space">
    <w:name w:val="apple-converted-space"/>
    <w:basedOn w:val="a2"/>
    <w:rsid w:val="00360A17"/>
  </w:style>
  <w:style w:type="character" w:customStyle="1" w:styleId="tw4winMark">
    <w:name w:val="tw4winMark"/>
    <w:uiPriority w:val="99"/>
    <w:rsid w:val="00360A17"/>
    <w:rPr>
      <w:rFonts w:ascii="Courier New" w:hAnsi="Courier New" w:cs="Courier New" w:hint="default"/>
      <w:vanish/>
      <w:webHidden w:val="0"/>
      <w:color w:val="800080"/>
      <w:vertAlign w:val="subscript"/>
      <w:specVanish w:val="0"/>
    </w:rPr>
  </w:style>
  <w:style w:type="table" w:styleId="aff7">
    <w:name w:val="Table Grid"/>
    <w:basedOn w:val="a3"/>
    <w:uiPriority w:val="59"/>
    <w:rsid w:val="00360A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
    <w:name w:val="Point"/>
    <w:basedOn w:val="Title3"/>
    <w:uiPriority w:val="99"/>
    <w:qFormat/>
    <w:rsid w:val="00360A17"/>
    <w:pPr>
      <w:keepNext w:val="0"/>
      <w:numPr>
        <w:ilvl w:val="3"/>
      </w:numPr>
      <w:tabs>
        <w:tab w:val="clear" w:pos="2269"/>
      </w:tabs>
      <w:spacing w:before="240"/>
    </w:pPr>
    <w:rPr>
      <w:b w:val="0"/>
    </w:rPr>
  </w:style>
  <w:style w:type="paragraph" w:customStyle="1" w:styleId="Point2">
    <w:name w:val="Point 2"/>
    <w:basedOn w:val="Point"/>
    <w:uiPriority w:val="99"/>
    <w:qFormat/>
    <w:rsid w:val="00360A17"/>
    <w:pPr>
      <w:numPr>
        <w:ilvl w:val="4"/>
      </w:numPr>
      <w:tabs>
        <w:tab w:val="num" w:pos="851"/>
      </w:tabs>
      <w:spacing w:before="120"/>
      <w:ind w:left="851"/>
    </w:pPr>
  </w:style>
  <w:style w:type="numbering" w:customStyle="1" w:styleId="a">
    <w:name w:val="Список для Регламента кодов"/>
    <w:rsid w:val="00360A17"/>
    <w:pPr>
      <w:numPr>
        <w:numId w:val="30"/>
      </w:numPr>
    </w:pPr>
  </w:style>
  <w:style w:type="character" w:customStyle="1" w:styleId="st">
    <w:name w:val="st"/>
    <w:basedOn w:val="a2"/>
    <w:rsid w:val="009F761E"/>
  </w:style>
  <w:style w:type="character" w:styleId="aff8">
    <w:name w:val="Emphasis"/>
    <w:basedOn w:val="a2"/>
    <w:uiPriority w:val="20"/>
    <w:qFormat/>
    <w:rsid w:val="009F761E"/>
    <w:rPr>
      <w:i/>
      <w:iCs/>
    </w:rPr>
  </w:style>
  <w:style w:type="paragraph" w:customStyle="1" w:styleId="Pointmark">
    <w:name w:val="Point (mark)"/>
    <w:basedOn w:val="a1"/>
    <w:uiPriority w:val="99"/>
    <w:rsid w:val="008F5200"/>
    <w:pPr>
      <w:widowControl/>
      <w:autoSpaceDE/>
      <w:autoSpaceDN/>
      <w:adjustRightInd/>
      <w:spacing w:before="60"/>
      <w:ind w:left="1083" w:hanging="357"/>
      <w:jc w:val="both"/>
    </w:pPr>
    <w:rPr>
      <w:rFonts w:ascii="Arial" w:eastAsiaTheme="minorHAnsi" w:hAnsi="Arial" w:cs="Arial"/>
      <w:sz w:val="20"/>
      <w:szCs w:val="20"/>
      <w:lang w:eastAsia="en-US"/>
    </w:rPr>
  </w:style>
  <w:style w:type="character" w:customStyle="1" w:styleId="34">
    <w:name w:val="знак сноски3"/>
    <w:basedOn w:val="a2"/>
    <w:rsid w:val="008F5200"/>
    <w:rPr>
      <w:vertAlign w:val="superscript"/>
    </w:rPr>
  </w:style>
  <w:style w:type="paragraph" w:customStyle="1" w:styleId="Noaoon1">
    <w:name w:val="Noaoon1"/>
    <w:basedOn w:val="a1"/>
    <w:rsid w:val="00956014"/>
    <w:pPr>
      <w:widowControl/>
      <w:autoSpaceDE/>
      <w:autoSpaceDN/>
      <w:adjustRightInd/>
      <w:spacing w:before="120" w:after="120"/>
      <w:jc w:val="right"/>
    </w:pPr>
    <w:rPr>
      <w:rFonts w:ascii="Times New Roman" w:hAnsi="Times New Roman" w:cs="Times New Roman"/>
      <w:b/>
      <w:bCs/>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4866">
      <w:bodyDiv w:val="1"/>
      <w:marLeft w:val="0"/>
      <w:marRight w:val="0"/>
      <w:marTop w:val="0"/>
      <w:marBottom w:val="0"/>
      <w:divBdr>
        <w:top w:val="none" w:sz="0" w:space="0" w:color="auto"/>
        <w:left w:val="none" w:sz="0" w:space="0" w:color="auto"/>
        <w:bottom w:val="none" w:sz="0" w:space="0" w:color="auto"/>
        <w:right w:val="none" w:sz="0" w:space="0" w:color="auto"/>
      </w:divBdr>
    </w:div>
    <w:div w:id="799810827">
      <w:bodyDiv w:val="1"/>
      <w:marLeft w:val="0"/>
      <w:marRight w:val="0"/>
      <w:marTop w:val="0"/>
      <w:marBottom w:val="0"/>
      <w:divBdr>
        <w:top w:val="none" w:sz="0" w:space="0" w:color="auto"/>
        <w:left w:val="none" w:sz="0" w:space="0" w:color="auto"/>
        <w:bottom w:val="none" w:sz="0" w:space="0" w:color="auto"/>
        <w:right w:val="none" w:sz="0" w:space="0" w:color="auto"/>
      </w:divBdr>
    </w:div>
    <w:div w:id="1288658159">
      <w:bodyDiv w:val="1"/>
      <w:marLeft w:val="0"/>
      <w:marRight w:val="0"/>
      <w:marTop w:val="0"/>
      <w:marBottom w:val="0"/>
      <w:divBdr>
        <w:top w:val="none" w:sz="0" w:space="0" w:color="auto"/>
        <w:left w:val="none" w:sz="0" w:space="0" w:color="auto"/>
        <w:bottom w:val="none" w:sz="0" w:space="0" w:color="auto"/>
        <w:right w:val="none" w:sz="0" w:space="0" w:color="auto"/>
      </w:divBdr>
    </w:div>
    <w:div w:id="195077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41654-33C7-4D0C-927B-2878B6296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4030</Words>
  <Characters>22973</Characters>
  <Application>Microsoft Office Word</Application>
  <DocSecurity>4</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ГПБ</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Лошкарева Кристина Викторовна</dc:creator>
  <cp:lastModifiedBy>Дьякова Мария Валентиновна</cp:lastModifiedBy>
  <cp:revision>2</cp:revision>
  <cp:lastPrinted>2019-06-17T16:45:00Z</cp:lastPrinted>
  <dcterms:created xsi:type="dcterms:W3CDTF">2022-03-21T09:56:00Z</dcterms:created>
  <dcterms:modified xsi:type="dcterms:W3CDTF">2022-03-21T09:56:00Z</dcterms:modified>
</cp:coreProperties>
</file>