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9584A" w14:textId="77777777" w:rsidR="00384F84" w:rsidRPr="00F9510B" w:rsidRDefault="00384F84" w:rsidP="00384F84">
      <w:pPr>
        <w:tabs>
          <w:tab w:val="left" w:pos="1021"/>
        </w:tabs>
        <w:spacing w:before="120"/>
        <w:ind w:left="5670" w:right="-226"/>
        <w:jc w:val="both"/>
        <w:rPr>
          <w:b/>
          <w:sz w:val="22"/>
          <w:szCs w:val="22"/>
        </w:rPr>
      </w:pPr>
      <w:r w:rsidRPr="00F9510B">
        <w:rPr>
          <w:b/>
          <w:sz w:val="22"/>
          <w:szCs w:val="22"/>
        </w:rPr>
        <w:t>УТВЕРЖДЕНЫ</w:t>
      </w:r>
    </w:p>
    <w:p w14:paraId="7A0D009F" w14:textId="77777777" w:rsidR="00384F84" w:rsidRPr="00F9510B" w:rsidRDefault="00384F84" w:rsidP="00384F84">
      <w:pPr>
        <w:pStyle w:val="Iauiue"/>
        <w:spacing w:before="120"/>
        <w:ind w:left="5670" w:right="-226"/>
        <w:jc w:val="both"/>
        <w:rPr>
          <w:b/>
          <w:sz w:val="22"/>
          <w:szCs w:val="22"/>
        </w:rPr>
      </w:pPr>
    </w:p>
    <w:p w14:paraId="5FDDC99F" w14:textId="77777777" w:rsidR="00384F84" w:rsidRPr="00F9510B" w:rsidRDefault="00384F84" w:rsidP="00384F84">
      <w:pPr>
        <w:ind w:left="5670" w:right="-226"/>
        <w:jc w:val="both"/>
        <w:rPr>
          <w:sz w:val="22"/>
          <w:szCs w:val="22"/>
        </w:rPr>
      </w:pPr>
      <w:r w:rsidRPr="00F9510B">
        <w:rPr>
          <w:sz w:val="22"/>
          <w:szCs w:val="22"/>
        </w:rPr>
        <w:t>Приказом ПАО Московская Биржа</w:t>
      </w:r>
    </w:p>
    <w:p w14:paraId="5A8CCE53" w14:textId="753C5E66" w:rsidR="00384F84" w:rsidRPr="00F9510B" w:rsidRDefault="00384F84" w:rsidP="00384F84">
      <w:pPr>
        <w:ind w:left="5670" w:right="-226"/>
        <w:jc w:val="both"/>
        <w:rPr>
          <w:sz w:val="22"/>
          <w:szCs w:val="22"/>
        </w:rPr>
      </w:pPr>
      <w:r>
        <w:rPr>
          <w:sz w:val="22"/>
          <w:szCs w:val="22"/>
        </w:rPr>
        <w:t xml:space="preserve">от </w:t>
      </w:r>
      <w:r w:rsidR="005504DB">
        <w:rPr>
          <w:sz w:val="22"/>
          <w:szCs w:val="22"/>
        </w:rPr>
        <w:t>16</w:t>
      </w:r>
      <w:r>
        <w:rPr>
          <w:sz w:val="22"/>
          <w:szCs w:val="22"/>
        </w:rPr>
        <w:t>.</w:t>
      </w:r>
      <w:r w:rsidR="005D322F">
        <w:rPr>
          <w:sz w:val="22"/>
          <w:szCs w:val="22"/>
        </w:rPr>
        <w:t>02</w:t>
      </w:r>
      <w:r>
        <w:rPr>
          <w:sz w:val="22"/>
          <w:szCs w:val="22"/>
        </w:rPr>
        <w:t>.201</w:t>
      </w:r>
      <w:r w:rsidR="005D322F">
        <w:rPr>
          <w:sz w:val="22"/>
          <w:szCs w:val="22"/>
        </w:rPr>
        <w:t>7</w:t>
      </w:r>
      <w:r w:rsidRPr="00F9510B">
        <w:rPr>
          <w:sz w:val="22"/>
          <w:szCs w:val="22"/>
        </w:rPr>
        <w:t xml:space="preserve"> № </w:t>
      </w:r>
      <w:r w:rsidR="005504DB">
        <w:rPr>
          <w:sz w:val="22"/>
          <w:szCs w:val="22"/>
        </w:rPr>
        <w:t>242</w:t>
      </w:r>
      <w:r>
        <w:rPr>
          <w:sz w:val="22"/>
          <w:szCs w:val="22"/>
        </w:rPr>
        <w:t>-од</w:t>
      </w:r>
    </w:p>
    <w:p w14:paraId="66D41FC4" w14:textId="77777777" w:rsidR="00384F84" w:rsidRPr="00F9510B" w:rsidRDefault="00384F84" w:rsidP="00384F84">
      <w:pPr>
        <w:ind w:left="5670" w:right="-226"/>
        <w:jc w:val="both"/>
        <w:rPr>
          <w:sz w:val="22"/>
          <w:szCs w:val="22"/>
        </w:rPr>
      </w:pPr>
    </w:p>
    <w:p w14:paraId="72D38555" w14:textId="77777777" w:rsidR="00384F84" w:rsidRPr="00F9510B" w:rsidRDefault="00384F84" w:rsidP="00384F84">
      <w:pPr>
        <w:pStyle w:val="Iauiue"/>
        <w:spacing w:before="120"/>
        <w:jc w:val="center"/>
        <w:rPr>
          <w:b/>
          <w:sz w:val="22"/>
          <w:szCs w:val="22"/>
        </w:rPr>
      </w:pPr>
    </w:p>
    <w:p w14:paraId="37AEF3A2" w14:textId="77777777" w:rsidR="00384F84" w:rsidRPr="00F9510B" w:rsidRDefault="00384F84" w:rsidP="00384F84">
      <w:pPr>
        <w:pStyle w:val="Iauiue"/>
        <w:spacing w:before="120"/>
        <w:jc w:val="center"/>
        <w:rPr>
          <w:b/>
          <w:sz w:val="22"/>
          <w:szCs w:val="22"/>
        </w:rPr>
      </w:pPr>
    </w:p>
    <w:p w14:paraId="4DC55B1A" w14:textId="77777777" w:rsidR="00384F84" w:rsidRPr="00F9510B" w:rsidRDefault="00384F84" w:rsidP="00384F84">
      <w:pPr>
        <w:pStyle w:val="Iauiue"/>
        <w:spacing w:before="120"/>
        <w:jc w:val="center"/>
        <w:rPr>
          <w:b/>
          <w:sz w:val="22"/>
          <w:szCs w:val="22"/>
        </w:rPr>
      </w:pPr>
    </w:p>
    <w:p w14:paraId="2744D8B4" w14:textId="77777777" w:rsidR="00384F84" w:rsidRPr="00F9510B" w:rsidRDefault="00384F84" w:rsidP="00384F84">
      <w:pPr>
        <w:pStyle w:val="Iauiue"/>
        <w:spacing w:before="120"/>
        <w:jc w:val="center"/>
        <w:rPr>
          <w:b/>
          <w:sz w:val="22"/>
          <w:szCs w:val="22"/>
        </w:rPr>
      </w:pPr>
    </w:p>
    <w:p w14:paraId="173A2638" w14:textId="77777777" w:rsidR="00384F84" w:rsidRPr="00F9510B" w:rsidRDefault="00384F84" w:rsidP="00384F84">
      <w:pPr>
        <w:pStyle w:val="Iauiue"/>
        <w:spacing w:before="120"/>
        <w:jc w:val="center"/>
        <w:rPr>
          <w:b/>
          <w:sz w:val="22"/>
          <w:szCs w:val="22"/>
        </w:rPr>
      </w:pPr>
    </w:p>
    <w:p w14:paraId="2CD8E7FE" w14:textId="77777777" w:rsidR="00384F84" w:rsidRPr="00F9510B" w:rsidRDefault="00384F84" w:rsidP="00384F84">
      <w:pPr>
        <w:pStyle w:val="Iauiue"/>
        <w:spacing w:before="120"/>
        <w:jc w:val="center"/>
        <w:rPr>
          <w:b/>
          <w:sz w:val="22"/>
          <w:szCs w:val="22"/>
        </w:rPr>
      </w:pPr>
    </w:p>
    <w:p w14:paraId="1848D737" w14:textId="77777777" w:rsidR="00384F84" w:rsidRPr="00F9510B" w:rsidRDefault="00384F84" w:rsidP="00384F84">
      <w:pPr>
        <w:pStyle w:val="Iauiue"/>
        <w:spacing w:before="120"/>
        <w:jc w:val="center"/>
        <w:rPr>
          <w:b/>
          <w:sz w:val="22"/>
          <w:szCs w:val="22"/>
        </w:rPr>
      </w:pPr>
    </w:p>
    <w:p w14:paraId="3D750796" w14:textId="77777777" w:rsidR="00384F84" w:rsidRPr="00F9510B" w:rsidRDefault="00384F84" w:rsidP="00384F84">
      <w:pPr>
        <w:pStyle w:val="Iauiue"/>
        <w:spacing w:before="120"/>
        <w:ind w:left="-284" w:right="-368"/>
        <w:jc w:val="center"/>
        <w:rPr>
          <w:rStyle w:val="10"/>
          <w:rFonts w:eastAsia="Calibri"/>
          <w:sz w:val="22"/>
          <w:szCs w:val="22"/>
          <w:lang w:eastAsia="en-US"/>
        </w:rPr>
      </w:pPr>
    </w:p>
    <w:p w14:paraId="4DB0DE95" w14:textId="77777777" w:rsidR="00384F84" w:rsidRPr="00F9510B" w:rsidRDefault="00384F84" w:rsidP="00384F84">
      <w:pPr>
        <w:pStyle w:val="Iauiue"/>
        <w:spacing w:before="120"/>
        <w:ind w:left="-284" w:right="-368"/>
        <w:jc w:val="center"/>
        <w:rPr>
          <w:rStyle w:val="10"/>
          <w:rFonts w:eastAsia="Calibri"/>
          <w:sz w:val="22"/>
          <w:szCs w:val="22"/>
          <w:lang w:eastAsia="en-US"/>
        </w:rPr>
      </w:pPr>
    </w:p>
    <w:p w14:paraId="1557D2D9" w14:textId="77777777" w:rsidR="00384F84" w:rsidRPr="00F9510B" w:rsidRDefault="00384F84" w:rsidP="00384F84">
      <w:pPr>
        <w:pStyle w:val="afff5"/>
        <w:spacing w:before="120"/>
        <w:ind w:left="-284" w:right="-368"/>
        <w:jc w:val="center"/>
        <w:rPr>
          <w:rStyle w:val="10"/>
          <w:rFonts w:eastAsia="Calibri"/>
          <w:sz w:val="22"/>
          <w:szCs w:val="22"/>
        </w:rPr>
      </w:pPr>
      <w:r w:rsidRPr="00F9510B">
        <w:rPr>
          <w:rFonts w:ascii="Times New Roman" w:hAnsi="Times New Roman"/>
          <w:b/>
        </w:rPr>
        <w:t>Типовые формы документов, предоставляемых в ПАО Московская Биржа по вопросам листинга</w:t>
      </w:r>
    </w:p>
    <w:p w14:paraId="654084B4" w14:textId="77777777" w:rsidR="00384F84" w:rsidRPr="00F9510B" w:rsidRDefault="00384F84" w:rsidP="00384F84">
      <w:pPr>
        <w:pStyle w:val="afff5"/>
        <w:spacing w:before="120"/>
        <w:ind w:left="-284" w:right="-368"/>
        <w:jc w:val="center"/>
        <w:rPr>
          <w:rStyle w:val="10"/>
          <w:rFonts w:eastAsia="Calibri"/>
          <w:sz w:val="22"/>
          <w:szCs w:val="22"/>
        </w:rPr>
      </w:pPr>
    </w:p>
    <w:p w14:paraId="772FDE3B" w14:textId="77777777" w:rsidR="00384F84" w:rsidRPr="00F9510B" w:rsidRDefault="00384F84" w:rsidP="00384F84">
      <w:pPr>
        <w:pStyle w:val="afff5"/>
        <w:spacing w:before="120"/>
        <w:ind w:left="-284" w:right="-368"/>
        <w:jc w:val="center"/>
        <w:rPr>
          <w:rStyle w:val="10"/>
          <w:rFonts w:eastAsia="Calibri"/>
          <w:sz w:val="22"/>
          <w:szCs w:val="22"/>
        </w:rPr>
      </w:pPr>
    </w:p>
    <w:p w14:paraId="026D6C68" w14:textId="77777777" w:rsidR="00384F84" w:rsidRPr="00F9510B" w:rsidRDefault="00384F84" w:rsidP="00384F84">
      <w:pPr>
        <w:pStyle w:val="afff5"/>
        <w:spacing w:before="120"/>
        <w:jc w:val="center"/>
        <w:rPr>
          <w:rStyle w:val="10"/>
          <w:rFonts w:eastAsia="Calibri"/>
          <w:sz w:val="22"/>
          <w:szCs w:val="22"/>
        </w:rPr>
      </w:pPr>
    </w:p>
    <w:p w14:paraId="3AE485B5" w14:textId="77777777" w:rsidR="00384F84" w:rsidRPr="00F9510B" w:rsidRDefault="00384F84" w:rsidP="00384F84">
      <w:pPr>
        <w:pStyle w:val="afff5"/>
        <w:spacing w:before="120"/>
        <w:jc w:val="center"/>
        <w:rPr>
          <w:rStyle w:val="10"/>
          <w:rFonts w:eastAsia="Calibri"/>
          <w:sz w:val="22"/>
          <w:szCs w:val="22"/>
        </w:rPr>
      </w:pPr>
    </w:p>
    <w:p w14:paraId="6BEA45DF" w14:textId="77777777" w:rsidR="00384F84" w:rsidRPr="00F9510B" w:rsidRDefault="00384F84" w:rsidP="00384F84">
      <w:pPr>
        <w:pStyle w:val="afff5"/>
        <w:spacing w:before="120"/>
        <w:jc w:val="center"/>
        <w:rPr>
          <w:rStyle w:val="10"/>
          <w:rFonts w:eastAsia="Calibri"/>
          <w:sz w:val="22"/>
          <w:szCs w:val="22"/>
        </w:rPr>
      </w:pPr>
    </w:p>
    <w:p w14:paraId="15877A0B" w14:textId="77777777" w:rsidR="00384F84" w:rsidRPr="00F9510B" w:rsidRDefault="00384F84" w:rsidP="00384F84">
      <w:pPr>
        <w:pStyle w:val="afff5"/>
        <w:spacing w:before="120"/>
        <w:jc w:val="center"/>
        <w:rPr>
          <w:rStyle w:val="10"/>
          <w:rFonts w:eastAsia="Calibri"/>
          <w:sz w:val="22"/>
          <w:szCs w:val="22"/>
        </w:rPr>
      </w:pPr>
    </w:p>
    <w:p w14:paraId="0961BF8E" w14:textId="77777777" w:rsidR="00384F84" w:rsidRPr="00F9510B" w:rsidRDefault="00384F84" w:rsidP="00384F84">
      <w:pPr>
        <w:pStyle w:val="afff5"/>
        <w:spacing w:before="120"/>
        <w:jc w:val="center"/>
        <w:rPr>
          <w:rStyle w:val="10"/>
          <w:rFonts w:eastAsia="Calibri"/>
          <w:sz w:val="22"/>
          <w:szCs w:val="22"/>
        </w:rPr>
      </w:pPr>
    </w:p>
    <w:p w14:paraId="05FE6FF9" w14:textId="77777777" w:rsidR="00384F84" w:rsidRPr="00F9510B" w:rsidRDefault="00384F84" w:rsidP="00384F84">
      <w:pPr>
        <w:pStyle w:val="afff5"/>
        <w:spacing w:before="120"/>
        <w:jc w:val="center"/>
        <w:rPr>
          <w:rStyle w:val="10"/>
          <w:rFonts w:eastAsia="Calibri"/>
          <w:sz w:val="22"/>
          <w:szCs w:val="22"/>
        </w:rPr>
      </w:pPr>
    </w:p>
    <w:p w14:paraId="0D1A5E94" w14:textId="77777777" w:rsidR="00384F84" w:rsidRPr="00F9510B" w:rsidRDefault="00384F84" w:rsidP="00384F84">
      <w:pPr>
        <w:pStyle w:val="afff5"/>
        <w:spacing w:before="120"/>
        <w:jc w:val="center"/>
        <w:rPr>
          <w:rStyle w:val="10"/>
          <w:rFonts w:eastAsia="Calibri"/>
          <w:sz w:val="22"/>
          <w:szCs w:val="22"/>
        </w:rPr>
      </w:pPr>
    </w:p>
    <w:p w14:paraId="47AB134E" w14:textId="77777777" w:rsidR="00384F84" w:rsidRPr="00F9510B" w:rsidRDefault="00384F84" w:rsidP="00384F84">
      <w:pPr>
        <w:pStyle w:val="afff5"/>
        <w:spacing w:before="120"/>
        <w:jc w:val="center"/>
        <w:rPr>
          <w:rStyle w:val="10"/>
          <w:rFonts w:eastAsia="Calibri"/>
          <w:sz w:val="22"/>
          <w:szCs w:val="22"/>
        </w:rPr>
      </w:pPr>
    </w:p>
    <w:p w14:paraId="09107261" w14:textId="77777777" w:rsidR="00384F84" w:rsidRPr="00F9510B" w:rsidRDefault="00384F84" w:rsidP="00384F84">
      <w:pPr>
        <w:pStyle w:val="afff5"/>
        <w:spacing w:before="120"/>
        <w:jc w:val="center"/>
        <w:rPr>
          <w:rStyle w:val="10"/>
          <w:rFonts w:eastAsia="Calibri"/>
          <w:sz w:val="22"/>
          <w:szCs w:val="22"/>
        </w:rPr>
      </w:pPr>
    </w:p>
    <w:p w14:paraId="57009AF3" w14:textId="77777777" w:rsidR="00384F84" w:rsidRPr="00F9510B" w:rsidRDefault="00384F84" w:rsidP="00384F84">
      <w:pPr>
        <w:pStyle w:val="afff5"/>
        <w:spacing w:before="120"/>
        <w:jc w:val="center"/>
        <w:rPr>
          <w:rStyle w:val="10"/>
          <w:rFonts w:eastAsia="Calibri"/>
          <w:sz w:val="22"/>
          <w:szCs w:val="22"/>
        </w:rPr>
      </w:pPr>
    </w:p>
    <w:p w14:paraId="4D454075" w14:textId="77777777" w:rsidR="00384F84" w:rsidRPr="00F9510B" w:rsidRDefault="00384F84" w:rsidP="00384F84">
      <w:pPr>
        <w:pStyle w:val="afff5"/>
        <w:spacing w:before="120"/>
        <w:jc w:val="center"/>
        <w:rPr>
          <w:rStyle w:val="10"/>
          <w:rFonts w:eastAsia="Calibri"/>
          <w:sz w:val="22"/>
          <w:szCs w:val="22"/>
        </w:rPr>
      </w:pPr>
    </w:p>
    <w:p w14:paraId="74C69CB8" w14:textId="77777777" w:rsidR="00384F84" w:rsidRPr="00F9510B" w:rsidRDefault="00384F84" w:rsidP="00384F84">
      <w:pPr>
        <w:pStyle w:val="afff5"/>
        <w:spacing w:before="120"/>
        <w:jc w:val="center"/>
        <w:rPr>
          <w:rStyle w:val="10"/>
          <w:rFonts w:eastAsia="Calibri"/>
          <w:sz w:val="22"/>
          <w:szCs w:val="22"/>
        </w:rPr>
      </w:pPr>
    </w:p>
    <w:p w14:paraId="02774558" w14:textId="77777777" w:rsidR="00384F84" w:rsidRPr="00F9510B" w:rsidRDefault="00384F84" w:rsidP="00384F84">
      <w:pPr>
        <w:pStyle w:val="afff5"/>
        <w:spacing w:before="120"/>
        <w:jc w:val="center"/>
        <w:rPr>
          <w:rStyle w:val="10"/>
          <w:rFonts w:eastAsia="Calibri"/>
          <w:sz w:val="22"/>
          <w:szCs w:val="22"/>
        </w:rPr>
      </w:pPr>
    </w:p>
    <w:p w14:paraId="34ABF63E" w14:textId="77777777" w:rsidR="00384F84" w:rsidRPr="00F9510B" w:rsidRDefault="00384F84" w:rsidP="00384F84">
      <w:pPr>
        <w:pStyle w:val="afff5"/>
        <w:spacing w:before="120"/>
        <w:jc w:val="center"/>
        <w:rPr>
          <w:rStyle w:val="10"/>
          <w:rFonts w:eastAsia="Calibri"/>
          <w:sz w:val="22"/>
          <w:szCs w:val="22"/>
        </w:rPr>
      </w:pPr>
    </w:p>
    <w:p w14:paraId="441287FC" w14:textId="77777777" w:rsidR="00384F84" w:rsidRPr="00F9510B" w:rsidRDefault="00384F84" w:rsidP="00384F84">
      <w:pPr>
        <w:pStyle w:val="afff5"/>
        <w:spacing w:before="120"/>
        <w:jc w:val="center"/>
        <w:rPr>
          <w:rStyle w:val="10"/>
          <w:rFonts w:eastAsia="Calibri"/>
          <w:sz w:val="22"/>
          <w:szCs w:val="22"/>
        </w:rPr>
      </w:pPr>
    </w:p>
    <w:p w14:paraId="15F7A8C3" w14:textId="77777777" w:rsidR="00384F84" w:rsidRPr="00F9510B" w:rsidRDefault="00384F84" w:rsidP="00384F84">
      <w:pPr>
        <w:pStyle w:val="afff5"/>
        <w:spacing w:before="120"/>
        <w:jc w:val="center"/>
        <w:rPr>
          <w:rStyle w:val="10"/>
          <w:rFonts w:eastAsia="Calibri"/>
          <w:sz w:val="22"/>
          <w:szCs w:val="22"/>
        </w:rPr>
      </w:pPr>
    </w:p>
    <w:p w14:paraId="59120EFD" w14:textId="77777777" w:rsidR="00384F84" w:rsidRPr="00F9510B" w:rsidRDefault="00384F84" w:rsidP="00384F84">
      <w:pPr>
        <w:pStyle w:val="afff5"/>
        <w:spacing w:before="120"/>
        <w:jc w:val="center"/>
        <w:rPr>
          <w:rStyle w:val="10"/>
          <w:rFonts w:eastAsia="Calibri"/>
          <w:sz w:val="22"/>
          <w:szCs w:val="22"/>
        </w:rPr>
      </w:pPr>
    </w:p>
    <w:p w14:paraId="24D5EB0F" w14:textId="77777777" w:rsidR="00384F84" w:rsidRPr="00F9510B" w:rsidRDefault="00384F84" w:rsidP="00384F84">
      <w:pPr>
        <w:pStyle w:val="afff5"/>
        <w:spacing w:before="120"/>
        <w:jc w:val="center"/>
        <w:rPr>
          <w:rFonts w:eastAsia="Times New Roman"/>
          <w:b/>
          <w:lang w:eastAsia="ru-RU"/>
        </w:rPr>
      </w:pPr>
    </w:p>
    <w:p w14:paraId="3DA76E8C" w14:textId="77777777" w:rsidR="00384F84" w:rsidRPr="00F9510B" w:rsidRDefault="00384F84" w:rsidP="00384F84">
      <w:pPr>
        <w:pStyle w:val="afff5"/>
        <w:spacing w:before="120"/>
        <w:jc w:val="center"/>
        <w:rPr>
          <w:rFonts w:eastAsia="Times New Roman"/>
          <w:b/>
          <w:lang w:eastAsia="ru-RU"/>
        </w:rPr>
      </w:pPr>
    </w:p>
    <w:p w14:paraId="5B48D15E" w14:textId="77777777" w:rsidR="00384F84" w:rsidRPr="00F9510B" w:rsidRDefault="00384F84" w:rsidP="00384F84">
      <w:pPr>
        <w:pStyle w:val="afff5"/>
        <w:spacing w:before="120"/>
        <w:jc w:val="center"/>
        <w:rPr>
          <w:rFonts w:eastAsia="Times New Roman"/>
          <w:b/>
          <w:lang w:eastAsia="ru-RU"/>
        </w:rPr>
      </w:pPr>
    </w:p>
    <w:p w14:paraId="1394DB31" w14:textId="77777777" w:rsidR="00384F84" w:rsidRPr="00F9510B" w:rsidRDefault="00384F84" w:rsidP="00384F84">
      <w:pPr>
        <w:pStyle w:val="afff5"/>
        <w:spacing w:before="120"/>
        <w:jc w:val="center"/>
        <w:rPr>
          <w:rFonts w:eastAsia="Times New Roman"/>
          <w:b/>
          <w:lang w:eastAsia="ru-RU"/>
        </w:rPr>
      </w:pPr>
    </w:p>
    <w:p w14:paraId="50A9AAAF" w14:textId="6535FD36" w:rsidR="00525C41" w:rsidRPr="00F9510B" w:rsidRDefault="005504DB" w:rsidP="00384F84">
      <w:pPr>
        <w:pStyle w:val="afff5"/>
        <w:spacing w:before="120"/>
        <w:jc w:val="center"/>
        <w:rPr>
          <w:rFonts w:ascii="Times New Roman" w:eastAsia="Times New Roman" w:hAnsi="Times New Roman"/>
          <w:b/>
          <w:lang w:eastAsia="ru-RU"/>
        </w:rPr>
      </w:pPr>
      <w:r>
        <w:rPr>
          <w:rFonts w:ascii="Times New Roman" w:eastAsia="Times New Roman" w:hAnsi="Times New Roman"/>
          <w:b/>
          <w:lang w:eastAsia="ru-RU"/>
        </w:rPr>
        <w:t>2017</w:t>
      </w:r>
      <w:bookmarkStart w:id="0" w:name="_GoBack"/>
      <w:bookmarkEnd w:id="0"/>
    </w:p>
    <w:p w14:paraId="1805EB25" w14:textId="77777777" w:rsidR="000D3387" w:rsidRPr="00F9510B" w:rsidRDefault="000D3387" w:rsidP="006D2492">
      <w:pPr>
        <w:jc w:val="center"/>
        <w:rPr>
          <w:b/>
          <w:u w:val="single"/>
          <w:lang w:eastAsia="en-US"/>
        </w:rPr>
      </w:pPr>
      <w:r w:rsidRPr="00F9510B">
        <w:rPr>
          <w:b/>
          <w:bCs/>
          <w:sz w:val="22"/>
          <w:szCs w:val="22"/>
        </w:rPr>
        <w:br w:type="page"/>
      </w:r>
    </w:p>
    <w:p w14:paraId="361AAFAD" w14:textId="77777777" w:rsidR="00AF28C6" w:rsidRPr="00F9510B" w:rsidRDefault="00AF28C6" w:rsidP="006D2492">
      <w:pPr>
        <w:jc w:val="center"/>
        <w:rPr>
          <w:b/>
          <w:bCs/>
          <w:u w:val="single"/>
        </w:rPr>
      </w:pPr>
      <w:bookmarkStart w:id="1" w:name="_Toc370753664"/>
      <w:r w:rsidRPr="00F9510B">
        <w:rPr>
          <w:b/>
          <w:bCs/>
          <w:u w:val="single"/>
        </w:rPr>
        <w:lastRenderedPageBreak/>
        <w:t>СОДЕРЖАНИЕ</w:t>
      </w:r>
    </w:p>
    <w:p w14:paraId="38D25365" w14:textId="77777777" w:rsidR="00990890" w:rsidRPr="00F9510B" w:rsidRDefault="00990890" w:rsidP="006D2492">
      <w:pPr>
        <w:jc w:val="center"/>
        <w:rPr>
          <w:b/>
          <w:bCs/>
          <w:u w:val="single"/>
        </w:rPr>
      </w:pPr>
    </w:p>
    <w:p w14:paraId="77D61178" w14:textId="77777777" w:rsidR="00990890" w:rsidRPr="00F9510B" w:rsidRDefault="00990890" w:rsidP="006D2492">
      <w:pPr>
        <w:jc w:val="center"/>
        <w:rPr>
          <w:b/>
          <w:bCs/>
          <w:u w:val="single"/>
        </w:rPr>
      </w:pPr>
    </w:p>
    <w:p w14:paraId="6E832766" w14:textId="77777777" w:rsidR="00F9222F" w:rsidRDefault="002B2D01">
      <w:pPr>
        <w:pStyle w:val="27"/>
        <w:tabs>
          <w:tab w:val="right" w:leader="dot" w:pos="9403"/>
        </w:tabs>
        <w:rPr>
          <w:rFonts w:asciiTheme="minorHAnsi" w:eastAsiaTheme="minorEastAsia" w:hAnsiTheme="minorHAnsi" w:cstheme="minorBidi"/>
          <w:noProof/>
          <w:sz w:val="22"/>
          <w:szCs w:val="22"/>
          <w:lang w:eastAsia="ru-RU"/>
        </w:rPr>
      </w:pPr>
      <w:r w:rsidRPr="00F9510B">
        <w:rPr>
          <w:b/>
          <w:sz w:val="22"/>
          <w:szCs w:val="22"/>
        </w:rPr>
        <w:fldChar w:fldCharType="begin"/>
      </w:r>
      <w:r w:rsidR="00AF28C6" w:rsidRPr="00F9510B">
        <w:rPr>
          <w:b/>
          <w:sz w:val="22"/>
          <w:szCs w:val="22"/>
        </w:rPr>
        <w:instrText xml:space="preserve">TOC \o "1-3" \h \z </w:instrText>
      </w:r>
      <w:r w:rsidRPr="00F9510B">
        <w:rPr>
          <w:b/>
          <w:sz w:val="22"/>
          <w:szCs w:val="22"/>
        </w:rPr>
        <w:fldChar w:fldCharType="separate"/>
      </w:r>
      <w:hyperlink w:anchor="_Toc474766095" w:history="1">
        <w:r w:rsidR="00F9222F" w:rsidRPr="00546335">
          <w:rPr>
            <w:rStyle w:val="af4"/>
            <w:noProof/>
          </w:rPr>
          <w:t>ОБЩИЕ ПОЛОЖЕНИЯ</w:t>
        </w:r>
        <w:r w:rsidR="00F9222F">
          <w:rPr>
            <w:noProof/>
            <w:webHidden/>
          </w:rPr>
          <w:tab/>
        </w:r>
        <w:r w:rsidR="00F9222F">
          <w:rPr>
            <w:noProof/>
            <w:webHidden/>
          </w:rPr>
          <w:fldChar w:fldCharType="begin"/>
        </w:r>
        <w:r w:rsidR="00F9222F">
          <w:rPr>
            <w:noProof/>
            <w:webHidden/>
          </w:rPr>
          <w:instrText xml:space="preserve"> PAGEREF _Toc474766095 \h </w:instrText>
        </w:r>
        <w:r w:rsidR="00F9222F">
          <w:rPr>
            <w:noProof/>
            <w:webHidden/>
          </w:rPr>
        </w:r>
        <w:r w:rsidR="00F9222F">
          <w:rPr>
            <w:noProof/>
            <w:webHidden/>
          </w:rPr>
          <w:fldChar w:fldCharType="separate"/>
        </w:r>
        <w:r w:rsidR="000E63DC">
          <w:rPr>
            <w:noProof/>
            <w:webHidden/>
          </w:rPr>
          <w:t>3</w:t>
        </w:r>
        <w:r w:rsidR="00F9222F">
          <w:rPr>
            <w:noProof/>
            <w:webHidden/>
          </w:rPr>
          <w:fldChar w:fldCharType="end"/>
        </w:r>
      </w:hyperlink>
    </w:p>
    <w:p w14:paraId="388B5430" w14:textId="77777777" w:rsidR="00F9222F" w:rsidRDefault="005504DB">
      <w:pPr>
        <w:pStyle w:val="27"/>
        <w:tabs>
          <w:tab w:val="right" w:leader="dot" w:pos="9403"/>
        </w:tabs>
        <w:rPr>
          <w:rFonts w:asciiTheme="minorHAnsi" w:eastAsiaTheme="minorEastAsia" w:hAnsiTheme="minorHAnsi" w:cstheme="minorBidi"/>
          <w:noProof/>
          <w:sz w:val="22"/>
          <w:szCs w:val="22"/>
          <w:lang w:eastAsia="ru-RU"/>
        </w:rPr>
      </w:pPr>
      <w:hyperlink w:anchor="_Toc474766096" w:history="1">
        <w:r w:rsidR="00F9222F" w:rsidRPr="00546335">
          <w:rPr>
            <w:rStyle w:val="af4"/>
            <w:noProof/>
          </w:rPr>
          <w:t>Приложение 1 к Типовым формам</w:t>
        </w:r>
        <w:r w:rsidR="00F9222F">
          <w:rPr>
            <w:noProof/>
            <w:webHidden/>
          </w:rPr>
          <w:tab/>
        </w:r>
        <w:r w:rsidR="00F9222F">
          <w:rPr>
            <w:noProof/>
            <w:webHidden/>
          </w:rPr>
          <w:fldChar w:fldCharType="begin"/>
        </w:r>
        <w:r w:rsidR="00F9222F">
          <w:rPr>
            <w:noProof/>
            <w:webHidden/>
          </w:rPr>
          <w:instrText xml:space="preserve"> PAGEREF _Toc474766096 \h </w:instrText>
        </w:r>
        <w:r w:rsidR="00F9222F">
          <w:rPr>
            <w:noProof/>
            <w:webHidden/>
          </w:rPr>
        </w:r>
        <w:r w:rsidR="00F9222F">
          <w:rPr>
            <w:noProof/>
            <w:webHidden/>
          </w:rPr>
          <w:fldChar w:fldCharType="separate"/>
        </w:r>
        <w:r w:rsidR="000E63DC">
          <w:rPr>
            <w:noProof/>
            <w:webHidden/>
          </w:rPr>
          <w:t>4</w:t>
        </w:r>
        <w:r w:rsidR="00F9222F">
          <w:rPr>
            <w:noProof/>
            <w:webHidden/>
          </w:rPr>
          <w:fldChar w:fldCharType="end"/>
        </w:r>
      </w:hyperlink>
    </w:p>
    <w:p w14:paraId="54299113"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097" w:history="1">
        <w:r w:rsidR="00F9222F" w:rsidRPr="00546335">
          <w:rPr>
            <w:rStyle w:val="af4"/>
            <w:noProof/>
          </w:rPr>
          <w:t>1.1.</w:t>
        </w:r>
        <w:r w:rsidR="00F9222F">
          <w:rPr>
            <w:rFonts w:asciiTheme="minorHAnsi" w:eastAsiaTheme="minorEastAsia" w:hAnsiTheme="minorHAnsi" w:cstheme="minorBidi"/>
            <w:noProof/>
            <w:sz w:val="22"/>
            <w:szCs w:val="22"/>
            <w:lang w:eastAsia="ru-RU"/>
          </w:rPr>
          <w:tab/>
        </w:r>
        <w:r w:rsidR="00F9222F" w:rsidRPr="00546335">
          <w:rPr>
            <w:rStyle w:val="af4"/>
            <w:noProof/>
          </w:rPr>
          <w:t>Перечень документов (информации), формируемых с использованием системы Личный кабинет Эмитента</w:t>
        </w:r>
        <w:r w:rsidR="00F9222F">
          <w:rPr>
            <w:noProof/>
            <w:webHidden/>
          </w:rPr>
          <w:tab/>
        </w:r>
        <w:r w:rsidR="00F9222F">
          <w:rPr>
            <w:noProof/>
            <w:webHidden/>
          </w:rPr>
          <w:fldChar w:fldCharType="begin"/>
        </w:r>
        <w:r w:rsidR="00F9222F">
          <w:rPr>
            <w:noProof/>
            <w:webHidden/>
          </w:rPr>
          <w:instrText xml:space="preserve"> PAGEREF _Toc474766097 \h </w:instrText>
        </w:r>
        <w:r w:rsidR="00F9222F">
          <w:rPr>
            <w:noProof/>
            <w:webHidden/>
          </w:rPr>
        </w:r>
        <w:r w:rsidR="00F9222F">
          <w:rPr>
            <w:noProof/>
            <w:webHidden/>
          </w:rPr>
          <w:fldChar w:fldCharType="separate"/>
        </w:r>
        <w:r w:rsidR="000E63DC">
          <w:rPr>
            <w:noProof/>
            <w:webHidden/>
          </w:rPr>
          <w:t>4</w:t>
        </w:r>
        <w:r w:rsidR="00F9222F">
          <w:rPr>
            <w:noProof/>
            <w:webHidden/>
          </w:rPr>
          <w:fldChar w:fldCharType="end"/>
        </w:r>
      </w:hyperlink>
    </w:p>
    <w:p w14:paraId="59AF655C" w14:textId="77777777" w:rsidR="00F9222F" w:rsidRDefault="005504DB">
      <w:pPr>
        <w:pStyle w:val="27"/>
        <w:tabs>
          <w:tab w:val="right" w:leader="dot" w:pos="9403"/>
        </w:tabs>
        <w:rPr>
          <w:rFonts w:asciiTheme="minorHAnsi" w:eastAsiaTheme="minorEastAsia" w:hAnsiTheme="minorHAnsi" w:cstheme="minorBidi"/>
          <w:noProof/>
          <w:sz w:val="22"/>
          <w:szCs w:val="22"/>
          <w:lang w:eastAsia="ru-RU"/>
        </w:rPr>
      </w:pPr>
      <w:hyperlink w:anchor="_Toc474766098" w:history="1">
        <w:r w:rsidR="00F9222F" w:rsidRPr="00546335">
          <w:rPr>
            <w:rStyle w:val="af4"/>
            <w:noProof/>
          </w:rPr>
          <w:t>Приложение 2 к Типовым формам</w:t>
        </w:r>
        <w:r w:rsidR="00F9222F">
          <w:rPr>
            <w:noProof/>
            <w:webHidden/>
          </w:rPr>
          <w:tab/>
        </w:r>
        <w:r w:rsidR="00F9222F">
          <w:rPr>
            <w:noProof/>
            <w:webHidden/>
          </w:rPr>
          <w:fldChar w:fldCharType="begin"/>
        </w:r>
        <w:r w:rsidR="00F9222F">
          <w:rPr>
            <w:noProof/>
            <w:webHidden/>
          </w:rPr>
          <w:instrText xml:space="preserve"> PAGEREF _Toc474766098 \h </w:instrText>
        </w:r>
        <w:r w:rsidR="00F9222F">
          <w:rPr>
            <w:noProof/>
            <w:webHidden/>
          </w:rPr>
        </w:r>
        <w:r w:rsidR="00F9222F">
          <w:rPr>
            <w:noProof/>
            <w:webHidden/>
          </w:rPr>
          <w:fldChar w:fldCharType="separate"/>
        </w:r>
        <w:r w:rsidR="000E63DC">
          <w:rPr>
            <w:noProof/>
            <w:webHidden/>
          </w:rPr>
          <w:t>5</w:t>
        </w:r>
        <w:r w:rsidR="00F9222F">
          <w:rPr>
            <w:noProof/>
            <w:webHidden/>
          </w:rPr>
          <w:fldChar w:fldCharType="end"/>
        </w:r>
      </w:hyperlink>
    </w:p>
    <w:p w14:paraId="38D063FF" w14:textId="77777777" w:rsidR="00F9222F" w:rsidRDefault="005504DB">
      <w:pPr>
        <w:pStyle w:val="27"/>
        <w:tabs>
          <w:tab w:val="right" w:leader="dot" w:pos="9403"/>
        </w:tabs>
        <w:rPr>
          <w:rFonts w:asciiTheme="minorHAnsi" w:eastAsiaTheme="minorEastAsia" w:hAnsiTheme="minorHAnsi" w:cstheme="minorBidi"/>
          <w:noProof/>
          <w:sz w:val="22"/>
          <w:szCs w:val="22"/>
          <w:lang w:eastAsia="ru-RU"/>
        </w:rPr>
      </w:pPr>
      <w:hyperlink w:anchor="_Toc474766099" w:history="1">
        <w:r w:rsidR="00F9222F" w:rsidRPr="00546335">
          <w:rPr>
            <w:rStyle w:val="af4"/>
            <w:noProof/>
          </w:rPr>
          <w:t>ПИСЬМА / УВЕДОМЛЕНИЯ</w:t>
        </w:r>
        <w:r w:rsidR="00F9222F">
          <w:rPr>
            <w:noProof/>
            <w:webHidden/>
          </w:rPr>
          <w:tab/>
        </w:r>
        <w:r w:rsidR="00F9222F">
          <w:rPr>
            <w:noProof/>
            <w:webHidden/>
          </w:rPr>
          <w:fldChar w:fldCharType="begin"/>
        </w:r>
        <w:r w:rsidR="00F9222F">
          <w:rPr>
            <w:noProof/>
            <w:webHidden/>
          </w:rPr>
          <w:instrText xml:space="preserve"> PAGEREF _Toc474766099 \h </w:instrText>
        </w:r>
        <w:r w:rsidR="00F9222F">
          <w:rPr>
            <w:noProof/>
            <w:webHidden/>
          </w:rPr>
        </w:r>
        <w:r w:rsidR="00F9222F">
          <w:rPr>
            <w:noProof/>
            <w:webHidden/>
          </w:rPr>
          <w:fldChar w:fldCharType="separate"/>
        </w:r>
        <w:r w:rsidR="000E63DC">
          <w:rPr>
            <w:noProof/>
            <w:webHidden/>
          </w:rPr>
          <w:t>5</w:t>
        </w:r>
        <w:r w:rsidR="00F9222F">
          <w:rPr>
            <w:noProof/>
            <w:webHidden/>
          </w:rPr>
          <w:fldChar w:fldCharType="end"/>
        </w:r>
      </w:hyperlink>
    </w:p>
    <w:p w14:paraId="2D9904DB"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00" w:history="1">
        <w:r w:rsidR="00F9222F" w:rsidRPr="00546335">
          <w:rPr>
            <w:rStyle w:val="af4"/>
            <w:noProof/>
          </w:rPr>
          <w:t>2.1.</w:t>
        </w:r>
        <w:r w:rsidR="00F9222F">
          <w:rPr>
            <w:rFonts w:asciiTheme="minorHAnsi" w:eastAsiaTheme="minorEastAsia" w:hAnsiTheme="minorHAnsi" w:cstheme="minorBidi"/>
            <w:noProof/>
            <w:sz w:val="22"/>
            <w:szCs w:val="22"/>
            <w:lang w:eastAsia="ru-RU"/>
          </w:rPr>
          <w:tab/>
        </w:r>
        <w:r w:rsidR="00F9222F" w:rsidRPr="00546335">
          <w:rPr>
            <w:rStyle w:val="af4"/>
            <w:noProof/>
          </w:rPr>
          <w:t>Форма письма о дате начала торгов в процессе обращения и об определении предельных границ колебания цен акций и депозитарных расписок на акции</w:t>
        </w:r>
        <w:r w:rsidR="00F9222F">
          <w:rPr>
            <w:noProof/>
            <w:webHidden/>
          </w:rPr>
          <w:tab/>
        </w:r>
        <w:r w:rsidR="00F9222F">
          <w:rPr>
            <w:noProof/>
            <w:webHidden/>
          </w:rPr>
          <w:fldChar w:fldCharType="begin"/>
        </w:r>
        <w:r w:rsidR="00F9222F">
          <w:rPr>
            <w:noProof/>
            <w:webHidden/>
          </w:rPr>
          <w:instrText xml:space="preserve"> PAGEREF _Toc474766100 \h </w:instrText>
        </w:r>
        <w:r w:rsidR="00F9222F">
          <w:rPr>
            <w:noProof/>
            <w:webHidden/>
          </w:rPr>
        </w:r>
        <w:r w:rsidR="00F9222F">
          <w:rPr>
            <w:noProof/>
            <w:webHidden/>
          </w:rPr>
          <w:fldChar w:fldCharType="separate"/>
        </w:r>
        <w:r w:rsidR="000E63DC">
          <w:rPr>
            <w:noProof/>
            <w:webHidden/>
          </w:rPr>
          <w:t>5</w:t>
        </w:r>
        <w:r w:rsidR="00F9222F">
          <w:rPr>
            <w:noProof/>
            <w:webHidden/>
          </w:rPr>
          <w:fldChar w:fldCharType="end"/>
        </w:r>
      </w:hyperlink>
    </w:p>
    <w:p w14:paraId="625C0984"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01" w:history="1">
        <w:r w:rsidR="00F9222F" w:rsidRPr="00546335">
          <w:rPr>
            <w:rStyle w:val="af4"/>
            <w:noProof/>
          </w:rPr>
          <w:t>2.2.</w:t>
        </w:r>
        <w:r w:rsidR="00F9222F">
          <w:rPr>
            <w:rFonts w:asciiTheme="minorHAnsi" w:eastAsiaTheme="minorEastAsia" w:hAnsiTheme="minorHAnsi" w:cstheme="minorBidi"/>
            <w:noProof/>
            <w:sz w:val="22"/>
            <w:szCs w:val="22"/>
            <w:lang w:eastAsia="ru-RU"/>
          </w:rPr>
          <w:tab/>
        </w:r>
        <w:r w:rsidR="00F9222F" w:rsidRPr="00546335">
          <w:rPr>
            <w:rStyle w:val="af4"/>
            <w:noProof/>
          </w:rPr>
          <w:t>Рекомендуемая форма уведомления об определении цены размещения (представляется в случае, если цена размещения не установлена эмиссионными документами)</w:t>
        </w:r>
        <w:r w:rsidR="00F9222F">
          <w:rPr>
            <w:noProof/>
            <w:webHidden/>
          </w:rPr>
          <w:tab/>
        </w:r>
        <w:r w:rsidR="00F9222F">
          <w:rPr>
            <w:noProof/>
            <w:webHidden/>
          </w:rPr>
          <w:fldChar w:fldCharType="begin"/>
        </w:r>
        <w:r w:rsidR="00F9222F">
          <w:rPr>
            <w:noProof/>
            <w:webHidden/>
          </w:rPr>
          <w:instrText xml:space="preserve"> PAGEREF _Toc474766101 \h </w:instrText>
        </w:r>
        <w:r w:rsidR="00F9222F">
          <w:rPr>
            <w:noProof/>
            <w:webHidden/>
          </w:rPr>
        </w:r>
        <w:r w:rsidR="00F9222F">
          <w:rPr>
            <w:noProof/>
            <w:webHidden/>
          </w:rPr>
          <w:fldChar w:fldCharType="separate"/>
        </w:r>
        <w:r w:rsidR="000E63DC">
          <w:rPr>
            <w:noProof/>
            <w:webHidden/>
          </w:rPr>
          <w:t>7</w:t>
        </w:r>
        <w:r w:rsidR="00F9222F">
          <w:rPr>
            <w:noProof/>
            <w:webHidden/>
          </w:rPr>
          <w:fldChar w:fldCharType="end"/>
        </w:r>
      </w:hyperlink>
    </w:p>
    <w:p w14:paraId="7FE6037C"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02" w:history="1">
        <w:r w:rsidR="00F9222F" w:rsidRPr="00546335">
          <w:rPr>
            <w:rStyle w:val="af4"/>
            <w:noProof/>
          </w:rPr>
          <w:t>2.3.</w:t>
        </w:r>
        <w:r w:rsidR="00F9222F">
          <w:rPr>
            <w:rFonts w:asciiTheme="minorHAnsi" w:eastAsiaTheme="minorEastAsia" w:hAnsiTheme="minorHAnsi" w:cstheme="minorBidi"/>
            <w:noProof/>
            <w:sz w:val="22"/>
            <w:szCs w:val="22"/>
            <w:lang w:eastAsia="ru-RU"/>
          </w:rPr>
          <w:tab/>
        </w:r>
        <w:r w:rsidR="00F9222F" w:rsidRPr="00546335">
          <w:rPr>
            <w:rStyle w:val="af4"/>
            <w:noProof/>
          </w:rPr>
          <w:t>Форма уведомления о соблюдении требования по количеству акций в свободном обращении</w:t>
        </w:r>
        <w:r w:rsidR="00F9222F">
          <w:rPr>
            <w:noProof/>
            <w:webHidden/>
          </w:rPr>
          <w:tab/>
        </w:r>
        <w:r w:rsidR="00F9222F">
          <w:rPr>
            <w:noProof/>
            <w:webHidden/>
          </w:rPr>
          <w:fldChar w:fldCharType="begin"/>
        </w:r>
        <w:r w:rsidR="00F9222F">
          <w:rPr>
            <w:noProof/>
            <w:webHidden/>
          </w:rPr>
          <w:instrText xml:space="preserve"> PAGEREF _Toc474766102 \h </w:instrText>
        </w:r>
        <w:r w:rsidR="00F9222F">
          <w:rPr>
            <w:noProof/>
            <w:webHidden/>
          </w:rPr>
        </w:r>
        <w:r w:rsidR="00F9222F">
          <w:rPr>
            <w:noProof/>
            <w:webHidden/>
          </w:rPr>
          <w:fldChar w:fldCharType="separate"/>
        </w:r>
        <w:r w:rsidR="000E63DC">
          <w:rPr>
            <w:noProof/>
            <w:webHidden/>
          </w:rPr>
          <w:t>8</w:t>
        </w:r>
        <w:r w:rsidR="00F9222F">
          <w:rPr>
            <w:noProof/>
            <w:webHidden/>
          </w:rPr>
          <w:fldChar w:fldCharType="end"/>
        </w:r>
      </w:hyperlink>
    </w:p>
    <w:p w14:paraId="3620B9E3"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03" w:history="1">
        <w:r w:rsidR="00F9222F" w:rsidRPr="00546335">
          <w:rPr>
            <w:rStyle w:val="af4"/>
            <w:noProof/>
          </w:rPr>
          <w:t>2.4.</w:t>
        </w:r>
        <w:r w:rsidR="00F9222F">
          <w:rPr>
            <w:rFonts w:asciiTheme="minorHAnsi" w:eastAsiaTheme="minorEastAsia" w:hAnsiTheme="minorHAnsi" w:cstheme="minorBidi"/>
            <w:noProof/>
            <w:sz w:val="22"/>
            <w:szCs w:val="22"/>
            <w:lang w:eastAsia="ru-RU"/>
          </w:rPr>
          <w:tab/>
        </w:r>
        <w:r w:rsidR="00F9222F" w:rsidRPr="00546335">
          <w:rPr>
            <w:rStyle w:val="af4"/>
            <w:noProof/>
          </w:rPr>
          <w:t>Форма уведомления об определении ставки купона (при размещении)</w:t>
        </w:r>
        <w:r w:rsidR="00F9222F">
          <w:rPr>
            <w:noProof/>
            <w:webHidden/>
          </w:rPr>
          <w:tab/>
        </w:r>
        <w:r w:rsidR="00F9222F">
          <w:rPr>
            <w:noProof/>
            <w:webHidden/>
          </w:rPr>
          <w:fldChar w:fldCharType="begin"/>
        </w:r>
        <w:r w:rsidR="00F9222F">
          <w:rPr>
            <w:noProof/>
            <w:webHidden/>
          </w:rPr>
          <w:instrText xml:space="preserve"> PAGEREF _Toc474766103 \h </w:instrText>
        </w:r>
        <w:r w:rsidR="00F9222F">
          <w:rPr>
            <w:noProof/>
            <w:webHidden/>
          </w:rPr>
        </w:r>
        <w:r w:rsidR="00F9222F">
          <w:rPr>
            <w:noProof/>
            <w:webHidden/>
          </w:rPr>
          <w:fldChar w:fldCharType="separate"/>
        </w:r>
        <w:r w:rsidR="000E63DC">
          <w:rPr>
            <w:noProof/>
            <w:webHidden/>
          </w:rPr>
          <w:t>9</w:t>
        </w:r>
        <w:r w:rsidR="00F9222F">
          <w:rPr>
            <w:noProof/>
            <w:webHidden/>
          </w:rPr>
          <w:fldChar w:fldCharType="end"/>
        </w:r>
      </w:hyperlink>
    </w:p>
    <w:p w14:paraId="20880D76"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04" w:history="1">
        <w:r w:rsidR="00F9222F" w:rsidRPr="00546335">
          <w:rPr>
            <w:rStyle w:val="af4"/>
            <w:noProof/>
          </w:rPr>
          <w:t>2.5.</w:t>
        </w:r>
        <w:r w:rsidR="00F9222F">
          <w:rPr>
            <w:rFonts w:asciiTheme="minorHAnsi" w:eastAsiaTheme="minorEastAsia" w:hAnsiTheme="minorHAnsi" w:cstheme="minorBidi"/>
            <w:noProof/>
            <w:sz w:val="22"/>
            <w:szCs w:val="22"/>
            <w:lang w:eastAsia="ru-RU"/>
          </w:rPr>
          <w:tab/>
        </w:r>
        <w:r w:rsidR="00F9222F" w:rsidRPr="00546335">
          <w:rPr>
            <w:rStyle w:val="af4"/>
            <w:noProof/>
          </w:rPr>
          <w:t>Форма уведомления об определении ставки купона (для поддержания)</w:t>
        </w:r>
        <w:r w:rsidR="00F9222F">
          <w:rPr>
            <w:noProof/>
            <w:webHidden/>
          </w:rPr>
          <w:tab/>
        </w:r>
        <w:r w:rsidR="00F9222F">
          <w:rPr>
            <w:noProof/>
            <w:webHidden/>
          </w:rPr>
          <w:fldChar w:fldCharType="begin"/>
        </w:r>
        <w:r w:rsidR="00F9222F">
          <w:rPr>
            <w:noProof/>
            <w:webHidden/>
          </w:rPr>
          <w:instrText xml:space="preserve"> PAGEREF _Toc474766104 \h </w:instrText>
        </w:r>
        <w:r w:rsidR="00F9222F">
          <w:rPr>
            <w:noProof/>
            <w:webHidden/>
          </w:rPr>
        </w:r>
        <w:r w:rsidR="00F9222F">
          <w:rPr>
            <w:noProof/>
            <w:webHidden/>
          </w:rPr>
          <w:fldChar w:fldCharType="separate"/>
        </w:r>
        <w:r w:rsidR="000E63DC">
          <w:rPr>
            <w:noProof/>
            <w:webHidden/>
          </w:rPr>
          <w:t>10</w:t>
        </w:r>
        <w:r w:rsidR="00F9222F">
          <w:rPr>
            <w:noProof/>
            <w:webHidden/>
          </w:rPr>
          <w:fldChar w:fldCharType="end"/>
        </w:r>
      </w:hyperlink>
    </w:p>
    <w:p w14:paraId="1E793319"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05" w:history="1">
        <w:r w:rsidR="00F9222F" w:rsidRPr="00546335">
          <w:rPr>
            <w:rStyle w:val="af4"/>
            <w:noProof/>
          </w:rPr>
          <w:t>2.6.</w:t>
        </w:r>
        <w:r w:rsidR="00F9222F">
          <w:rPr>
            <w:rFonts w:asciiTheme="minorHAnsi" w:eastAsiaTheme="minorEastAsia" w:hAnsiTheme="minorHAnsi" w:cstheme="minorBidi"/>
            <w:noProof/>
            <w:sz w:val="22"/>
            <w:szCs w:val="22"/>
            <w:lang w:eastAsia="ru-RU"/>
          </w:rPr>
          <w:tab/>
        </w:r>
        <w:r w:rsidR="00F9222F" w:rsidRPr="00546335">
          <w:rPr>
            <w:rStyle w:val="af4"/>
            <w:noProof/>
          </w:rPr>
          <w:t>Форма уведомления о завершении размещения биржевых облигаций</w:t>
        </w:r>
        <w:r w:rsidR="00F9222F">
          <w:rPr>
            <w:noProof/>
            <w:webHidden/>
          </w:rPr>
          <w:tab/>
        </w:r>
        <w:r w:rsidR="00F9222F">
          <w:rPr>
            <w:noProof/>
            <w:webHidden/>
          </w:rPr>
          <w:fldChar w:fldCharType="begin"/>
        </w:r>
        <w:r w:rsidR="00F9222F">
          <w:rPr>
            <w:noProof/>
            <w:webHidden/>
          </w:rPr>
          <w:instrText xml:space="preserve"> PAGEREF _Toc474766105 \h </w:instrText>
        </w:r>
        <w:r w:rsidR="00F9222F">
          <w:rPr>
            <w:noProof/>
            <w:webHidden/>
          </w:rPr>
        </w:r>
        <w:r w:rsidR="00F9222F">
          <w:rPr>
            <w:noProof/>
            <w:webHidden/>
          </w:rPr>
          <w:fldChar w:fldCharType="separate"/>
        </w:r>
        <w:r w:rsidR="000E63DC">
          <w:rPr>
            <w:noProof/>
            <w:webHidden/>
          </w:rPr>
          <w:t>11</w:t>
        </w:r>
        <w:r w:rsidR="00F9222F">
          <w:rPr>
            <w:noProof/>
            <w:webHidden/>
          </w:rPr>
          <w:fldChar w:fldCharType="end"/>
        </w:r>
      </w:hyperlink>
    </w:p>
    <w:p w14:paraId="2AAA07A5"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06" w:history="1">
        <w:r w:rsidR="00F9222F" w:rsidRPr="00546335">
          <w:rPr>
            <w:rStyle w:val="af4"/>
            <w:noProof/>
          </w:rPr>
          <w:t>2.7.</w:t>
        </w:r>
        <w:r w:rsidR="00F9222F">
          <w:rPr>
            <w:rFonts w:asciiTheme="minorHAnsi" w:eastAsiaTheme="minorEastAsia" w:hAnsiTheme="minorHAnsi" w:cstheme="minorBidi"/>
            <w:noProof/>
            <w:sz w:val="22"/>
            <w:szCs w:val="22"/>
            <w:lang w:eastAsia="ru-RU"/>
          </w:rPr>
          <w:tab/>
        </w:r>
        <w:r w:rsidR="00F9222F" w:rsidRPr="00546335">
          <w:rPr>
            <w:rStyle w:val="af4"/>
            <w:noProof/>
          </w:rPr>
          <w:t>Форма уведомления о завершении размещения облигаций/акций</w:t>
        </w:r>
        <w:r w:rsidR="00F9222F">
          <w:rPr>
            <w:noProof/>
            <w:webHidden/>
          </w:rPr>
          <w:tab/>
        </w:r>
        <w:r w:rsidR="00F9222F">
          <w:rPr>
            <w:noProof/>
            <w:webHidden/>
          </w:rPr>
          <w:fldChar w:fldCharType="begin"/>
        </w:r>
        <w:r w:rsidR="00F9222F">
          <w:rPr>
            <w:noProof/>
            <w:webHidden/>
          </w:rPr>
          <w:instrText xml:space="preserve"> PAGEREF _Toc474766106 \h </w:instrText>
        </w:r>
        <w:r w:rsidR="00F9222F">
          <w:rPr>
            <w:noProof/>
            <w:webHidden/>
          </w:rPr>
        </w:r>
        <w:r w:rsidR="00F9222F">
          <w:rPr>
            <w:noProof/>
            <w:webHidden/>
          </w:rPr>
          <w:fldChar w:fldCharType="separate"/>
        </w:r>
        <w:r w:rsidR="000E63DC">
          <w:rPr>
            <w:noProof/>
            <w:webHidden/>
          </w:rPr>
          <w:t>12</w:t>
        </w:r>
        <w:r w:rsidR="00F9222F">
          <w:rPr>
            <w:noProof/>
            <w:webHidden/>
          </w:rPr>
          <w:fldChar w:fldCharType="end"/>
        </w:r>
      </w:hyperlink>
    </w:p>
    <w:p w14:paraId="57F41C4F"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07" w:history="1">
        <w:r w:rsidR="00F9222F" w:rsidRPr="00546335">
          <w:rPr>
            <w:rStyle w:val="af4"/>
            <w:noProof/>
          </w:rPr>
          <w:t>2.8.</w:t>
        </w:r>
        <w:r w:rsidR="00F9222F">
          <w:rPr>
            <w:rFonts w:asciiTheme="minorHAnsi" w:eastAsiaTheme="minorEastAsia" w:hAnsiTheme="minorHAnsi" w:cstheme="minorBidi"/>
            <w:noProof/>
            <w:sz w:val="22"/>
            <w:szCs w:val="22"/>
            <w:lang w:eastAsia="ru-RU"/>
          </w:rPr>
          <w:tab/>
        </w:r>
        <w:r w:rsidR="00F9222F" w:rsidRPr="00546335">
          <w:rPr>
            <w:rStyle w:val="af4"/>
            <w:noProof/>
          </w:rPr>
          <w:t>Форма письма-обязательства для эмитентов облигаций с ипотечным покрытием, специализированных обществ</w:t>
        </w:r>
        <w:r w:rsidR="00F9222F">
          <w:rPr>
            <w:noProof/>
            <w:webHidden/>
          </w:rPr>
          <w:tab/>
        </w:r>
        <w:r w:rsidR="00F9222F">
          <w:rPr>
            <w:noProof/>
            <w:webHidden/>
          </w:rPr>
          <w:fldChar w:fldCharType="begin"/>
        </w:r>
        <w:r w:rsidR="00F9222F">
          <w:rPr>
            <w:noProof/>
            <w:webHidden/>
          </w:rPr>
          <w:instrText xml:space="preserve"> PAGEREF _Toc474766107 \h </w:instrText>
        </w:r>
        <w:r w:rsidR="00F9222F">
          <w:rPr>
            <w:noProof/>
            <w:webHidden/>
          </w:rPr>
        </w:r>
        <w:r w:rsidR="00F9222F">
          <w:rPr>
            <w:noProof/>
            <w:webHidden/>
          </w:rPr>
          <w:fldChar w:fldCharType="separate"/>
        </w:r>
        <w:r w:rsidR="000E63DC">
          <w:rPr>
            <w:noProof/>
            <w:webHidden/>
          </w:rPr>
          <w:t>13</w:t>
        </w:r>
        <w:r w:rsidR="00F9222F">
          <w:rPr>
            <w:noProof/>
            <w:webHidden/>
          </w:rPr>
          <w:fldChar w:fldCharType="end"/>
        </w:r>
      </w:hyperlink>
    </w:p>
    <w:p w14:paraId="4AEED498"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08" w:history="1">
        <w:r w:rsidR="00F9222F" w:rsidRPr="00546335">
          <w:rPr>
            <w:rStyle w:val="af4"/>
            <w:noProof/>
          </w:rPr>
          <w:t>2.9.</w:t>
        </w:r>
        <w:r w:rsidR="00F9222F">
          <w:rPr>
            <w:rFonts w:asciiTheme="minorHAnsi" w:eastAsiaTheme="minorEastAsia" w:hAnsiTheme="minorHAnsi" w:cstheme="minorBidi"/>
            <w:noProof/>
            <w:sz w:val="22"/>
            <w:szCs w:val="22"/>
            <w:lang w:eastAsia="ru-RU"/>
          </w:rPr>
          <w:tab/>
        </w:r>
        <w:r w:rsidR="00F9222F" w:rsidRPr="00546335">
          <w:rPr>
            <w:rStyle w:val="af4"/>
            <w:noProof/>
          </w:rPr>
          <w:t>Форма письма-обязательства для поручителей (гарантов) эмитентов облигаций с ипотечным покрытием, специализированных обществ</w:t>
        </w:r>
        <w:r w:rsidR="00F9222F">
          <w:rPr>
            <w:noProof/>
            <w:webHidden/>
          </w:rPr>
          <w:tab/>
        </w:r>
        <w:r w:rsidR="00F9222F">
          <w:rPr>
            <w:noProof/>
            <w:webHidden/>
          </w:rPr>
          <w:fldChar w:fldCharType="begin"/>
        </w:r>
        <w:r w:rsidR="00F9222F">
          <w:rPr>
            <w:noProof/>
            <w:webHidden/>
          </w:rPr>
          <w:instrText xml:space="preserve"> PAGEREF _Toc474766108 \h </w:instrText>
        </w:r>
        <w:r w:rsidR="00F9222F">
          <w:rPr>
            <w:noProof/>
            <w:webHidden/>
          </w:rPr>
        </w:r>
        <w:r w:rsidR="00F9222F">
          <w:rPr>
            <w:noProof/>
            <w:webHidden/>
          </w:rPr>
          <w:fldChar w:fldCharType="separate"/>
        </w:r>
        <w:r w:rsidR="000E63DC">
          <w:rPr>
            <w:noProof/>
            <w:webHidden/>
          </w:rPr>
          <w:t>14</w:t>
        </w:r>
        <w:r w:rsidR="00F9222F">
          <w:rPr>
            <w:noProof/>
            <w:webHidden/>
          </w:rPr>
          <w:fldChar w:fldCharType="end"/>
        </w:r>
      </w:hyperlink>
    </w:p>
    <w:p w14:paraId="475EB983" w14:textId="77777777" w:rsidR="00F9222F" w:rsidRDefault="005504DB">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74766109" w:history="1">
        <w:r w:rsidR="00F9222F" w:rsidRPr="00546335">
          <w:rPr>
            <w:rStyle w:val="af4"/>
            <w:noProof/>
          </w:rPr>
          <w:t>2.10.</w:t>
        </w:r>
        <w:r w:rsidR="00F9222F">
          <w:rPr>
            <w:rFonts w:asciiTheme="minorHAnsi" w:eastAsiaTheme="minorEastAsia" w:hAnsiTheme="minorHAnsi" w:cstheme="minorBidi"/>
            <w:noProof/>
            <w:sz w:val="22"/>
            <w:szCs w:val="22"/>
            <w:lang w:eastAsia="ru-RU"/>
          </w:rPr>
          <w:tab/>
        </w:r>
        <w:r w:rsidR="00F9222F" w:rsidRPr="00546335">
          <w:rPr>
            <w:rStyle w:val="af4"/>
            <w:noProof/>
          </w:rPr>
          <w:t>Форма письма-обязательства для эмитентов - концессионеров</w:t>
        </w:r>
        <w:r w:rsidR="00F9222F">
          <w:rPr>
            <w:noProof/>
            <w:webHidden/>
          </w:rPr>
          <w:tab/>
        </w:r>
        <w:r w:rsidR="00F9222F">
          <w:rPr>
            <w:noProof/>
            <w:webHidden/>
          </w:rPr>
          <w:fldChar w:fldCharType="begin"/>
        </w:r>
        <w:r w:rsidR="00F9222F">
          <w:rPr>
            <w:noProof/>
            <w:webHidden/>
          </w:rPr>
          <w:instrText xml:space="preserve"> PAGEREF _Toc474766109 \h </w:instrText>
        </w:r>
        <w:r w:rsidR="00F9222F">
          <w:rPr>
            <w:noProof/>
            <w:webHidden/>
          </w:rPr>
        </w:r>
        <w:r w:rsidR="00F9222F">
          <w:rPr>
            <w:noProof/>
            <w:webHidden/>
          </w:rPr>
          <w:fldChar w:fldCharType="separate"/>
        </w:r>
        <w:r w:rsidR="000E63DC">
          <w:rPr>
            <w:noProof/>
            <w:webHidden/>
          </w:rPr>
          <w:t>15</w:t>
        </w:r>
        <w:r w:rsidR="00F9222F">
          <w:rPr>
            <w:noProof/>
            <w:webHidden/>
          </w:rPr>
          <w:fldChar w:fldCharType="end"/>
        </w:r>
      </w:hyperlink>
    </w:p>
    <w:p w14:paraId="17FFBED1" w14:textId="77777777" w:rsidR="00F9222F" w:rsidRDefault="005504DB">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74766110" w:history="1">
        <w:r w:rsidR="00F9222F" w:rsidRPr="00546335">
          <w:rPr>
            <w:rStyle w:val="af4"/>
            <w:noProof/>
          </w:rPr>
          <w:t>2.11.</w:t>
        </w:r>
        <w:r w:rsidR="00F9222F">
          <w:rPr>
            <w:rFonts w:asciiTheme="minorHAnsi" w:eastAsiaTheme="minorEastAsia" w:hAnsiTheme="minorHAnsi" w:cstheme="minorBidi"/>
            <w:noProof/>
            <w:sz w:val="22"/>
            <w:szCs w:val="22"/>
            <w:lang w:eastAsia="ru-RU"/>
          </w:rPr>
          <w:tab/>
        </w:r>
        <w:r w:rsidR="00F9222F" w:rsidRPr="00546335">
          <w:rPr>
            <w:rStyle w:val="af4"/>
            <w:noProof/>
          </w:rPr>
          <w:t>Форма письма-обязательства для управляющих компаний паевых инвестиционных фондов</w:t>
        </w:r>
        <w:r w:rsidR="00F9222F">
          <w:rPr>
            <w:noProof/>
            <w:webHidden/>
          </w:rPr>
          <w:tab/>
        </w:r>
        <w:r w:rsidR="00F9222F">
          <w:rPr>
            <w:noProof/>
            <w:webHidden/>
          </w:rPr>
          <w:fldChar w:fldCharType="begin"/>
        </w:r>
        <w:r w:rsidR="00F9222F">
          <w:rPr>
            <w:noProof/>
            <w:webHidden/>
          </w:rPr>
          <w:instrText xml:space="preserve"> PAGEREF _Toc474766110 \h </w:instrText>
        </w:r>
        <w:r w:rsidR="00F9222F">
          <w:rPr>
            <w:noProof/>
            <w:webHidden/>
          </w:rPr>
        </w:r>
        <w:r w:rsidR="00F9222F">
          <w:rPr>
            <w:noProof/>
            <w:webHidden/>
          </w:rPr>
          <w:fldChar w:fldCharType="separate"/>
        </w:r>
        <w:r w:rsidR="000E63DC">
          <w:rPr>
            <w:noProof/>
            <w:webHidden/>
          </w:rPr>
          <w:t>16</w:t>
        </w:r>
        <w:r w:rsidR="00F9222F">
          <w:rPr>
            <w:noProof/>
            <w:webHidden/>
          </w:rPr>
          <w:fldChar w:fldCharType="end"/>
        </w:r>
      </w:hyperlink>
    </w:p>
    <w:p w14:paraId="494824CD" w14:textId="77777777" w:rsidR="00F9222F" w:rsidRDefault="005504DB">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74766111" w:history="1">
        <w:r w:rsidR="00F9222F" w:rsidRPr="00546335">
          <w:rPr>
            <w:rStyle w:val="af4"/>
            <w:noProof/>
          </w:rPr>
          <w:t>2.12.</w:t>
        </w:r>
        <w:r w:rsidR="00F9222F">
          <w:rPr>
            <w:rFonts w:asciiTheme="minorHAnsi" w:eastAsiaTheme="minorEastAsia" w:hAnsiTheme="minorHAnsi" w:cstheme="minorBidi"/>
            <w:noProof/>
            <w:sz w:val="22"/>
            <w:szCs w:val="22"/>
            <w:lang w:eastAsia="ru-RU"/>
          </w:rPr>
          <w:tab/>
        </w:r>
        <w:r w:rsidR="00F9222F" w:rsidRPr="00546335">
          <w:rPr>
            <w:rStyle w:val="af4"/>
            <w:noProof/>
          </w:rPr>
          <w:t>Форма письма-обязательства для управляющих ипотечным покрытием</w:t>
        </w:r>
        <w:r w:rsidR="00F9222F">
          <w:rPr>
            <w:noProof/>
            <w:webHidden/>
          </w:rPr>
          <w:tab/>
        </w:r>
        <w:r w:rsidR="00F9222F">
          <w:rPr>
            <w:noProof/>
            <w:webHidden/>
          </w:rPr>
          <w:fldChar w:fldCharType="begin"/>
        </w:r>
        <w:r w:rsidR="00F9222F">
          <w:rPr>
            <w:noProof/>
            <w:webHidden/>
          </w:rPr>
          <w:instrText xml:space="preserve"> PAGEREF _Toc474766111 \h </w:instrText>
        </w:r>
        <w:r w:rsidR="00F9222F">
          <w:rPr>
            <w:noProof/>
            <w:webHidden/>
          </w:rPr>
        </w:r>
        <w:r w:rsidR="00F9222F">
          <w:rPr>
            <w:noProof/>
            <w:webHidden/>
          </w:rPr>
          <w:fldChar w:fldCharType="separate"/>
        </w:r>
        <w:r w:rsidR="000E63DC">
          <w:rPr>
            <w:noProof/>
            <w:webHidden/>
          </w:rPr>
          <w:t>17</w:t>
        </w:r>
        <w:r w:rsidR="00F9222F">
          <w:rPr>
            <w:noProof/>
            <w:webHidden/>
          </w:rPr>
          <w:fldChar w:fldCharType="end"/>
        </w:r>
      </w:hyperlink>
    </w:p>
    <w:p w14:paraId="6FB8B43F" w14:textId="77777777" w:rsidR="00F9222F" w:rsidRDefault="005504DB">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74766112" w:history="1">
        <w:r w:rsidR="00F9222F" w:rsidRPr="00546335">
          <w:rPr>
            <w:rStyle w:val="af4"/>
            <w:noProof/>
          </w:rPr>
          <w:t>2.13.</w:t>
        </w:r>
        <w:r w:rsidR="00F9222F">
          <w:rPr>
            <w:rFonts w:asciiTheme="minorHAnsi" w:eastAsiaTheme="minorEastAsia" w:hAnsiTheme="minorHAnsi" w:cstheme="minorBidi"/>
            <w:noProof/>
            <w:sz w:val="22"/>
            <w:szCs w:val="22"/>
            <w:lang w:eastAsia="ru-RU"/>
          </w:rPr>
          <w:tab/>
        </w:r>
        <w:r w:rsidR="00F9222F" w:rsidRPr="00546335">
          <w:rPr>
            <w:rStyle w:val="af4"/>
            <w:noProof/>
          </w:rPr>
          <w:t>Форма уведомления о событии с ценными бумагами</w:t>
        </w:r>
        <w:r w:rsidR="00F9222F">
          <w:rPr>
            <w:noProof/>
            <w:webHidden/>
          </w:rPr>
          <w:tab/>
        </w:r>
        <w:r w:rsidR="00F9222F">
          <w:rPr>
            <w:noProof/>
            <w:webHidden/>
          </w:rPr>
          <w:fldChar w:fldCharType="begin"/>
        </w:r>
        <w:r w:rsidR="00F9222F">
          <w:rPr>
            <w:noProof/>
            <w:webHidden/>
          </w:rPr>
          <w:instrText xml:space="preserve"> PAGEREF _Toc474766112 \h </w:instrText>
        </w:r>
        <w:r w:rsidR="00F9222F">
          <w:rPr>
            <w:noProof/>
            <w:webHidden/>
          </w:rPr>
        </w:r>
        <w:r w:rsidR="00F9222F">
          <w:rPr>
            <w:noProof/>
            <w:webHidden/>
          </w:rPr>
          <w:fldChar w:fldCharType="separate"/>
        </w:r>
        <w:r w:rsidR="000E63DC">
          <w:rPr>
            <w:noProof/>
            <w:webHidden/>
          </w:rPr>
          <w:t>18</w:t>
        </w:r>
        <w:r w:rsidR="00F9222F">
          <w:rPr>
            <w:noProof/>
            <w:webHidden/>
          </w:rPr>
          <w:fldChar w:fldCharType="end"/>
        </w:r>
      </w:hyperlink>
    </w:p>
    <w:p w14:paraId="1BE7C4AF" w14:textId="77777777" w:rsidR="00F9222F" w:rsidRDefault="005504DB">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74766113" w:history="1">
        <w:r w:rsidR="00F9222F" w:rsidRPr="00546335">
          <w:rPr>
            <w:rStyle w:val="af4"/>
            <w:noProof/>
          </w:rPr>
          <w:t>2.14.</w:t>
        </w:r>
        <w:r w:rsidR="00F9222F">
          <w:rPr>
            <w:rFonts w:asciiTheme="minorHAnsi" w:eastAsiaTheme="minorEastAsia" w:hAnsiTheme="minorHAnsi" w:cstheme="minorBidi"/>
            <w:noProof/>
            <w:sz w:val="22"/>
            <w:szCs w:val="22"/>
            <w:lang w:eastAsia="ru-RU"/>
          </w:rPr>
          <w:tab/>
        </w:r>
        <w:r w:rsidR="00F9222F" w:rsidRPr="00546335">
          <w:rPr>
            <w:rStyle w:val="af4"/>
            <w:noProof/>
          </w:rPr>
          <w:t>Форма уведомления о реорганизации/ликвидации Организации</w:t>
        </w:r>
        <w:r w:rsidR="00F9222F">
          <w:rPr>
            <w:noProof/>
            <w:webHidden/>
          </w:rPr>
          <w:tab/>
        </w:r>
        <w:r w:rsidR="00F9222F">
          <w:rPr>
            <w:noProof/>
            <w:webHidden/>
          </w:rPr>
          <w:fldChar w:fldCharType="begin"/>
        </w:r>
        <w:r w:rsidR="00F9222F">
          <w:rPr>
            <w:noProof/>
            <w:webHidden/>
          </w:rPr>
          <w:instrText xml:space="preserve"> PAGEREF _Toc474766113 \h </w:instrText>
        </w:r>
        <w:r w:rsidR="00F9222F">
          <w:rPr>
            <w:noProof/>
            <w:webHidden/>
          </w:rPr>
        </w:r>
        <w:r w:rsidR="00F9222F">
          <w:rPr>
            <w:noProof/>
            <w:webHidden/>
          </w:rPr>
          <w:fldChar w:fldCharType="separate"/>
        </w:r>
        <w:r w:rsidR="000E63DC">
          <w:rPr>
            <w:noProof/>
            <w:webHidden/>
          </w:rPr>
          <w:t>20</w:t>
        </w:r>
        <w:r w:rsidR="00F9222F">
          <w:rPr>
            <w:noProof/>
            <w:webHidden/>
          </w:rPr>
          <w:fldChar w:fldCharType="end"/>
        </w:r>
      </w:hyperlink>
    </w:p>
    <w:p w14:paraId="2571215A" w14:textId="77777777" w:rsidR="00F9222F" w:rsidRDefault="005504DB">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74766114" w:history="1">
        <w:r w:rsidR="00F9222F" w:rsidRPr="00546335">
          <w:rPr>
            <w:rStyle w:val="af4"/>
            <w:noProof/>
          </w:rPr>
          <w:t>2.15.</w:t>
        </w:r>
        <w:r w:rsidR="00F9222F">
          <w:rPr>
            <w:rFonts w:asciiTheme="minorHAnsi" w:eastAsiaTheme="minorEastAsia" w:hAnsiTheme="minorHAnsi" w:cstheme="minorBidi"/>
            <w:noProof/>
            <w:sz w:val="22"/>
            <w:szCs w:val="22"/>
            <w:lang w:eastAsia="ru-RU"/>
          </w:rPr>
          <w:tab/>
        </w:r>
        <w:r w:rsidR="00F9222F" w:rsidRPr="00546335">
          <w:rPr>
            <w:rStyle w:val="af4"/>
            <w:noProof/>
          </w:rPr>
          <w:t>Форма уведомления о событии в отношении ПИФа / инвестиционных паев ПИФа / Управляющей компании ПИФа / ценных бумаг иностранных инвестиционных фондов / ипотечных сертификатов участия.</w:t>
        </w:r>
        <w:r w:rsidR="00F9222F">
          <w:rPr>
            <w:noProof/>
            <w:webHidden/>
          </w:rPr>
          <w:tab/>
        </w:r>
        <w:r w:rsidR="00F9222F">
          <w:rPr>
            <w:noProof/>
            <w:webHidden/>
          </w:rPr>
          <w:fldChar w:fldCharType="begin"/>
        </w:r>
        <w:r w:rsidR="00F9222F">
          <w:rPr>
            <w:noProof/>
            <w:webHidden/>
          </w:rPr>
          <w:instrText xml:space="preserve"> PAGEREF _Toc474766114 \h </w:instrText>
        </w:r>
        <w:r w:rsidR="00F9222F">
          <w:rPr>
            <w:noProof/>
            <w:webHidden/>
          </w:rPr>
        </w:r>
        <w:r w:rsidR="00F9222F">
          <w:rPr>
            <w:noProof/>
            <w:webHidden/>
          </w:rPr>
          <w:fldChar w:fldCharType="separate"/>
        </w:r>
        <w:r w:rsidR="000E63DC">
          <w:rPr>
            <w:noProof/>
            <w:webHidden/>
          </w:rPr>
          <w:t>21</w:t>
        </w:r>
        <w:r w:rsidR="00F9222F">
          <w:rPr>
            <w:noProof/>
            <w:webHidden/>
          </w:rPr>
          <w:fldChar w:fldCharType="end"/>
        </w:r>
      </w:hyperlink>
    </w:p>
    <w:p w14:paraId="001940E2" w14:textId="77777777" w:rsidR="00F9222F" w:rsidRDefault="005504DB">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74766115" w:history="1">
        <w:r w:rsidR="00F9222F" w:rsidRPr="00546335">
          <w:rPr>
            <w:rStyle w:val="af4"/>
            <w:noProof/>
          </w:rPr>
          <w:t>2.16.</w:t>
        </w:r>
        <w:r w:rsidR="00F9222F">
          <w:rPr>
            <w:rFonts w:asciiTheme="minorHAnsi" w:eastAsiaTheme="minorEastAsia" w:hAnsiTheme="minorHAnsi" w:cstheme="minorBidi"/>
            <w:noProof/>
            <w:sz w:val="22"/>
            <w:szCs w:val="22"/>
            <w:lang w:eastAsia="ru-RU"/>
          </w:rPr>
          <w:tab/>
        </w:r>
        <w:r w:rsidR="00F9222F" w:rsidRPr="00546335">
          <w:rPr>
            <w:rStyle w:val="af4"/>
            <w:noProof/>
          </w:rPr>
          <w:t>Форма письма-обязательства о доменном имени</w:t>
        </w:r>
        <w:r w:rsidR="00F9222F">
          <w:rPr>
            <w:noProof/>
            <w:webHidden/>
          </w:rPr>
          <w:tab/>
        </w:r>
        <w:r w:rsidR="00F9222F">
          <w:rPr>
            <w:noProof/>
            <w:webHidden/>
          </w:rPr>
          <w:fldChar w:fldCharType="begin"/>
        </w:r>
        <w:r w:rsidR="00F9222F">
          <w:rPr>
            <w:noProof/>
            <w:webHidden/>
          </w:rPr>
          <w:instrText xml:space="preserve"> PAGEREF _Toc474766115 \h </w:instrText>
        </w:r>
        <w:r w:rsidR="00F9222F">
          <w:rPr>
            <w:noProof/>
            <w:webHidden/>
          </w:rPr>
        </w:r>
        <w:r w:rsidR="00F9222F">
          <w:rPr>
            <w:noProof/>
            <w:webHidden/>
          </w:rPr>
          <w:fldChar w:fldCharType="separate"/>
        </w:r>
        <w:r w:rsidR="000E63DC">
          <w:rPr>
            <w:noProof/>
            <w:webHidden/>
          </w:rPr>
          <w:t>23</w:t>
        </w:r>
        <w:r w:rsidR="00F9222F">
          <w:rPr>
            <w:noProof/>
            <w:webHidden/>
          </w:rPr>
          <w:fldChar w:fldCharType="end"/>
        </w:r>
      </w:hyperlink>
    </w:p>
    <w:p w14:paraId="63DAC0A4" w14:textId="77777777" w:rsidR="00F9222F" w:rsidRDefault="005504DB">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74766116" w:history="1">
        <w:r w:rsidR="00F9222F" w:rsidRPr="00546335">
          <w:rPr>
            <w:rStyle w:val="af4"/>
            <w:noProof/>
          </w:rPr>
          <w:t>2.17.</w:t>
        </w:r>
        <w:r w:rsidR="00F9222F">
          <w:rPr>
            <w:rFonts w:asciiTheme="minorHAnsi" w:eastAsiaTheme="minorEastAsia" w:hAnsiTheme="minorHAnsi" w:cstheme="minorBidi"/>
            <w:noProof/>
            <w:sz w:val="22"/>
            <w:szCs w:val="22"/>
            <w:lang w:eastAsia="ru-RU"/>
          </w:rPr>
          <w:tab/>
        </w:r>
        <w:r w:rsidR="00F9222F" w:rsidRPr="00546335">
          <w:rPr>
            <w:rStyle w:val="af4"/>
            <w:noProof/>
          </w:rPr>
          <w:t>Форма Справки о структуре ипотечного покрытия и о расходах, связанных с доверительным управлением</w:t>
        </w:r>
        <w:r w:rsidR="00F9222F">
          <w:rPr>
            <w:noProof/>
            <w:webHidden/>
          </w:rPr>
          <w:tab/>
        </w:r>
        <w:r w:rsidR="00F9222F">
          <w:rPr>
            <w:noProof/>
            <w:webHidden/>
          </w:rPr>
          <w:fldChar w:fldCharType="begin"/>
        </w:r>
        <w:r w:rsidR="00F9222F">
          <w:rPr>
            <w:noProof/>
            <w:webHidden/>
          </w:rPr>
          <w:instrText xml:space="preserve"> PAGEREF _Toc474766116 \h </w:instrText>
        </w:r>
        <w:r w:rsidR="00F9222F">
          <w:rPr>
            <w:noProof/>
            <w:webHidden/>
          </w:rPr>
        </w:r>
        <w:r w:rsidR="00F9222F">
          <w:rPr>
            <w:noProof/>
            <w:webHidden/>
          </w:rPr>
          <w:fldChar w:fldCharType="separate"/>
        </w:r>
        <w:r w:rsidR="000E63DC">
          <w:rPr>
            <w:noProof/>
            <w:webHidden/>
          </w:rPr>
          <w:t>24</w:t>
        </w:r>
        <w:r w:rsidR="00F9222F">
          <w:rPr>
            <w:noProof/>
            <w:webHidden/>
          </w:rPr>
          <w:fldChar w:fldCharType="end"/>
        </w:r>
      </w:hyperlink>
    </w:p>
    <w:p w14:paraId="5A1D49AA" w14:textId="77777777" w:rsidR="00F9222F" w:rsidRDefault="005504DB">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74766117" w:history="1">
        <w:r w:rsidR="00F9222F" w:rsidRPr="00546335">
          <w:rPr>
            <w:rStyle w:val="af4"/>
            <w:noProof/>
          </w:rPr>
          <w:t>2.18.</w:t>
        </w:r>
        <w:r w:rsidR="00F9222F">
          <w:rPr>
            <w:rFonts w:asciiTheme="minorHAnsi" w:eastAsiaTheme="minorEastAsia" w:hAnsiTheme="minorHAnsi" w:cstheme="minorBidi"/>
            <w:noProof/>
            <w:sz w:val="22"/>
            <w:szCs w:val="22"/>
            <w:lang w:eastAsia="ru-RU"/>
          </w:rPr>
          <w:tab/>
        </w:r>
        <w:r w:rsidR="00F9222F" w:rsidRPr="00546335">
          <w:rPr>
            <w:rStyle w:val="af4"/>
            <w:noProof/>
          </w:rPr>
          <w:t>Форма Справки о прогнозе будущих потоков доходов и расходов (по основной сумме долга и процентам) и о выполнении таких прогнозов *</w:t>
        </w:r>
        <w:r w:rsidR="00F9222F">
          <w:rPr>
            <w:noProof/>
            <w:webHidden/>
          </w:rPr>
          <w:tab/>
        </w:r>
        <w:r w:rsidR="00F9222F">
          <w:rPr>
            <w:noProof/>
            <w:webHidden/>
          </w:rPr>
          <w:fldChar w:fldCharType="begin"/>
        </w:r>
        <w:r w:rsidR="00F9222F">
          <w:rPr>
            <w:noProof/>
            <w:webHidden/>
          </w:rPr>
          <w:instrText xml:space="preserve"> PAGEREF _Toc474766117 \h </w:instrText>
        </w:r>
        <w:r w:rsidR="00F9222F">
          <w:rPr>
            <w:noProof/>
            <w:webHidden/>
          </w:rPr>
        </w:r>
        <w:r w:rsidR="00F9222F">
          <w:rPr>
            <w:noProof/>
            <w:webHidden/>
          </w:rPr>
          <w:fldChar w:fldCharType="separate"/>
        </w:r>
        <w:r w:rsidR="000E63DC">
          <w:rPr>
            <w:noProof/>
            <w:webHidden/>
          </w:rPr>
          <w:t>26</w:t>
        </w:r>
        <w:r w:rsidR="00F9222F">
          <w:rPr>
            <w:noProof/>
            <w:webHidden/>
          </w:rPr>
          <w:fldChar w:fldCharType="end"/>
        </w:r>
      </w:hyperlink>
    </w:p>
    <w:p w14:paraId="309FF06D" w14:textId="77777777" w:rsidR="00F9222F" w:rsidRDefault="005504DB">
      <w:pPr>
        <w:pStyle w:val="27"/>
        <w:tabs>
          <w:tab w:val="left" w:pos="1200"/>
          <w:tab w:val="right" w:leader="dot" w:pos="9403"/>
        </w:tabs>
        <w:rPr>
          <w:rFonts w:asciiTheme="minorHAnsi" w:eastAsiaTheme="minorEastAsia" w:hAnsiTheme="minorHAnsi" w:cstheme="minorBidi"/>
          <w:noProof/>
          <w:sz w:val="22"/>
          <w:szCs w:val="22"/>
          <w:lang w:eastAsia="ru-RU"/>
        </w:rPr>
      </w:pPr>
      <w:hyperlink w:anchor="_Toc474766118" w:history="1">
        <w:r w:rsidR="00F9222F" w:rsidRPr="00546335">
          <w:rPr>
            <w:rStyle w:val="af4"/>
            <w:noProof/>
          </w:rPr>
          <w:t>2.19.</w:t>
        </w:r>
        <w:r w:rsidR="00F9222F">
          <w:rPr>
            <w:rFonts w:asciiTheme="minorHAnsi" w:eastAsiaTheme="minorEastAsia" w:hAnsiTheme="minorHAnsi" w:cstheme="minorBidi"/>
            <w:noProof/>
            <w:sz w:val="22"/>
            <w:szCs w:val="22"/>
            <w:lang w:eastAsia="ru-RU"/>
          </w:rPr>
          <w:tab/>
        </w:r>
        <w:r w:rsidR="00F9222F" w:rsidRPr="00546335">
          <w:rPr>
            <w:rStyle w:val="af4"/>
            <w:noProof/>
          </w:rPr>
          <w:t>Рекомендуемая форма доверенности</w:t>
        </w:r>
        <w:r w:rsidR="00F9222F">
          <w:rPr>
            <w:noProof/>
            <w:webHidden/>
          </w:rPr>
          <w:tab/>
        </w:r>
        <w:r w:rsidR="00F9222F">
          <w:rPr>
            <w:noProof/>
            <w:webHidden/>
          </w:rPr>
          <w:fldChar w:fldCharType="begin"/>
        </w:r>
        <w:r w:rsidR="00F9222F">
          <w:rPr>
            <w:noProof/>
            <w:webHidden/>
          </w:rPr>
          <w:instrText xml:space="preserve"> PAGEREF _Toc474766118 \h </w:instrText>
        </w:r>
        <w:r w:rsidR="00F9222F">
          <w:rPr>
            <w:noProof/>
            <w:webHidden/>
          </w:rPr>
        </w:r>
        <w:r w:rsidR="00F9222F">
          <w:rPr>
            <w:noProof/>
            <w:webHidden/>
          </w:rPr>
          <w:fldChar w:fldCharType="separate"/>
        </w:r>
        <w:r w:rsidR="000E63DC">
          <w:rPr>
            <w:noProof/>
            <w:webHidden/>
          </w:rPr>
          <w:t>27</w:t>
        </w:r>
        <w:r w:rsidR="00F9222F">
          <w:rPr>
            <w:noProof/>
            <w:webHidden/>
          </w:rPr>
          <w:fldChar w:fldCharType="end"/>
        </w:r>
      </w:hyperlink>
    </w:p>
    <w:p w14:paraId="02D74E22" w14:textId="77777777" w:rsidR="00F9222F" w:rsidRDefault="005504DB">
      <w:pPr>
        <w:pStyle w:val="27"/>
        <w:tabs>
          <w:tab w:val="right" w:leader="dot" w:pos="9403"/>
        </w:tabs>
        <w:rPr>
          <w:rFonts w:asciiTheme="minorHAnsi" w:eastAsiaTheme="minorEastAsia" w:hAnsiTheme="minorHAnsi" w:cstheme="minorBidi"/>
          <w:noProof/>
          <w:sz w:val="22"/>
          <w:szCs w:val="22"/>
          <w:lang w:eastAsia="ru-RU"/>
        </w:rPr>
      </w:pPr>
      <w:hyperlink w:anchor="_Toc474766119" w:history="1">
        <w:r w:rsidR="00F9222F" w:rsidRPr="00546335">
          <w:rPr>
            <w:rStyle w:val="af4"/>
            <w:noProof/>
          </w:rPr>
          <w:t>ФОРМЫ ДОГОВОРОВ/СОГЛАШЕНИЙ</w:t>
        </w:r>
        <w:r w:rsidR="00F9222F">
          <w:rPr>
            <w:noProof/>
            <w:webHidden/>
          </w:rPr>
          <w:tab/>
        </w:r>
        <w:r w:rsidR="00F9222F">
          <w:rPr>
            <w:noProof/>
            <w:webHidden/>
          </w:rPr>
          <w:fldChar w:fldCharType="begin"/>
        </w:r>
        <w:r w:rsidR="00F9222F">
          <w:rPr>
            <w:noProof/>
            <w:webHidden/>
          </w:rPr>
          <w:instrText xml:space="preserve"> PAGEREF _Toc474766119 \h </w:instrText>
        </w:r>
        <w:r w:rsidR="00F9222F">
          <w:rPr>
            <w:noProof/>
            <w:webHidden/>
          </w:rPr>
        </w:r>
        <w:r w:rsidR="00F9222F">
          <w:rPr>
            <w:noProof/>
            <w:webHidden/>
          </w:rPr>
          <w:fldChar w:fldCharType="separate"/>
        </w:r>
        <w:r w:rsidR="000E63DC">
          <w:rPr>
            <w:noProof/>
            <w:webHidden/>
          </w:rPr>
          <w:t>28</w:t>
        </w:r>
        <w:r w:rsidR="00F9222F">
          <w:rPr>
            <w:noProof/>
            <w:webHidden/>
          </w:rPr>
          <w:fldChar w:fldCharType="end"/>
        </w:r>
      </w:hyperlink>
    </w:p>
    <w:p w14:paraId="18DD1B3D"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20" w:history="1">
        <w:r w:rsidR="00F9222F" w:rsidRPr="00546335">
          <w:rPr>
            <w:rStyle w:val="af4"/>
            <w:noProof/>
          </w:rPr>
          <w:t>3.1.</w:t>
        </w:r>
        <w:r w:rsidR="00F9222F">
          <w:rPr>
            <w:rFonts w:asciiTheme="minorHAnsi" w:eastAsiaTheme="minorEastAsia" w:hAnsiTheme="minorHAnsi" w:cstheme="minorBidi"/>
            <w:noProof/>
            <w:sz w:val="22"/>
            <w:szCs w:val="22"/>
            <w:lang w:eastAsia="ru-RU"/>
          </w:rPr>
          <w:tab/>
        </w:r>
        <w:r w:rsidR="00F9222F" w:rsidRPr="00546335">
          <w:rPr>
            <w:rStyle w:val="af4"/>
            <w:noProof/>
          </w:rPr>
          <w:t>Форма Договора об оказании услуг листинга</w:t>
        </w:r>
        <w:r w:rsidR="00F9222F">
          <w:rPr>
            <w:noProof/>
            <w:webHidden/>
          </w:rPr>
          <w:tab/>
        </w:r>
        <w:r w:rsidR="00F9222F">
          <w:rPr>
            <w:noProof/>
            <w:webHidden/>
          </w:rPr>
          <w:fldChar w:fldCharType="begin"/>
        </w:r>
        <w:r w:rsidR="00F9222F">
          <w:rPr>
            <w:noProof/>
            <w:webHidden/>
          </w:rPr>
          <w:instrText xml:space="preserve"> PAGEREF _Toc474766120 \h </w:instrText>
        </w:r>
        <w:r w:rsidR="00F9222F">
          <w:rPr>
            <w:noProof/>
            <w:webHidden/>
          </w:rPr>
        </w:r>
        <w:r w:rsidR="00F9222F">
          <w:rPr>
            <w:noProof/>
            <w:webHidden/>
          </w:rPr>
          <w:fldChar w:fldCharType="separate"/>
        </w:r>
        <w:r w:rsidR="000E63DC">
          <w:rPr>
            <w:noProof/>
            <w:webHidden/>
          </w:rPr>
          <w:t>28</w:t>
        </w:r>
        <w:r w:rsidR="00F9222F">
          <w:rPr>
            <w:noProof/>
            <w:webHidden/>
          </w:rPr>
          <w:fldChar w:fldCharType="end"/>
        </w:r>
      </w:hyperlink>
    </w:p>
    <w:p w14:paraId="756A9F11"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21" w:history="1">
        <w:r w:rsidR="00F9222F" w:rsidRPr="00546335">
          <w:rPr>
            <w:rStyle w:val="af4"/>
            <w:noProof/>
          </w:rPr>
          <w:t>3.2.</w:t>
        </w:r>
        <w:r w:rsidR="00F9222F">
          <w:rPr>
            <w:rFonts w:asciiTheme="minorHAnsi" w:eastAsiaTheme="minorEastAsia" w:hAnsiTheme="minorHAnsi" w:cstheme="minorBidi"/>
            <w:noProof/>
            <w:sz w:val="22"/>
            <w:szCs w:val="22"/>
            <w:lang w:eastAsia="ru-RU"/>
          </w:rPr>
          <w:tab/>
        </w:r>
        <w:r w:rsidR="00F9222F" w:rsidRPr="00546335">
          <w:rPr>
            <w:rStyle w:val="af4"/>
            <w:noProof/>
          </w:rPr>
          <w:t>Форма Договора об оказании услуг листинга для иностранных эмитентов</w:t>
        </w:r>
        <w:r w:rsidR="00F9222F">
          <w:rPr>
            <w:noProof/>
            <w:webHidden/>
          </w:rPr>
          <w:tab/>
        </w:r>
        <w:r w:rsidR="00F9222F">
          <w:rPr>
            <w:noProof/>
            <w:webHidden/>
          </w:rPr>
          <w:fldChar w:fldCharType="begin"/>
        </w:r>
        <w:r w:rsidR="00F9222F">
          <w:rPr>
            <w:noProof/>
            <w:webHidden/>
          </w:rPr>
          <w:instrText xml:space="preserve"> PAGEREF _Toc474766121 \h </w:instrText>
        </w:r>
        <w:r w:rsidR="00F9222F">
          <w:rPr>
            <w:noProof/>
            <w:webHidden/>
          </w:rPr>
        </w:r>
        <w:r w:rsidR="00F9222F">
          <w:rPr>
            <w:noProof/>
            <w:webHidden/>
          </w:rPr>
          <w:fldChar w:fldCharType="separate"/>
        </w:r>
        <w:r w:rsidR="000E63DC">
          <w:rPr>
            <w:noProof/>
            <w:webHidden/>
          </w:rPr>
          <w:t>33</w:t>
        </w:r>
        <w:r w:rsidR="00F9222F">
          <w:rPr>
            <w:noProof/>
            <w:webHidden/>
          </w:rPr>
          <w:fldChar w:fldCharType="end"/>
        </w:r>
      </w:hyperlink>
    </w:p>
    <w:p w14:paraId="166550F4"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22" w:history="1">
        <w:r w:rsidR="00F9222F" w:rsidRPr="00546335">
          <w:rPr>
            <w:rStyle w:val="af4"/>
            <w:noProof/>
          </w:rPr>
          <w:t>3.3.</w:t>
        </w:r>
        <w:r w:rsidR="00F9222F">
          <w:rPr>
            <w:rFonts w:asciiTheme="minorHAnsi" w:eastAsiaTheme="minorEastAsia" w:hAnsiTheme="minorHAnsi" w:cstheme="minorBidi"/>
            <w:noProof/>
            <w:sz w:val="22"/>
            <w:szCs w:val="22"/>
            <w:lang w:eastAsia="ru-RU"/>
          </w:rPr>
          <w:tab/>
        </w:r>
        <w:r w:rsidR="00F9222F" w:rsidRPr="00546335">
          <w:rPr>
            <w:rStyle w:val="af4"/>
            <w:noProof/>
          </w:rPr>
          <w:t>Форма Договора об оказании услуг листинга, заключаемого ПАО Московская Биржа с организациями, планирующими приобретение статуса публичного общества</w:t>
        </w:r>
        <w:r w:rsidR="00F9222F">
          <w:rPr>
            <w:noProof/>
            <w:webHidden/>
          </w:rPr>
          <w:tab/>
        </w:r>
        <w:r w:rsidR="00F9222F">
          <w:rPr>
            <w:noProof/>
            <w:webHidden/>
          </w:rPr>
          <w:fldChar w:fldCharType="begin"/>
        </w:r>
        <w:r w:rsidR="00F9222F">
          <w:rPr>
            <w:noProof/>
            <w:webHidden/>
          </w:rPr>
          <w:instrText xml:space="preserve"> PAGEREF _Toc474766122 \h </w:instrText>
        </w:r>
        <w:r w:rsidR="00F9222F">
          <w:rPr>
            <w:noProof/>
            <w:webHidden/>
          </w:rPr>
        </w:r>
        <w:r w:rsidR="00F9222F">
          <w:rPr>
            <w:noProof/>
            <w:webHidden/>
          </w:rPr>
          <w:fldChar w:fldCharType="separate"/>
        </w:r>
        <w:r w:rsidR="000E63DC">
          <w:rPr>
            <w:noProof/>
            <w:webHidden/>
          </w:rPr>
          <w:t>42</w:t>
        </w:r>
        <w:r w:rsidR="00F9222F">
          <w:rPr>
            <w:noProof/>
            <w:webHidden/>
          </w:rPr>
          <w:fldChar w:fldCharType="end"/>
        </w:r>
      </w:hyperlink>
    </w:p>
    <w:p w14:paraId="47DF6B32"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23" w:history="1">
        <w:r w:rsidR="00F9222F" w:rsidRPr="00546335">
          <w:rPr>
            <w:rStyle w:val="af4"/>
            <w:noProof/>
          </w:rPr>
          <w:t>3.4.</w:t>
        </w:r>
        <w:r w:rsidR="00F9222F">
          <w:rPr>
            <w:rFonts w:asciiTheme="minorHAnsi" w:eastAsiaTheme="minorEastAsia" w:hAnsiTheme="minorHAnsi" w:cstheme="minorBidi"/>
            <w:noProof/>
            <w:sz w:val="22"/>
            <w:szCs w:val="22"/>
            <w:lang w:eastAsia="ru-RU"/>
          </w:rPr>
          <w:tab/>
        </w:r>
        <w:r w:rsidR="00F9222F" w:rsidRPr="00546335">
          <w:rPr>
            <w:rStyle w:val="af4"/>
            <w:noProof/>
          </w:rPr>
          <w:t>Соглашение об информационном обмене</w:t>
        </w:r>
        <w:r w:rsidR="00F9222F">
          <w:rPr>
            <w:noProof/>
            <w:webHidden/>
          </w:rPr>
          <w:tab/>
        </w:r>
        <w:r w:rsidR="00F9222F">
          <w:rPr>
            <w:noProof/>
            <w:webHidden/>
          </w:rPr>
          <w:fldChar w:fldCharType="begin"/>
        </w:r>
        <w:r w:rsidR="00F9222F">
          <w:rPr>
            <w:noProof/>
            <w:webHidden/>
          </w:rPr>
          <w:instrText xml:space="preserve"> PAGEREF _Toc474766123 \h </w:instrText>
        </w:r>
        <w:r w:rsidR="00F9222F">
          <w:rPr>
            <w:noProof/>
            <w:webHidden/>
          </w:rPr>
        </w:r>
        <w:r w:rsidR="00F9222F">
          <w:rPr>
            <w:noProof/>
            <w:webHidden/>
          </w:rPr>
          <w:fldChar w:fldCharType="separate"/>
        </w:r>
        <w:r w:rsidR="000E63DC">
          <w:rPr>
            <w:noProof/>
            <w:webHidden/>
          </w:rPr>
          <w:t>47</w:t>
        </w:r>
        <w:r w:rsidR="00F9222F">
          <w:rPr>
            <w:noProof/>
            <w:webHidden/>
          </w:rPr>
          <w:fldChar w:fldCharType="end"/>
        </w:r>
      </w:hyperlink>
    </w:p>
    <w:p w14:paraId="61202CBC"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24" w:history="1">
        <w:r w:rsidR="00F9222F" w:rsidRPr="00546335">
          <w:rPr>
            <w:rStyle w:val="af4"/>
            <w:noProof/>
          </w:rPr>
          <w:t>3.5.</w:t>
        </w:r>
        <w:r w:rsidR="00F9222F">
          <w:rPr>
            <w:rFonts w:asciiTheme="minorHAnsi" w:eastAsiaTheme="minorEastAsia" w:hAnsiTheme="minorHAnsi" w:cstheme="minorBidi"/>
            <w:noProof/>
            <w:sz w:val="22"/>
            <w:szCs w:val="22"/>
            <w:lang w:eastAsia="ru-RU"/>
          </w:rPr>
          <w:tab/>
        </w:r>
        <w:r w:rsidR="00F9222F" w:rsidRPr="00546335">
          <w:rPr>
            <w:rStyle w:val="af4"/>
            <w:noProof/>
          </w:rPr>
          <w:t>Форма Договора об оказании Консультанту услуг по предварительному рассмотрению документов по биржевым облигациям</w:t>
        </w:r>
        <w:r w:rsidR="00F9222F">
          <w:rPr>
            <w:noProof/>
            <w:webHidden/>
          </w:rPr>
          <w:tab/>
        </w:r>
        <w:r w:rsidR="00F9222F">
          <w:rPr>
            <w:noProof/>
            <w:webHidden/>
          </w:rPr>
          <w:fldChar w:fldCharType="begin"/>
        </w:r>
        <w:r w:rsidR="00F9222F">
          <w:rPr>
            <w:noProof/>
            <w:webHidden/>
          </w:rPr>
          <w:instrText xml:space="preserve"> PAGEREF _Toc474766124 \h </w:instrText>
        </w:r>
        <w:r w:rsidR="00F9222F">
          <w:rPr>
            <w:noProof/>
            <w:webHidden/>
          </w:rPr>
        </w:r>
        <w:r w:rsidR="00F9222F">
          <w:rPr>
            <w:noProof/>
            <w:webHidden/>
          </w:rPr>
          <w:fldChar w:fldCharType="separate"/>
        </w:r>
        <w:r w:rsidR="000E63DC">
          <w:rPr>
            <w:noProof/>
            <w:webHidden/>
          </w:rPr>
          <w:t>50</w:t>
        </w:r>
        <w:r w:rsidR="00F9222F">
          <w:rPr>
            <w:noProof/>
            <w:webHidden/>
          </w:rPr>
          <w:fldChar w:fldCharType="end"/>
        </w:r>
      </w:hyperlink>
    </w:p>
    <w:p w14:paraId="2A6124C1" w14:textId="77777777" w:rsidR="00F9222F" w:rsidRDefault="005504DB">
      <w:pPr>
        <w:pStyle w:val="27"/>
        <w:tabs>
          <w:tab w:val="right" w:leader="dot" w:pos="9403"/>
        </w:tabs>
        <w:rPr>
          <w:rFonts w:asciiTheme="minorHAnsi" w:eastAsiaTheme="minorEastAsia" w:hAnsiTheme="minorHAnsi" w:cstheme="minorBidi"/>
          <w:noProof/>
          <w:sz w:val="22"/>
          <w:szCs w:val="22"/>
          <w:lang w:eastAsia="ru-RU"/>
        </w:rPr>
      </w:pPr>
      <w:hyperlink w:anchor="_Toc474766125" w:history="1">
        <w:r w:rsidR="00F9222F" w:rsidRPr="00546335">
          <w:rPr>
            <w:rStyle w:val="af4"/>
            <w:noProof/>
          </w:rPr>
          <w:t>СЕКТОР РИИ/СЕГМЕНТ РИИ-ПРАЙМ</w:t>
        </w:r>
        <w:r w:rsidR="00F9222F">
          <w:rPr>
            <w:noProof/>
            <w:webHidden/>
          </w:rPr>
          <w:tab/>
        </w:r>
        <w:r w:rsidR="00F9222F">
          <w:rPr>
            <w:noProof/>
            <w:webHidden/>
          </w:rPr>
          <w:fldChar w:fldCharType="begin"/>
        </w:r>
        <w:r w:rsidR="00F9222F">
          <w:rPr>
            <w:noProof/>
            <w:webHidden/>
          </w:rPr>
          <w:instrText xml:space="preserve"> PAGEREF _Toc474766125 \h </w:instrText>
        </w:r>
        <w:r w:rsidR="00F9222F">
          <w:rPr>
            <w:noProof/>
            <w:webHidden/>
          </w:rPr>
        </w:r>
        <w:r w:rsidR="00F9222F">
          <w:rPr>
            <w:noProof/>
            <w:webHidden/>
          </w:rPr>
          <w:fldChar w:fldCharType="separate"/>
        </w:r>
        <w:r w:rsidR="000E63DC">
          <w:rPr>
            <w:noProof/>
            <w:webHidden/>
          </w:rPr>
          <w:t>53</w:t>
        </w:r>
        <w:r w:rsidR="00F9222F">
          <w:rPr>
            <w:noProof/>
            <w:webHidden/>
          </w:rPr>
          <w:fldChar w:fldCharType="end"/>
        </w:r>
      </w:hyperlink>
    </w:p>
    <w:p w14:paraId="6BCBCEA3"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26" w:history="1">
        <w:r w:rsidR="00F9222F" w:rsidRPr="00546335">
          <w:rPr>
            <w:rStyle w:val="af4"/>
            <w:noProof/>
          </w:rPr>
          <w:t>4.1.</w:t>
        </w:r>
        <w:r w:rsidR="00F9222F">
          <w:rPr>
            <w:rFonts w:asciiTheme="minorHAnsi" w:eastAsiaTheme="minorEastAsia" w:hAnsiTheme="minorHAnsi" w:cstheme="minorBidi"/>
            <w:noProof/>
            <w:sz w:val="22"/>
            <w:szCs w:val="22"/>
            <w:lang w:eastAsia="ru-RU"/>
          </w:rPr>
          <w:tab/>
        </w:r>
        <w:r w:rsidR="00F9222F" w:rsidRPr="00546335">
          <w:rPr>
            <w:rStyle w:val="af4"/>
            <w:noProof/>
          </w:rPr>
          <w:t>Форма Заключения Листингового агента, содержащего обоснование оценки рыночной капитализации акций</w:t>
        </w:r>
        <w:r w:rsidR="00F9222F">
          <w:rPr>
            <w:noProof/>
            <w:webHidden/>
          </w:rPr>
          <w:tab/>
        </w:r>
        <w:r w:rsidR="00F9222F">
          <w:rPr>
            <w:noProof/>
            <w:webHidden/>
          </w:rPr>
          <w:fldChar w:fldCharType="begin"/>
        </w:r>
        <w:r w:rsidR="00F9222F">
          <w:rPr>
            <w:noProof/>
            <w:webHidden/>
          </w:rPr>
          <w:instrText xml:space="preserve"> PAGEREF _Toc474766126 \h </w:instrText>
        </w:r>
        <w:r w:rsidR="00F9222F">
          <w:rPr>
            <w:noProof/>
            <w:webHidden/>
          </w:rPr>
        </w:r>
        <w:r w:rsidR="00F9222F">
          <w:rPr>
            <w:noProof/>
            <w:webHidden/>
          </w:rPr>
          <w:fldChar w:fldCharType="separate"/>
        </w:r>
        <w:r w:rsidR="000E63DC">
          <w:rPr>
            <w:noProof/>
            <w:webHidden/>
          </w:rPr>
          <w:t>53</w:t>
        </w:r>
        <w:r w:rsidR="00F9222F">
          <w:rPr>
            <w:noProof/>
            <w:webHidden/>
          </w:rPr>
          <w:fldChar w:fldCharType="end"/>
        </w:r>
      </w:hyperlink>
    </w:p>
    <w:p w14:paraId="04C32AD8" w14:textId="77777777" w:rsidR="00F9222F" w:rsidRDefault="005504DB">
      <w:pPr>
        <w:pStyle w:val="27"/>
        <w:tabs>
          <w:tab w:val="right" w:leader="dot" w:pos="9403"/>
        </w:tabs>
        <w:rPr>
          <w:rFonts w:asciiTheme="minorHAnsi" w:eastAsiaTheme="minorEastAsia" w:hAnsiTheme="minorHAnsi" w:cstheme="minorBidi"/>
          <w:noProof/>
          <w:sz w:val="22"/>
          <w:szCs w:val="22"/>
          <w:lang w:eastAsia="ru-RU"/>
        </w:rPr>
      </w:pPr>
      <w:hyperlink w:anchor="_Toc474766127" w:history="1">
        <w:r w:rsidR="00F9222F" w:rsidRPr="00546335">
          <w:rPr>
            <w:rStyle w:val="af4"/>
            <w:noProof/>
          </w:rPr>
          <w:t>ИНВЕСТИЦИОННЫЙ МЕМОРАНДУМ/ОТЧЕТ ЭМИТЕНТА ОБЛИГАЦИЙ</w:t>
        </w:r>
        <w:r w:rsidR="00F9222F">
          <w:rPr>
            <w:noProof/>
            <w:webHidden/>
          </w:rPr>
          <w:tab/>
        </w:r>
        <w:r w:rsidR="00F9222F">
          <w:rPr>
            <w:noProof/>
            <w:webHidden/>
          </w:rPr>
          <w:fldChar w:fldCharType="begin"/>
        </w:r>
        <w:r w:rsidR="00F9222F">
          <w:rPr>
            <w:noProof/>
            <w:webHidden/>
          </w:rPr>
          <w:instrText xml:space="preserve"> PAGEREF _Toc474766127 \h </w:instrText>
        </w:r>
        <w:r w:rsidR="00F9222F">
          <w:rPr>
            <w:noProof/>
            <w:webHidden/>
          </w:rPr>
        </w:r>
        <w:r w:rsidR="00F9222F">
          <w:rPr>
            <w:noProof/>
            <w:webHidden/>
          </w:rPr>
          <w:fldChar w:fldCharType="separate"/>
        </w:r>
        <w:r w:rsidR="000E63DC">
          <w:rPr>
            <w:noProof/>
            <w:webHidden/>
          </w:rPr>
          <w:t>54</w:t>
        </w:r>
        <w:r w:rsidR="00F9222F">
          <w:rPr>
            <w:noProof/>
            <w:webHidden/>
          </w:rPr>
          <w:fldChar w:fldCharType="end"/>
        </w:r>
      </w:hyperlink>
    </w:p>
    <w:p w14:paraId="4E4F5C09"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28" w:history="1">
        <w:r w:rsidR="00F9222F" w:rsidRPr="00546335">
          <w:rPr>
            <w:rStyle w:val="af4"/>
            <w:noProof/>
          </w:rPr>
          <w:t>5.1.</w:t>
        </w:r>
        <w:r w:rsidR="00F9222F">
          <w:rPr>
            <w:rFonts w:asciiTheme="minorHAnsi" w:eastAsiaTheme="minorEastAsia" w:hAnsiTheme="minorHAnsi" w:cstheme="minorBidi"/>
            <w:noProof/>
            <w:sz w:val="22"/>
            <w:szCs w:val="22"/>
            <w:lang w:eastAsia="ru-RU"/>
          </w:rPr>
          <w:tab/>
        </w:r>
        <w:r w:rsidR="00F9222F" w:rsidRPr="00546335">
          <w:rPr>
            <w:rStyle w:val="af4"/>
            <w:noProof/>
          </w:rPr>
          <w:t>Форма Инвестиционного меморандума</w:t>
        </w:r>
        <w:r w:rsidR="00F9222F">
          <w:rPr>
            <w:noProof/>
            <w:webHidden/>
          </w:rPr>
          <w:tab/>
        </w:r>
        <w:r w:rsidR="00F9222F">
          <w:rPr>
            <w:noProof/>
            <w:webHidden/>
          </w:rPr>
          <w:fldChar w:fldCharType="begin"/>
        </w:r>
        <w:r w:rsidR="00F9222F">
          <w:rPr>
            <w:noProof/>
            <w:webHidden/>
          </w:rPr>
          <w:instrText xml:space="preserve"> PAGEREF _Toc474766128 \h </w:instrText>
        </w:r>
        <w:r w:rsidR="00F9222F">
          <w:rPr>
            <w:noProof/>
            <w:webHidden/>
          </w:rPr>
        </w:r>
        <w:r w:rsidR="00F9222F">
          <w:rPr>
            <w:noProof/>
            <w:webHidden/>
          </w:rPr>
          <w:fldChar w:fldCharType="separate"/>
        </w:r>
        <w:r w:rsidR="000E63DC">
          <w:rPr>
            <w:noProof/>
            <w:webHidden/>
          </w:rPr>
          <w:t>54</w:t>
        </w:r>
        <w:r w:rsidR="00F9222F">
          <w:rPr>
            <w:noProof/>
            <w:webHidden/>
          </w:rPr>
          <w:fldChar w:fldCharType="end"/>
        </w:r>
      </w:hyperlink>
    </w:p>
    <w:p w14:paraId="558AAE9E" w14:textId="77777777" w:rsidR="00F9222F" w:rsidRDefault="005504DB">
      <w:pPr>
        <w:pStyle w:val="27"/>
        <w:tabs>
          <w:tab w:val="left" w:pos="800"/>
          <w:tab w:val="right" w:leader="dot" w:pos="9403"/>
        </w:tabs>
        <w:rPr>
          <w:rFonts w:asciiTheme="minorHAnsi" w:eastAsiaTheme="minorEastAsia" w:hAnsiTheme="minorHAnsi" w:cstheme="minorBidi"/>
          <w:noProof/>
          <w:sz w:val="22"/>
          <w:szCs w:val="22"/>
          <w:lang w:eastAsia="ru-RU"/>
        </w:rPr>
      </w:pPr>
      <w:hyperlink w:anchor="_Toc474766129" w:history="1">
        <w:r w:rsidR="00F9222F" w:rsidRPr="00546335">
          <w:rPr>
            <w:rStyle w:val="af4"/>
            <w:noProof/>
          </w:rPr>
          <w:t>5.2.</w:t>
        </w:r>
        <w:r w:rsidR="00F9222F">
          <w:rPr>
            <w:rFonts w:asciiTheme="minorHAnsi" w:eastAsiaTheme="minorEastAsia" w:hAnsiTheme="minorHAnsi" w:cstheme="minorBidi"/>
            <w:noProof/>
            <w:sz w:val="22"/>
            <w:szCs w:val="22"/>
            <w:lang w:eastAsia="ru-RU"/>
          </w:rPr>
          <w:tab/>
        </w:r>
        <w:r w:rsidR="00F9222F" w:rsidRPr="00546335">
          <w:rPr>
            <w:rStyle w:val="af4"/>
            <w:noProof/>
          </w:rPr>
          <w:t>Форма Отчета эмитента облигаций</w:t>
        </w:r>
        <w:r w:rsidR="00F9222F">
          <w:rPr>
            <w:noProof/>
            <w:webHidden/>
          </w:rPr>
          <w:tab/>
        </w:r>
        <w:r w:rsidR="00F9222F">
          <w:rPr>
            <w:noProof/>
            <w:webHidden/>
          </w:rPr>
          <w:fldChar w:fldCharType="begin"/>
        </w:r>
        <w:r w:rsidR="00F9222F">
          <w:rPr>
            <w:noProof/>
            <w:webHidden/>
          </w:rPr>
          <w:instrText xml:space="preserve"> PAGEREF _Toc474766129 \h </w:instrText>
        </w:r>
        <w:r w:rsidR="00F9222F">
          <w:rPr>
            <w:noProof/>
            <w:webHidden/>
          </w:rPr>
        </w:r>
        <w:r w:rsidR="00F9222F">
          <w:rPr>
            <w:noProof/>
            <w:webHidden/>
          </w:rPr>
          <w:fldChar w:fldCharType="separate"/>
        </w:r>
        <w:r w:rsidR="000E63DC">
          <w:rPr>
            <w:noProof/>
            <w:webHidden/>
          </w:rPr>
          <w:t>57</w:t>
        </w:r>
        <w:r w:rsidR="00F9222F">
          <w:rPr>
            <w:noProof/>
            <w:webHidden/>
          </w:rPr>
          <w:fldChar w:fldCharType="end"/>
        </w:r>
      </w:hyperlink>
    </w:p>
    <w:p w14:paraId="74B13228" w14:textId="77777777" w:rsidR="00AF28C6" w:rsidRPr="00F9510B" w:rsidRDefault="002B2D01" w:rsidP="00A81821">
      <w:pPr>
        <w:tabs>
          <w:tab w:val="left" w:pos="709"/>
          <w:tab w:val="left" w:pos="851"/>
        </w:tabs>
        <w:spacing w:after="200" w:line="276" w:lineRule="auto"/>
        <w:ind w:right="339"/>
        <w:jc w:val="center"/>
        <w:rPr>
          <w:sz w:val="22"/>
          <w:szCs w:val="22"/>
        </w:rPr>
      </w:pPr>
      <w:r w:rsidRPr="00F9510B">
        <w:rPr>
          <w:sz w:val="22"/>
          <w:szCs w:val="22"/>
        </w:rPr>
        <w:fldChar w:fldCharType="end"/>
      </w:r>
    </w:p>
    <w:p w14:paraId="4CDE2F54" w14:textId="77777777" w:rsidR="00AF28C6" w:rsidRPr="00F9510B" w:rsidRDefault="00AF28C6" w:rsidP="006D2492">
      <w:pPr>
        <w:spacing w:after="200" w:line="276" w:lineRule="auto"/>
        <w:rPr>
          <w:b/>
          <w:sz w:val="22"/>
          <w:szCs w:val="22"/>
          <w:u w:val="single"/>
          <w:lang w:eastAsia="en-US"/>
        </w:rPr>
      </w:pPr>
      <w:r w:rsidRPr="00F9510B">
        <w:rPr>
          <w:sz w:val="22"/>
          <w:szCs w:val="22"/>
        </w:rPr>
        <w:br w:type="page"/>
      </w:r>
    </w:p>
    <w:p w14:paraId="02CA7AAB" w14:textId="77777777" w:rsidR="002B1FCA" w:rsidRPr="00F9510B" w:rsidRDefault="002B1FCA" w:rsidP="006D2492">
      <w:pPr>
        <w:pStyle w:val="2"/>
        <w:spacing w:before="240" w:after="120"/>
        <w:ind w:firstLine="546"/>
        <w:jc w:val="left"/>
        <w:rPr>
          <w:sz w:val="22"/>
          <w:szCs w:val="22"/>
        </w:rPr>
      </w:pPr>
      <w:bookmarkStart w:id="2" w:name="_Toc474766095"/>
      <w:r w:rsidRPr="00F9510B">
        <w:rPr>
          <w:sz w:val="22"/>
          <w:szCs w:val="22"/>
        </w:rPr>
        <w:lastRenderedPageBreak/>
        <w:t>О</w:t>
      </w:r>
      <w:r w:rsidR="00AC1FFC" w:rsidRPr="00F9510B">
        <w:rPr>
          <w:sz w:val="22"/>
          <w:szCs w:val="22"/>
        </w:rPr>
        <w:t>БЩИЕ ПОЛОЖЕНИЯ</w:t>
      </w:r>
      <w:bookmarkEnd w:id="2"/>
    </w:p>
    <w:p w14:paraId="2CD09ABC" w14:textId="77777777" w:rsidR="003F5C75" w:rsidRPr="00F9510B" w:rsidRDefault="002B1FCA" w:rsidP="004136BF">
      <w:pPr>
        <w:pStyle w:val="affa"/>
        <w:numPr>
          <w:ilvl w:val="1"/>
          <w:numId w:val="8"/>
        </w:numPr>
        <w:spacing w:before="120"/>
        <w:contextualSpacing w:val="0"/>
        <w:jc w:val="both"/>
        <w:rPr>
          <w:sz w:val="22"/>
          <w:szCs w:val="22"/>
        </w:rPr>
      </w:pPr>
      <w:r w:rsidRPr="00F9510B">
        <w:rPr>
          <w:sz w:val="22"/>
          <w:szCs w:val="22"/>
        </w:rPr>
        <w:t xml:space="preserve">Настоящие </w:t>
      </w:r>
      <w:r w:rsidR="003F5C75" w:rsidRPr="00F9510B">
        <w:rPr>
          <w:sz w:val="22"/>
          <w:szCs w:val="22"/>
        </w:rPr>
        <w:t xml:space="preserve">Типовые формы документов, предоставляемых в </w:t>
      </w:r>
      <w:r w:rsidR="00525C41" w:rsidRPr="00F9510B">
        <w:rPr>
          <w:sz w:val="22"/>
          <w:szCs w:val="22"/>
        </w:rPr>
        <w:t>П</w:t>
      </w:r>
      <w:r w:rsidR="003F5C75" w:rsidRPr="00F9510B">
        <w:rPr>
          <w:sz w:val="22"/>
          <w:szCs w:val="22"/>
        </w:rPr>
        <w:t xml:space="preserve">АО </w:t>
      </w:r>
      <w:r w:rsidR="00525C41" w:rsidRPr="00F9510B">
        <w:rPr>
          <w:sz w:val="22"/>
          <w:szCs w:val="22"/>
        </w:rPr>
        <w:t>Московская Биржа</w:t>
      </w:r>
      <w:r w:rsidR="003F5C75" w:rsidRPr="00F9510B">
        <w:rPr>
          <w:sz w:val="22"/>
          <w:szCs w:val="22"/>
        </w:rPr>
        <w:t xml:space="preserve"> по вопросам листинга</w:t>
      </w:r>
      <w:r w:rsidR="00CF046D" w:rsidRPr="00F9510B">
        <w:rPr>
          <w:sz w:val="22"/>
          <w:szCs w:val="22"/>
        </w:rPr>
        <w:t xml:space="preserve"> (далее – Типовые формы)</w:t>
      </w:r>
      <w:r w:rsidR="003F5C75" w:rsidRPr="00F9510B">
        <w:rPr>
          <w:sz w:val="22"/>
          <w:szCs w:val="22"/>
        </w:rPr>
        <w:t xml:space="preserve">, разработаны в соответствии с Правилами листинга </w:t>
      </w:r>
      <w:r w:rsidR="00525C41" w:rsidRPr="00F9510B">
        <w:rPr>
          <w:sz w:val="22"/>
          <w:szCs w:val="22"/>
        </w:rPr>
        <w:t>Публичного акционерного общества «Московская Биржа ММВБ-РТС»</w:t>
      </w:r>
      <w:r w:rsidR="003F5C75" w:rsidRPr="00F9510B">
        <w:rPr>
          <w:sz w:val="22"/>
          <w:szCs w:val="22"/>
        </w:rPr>
        <w:t xml:space="preserve"> (далее – Правила листинга)</w:t>
      </w:r>
      <w:r w:rsidR="00E55181" w:rsidRPr="00F9510B">
        <w:rPr>
          <w:sz w:val="22"/>
          <w:szCs w:val="22"/>
        </w:rPr>
        <w:t>.</w:t>
      </w:r>
    </w:p>
    <w:p w14:paraId="59CCE302" w14:textId="77777777" w:rsidR="002B1FCA" w:rsidRPr="00F9510B" w:rsidRDefault="003F5C75" w:rsidP="004136BF">
      <w:pPr>
        <w:pStyle w:val="affa"/>
        <w:numPr>
          <w:ilvl w:val="1"/>
          <w:numId w:val="8"/>
        </w:numPr>
        <w:spacing w:before="120"/>
        <w:contextualSpacing w:val="0"/>
        <w:jc w:val="both"/>
        <w:rPr>
          <w:sz w:val="22"/>
          <w:szCs w:val="22"/>
        </w:rPr>
      </w:pPr>
      <w:r w:rsidRPr="00F9510B">
        <w:rPr>
          <w:sz w:val="22"/>
          <w:szCs w:val="22"/>
        </w:rPr>
        <w:t xml:space="preserve">Настоящие Типовые формы документов </w:t>
      </w:r>
      <w:r w:rsidR="007858D0" w:rsidRPr="00F9510B">
        <w:rPr>
          <w:sz w:val="22"/>
          <w:szCs w:val="22"/>
        </w:rPr>
        <w:t xml:space="preserve">устанавливают формы документов, предоставляемые </w:t>
      </w:r>
      <w:r w:rsidR="004066DD" w:rsidRPr="00F9510B">
        <w:rPr>
          <w:sz w:val="22"/>
          <w:szCs w:val="22"/>
        </w:rPr>
        <w:t xml:space="preserve">эмитентом ценной бумаги, эмитентом представляемых ценных бумаг, </w:t>
      </w:r>
      <w:r w:rsidR="00043B36" w:rsidRPr="00F9510B">
        <w:rPr>
          <w:sz w:val="22"/>
          <w:szCs w:val="22"/>
        </w:rPr>
        <w:t>У</w:t>
      </w:r>
      <w:r w:rsidR="004066DD" w:rsidRPr="00F9510B">
        <w:rPr>
          <w:sz w:val="22"/>
          <w:szCs w:val="22"/>
        </w:rPr>
        <w:t xml:space="preserve">правляющей компанией, </w:t>
      </w:r>
      <w:r w:rsidR="00043B36" w:rsidRPr="00F9510B">
        <w:rPr>
          <w:sz w:val="22"/>
          <w:szCs w:val="22"/>
        </w:rPr>
        <w:t>У</w:t>
      </w:r>
      <w:r w:rsidR="004066DD" w:rsidRPr="00F9510B">
        <w:rPr>
          <w:sz w:val="22"/>
          <w:szCs w:val="22"/>
        </w:rPr>
        <w:t xml:space="preserve">правляющим ипотечным покрытием, </w:t>
      </w:r>
      <w:r w:rsidR="00FE549E" w:rsidRPr="00F9510B">
        <w:rPr>
          <w:sz w:val="22"/>
          <w:szCs w:val="22"/>
        </w:rPr>
        <w:t xml:space="preserve">лицом, </w:t>
      </w:r>
      <w:r w:rsidR="004066DD" w:rsidRPr="00F9510B">
        <w:rPr>
          <w:sz w:val="22"/>
          <w:szCs w:val="22"/>
        </w:rPr>
        <w:t xml:space="preserve">обязанным по ценной бумаге </w:t>
      </w:r>
      <w:r w:rsidR="00043B36" w:rsidRPr="00F9510B">
        <w:rPr>
          <w:sz w:val="22"/>
          <w:szCs w:val="22"/>
        </w:rPr>
        <w:t>(</w:t>
      </w:r>
      <w:r w:rsidR="004066DD" w:rsidRPr="00F9510B">
        <w:rPr>
          <w:sz w:val="22"/>
          <w:szCs w:val="22"/>
        </w:rPr>
        <w:t>в установленных случаях)</w:t>
      </w:r>
      <w:r w:rsidR="00FE549E" w:rsidRPr="00F9510B">
        <w:rPr>
          <w:sz w:val="22"/>
          <w:szCs w:val="22"/>
        </w:rPr>
        <w:t xml:space="preserve">, </w:t>
      </w:r>
      <w:r w:rsidR="0096123B" w:rsidRPr="00F9510B">
        <w:rPr>
          <w:sz w:val="22"/>
          <w:szCs w:val="22"/>
        </w:rPr>
        <w:t>представителем владельцев биржевых облигаций</w:t>
      </w:r>
      <w:r w:rsidR="008C53C3" w:rsidRPr="00F9510B">
        <w:rPr>
          <w:sz w:val="22"/>
          <w:szCs w:val="22"/>
        </w:rPr>
        <w:t>, Брокером</w:t>
      </w:r>
      <w:r w:rsidR="0096123B" w:rsidRPr="00F9510B">
        <w:rPr>
          <w:sz w:val="22"/>
          <w:szCs w:val="22"/>
        </w:rPr>
        <w:t xml:space="preserve"> </w:t>
      </w:r>
      <w:r w:rsidR="00043B36" w:rsidRPr="00F9510B">
        <w:rPr>
          <w:sz w:val="22"/>
          <w:szCs w:val="22"/>
        </w:rPr>
        <w:t xml:space="preserve">или Консультантом </w:t>
      </w:r>
      <w:r w:rsidR="004066DD" w:rsidRPr="00F9510B">
        <w:rPr>
          <w:sz w:val="22"/>
          <w:szCs w:val="22"/>
        </w:rPr>
        <w:t>(далее – Организация)</w:t>
      </w:r>
      <w:r w:rsidR="007858D0" w:rsidRPr="00F9510B">
        <w:rPr>
          <w:sz w:val="22"/>
          <w:szCs w:val="22"/>
        </w:rPr>
        <w:t xml:space="preserve"> в </w:t>
      </w:r>
      <w:r w:rsidR="001F7321" w:rsidRPr="00F9510B">
        <w:rPr>
          <w:sz w:val="22"/>
          <w:szCs w:val="22"/>
        </w:rPr>
        <w:t>ПАО Московская Биржа</w:t>
      </w:r>
      <w:r w:rsidR="007858D0" w:rsidRPr="00F9510B">
        <w:rPr>
          <w:sz w:val="22"/>
          <w:szCs w:val="22"/>
        </w:rPr>
        <w:t xml:space="preserve"> (далее – Биржа) по вопросам </w:t>
      </w:r>
      <w:r w:rsidR="00DB249D" w:rsidRPr="00F9510B">
        <w:rPr>
          <w:sz w:val="22"/>
          <w:szCs w:val="22"/>
        </w:rPr>
        <w:t>листинга при осуществлении Биржей соответствующих процедур</w:t>
      </w:r>
      <w:r w:rsidR="00043B36" w:rsidRPr="00F9510B">
        <w:rPr>
          <w:sz w:val="22"/>
          <w:szCs w:val="22"/>
        </w:rPr>
        <w:t>, предусмотренных Правилами листинга</w:t>
      </w:r>
      <w:r w:rsidR="00917F7E" w:rsidRPr="00F9510B">
        <w:rPr>
          <w:sz w:val="22"/>
          <w:szCs w:val="22"/>
        </w:rPr>
        <w:t xml:space="preserve"> (далее </w:t>
      </w:r>
      <w:r w:rsidR="007C7554" w:rsidRPr="00F9510B">
        <w:rPr>
          <w:sz w:val="22"/>
          <w:szCs w:val="22"/>
        </w:rPr>
        <w:t>–</w:t>
      </w:r>
      <w:r w:rsidR="00917F7E" w:rsidRPr="00F9510B">
        <w:rPr>
          <w:sz w:val="22"/>
          <w:szCs w:val="22"/>
        </w:rPr>
        <w:t xml:space="preserve"> </w:t>
      </w:r>
      <w:r w:rsidR="00EC152F" w:rsidRPr="00F9510B">
        <w:rPr>
          <w:sz w:val="22"/>
          <w:szCs w:val="22"/>
        </w:rPr>
        <w:t>д</w:t>
      </w:r>
      <w:r w:rsidR="00917F7E" w:rsidRPr="00F9510B">
        <w:rPr>
          <w:sz w:val="22"/>
          <w:szCs w:val="22"/>
        </w:rPr>
        <w:t>о</w:t>
      </w:r>
      <w:r w:rsidR="007C7554" w:rsidRPr="00F9510B">
        <w:rPr>
          <w:sz w:val="22"/>
          <w:szCs w:val="22"/>
        </w:rPr>
        <w:t>кументы)</w:t>
      </w:r>
      <w:r w:rsidR="00437E69" w:rsidRPr="00F9510B">
        <w:rPr>
          <w:sz w:val="22"/>
          <w:szCs w:val="22"/>
        </w:rPr>
        <w:t xml:space="preserve">, </w:t>
      </w:r>
      <w:r w:rsidR="004136BF" w:rsidRPr="00F9510B">
        <w:rPr>
          <w:sz w:val="22"/>
          <w:szCs w:val="22"/>
        </w:rPr>
        <w:t xml:space="preserve">устанавливают </w:t>
      </w:r>
      <w:r w:rsidR="008A3258" w:rsidRPr="00F9510B">
        <w:rPr>
          <w:sz w:val="22"/>
          <w:szCs w:val="22"/>
        </w:rPr>
        <w:t xml:space="preserve">порядок заполнения и формирования форм документов, </w:t>
      </w:r>
      <w:r w:rsidR="00437E69" w:rsidRPr="00F9510B">
        <w:rPr>
          <w:sz w:val="22"/>
          <w:szCs w:val="22"/>
        </w:rPr>
        <w:t xml:space="preserve">а также устанавливают </w:t>
      </w:r>
      <w:r w:rsidR="00CB74FF" w:rsidRPr="00F9510B">
        <w:rPr>
          <w:sz w:val="22"/>
          <w:szCs w:val="22"/>
        </w:rPr>
        <w:t>о</w:t>
      </w:r>
      <w:r w:rsidR="00437E69" w:rsidRPr="00F9510B">
        <w:rPr>
          <w:sz w:val="22"/>
          <w:szCs w:val="22"/>
        </w:rPr>
        <w:t>собенности представления информации в электронном виде</w:t>
      </w:r>
      <w:r w:rsidR="002B1FCA" w:rsidRPr="00F9510B">
        <w:rPr>
          <w:sz w:val="22"/>
          <w:szCs w:val="22"/>
        </w:rPr>
        <w:t>.</w:t>
      </w:r>
    </w:p>
    <w:p w14:paraId="242DA3DD" w14:textId="77777777" w:rsidR="007858D0" w:rsidRPr="00F9510B" w:rsidRDefault="007858D0" w:rsidP="006D2492">
      <w:pPr>
        <w:spacing w:before="120"/>
        <w:ind w:left="360"/>
        <w:jc w:val="both"/>
        <w:rPr>
          <w:sz w:val="22"/>
          <w:szCs w:val="22"/>
        </w:rPr>
      </w:pPr>
      <w:r w:rsidRPr="00F9510B">
        <w:rPr>
          <w:sz w:val="22"/>
          <w:szCs w:val="22"/>
        </w:rPr>
        <w:t xml:space="preserve">Требования к </w:t>
      </w:r>
      <w:r w:rsidR="00DB249D" w:rsidRPr="00F9510B">
        <w:rPr>
          <w:sz w:val="22"/>
          <w:szCs w:val="22"/>
        </w:rPr>
        <w:t>формату представляемых документов</w:t>
      </w:r>
      <w:r w:rsidR="003F5C75" w:rsidRPr="00F9510B">
        <w:rPr>
          <w:sz w:val="22"/>
          <w:szCs w:val="22"/>
        </w:rPr>
        <w:t xml:space="preserve"> и</w:t>
      </w:r>
      <w:r w:rsidR="00DB249D" w:rsidRPr="00F9510B">
        <w:rPr>
          <w:sz w:val="22"/>
          <w:szCs w:val="22"/>
        </w:rPr>
        <w:t xml:space="preserve"> их </w:t>
      </w:r>
      <w:r w:rsidRPr="00F9510B">
        <w:rPr>
          <w:sz w:val="22"/>
          <w:szCs w:val="22"/>
        </w:rPr>
        <w:t>оформлению</w:t>
      </w:r>
      <w:r w:rsidR="003F5C75" w:rsidRPr="00F9510B">
        <w:rPr>
          <w:sz w:val="22"/>
          <w:szCs w:val="22"/>
        </w:rPr>
        <w:t xml:space="preserve">, а также </w:t>
      </w:r>
      <w:r w:rsidR="00DB249D" w:rsidRPr="00F9510B">
        <w:rPr>
          <w:sz w:val="22"/>
          <w:szCs w:val="22"/>
        </w:rPr>
        <w:t>поряд</w:t>
      </w:r>
      <w:r w:rsidR="004C449E" w:rsidRPr="00F9510B">
        <w:rPr>
          <w:sz w:val="22"/>
          <w:szCs w:val="22"/>
        </w:rPr>
        <w:t>о</w:t>
      </w:r>
      <w:r w:rsidR="00DB249D" w:rsidRPr="00F9510B">
        <w:rPr>
          <w:sz w:val="22"/>
          <w:szCs w:val="22"/>
        </w:rPr>
        <w:t xml:space="preserve">к </w:t>
      </w:r>
      <w:r w:rsidR="004C449E" w:rsidRPr="00F9510B">
        <w:rPr>
          <w:sz w:val="22"/>
          <w:szCs w:val="22"/>
        </w:rPr>
        <w:t xml:space="preserve">представления </w:t>
      </w:r>
      <w:r w:rsidR="00DB249D" w:rsidRPr="00F9510B">
        <w:rPr>
          <w:sz w:val="22"/>
          <w:szCs w:val="22"/>
        </w:rPr>
        <w:t xml:space="preserve">на </w:t>
      </w:r>
      <w:r w:rsidRPr="00F9510B">
        <w:rPr>
          <w:sz w:val="22"/>
          <w:szCs w:val="22"/>
        </w:rPr>
        <w:t>Биржу, установлены</w:t>
      </w:r>
      <w:r w:rsidR="00DB249D" w:rsidRPr="00F9510B">
        <w:rPr>
          <w:sz w:val="22"/>
          <w:szCs w:val="22"/>
        </w:rPr>
        <w:t xml:space="preserve"> Правилами листинга</w:t>
      </w:r>
      <w:r w:rsidRPr="00F9510B">
        <w:rPr>
          <w:sz w:val="22"/>
          <w:szCs w:val="22"/>
        </w:rPr>
        <w:t>.</w:t>
      </w:r>
      <w:r w:rsidR="00662284" w:rsidRPr="00F9510B">
        <w:rPr>
          <w:sz w:val="22"/>
          <w:szCs w:val="22"/>
        </w:rPr>
        <w:t xml:space="preserve"> </w:t>
      </w:r>
    </w:p>
    <w:p w14:paraId="05F40A7D" w14:textId="77777777" w:rsidR="006E0A04" w:rsidRPr="00F9510B" w:rsidRDefault="006E0A04" w:rsidP="004136BF">
      <w:pPr>
        <w:pStyle w:val="affa"/>
        <w:numPr>
          <w:ilvl w:val="1"/>
          <w:numId w:val="8"/>
        </w:numPr>
        <w:spacing w:before="120"/>
        <w:contextualSpacing w:val="0"/>
        <w:jc w:val="both"/>
        <w:rPr>
          <w:sz w:val="22"/>
          <w:szCs w:val="22"/>
        </w:rPr>
      </w:pPr>
      <w:r w:rsidRPr="00F9510B">
        <w:rPr>
          <w:sz w:val="22"/>
          <w:szCs w:val="22"/>
        </w:rPr>
        <w:t xml:space="preserve">Документы, указанные в пункте 2 Типовых форм, формируются Организациями </w:t>
      </w:r>
      <w:r w:rsidR="00917F7E" w:rsidRPr="00F9510B">
        <w:rPr>
          <w:sz w:val="22"/>
          <w:szCs w:val="22"/>
        </w:rPr>
        <w:t xml:space="preserve">с использованием системы «Личный кабинет Эмитента» на сайте Биржи (далее – Личный кабинет эмитента) и </w:t>
      </w:r>
      <w:r w:rsidRPr="00F9510B">
        <w:rPr>
          <w:sz w:val="22"/>
          <w:szCs w:val="22"/>
        </w:rPr>
        <w:t>в соответствии с видами/типами форм, предусмотренны</w:t>
      </w:r>
      <w:r w:rsidR="00970489" w:rsidRPr="00F9510B">
        <w:rPr>
          <w:sz w:val="22"/>
          <w:szCs w:val="22"/>
        </w:rPr>
        <w:t>ми</w:t>
      </w:r>
      <w:r w:rsidRPr="00F9510B">
        <w:rPr>
          <w:sz w:val="22"/>
          <w:szCs w:val="22"/>
        </w:rPr>
        <w:t xml:space="preserve"> в Приложении 2 к Типовым формам.</w:t>
      </w:r>
    </w:p>
    <w:p w14:paraId="7E430F89" w14:textId="77777777" w:rsidR="00031F4B" w:rsidRPr="00F9510B" w:rsidRDefault="00AD7919" w:rsidP="004136BF">
      <w:pPr>
        <w:pStyle w:val="affa"/>
        <w:numPr>
          <w:ilvl w:val="1"/>
          <w:numId w:val="8"/>
        </w:numPr>
        <w:tabs>
          <w:tab w:val="left" w:pos="-2835"/>
        </w:tabs>
        <w:spacing w:before="120"/>
        <w:contextualSpacing w:val="0"/>
        <w:jc w:val="both"/>
        <w:rPr>
          <w:sz w:val="22"/>
          <w:szCs w:val="22"/>
        </w:rPr>
      </w:pPr>
      <w:r w:rsidRPr="00F9510B">
        <w:rPr>
          <w:sz w:val="22"/>
          <w:szCs w:val="22"/>
        </w:rPr>
        <w:t>Перечень документов</w:t>
      </w:r>
      <w:r w:rsidR="008A3258" w:rsidRPr="00F9510B">
        <w:rPr>
          <w:sz w:val="22"/>
          <w:szCs w:val="22"/>
        </w:rPr>
        <w:t xml:space="preserve"> (информации)</w:t>
      </w:r>
      <w:r w:rsidRPr="00F9510B">
        <w:rPr>
          <w:sz w:val="22"/>
          <w:szCs w:val="22"/>
        </w:rPr>
        <w:t xml:space="preserve">, </w:t>
      </w:r>
      <w:r w:rsidR="007C7554" w:rsidRPr="00F9510B">
        <w:rPr>
          <w:sz w:val="22"/>
          <w:szCs w:val="22"/>
        </w:rPr>
        <w:t>формирование которых осуществляется Организациями только с использованием системы Личный кабинет Эмитента</w:t>
      </w:r>
      <w:r w:rsidRPr="00F9510B">
        <w:rPr>
          <w:sz w:val="22"/>
          <w:szCs w:val="22"/>
        </w:rPr>
        <w:t xml:space="preserve"> </w:t>
      </w:r>
      <w:r w:rsidR="007C7554" w:rsidRPr="00F9510B">
        <w:rPr>
          <w:sz w:val="22"/>
          <w:szCs w:val="22"/>
        </w:rPr>
        <w:t xml:space="preserve">для представления в бумажном и </w:t>
      </w:r>
      <w:r w:rsidR="008A3258" w:rsidRPr="00F9510B">
        <w:rPr>
          <w:sz w:val="22"/>
          <w:szCs w:val="22"/>
        </w:rPr>
        <w:t xml:space="preserve">(или) </w:t>
      </w:r>
      <w:r w:rsidR="007C7554" w:rsidRPr="00F9510B">
        <w:rPr>
          <w:sz w:val="22"/>
          <w:szCs w:val="22"/>
        </w:rPr>
        <w:t xml:space="preserve">электронном виде, </w:t>
      </w:r>
      <w:r w:rsidR="008A3258" w:rsidRPr="00F9510B">
        <w:rPr>
          <w:sz w:val="22"/>
          <w:szCs w:val="22"/>
        </w:rPr>
        <w:t>предусмотрен в Приложении 1 к Типовым формам.</w:t>
      </w:r>
      <w:r w:rsidR="00031F4B" w:rsidRPr="00F9510B">
        <w:rPr>
          <w:sz w:val="22"/>
          <w:szCs w:val="22"/>
        </w:rPr>
        <w:t xml:space="preserve"> </w:t>
      </w:r>
    </w:p>
    <w:p w14:paraId="6DB7E876" w14:textId="77777777" w:rsidR="00031F4B" w:rsidRPr="00F9510B" w:rsidRDefault="00031F4B" w:rsidP="00031F4B">
      <w:pPr>
        <w:tabs>
          <w:tab w:val="left" w:pos="-2835"/>
          <w:tab w:val="left" w:pos="-2127"/>
          <w:tab w:val="left" w:pos="426"/>
        </w:tabs>
        <w:spacing w:before="120"/>
        <w:ind w:left="426"/>
        <w:jc w:val="both"/>
        <w:rPr>
          <w:sz w:val="22"/>
          <w:szCs w:val="22"/>
        </w:rPr>
      </w:pPr>
      <w:r w:rsidRPr="00F9510B">
        <w:rPr>
          <w:sz w:val="22"/>
          <w:szCs w:val="22"/>
        </w:rPr>
        <w:t>Документы (информация), указанные в Приложении 1 к Типовым формам, в электронном виде представляются только с использованием Личного кабинета эмитента.</w:t>
      </w:r>
    </w:p>
    <w:p w14:paraId="435DF413" w14:textId="77777777" w:rsidR="00C96041" w:rsidRPr="00F9510B" w:rsidRDefault="00C96041" w:rsidP="004136BF">
      <w:pPr>
        <w:pStyle w:val="affa"/>
        <w:numPr>
          <w:ilvl w:val="1"/>
          <w:numId w:val="8"/>
        </w:numPr>
        <w:spacing w:before="120"/>
        <w:contextualSpacing w:val="0"/>
        <w:jc w:val="both"/>
        <w:rPr>
          <w:sz w:val="22"/>
          <w:szCs w:val="22"/>
        </w:rPr>
      </w:pPr>
      <w:r w:rsidRPr="00F9510B">
        <w:rPr>
          <w:sz w:val="22"/>
          <w:szCs w:val="22"/>
        </w:rPr>
        <w:t>Способы формирования документов</w:t>
      </w:r>
      <w:r w:rsidR="004E67F9" w:rsidRPr="00F9510B">
        <w:rPr>
          <w:sz w:val="22"/>
          <w:szCs w:val="22"/>
        </w:rPr>
        <w:t xml:space="preserve"> в системе Личный кабинет</w:t>
      </w:r>
      <w:r w:rsidR="004E67F9" w:rsidRPr="00F9510B">
        <w:t xml:space="preserve"> </w:t>
      </w:r>
      <w:r w:rsidR="004E67F9" w:rsidRPr="00F9510B">
        <w:rPr>
          <w:sz w:val="22"/>
          <w:szCs w:val="22"/>
        </w:rPr>
        <w:t>эмитента</w:t>
      </w:r>
      <w:r w:rsidRPr="00F9510B">
        <w:rPr>
          <w:sz w:val="22"/>
          <w:szCs w:val="22"/>
        </w:rPr>
        <w:t>:</w:t>
      </w:r>
    </w:p>
    <w:p w14:paraId="06694476" w14:textId="77777777" w:rsidR="00C96041" w:rsidRPr="00F9510B" w:rsidRDefault="00C96041" w:rsidP="006D2492">
      <w:pPr>
        <w:pStyle w:val="affa"/>
        <w:tabs>
          <w:tab w:val="left" w:pos="-2835"/>
        </w:tabs>
        <w:spacing w:before="120"/>
        <w:ind w:left="360"/>
        <w:contextualSpacing w:val="0"/>
        <w:jc w:val="both"/>
        <w:rPr>
          <w:sz w:val="22"/>
          <w:szCs w:val="22"/>
        </w:rPr>
      </w:pPr>
      <w:r w:rsidRPr="00F9510B">
        <w:rPr>
          <w:sz w:val="22"/>
          <w:szCs w:val="22"/>
        </w:rPr>
        <w:t xml:space="preserve">- </w:t>
      </w:r>
      <w:r w:rsidRPr="00F9510B">
        <w:rPr>
          <w:b/>
          <w:sz w:val="22"/>
          <w:szCs w:val="22"/>
        </w:rPr>
        <w:t>в электронном виде</w:t>
      </w:r>
      <w:r w:rsidRPr="00F9510B">
        <w:rPr>
          <w:sz w:val="22"/>
          <w:szCs w:val="22"/>
        </w:rPr>
        <w:t xml:space="preserve"> документы формируются путем заполнения </w:t>
      </w:r>
      <w:r w:rsidR="00230C86" w:rsidRPr="00F9510B">
        <w:rPr>
          <w:sz w:val="22"/>
          <w:szCs w:val="22"/>
        </w:rPr>
        <w:t xml:space="preserve">Организацией </w:t>
      </w:r>
      <w:r w:rsidRPr="00F9510B">
        <w:rPr>
          <w:sz w:val="22"/>
          <w:szCs w:val="22"/>
        </w:rPr>
        <w:t>соответствующ</w:t>
      </w:r>
      <w:r w:rsidR="00D42F1E" w:rsidRPr="00F9510B">
        <w:rPr>
          <w:sz w:val="22"/>
          <w:szCs w:val="22"/>
        </w:rPr>
        <w:t>их</w:t>
      </w:r>
      <w:r w:rsidRPr="00F9510B">
        <w:rPr>
          <w:sz w:val="22"/>
          <w:szCs w:val="22"/>
        </w:rPr>
        <w:t xml:space="preserve"> </w:t>
      </w:r>
      <w:r w:rsidR="00AD7919" w:rsidRPr="00F9510B">
        <w:rPr>
          <w:sz w:val="22"/>
          <w:szCs w:val="22"/>
        </w:rPr>
        <w:t xml:space="preserve">полей электронной </w:t>
      </w:r>
      <w:r w:rsidRPr="00F9510B">
        <w:rPr>
          <w:sz w:val="22"/>
          <w:szCs w:val="22"/>
        </w:rPr>
        <w:t>формы;</w:t>
      </w:r>
    </w:p>
    <w:p w14:paraId="0F742841" w14:textId="77777777" w:rsidR="00C96041" w:rsidRPr="00F9510B" w:rsidRDefault="00C96041" w:rsidP="006D2492">
      <w:pPr>
        <w:pStyle w:val="affa"/>
        <w:tabs>
          <w:tab w:val="left" w:pos="-2835"/>
        </w:tabs>
        <w:spacing w:before="120"/>
        <w:ind w:left="360"/>
        <w:contextualSpacing w:val="0"/>
        <w:jc w:val="both"/>
        <w:rPr>
          <w:sz w:val="22"/>
          <w:szCs w:val="22"/>
        </w:rPr>
      </w:pPr>
      <w:r w:rsidRPr="00F9510B">
        <w:rPr>
          <w:sz w:val="22"/>
          <w:szCs w:val="22"/>
        </w:rPr>
        <w:t xml:space="preserve">- </w:t>
      </w:r>
      <w:r w:rsidRPr="00F9510B">
        <w:rPr>
          <w:b/>
          <w:sz w:val="22"/>
          <w:szCs w:val="22"/>
        </w:rPr>
        <w:t>в бумажном виде</w:t>
      </w:r>
      <w:r w:rsidRPr="00F9510B">
        <w:rPr>
          <w:sz w:val="22"/>
          <w:szCs w:val="22"/>
        </w:rPr>
        <w:t xml:space="preserve"> документы формируется путем заполнения </w:t>
      </w:r>
      <w:r w:rsidR="00230C86" w:rsidRPr="00F9510B">
        <w:rPr>
          <w:sz w:val="22"/>
          <w:szCs w:val="22"/>
        </w:rPr>
        <w:t xml:space="preserve">Организацией </w:t>
      </w:r>
      <w:r w:rsidRPr="00F9510B">
        <w:rPr>
          <w:sz w:val="22"/>
          <w:szCs w:val="22"/>
        </w:rPr>
        <w:t>соответствующ</w:t>
      </w:r>
      <w:r w:rsidR="00230C86" w:rsidRPr="00F9510B">
        <w:rPr>
          <w:sz w:val="22"/>
          <w:szCs w:val="22"/>
        </w:rPr>
        <w:t>их полей электронной</w:t>
      </w:r>
      <w:r w:rsidRPr="00F9510B">
        <w:rPr>
          <w:sz w:val="22"/>
          <w:szCs w:val="22"/>
        </w:rPr>
        <w:t xml:space="preserve"> формы с дальнейшим созданием версии</w:t>
      </w:r>
      <w:r w:rsidR="00031F4B" w:rsidRPr="00F9510B">
        <w:rPr>
          <w:sz w:val="22"/>
          <w:szCs w:val="22"/>
        </w:rPr>
        <w:t xml:space="preserve"> документа</w:t>
      </w:r>
      <w:r w:rsidRPr="00F9510B">
        <w:rPr>
          <w:sz w:val="22"/>
          <w:szCs w:val="22"/>
        </w:rPr>
        <w:t xml:space="preserve"> для печати.</w:t>
      </w:r>
    </w:p>
    <w:p w14:paraId="763900BB" w14:textId="77777777" w:rsidR="004136BF" w:rsidRPr="00F9510B" w:rsidRDefault="004136BF" w:rsidP="004136BF">
      <w:pPr>
        <w:pStyle w:val="affa"/>
        <w:numPr>
          <w:ilvl w:val="1"/>
          <w:numId w:val="8"/>
        </w:numPr>
        <w:tabs>
          <w:tab w:val="left" w:pos="-2835"/>
        </w:tabs>
        <w:spacing w:before="120"/>
        <w:contextualSpacing w:val="0"/>
        <w:jc w:val="both"/>
        <w:rPr>
          <w:sz w:val="22"/>
          <w:szCs w:val="22"/>
        </w:rPr>
      </w:pPr>
      <w:r w:rsidRPr="00F9510B">
        <w:rPr>
          <w:sz w:val="22"/>
          <w:szCs w:val="22"/>
        </w:rPr>
        <w:t>Получение доступа Организации к системе Личный кабинет</w:t>
      </w:r>
      <w:r w:rsidRPr="00F9510B">
        <w:t xml:space="preserve"> </w:t>
      </w:r>
      <w:r w:rsidRPr="00F9510B">
        <w:rPr>
          <w:sz w:val="22"/>
          <w:szCs w:val="22"/>
        </w:rPr>
        <w:t>эмитента, осуществляется</w:t>
      </w:r>
      <w:r w:rsidR="00B00FA1" w:rsidRPr="00F9510B">
        <w:rPr>
          <w:sz w:val="22"/>
          <w:szCs w:val="22"/>
        </w:rPr>
        <w:t xml:space="preserve"> в соответствии с Инструкцией</w:t>
      </w:r>
      <w:r w:rsidRPr="00F9510B">
        <w:rPr>
          <w:sz w:val="22"/>
          <w:szCs w:val="22"/>
        </w:rPr>
        <w:t xml:space="preserve"> о порядке использования информационного обеспечения «Личный кабинет Эмитента», утвержденной Биржей в установленном порядке и опубликованной на сайте Биржи.</w:t>
      </w:r>
    </w:p>
    <w:p w14:paraId="03DDEBD7" w14:textId="50C62EE9" w:rsidR="008B783C" w:rsidRDefault="008B783C" w:rsidP="004136BF">
      <w:pPr>
        <w:pStyle w:val="affa"/>
        <w:numPr>
          <w:ilvl w:val="1"/>
          <w:numId w:val="8"/>
        </w:numPr>
        <w:tabs>
          <w:tab w:val="left" w:pos="-2835"/>
        </w:tabs>
        <w:spacing w:before="120"/>
        <w:contextualSpacing w:val="0"/>
        <w:jc w:val="both"/>
        <w:rPr>
          <w:sz w:val="22"/>
          <w:szCs w:val="22"/>
        </w:rPr>
      </w:pPr>
      <w:r>
        <w:rPr>
          <w:sz w:val="22"/>
          <w:szCs w:val="22"/>
        </w:rPr>
        <w:t>В случае невозможности представления документов способами и (или) по форме, предусмотренными в Типовых формах, документы могут быть представлены способами и (или) по форме, предварительно согласованными с Биржей.</w:t>
      </w:r>
    </w:p>
    <w:p w14:paraId="73AD4BC7" w14:textId="77777777" w:rsidR="00AD7919" w:rsidRPr="00F9510B" w:rsidRDefault="00AD7919" w:rsidP="004136BF">
      <w:pPr>
        <w:pStyle w:val="affa"/>
        <w:numPr>
          <w:ilvl w:val="1"/>
          <w:numId w:val="8"/>
        </w:numPr>
        <w:tabs>
          <w:tab w:val="left" w:pos="-2835"/>
        </w:tabs>
        <w:spacing w:before="120"/>
        <w:contextualSpacing w:val="0"/>
        <w:jc w:val="both"/>
        <w:rPr>
          <w:sz w:val="22"/>
          <w:szCs w:val="22"/>
        </w:rPr>
      </w:pPr>
      <w:r w:rsidRPr="00F9510B">
        <w:rPr>
          <w:sz w:val="22"/>
          <w:szCs w:val="22"/>
        </w:rPr>
        <w:t>Все термины и понятия, используемые в Типовых формах, применяются в значениях, определяемых федеральными законами Российской Федерации, иными нормативными правовыми актами Российской Федерации, нормативными актами Банка России, а также Правилами листинга.</w:t>
      </w:r>
    </w:p>
    <w:p w14:paraId="5A4105BB" w14:textId="77777777" w:rsidR="00AD7919" w:rsidRPr="00F9510B" w:rsidRDefault="00AD7919" w:rsidP="00AD7919">
      <w:pPr>
        <w:tabs>
          <w:tab w:val="left" w:pos="426"/>
        </w:tabs>
        <w:jc w:val="both"/>
        <w:rPr>
          <w:sz w:val="22"/>
          <w:szCs w:val="22"/>
        </w:rPr>
      </w:pPr>
    </w:p>
    <w:p w14:paraId="0B85BB44" w14:textId="77777777" w:rsidR="002B1FCA" w:rsidRPr="00F9510B" w:rsidRDefault="002B1FCA" w:rsidP="00EF1DFE">
      <w:pPr>
        <w:tabs>
          <w:tab w:val="left" w:pos="-2835"/>
        </w:tabs>
        <w:spacing w:before="120" w:after="200" w:line="276" w:lineRule="auto"/>
        <w:jc w:val="both"/>
        <w:rPr>
          <w:b/>
          <w:sz w:val="22"/>
          <w:szCs w:val="22"/>
          <w:u w:val="single"/>
          <w:lang w:eastAsia="en-US"/>
        </w:rPr>
      </w:pPr>
      <w:r w:rsidRPr="00F9510B">
        <w:rPr>
          <w:sz w:val="22"/>
          <w:szCs w:val="22"/>
        </w:rPr>
        <w:br w:type="page"/>
      </w:r>
    </w:p>
    <w:p w14:paraId="246DDB7F" w14:textId="77777777" w:rsidR="008A3258" w:rsidRPr="00F9510B" w:rsidRDefault="00540484" w:rsidP="002C6D7D">
      <w:pPr>
        <w:pStyle w:val="2"/>
        <w:spacing w:before="240" w:after="120"/>
        <w:ind w:firstLine="546"/>
        <w:jc w:val="right"/>
        <w:rPr>
          <w:szCs w:val="24"/>
        </w:rPr>
      </w:pPr>
      <w:bookmarkStart w:id="3" w:name="_Toc474766096"/>
      <w:r w:rsidRPr="00F9510B">
        <w:rPr>
          <w:szCs w:val="24"/>
        </w:rPr>
        <w:lastRenderedPageBreak/>
        <w:t>Приложение 1</w:t>
      </w:r>
      <w:r w:rsidR="008A3258" w:rsidRPr="00F9510B">
        <w:rPr>
          <w:szCs w:val="24"/>
        </w:rPr>
        <w:t xml:space="preserve"> к Типовым формам</w:t>
      </w:r>
      <w:bookmarkEnd w:id="3"/>
    </w:p>
    <w:p w14:paraId="258A6F08" w14:textId="77777777" w:rsidR="008A3258" w:rsidRPr="00F9510B" w:rsidRDefault="00230C86" w:rsidP="00B00FA1">
      <w:pPr>
        <w:pStyle w:val="2"/>
        <w:numPr>
          <w:ilvl w:val="1"/>
          <w:numId w:val="31"/>
        </w:numPr>
        <w:tabs>
          <w:tab w:val="clear" w:pos="1021"/>
          <w:tab w:val="left" w:pos="709"/>
          <w:tab w:val="left" w:pos="993"/>
        </w:tabs>
        <w:spacing w:before="240" w:after="120"/>
        <w:ind w:left="142" w:firstLine="0"/>
        <w:jc w:val="left"/>
        <w:rPr>
          <w:szCs w:val="24"/>
        </w:rPr>
      </w:pPr>
      <w:bookmarkStart w:id="4" w:name="_Toc474766097"/>
      <w:r w:rsidRPr="00F9510B">
        <w:rPr>
          <w:szCs w:val="24"/>
        </w:rPr>
        <w:t>Перечень документов (информации), формируемых с использованием системы Личный кабинет Эмитента</w:t>
      </w:r>
      <w:bookmarkEnd w:id="4"/>
    </w:p>
    <w:p w14:paraId="4AD23BDB" w14:textId="77777777" w:rsidR="008A3258" w:rsidRPr="00F9510B" w:rsidRDefault="008A3258" w:rsidP="008A3258">
      <w:pPr>
        <w:tabs>
          <w:tab w:val="left" w:pos="426"/>
        </w:tabs>
        <w:jc w:val="both"/>
        <w:rPr>
          <w:sz w:val="22"/>
          <w:szCs w:val="22"/>
        </w:rPr>
      </w:pPr>
    </w:p>
    <w:tbl>
      <w:tblPr>
        <w:tblStyle w:val="ac"/>
        <w:tblW w:w="10031" w:type="dxa"/>
        <w:tblLook w:val="04A0" w:firstRow="1" w:lastRow="0" w:firstColumn="1" w:lastColumn="0" w:noHBand="0" w:noVBand="1"/>
      </w:tblPr>
      <w:tblGrid>
        <w:gridCol w:w="410"/>
        <w:gridCol w:w="9621"/>
      </w:tblGrid>
      <w:tr w:rsidR="008A3258" w:rsidRPr="00F9510B" w14:paraId="5D486CD2" w14:textId="77777777" w:rsidTr="00230B24">
        <w:tc>
          <w:tcPr>
            <w:tcW w:w="392" w:type="dxa"/>
          </w:tcPr>
          <w:p w14:paraId="7E4F1201" w14:textId="77777777" w:rsidR="008A3258" w:rsidRPr="00F9510B" w:rsidRDefault="00970489" w:rsidP="00230B24">
            <w:pPr>
              <w:ind w:left="29"/>
              <w:jc w:val="both"/>
              <w:rPr>
                <w:sz w:val="22"/>
                <w:szCs w:val="22"/>
              </w:rPr>
            </w:pPr>
            <w:r w:rsidRPr="00F9510B">
              <w:rPr>
                <w:sz w:val="22"/>
                <w:szCs w:val="22"/>
              </w:rPr>
              <w:t>1.</w:t>
            </w:r>
          </w:p>
        </w:tc>
        <w:tc>
          <w:tcPr>
            <w:tcW w:w="9639" w:type="dxa"/>
          </w:tcPr>
          <w:p w14:paraId="3A729B36" w14:textId="77777777" w:rsidR="008A3258" w:rsidRPr="00F9510B" w:rsidRDefault="00031F4B" w:rsidP="007857D3">
            <w:pPr>
              <w:tabs>
                <w:tab w:val="left" w:pos="426"/>
              </w:tabs>
              <w:rPr>
                <w:b/>
                <w:sz w:val="22"/>
                <w:szCs w:val="22"/>
              </w:rPr>
            </w:pPr>
            <w:r w:rsidRPr="00F9510B">
              <w:rPr>
                <w:b/>
                <w:sz w:val="22"/>
                <w:szCs w:val="22"/>
              </w:rPr>
              <w:t xml:space="preserve">Заявления </w:t>
            </w:r>
            <w:r w:rsidR="007857D3" w:rsidRPr="00F9510B">
              <w:rPr>
                <w:b/>
                <w:sz w:val="22"/>
                <w:szCs w:val="22"/>
              </w:rPr>
              <w:t xml:space="preserve">на осуществление </w:t>
            </w:r>
            <w:r w:rsidRPr="00F9510B">
              <w:rPr>
                <w:b/>
                <w:sz w:val="22"/>
                <w:szCs w:val="22"/>
              </w:rPr>
              <w:t>соответствующих процедур</w:t>
            </w:r>
            <w:r w:rsidR="00EC152F" w:rsidRPr="00F9510B">
              <w:rPr>
                <w:b/>
                <w:sz w:val="22"/>
                <w:szCs w:val="22"/>
              </w:rPr>
              <w:t xml:space="preserve"> листинга</w:t>
            </w:r>
            <w:r w:rsidRPr="00F9510B">
              <w:rPr>
                <w:b/>
                <w:sz w:val="22"/>
                <w:szCs w:val="22"/>
              </w:rPr>
              <w:t>, предусмотренных Правилами листинга</w:t>
            </w:r>
            <w:r w:rsidR="0044439E">
              <w:rPr>
                <w:b/>
                <w:sz w:val="22"/>
                <w:szCs w:val="22"/>
              </w:rPr>
              <w:t>, письмо о включении</w:t>
            </w:r>
            <w:r w:rsidR="002C1905">
              <w:rPr>
                <w:b/>
                <w:sz w:val="22"/>
                <w:szCs w:val="22"/>
              </w:rPr>
              <w:t xml:space="preserve"> (исключении)</w:t>
            </w:r>
            <w:r w:rsidR="0044439E">
              <w:rPr>
                <w:b/>
                <w:sz w:val="22"/>
                <w:szCs w:val="22"/>
              </w:rPr>
              <w:t xml:space="preserve"> </w:t>
            </w:r>
            <w:r w:rsidR="0044439E" w:rsidRPr="0044439E">
              <w:rPr>
                <w:b/>
                <w:sz w:val="22"/>
                <w:szCs w:val="22"/>
              </w:rPr>
              <w:t>в Сектор РИИ/Сегмент РИИ-Прайм</w:t>
            </w:r>
            <w:r w:rsidR="00081D02" w:rsidRPr="00F9510B">
              <w:rPr>
                <w:b/>
                <w:sz w:val="22"/>
                <w:szCs w:val="22"/>
              </w:rPr>
              <w:t>.</w:t>
            </w:r>
          </w:p>
          <w:p w14:paraId="59B9415B" w14:textId="77777777" w:rsidR="00F06C9A" w:rsidRPr="00F9510B" w:rsidRDefault="00F06C9A" w:rsidP="007857D3">
            <w:pPr>
              <w:tabs>
                <w:tab w:val="left" w:pos="426"/>
              </w:tabs>
            </w:pPr>
          </w:p>
          <w:p w14:paraId="330D18A0" w14:textId="77777777" w:rsidR="00F06C9A" w:rsidRPr="00F9510B" w:rsidRDefault="00F06C9A" w:rsidP="00F06C9A">
            <w:pPr>
              <w:tabs>
                <w:tab w:val="left" w:pos="-2835"/>
              </w:tabs>
              <w:spacing w:before="120"/>
              <w:ind w:left="317"/>
              <w:jc w:val="both"/>
              <w:rPr>
                <w:sz w:val="22"/>
                <w:szCs w:val="22"/>
              </w:rPr>
            </w:pPr>
            <w:r w:rsidRPr="00F9510B">
              <w:rPr>
                <w:sz w:val="22"/>
                <w:szCs w:val="22"/>
              </w:rPr>
              <w:t>Особенности при предоставлении соответствующего Заявления:</w:t>
            </w:r>
          </w:p>
          <w:p w14:paraId="1876806E" w14:textId="77777777" w:rsidR="00F06C9A" w:rsidRPr="00F9510B" w:rsidRDefault="00F06C9A" w:rsidP="007857D3">
            <w:pPr>
              <w:tabs>
                <w:tab w:val="left" w:pos="426"/>
              </w:tabs>
              <w:rPr>
                <w:sz w:val="22"/>
                <w:szCs w:val="22"/>
              </w:rPr>
            </w:pPr>
          </w:p>
          <w:p w14:paraId="1529A852" w14:textId="77777777" w:rsidR="007857D3" w:rsidRPr="00F9510B" w:rsidRDefault="00F06C9A" w:rsidP="00F06C9A">
            <w:pPr>
              <w:pStyle w:val="affa"/>
              <w:numPr>
                <w:ilvl w:val="0"/>
                <w:numId w:val="34"/>
              </w:numPr>
              <w:tabs>
                <w:tab w:val="left" w:pos="-3511"/>
                <w:tab w:val="left" w:pos="317"/>
                <w:tab w:val="left" w:pos="426"/>
              </w:tabs>
              <w:ind w:right="199"/>
              <w:jc w:val="both"/>
              <w:rPr>
                <w:sz w:val="22"/>
                <w:szCs w:val="22"/>
              </w:rPr>
            </w:pPr>
            <w:r w:rsidRPr="00F9510B">
              <w:rPr>
                <w:sz w:val="22"/>
                <w:szCs w:val="22"/>
              </w:rPr>
              <w:t>Заявление о присвоении идентификационного номера дополнительному выпуску биржевых облигаций составляется отдельно в отношении каждого дополнительного выпуска биржевых облигаций, за исключением дополнительных выпусков биржевых облигаций, планируемых к размещению в рамках одного основного выпуска биржевых облигаций;</w:t>
            </w:r>
          </w:p>
          <w:p w14:paraId="7A2B19A4" w14:textId="77777777" w:rsidR="004C7F94" w:rsidRPr="00F9510B" w:rsidRDefault="00F06C9A" w:rsidP="00F06C9A">
            <w:pPr>
              <w:pStyle w:val="affa"/>
              <w:numPr>
                <w:ilvl w:val="0"/>
                <w:numId w:val="34"/>
              </w:numPr>
              <w:tabs>
                <w:tab w:val="left" w:pos="-3511"/>
                <w:tab w:val="left" w:pos="317"/>
                <w:tab w:val="left" w:pos="426"/>
              </w:tabs>
              <w:ind w:right="199"/>
              <w:jc w:val="both"/>
              <w:rPr>
                <w:sz w:val="22"/>
                <w:szCs w:val="22"/>
              </w:rPr>
            </w:pPr>
            <w:r w:rsidRPr="00F9510B">
              <w:rPr>
                <w:sz w:val="22"/>
                <w:szCs w:val="22"/>
              </w:rPr>
              <w:t xml:space="preserve">Заявление об утверждении изменений в </w:t>
            </w:r>
            <w:r w:rsidR="007F0094" w:rsidRPr="00F9510B">
              <w:rPr>
                <w:sz w:val="22"/>
                <w:szCs w:val="22"/>
              </w:rPr>
              <w:t xml:space="preserve">эмиссионные документы </w:t>
            </w:r>
            <w:r w:rsidRPr="00F9510B">
              <w:rPr>
                <w:sz w:val="22"/>
                <w:szCs w:val="22"/>
              </w:rPr>
              <w:t>составляется отдельно в отношении каждого (основного) выпуска биржевых облигаций</w:t>
            </w:r>
            <w:r w:rsidR="007F0094" w:rsidRPr="00F9510B">
              <w:rPr>
                <w:sz w:val="22"/>
                <w:szCs w:val="22"/>
              </w:rPr>
              <w:t xml:space="preserve">, а также </w:t>
            </w:r>
            <w:r w:rsidR="004C7F94" w:rsidRPr="00F9510B">
              <w:rPr>
                <w:sz w:val="22"/>
                <w:szCs w:val="22"/>
              </w:rPr>
              <w:t>отдельно в отношении каждой программы биржевых облигаций</w:t>
            </w:r>
            <w:r w:rsidR="00434371" w:rsidRPr="00F9510B">
              <w:rPr>
                <w:sz w:val="22"/>
                <w:szCs w:val="22"/>
              </w:rPr>
              <w:t>;</w:t>
            </w:r>
          </w:p>
          <w:p w14:paraId="6283B032" w14:textId="77777777" w:rsidR="00434371" w:rsidRPr="00F9510B" w:rsidRDefault="00434371" w:rsidP="00F06C9A">
            <w:pPr>
              <w:pStyle w:val="affa"/>
              <w:numPr>
                <w:ilvl w:val="0"/>
                <w:numId w:val="34"/>
              </w:numPr>
              <w:tabs>
                <w:tab w:val="left" w:pos="-3511"/>
                <w:tab w:val="left" w:pos="317"/>
                <w:tab w:val="left" w:pos="426"/>
              </w:tabs>
              <w:ind w:right="199"/>
              <w:jc w:val="both"/>
              <w:rPr>
                <w:sz w:val="22"/>
                <w:szCs w:val="22"/>
              </w:rPr>
            </w:pPr>
            <w:r w:rsidRPr="00F9510B">
              <w:rPr>
                <w:sz w:val="22"/>
                <w:szCs w:val="22"/>
              </w:rPr>
              <w:t>Заявление о предварительном рассмотрении документов по биржевым облигациям составляется отдельно в отношении каждой программы биржевых облигаций, или выпусков биржевых облигаций в рамках одной программы биржевых облигаций, или в отношении дополнительных выпусков биржевых облигаций, планируемых к размещению в рамках одного основного выпуска биржевых облигаций</w:t>
            </w:r>
          </w:p>
          <w:p w14:paraId="710B65AC" w14:textId="77777777" w:rsidR="00F06C9A" w:rsidRPr="00F9510B" w:rsidRDefault="00F06C9A" w:rsidP="00F06C9A">
            <w:pPr>
              <w:tabs>
                <w:tab w:val="left" w:pos="426"/>
              </w:tabs>
              <w:rPr>
                <w:sz w:val="22"/>
                <w:szCs w:val="22"/>
              </w:rPr>
            </w:pPr>
          </w:p>
        </w:tc>
      </w:tr>
      <w:tr w:rsidR="008A3258" w:rsidRPr="00F9510B" w14:paraId="4B610AF9" w14:textId="77777777" w:rsidTr="00230B24">
        <w:tc>
          <w:tcPr>
            <w:tcW w:w="392" w:type="dxa"/>
          </w:tcPr>
          <w:p w14:paraId="3E839F83"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5A8B3BA8" w14:textId="77777777" w:rsidR="00031F4B" w:rsidRPr="00F9510B" w:rsidRDefault="00031F4B" w:rsidP="00081D02">
            <w:pPr>
              <w:tabs>
                <w:tab w:val="left" w:pos="-2835"/>
              </w:tabs>
              <w:jc w:val="both"/>
              <w:rPr>
                <w:b/>
                <w:sz w:val="22"/>
                <w:szCs w:val="22"/>
              </w:rPr>
            </w:pPr>
            <w:r w:rsidRPr="00F9510B">
              <w:rPr>
                <w:b/>
                <w:sz w:val="22"/>
                <w:szCs w:val="22"/>
              </w:rPr>
              <w:t>Анкета ценных бумаг</w:t>
            </w:r>
            <w:r w:rsidR="00721960" w:rsidRPr="00F9510B">
              <w:rPr>
                <w:b/>
                <w:sz w:val="22"/>
                <w:szCs w:val="22"/>
              </w:rPr>
              <w:t>*</w:t>
            </w:r>
            <w:r w:rsidRPr="00F9510B">
              <w:rPr>
                <w:b/>
                <w:sz w:val="22"/>
                <w:szCs w:val="22"/>
              </w:rPr>
              <w:t>, Анкета Организаций, Анкета программы биржевых облигаций (далее – Анкеты) (в отношении отдельных видов/типов/категорий ценных бумаг и видов Организаций)</w:t>
            </w:r>
            <w:r w:rsidR="00081D02" w:rsidRPr="00F9510B">
              <w:rPr>
                <w:b/>
                <w:sz w:val="22"/>
                <w:szCs w:val="22"/>
              </w:rPr>
              <w:t>.</w:t>
            </w:r>
          </w:p>
          <w:p w14:paraId="2A7C786B" w14:textId="77777777" w:rsidR="007857D3" w:rsidRPr="00F9510B" w:rsidRDefault="007857D3" w:rsidP="00081D02">
            <w:pPr>
              <w:tabs>
                <w:tab w:val="left" w:pos="-2835"/>
              </w:tabs>
              <w:jc w:val="both"/>
              <w:rPr>
                <w:sz w:val="22"/>
                <w:szCs w:val="22"/>
              </w:rPr>
            </w:pPr>
          </w:p>
          <w:p w14:paraId="0424794A" w14:textId="77777777" w:rsidR="007857D3" w:rsidRPr="00F9510B" w:rsidRDefault="00F06C9A" w:rsidP="00081D02">
            <w:pPr>
              <w:tabs>
                <w:tab w:val="left" w:pos="-2835"/>
              </w:tabs>
              <w:spacing w:before="120"/>
              <w:ind w:left="317"/>
              <w:jc w:val="both"/>
              <w:rPr>
                <w:sz w:val="22"/>
                <w:szCs w:val="22"/>
              </w:rPr>
            </w:pPr>
            <w:r w:rsidRPr="00F9510B">
              <w:rPr>
                <w:sz w:val="22"/>
                <w:szCs w:val="22"/>
              </w:rPr>
              <w:t>О</w:t>
            </w:r>
            <w:r w:rsidR="007857D3" w:rsidRPr="00F9510B">
              <w:rPr>
                <w:sz w:val="22"/>
                <w:szCs w:val="22"/>
              </w:rPr>
              <w:t>собенности при предос</w:t>
            </w:r>
            <w:r w:rsidRPr="00F9510B">
              <w:rPr>
                <w:sz w:val="22"/>
                <w:szCs w:val="22"/>
              </w:rPr>
              <w:t>тавлении соответствующей Анкеты</w:t>
            </w:r>
            <w:r w:rsidR="007857D3" w:rsidRPr="00F9510B">
              <w:rPr>
                <w:sz w:val="22"/>
                <w:szCs w:val="22"/>
              </w:rPr>
              <w:t>:</w:t>
            </w:r>
          </w:p>
          <w:p w14:paraId="064DCC40" w14:textId="77777777" w:rsidR="007857D3" w:rsidRPr="00F9510B" w:rsidRDefault="007857D3" w:rsidP="00081D02">
            <w:pPr>
              <w:tabs>
                <w:tab w:val="left" w:pos="426"/>
              </w:tabs>
              <w:jc w:val="both"/>
              <w:rPr>
                <w:sz w:val="22"/>
                <w:szCs w:val="22"/>
              </w:rPr>
            </w:pPr>
          </w:p>
          <w:p w14:paraId="71A167D9" w14:textId="77777777" w:rsidR="007857D3" w:rsidRPr="00F9510B" w:rsidRDefault="007857D3" w:rsidP="00F06C9A">
            <w:pPr>
              <w:pStyle w:val="affa"/>
              <w:numPr>
                <w:ilvl w:val="0"/>
                <w:numId w:val="32"/>
              </w:numPr>
              <w:tabs>
                <w:tab w:val="left" w:pos="426"/>
              </w:tabs>
              <w:jc w:val="both"/>
              <w:rPr>
                <w:sz w:val="22"/>
                <w:szCs w:val="22"/>
              </w:rPr>
            </w:pPr>
            <w:r w:rsidRPr="00F9510B">
              <w:rPr>
                <w:sz w:val="22"/>
                <w:szCs w:val="22"/>
              </w:rPr>
              <w:t>При одновременной подаче документов в отношении нескольких выпусков (дополнительных выпусков) ценных бумаг Анкета представляется на каждый из таких выпусков (дополнительных выпусков);</w:t>
            </w:r>
          </w:p>
          <w:p w14:paraId="5819DD4D" w14:textId="77777777" w:rsidR="007857D3" w:rsidRPr="00F9510B" w:rsidRDefault="007857D3" w:rsidP="00F06C9A">
            <w:pPr>
              <w:pStyle w:val="affa"/>
              <w:numPr>
                <w:ilvl w:val="0"/>
                <w:numId w:val="32"/>
              </w:numPr>
              <w:tabs>
                <w:tab w:val="left" w:pos="426"/>
              </w:tabs>
              <w:jc w:val="both"/>
              <w:rPr>
                <w:sz w:val="22"/>
                <w:szCs w:val="22"/>
              </w:rPr>
            </w:pPr>
            <w:r w:rsidRPr="00F9510B">
              <w:rPr>
                <w:sz w:val="22"/>
                <w:szCs w:val="22"/>
              </w:rPr>
              <w:t>При одновременной подаче документов в отношении нескольких программ биржевых облигаций Анкета представляется на каждую из таких программ биржевых облигаций;</w:t>
            </w:r>
          </w:p>
          <w:p w14:paraId="734BBB58" w14:textId="77777777" w:rsidR="007857D3" w:rsidRPr="00F9510B" w:rsidRDefault="007857D3" w:rsidP="00F06C9A">
            <w:pPr>
              <w:pStyle w:val="affa"/>
              <w:numPr>
                <w:ilvl w:val="0"/>
                <w:numId w:val="32"/>
              </w:numPr>
              <w:tabs>
                <w:tab w:val="left" w:pos="-2835"/>
                <w:tab w:val="left" w:pos="426"/>
              </w:tabs>
              <w:jc w:val="both"/>
              <w:rPr>
                <w:sz w:val="22"/>
                <w:szCs w:val="22"/>
              </w:rPr>
            </w:pPr>
            <w:r w:rsidRPr="00F9510B">
              <w:rPr>
                <w:sz w:val="22"/>
                <w:szCs w:val="22"/>
              </w:rPr>
              <w:t>При допуске облигаций к торгам в процессе размещения или обращения дополнительно по запросу Биржи предоставляется в электронном виде тестовый пример расчета накопленного купонного дохода и доходности в соответствии с формулами, содержащимися в Анкете. Тестовый пример должен содержать данные о значении накопленного купонного дохода на каждый день размещения/обращения облигаци</w:t>
            </w:r>
            <w:r w:rsidR="0039130D" w:rsidRPr="00F9510B">
              <w:rPr>
                <w:sz w:val="22"/>
                <w:szCs w:val="22"/>
              </w:rPr>
              <w:t>й</w:t>
            </w:r>
            <w:r w:rsidRPr="00F9510B">
              <w:rPr>
                <w:sz w:val="22"/>
                <w:szCs w:val="22"/>
              </w:rPr>
              <w:t xml:space="preserve"> и значения доходности для нескольких значений цен по облигациям на первый день размещения/обращения </w:t>
            </w:r>
            <w:r w:rsidR="0039130D" w:rsidRPr="00F9510B">
              <w:rPr>
                <w:sz w:val="22"/>
                <w:szCs w:val="22"/>
              </w:rPr>
              <w:t>облигаций</w:t>
            </w:r>
            <w:r w:rsidRPr="00F9510B">
              <w:rPr>
                <w:sz w:val="22"/>
                <w:szCs w:val="22"/>
              </w:rPr>
              <w:t xml:space="preserve">. </w:t>
            </w:r>
          </w:p>
          <w:p w14:paraId="3B5F2025" w14:textId="77777777" w:rsidR="008A3258" w:rsidRPr="00F9510B" w:rsidRDefault="008A3258" w:rsidP="00081D02">
            <w:pPr>
              <w:tabs>
                <w:tab w:val="left" w:pos="426"/>
              </w:tabs>
              <w:jc w:val="both"/>
              <w:rPr>
                <w:sz w:val="22"/>
                <w:szCs w:val="22"/>
              </w:rPr>
            </w:pPr>
          </w:p>
        </w:tc>
      </w:tr>
      <w:tr w:rsidR="008A3258" w:rsidRPr="00F9510B" w14:paraId="5032656A" w14:textId="77777777" w:rsidTr="00230B24">
        <w:tc>
          <w:tcPr>
            <w:tcW w:w="392" w:type="dxa"/>
          </w:tcPr>
          <w:p w14:paraId="64EEE2FF"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3B874A19" w14:textId="77777777" w:rsidR="008A3258" w:rsidRPr="00F9510B" w:rsidRDefault="007857D3" w:rsidP="00081D02">
            <w:pPr>
              <w:tabs>
                <w:tab w:val="left" w:pos="426"/>
              </w:tabs>
              <w:jc w:val="both"/>
              <w:rPr>
                <w:b/>
                <w:sz w:val="22"/>
                <w:szCs w:val="22"/>
              </w:rPr>
            </w:pPr>
            <w:r w:rsidRPr="00F9510B">
              <w:rPr>
                <w:b/>
                <w:sz w:val="22"/>
                <w:szCs w:val="22"/>
              </w:rPr>
              <w:t>Отчет о соблюдении норм корпоративного управления (в отношении отдельных видо</w:t>
            </w:r>
            <w:r w:rsidR="00081D02" w:rsidRPr="00F9510B">
              <w:rPr>
                <w:b/>
                <w:sz w:val="22"/>
                <w:szCs w:val="22"/>
              </w:rPr>
              <w:t>в/типов/категорий ценных бумаг).</w:t>
            </w:r>
          </w:p>
        </w:tc>
      </w:tr>
      <w:tr w:rsidR="008A3258" w:rsidRPr="00F9510B" w14:paraId="05281805" w14:textId="77777777" w:rsidTr="00230B24">
        <w:trPr>
          <w:trHeight w:val="373"/>
        </w:trPr>
        <w:tc>
          <w:tcPr>
            <w:tcW w:w="392" w:type="dxa"/>
          </w:tcPr>
          <w:p w14:paraId="38698686"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435A958D" w14:textId="77777777" w:rsidR="008A3258" w:rsidRPr="00F9510B" w:rsidRDefault="00081D02">
            <w:pPr>
              <w:tabs>
                <w:tab w:val="left" w:pos="426"/>
              </w:tabs>
              <w:jc w:val="both"/>
              <w:rPr>
                <w:b/>
                <w:sz w:val="22"/>
                <w:szCs w:val="22"/>
              </w:rPr>
            </w:pPr>
            <w:r w:rsidRPr="00F9510B">
              <w:rPr>
                <w:b/>
                <w:sz w:val="22"/>
                <w:szCs w:val="22"/>
              </w:rPr>
              <w:t xml:space="preserve">Анкета </w:t>
            </w:r>
            <w:r w:rsidR="00AD38A1" w:rsidRPr="00F9510B">
              <w:rPr>
                <w:b/>
                <w:sz w:val="22"/>
                <w:szCs w:val="22"/>
              </w:rPr>
              <w:t>независимого директора</w:t>
            </w:r>
            <w:r w:rsidRPr="00F9510B">
              <w:rPr>
                <w:b/>
                <w:sz w:val="22"/>
                <w:szCs w:val="22"/>
              </w:rPr>
              <w:t>.</w:t>
            </w:r>
          </w:p>
        </w:tc>
      </w:tr>
      <w:tr w:rsidR="008A3258" w:rsidRPr="00F9510B" w14:paraId="74F95D09" w14:textId="77777777" w:rsidTr="00230B24">
        <w:trPr>
          <w:trHeight w:val="674"/>
        </w:trPr>
        <w:tc>
          <w:tcPr>
            <w:tcW w:w="392" w:type="dxa"/>
          </w:tcPr>
          <w:p w14:paraId="6E2E2A77" w14:textId="77777777" w:rsidR="008A3258" w:rsidRPr="00F9510B" w:rsidRDefault="008A3258" w:rsidP="00230B24">
            <w:pPr>
              <w:pStyle w:val="affa"/>
              <w:numPr>
                <w:ilvl w:val="0"/>
                <w:numId w:val="31"/>
              </w:numPr>
              <w:ind w:left="29" w:firstLine="0"/>
              <w:jc w:val="both"/>
              <w:rPr>
                <w:sz w:val="22"/>
                <w:szCs w:val="22"/>
              </w:rPr>
            </w:pPr>
          </w:p>
        </w:tc>
        <w:tc>
          <w:tcPr>
            <w:tcW w:w="9639" w:type="dxa"/>
          </w:tcPr>
          <w:p w14:paraId="7C200F56" w14:textId="77777777" w:rsidR="008A3258" w:rsidRPr="00F9510B" w:rsidRDefault="004130EB" w:rsidP="00081D02">
            <w:pPr>
              <w:tabs>
                <w:tab w:val="left" w:pos="426"/>
              </w:tabs>
              <w:jc w:val="both"/>
              <w:rPr>
                <w:b/>
                <w:sz w:val="22"/>
                <w:szCs w:val="22"/>
              </w:rPr>
            </w:pPr>
            <w:r w:rsidRPr="00F9510B">
              <w:rPr>
                <w:b/>
                <w:sz w:val="22"/>
                <w:szCs w:val="22"/>
              </w:rPr>
              <w:t>И</w:t>
            </w:r>
            <w:r w:rsidR="007857D3" w:rsidRPr="00F9510B">
              <w:rPr>
                <w:b/>
                <w:sz w:val="22"/>
                <w:szCs w:val="22"/>
              </w:rPr>
              <w:t>нформация о стоимости чистых активов паевого инвестиционного фонда (в отношении инвестиционных паев, предназначенных для квалифицированных инвесторов)</w:t>
            </w:r>
            <w:r w:rsidR="00081D02" w:rsidRPr="00F9510B">
              <w:rPr>
                <w:b/>
                <w:sz w:val="22"/>
                <w:szCs w:val="22"/>
              </w:rPr>
              <w:t>.</w:t>
            </w:r>
          </w:p>
        </w:tc>
      </w:tr>
      <w:tr w:rsidR="004130EB" w:rsidRPr="00F9510B" w14:paraId="130FD76F" w14:textId="77777777" w:rsidTr="00230B24">
        <w:trPr>
          <w:trHeight w:val="455"/>
        </w:trPr>
        <w:tc>
          <w:tcPr>
            <w:tcW w:w="392" w:type="dxa"/>
          </w:tcPr>
          <w:p w14:paraId="1D7319C8" w14:textId="77777777" w:rsidR="004130EB" w:rsidRPr="00F9510B" w:rsidRDefault="004130EB" w:rsidP="00230B24">
            <w:pPr>
              <w:pStyle w:val="affa"/>
              <w:numPr>
                <w:ilvl w:val="0"/>
                <w:numId w:val="31"/>
              </w:numPr>
              <w:ind w:left="29" w:firstLine="0"/>
              <w:jc w:val="both"/>
              <w:rPr>
                <w:sz w:val="22"/>
                <w:szCs w:val="22"/>
              </w:rPr>
            </w:pPr>
          </w:p>
        </w:tc>
        <w:tc>
          <w:tcPr>
            <w:tcW w:w="9639" w:type="dxa"/>
          </w:tcPr>
          <w:p w14:paraId="63B0DCB4" w14:textId="77777777" w:rsidR="004130EB" w:rsidRPr="00F9510B" w:rsidRDefault="000C32DA" w:rsidP="00081D02">
            <w:pPr>
              <w:tabs>
                <w:tab w:val="left" w:pos="426"/>
              </w:tabs>
              <w:jc w:val="both"/>
              <w:rPr>
                <w:b/>
                <w:sz w:val="22"/>
                <w:szCs w:val="22"/>
              </w:rPr>
            </w:pPr>
            <w:r w:rsidRPr="00F9510B">
              <w:rPr>
                <w:b/>
                <w:sz w:val="22"/>
                <w:szCs w:val="22"/>
              </w:rPr>
              <w:t>Уведомление</w:t>
            </w:r>
            <w:r w:rsidR="004130EB" w:rsidRPr="00F9510B">
              <w:rPr>
                <w:b/>
                <w:sz w:val="22"/>
                <w:szCs w:val="22"/>
              </w:rPr>
              <w:t xml:space="preserve"> о начале размещения/продажи ценных бумаг, </w:t>
            </w:r>
            <w:r w:rsidR="00EC152F" w:rsidRPr="00F9510B">
              <w:rPr>
                <w:b/>
                <w:sz w:val="22"/>
                <w:szCs w:val="22"/>
              </w:rPr>
              <w:t xml:space="preserve">о </w:t>
            </w:r>
            <w:r w:rsidR="004130EB" w:rsidRPr="00F9510B">
              <w:rPr>
                <w:b/>
                <w:sz w:val="22"/>
                <w:szCs w:val="22"/>
              </w:rPr>
              <w:t>дате начала торгов</w:t>
            </w:r>
            <w:r w:rsidR="00967116">
              <w:rPr>
                <w:b/>
                <w:sz w:val="22"/>
                <w:szCs w:val="22"/>
              </w:rPr>
              <w:t xml:space="preserve">. </w:t>
            </w:r>
            <w:r w:rsidR="00721960" w:rsidRPr="00F9510B">
              <w:rPr>
                <w:b/>
                <w:sz w:val="22"/>
                <w:szCs w:val="22"/>
              </w:rPr>
              <w:t>*</w:t>
            </w:r>
          </w:p>
        </w:tc>
      </w:tr>
    </w:tbl>
    <w:p w14:paraId="61C88255" w14:textId="77777777" w:rsidR="00EC152F" w:rsidRPr="00F9510B" w:rsidRDefault="00EC152F" w:rsidP="00EC152F">
      <w:pPr>
        <w:tabs>
          <w:tab w:val="left" w:pos="426"/>
        </w:tabs>
        <w:jc w:val="both"/>
        <w:rPr>
          <w:sz w:val="22"/>
          <w:szCs w:val="22"/>
        </w:rPr>
      </w:pPr>
    </w:p>
    <w:p w14:paraId="643CDBE1" w14:textId="77777777" w:rsidR="00675A41" w:rsidRPr="00F9510B" w:rsidRDefault="00721960" w:rsidP="00F9510B">
      <w:pPr>
        <w:tabs>
          <w:tab w:val="left" w:pos="426"/>
        </w:tabs>
        <w:ind w:right="-510"/>
        <w:jc w:val="both"/>
        <w:rPr>
          <w:sz w:val="22"/>
        </w:rPr>
      </w:pPr>
      <w:r w:rsidRPr="00F9510B">
        <w:rPr>
          <w:sz w:val="22"/>
          <w:szCs w:val="22"/>
        </w:rPr>
        <w:t>*за исключением размещения дополнительных выпусков биржевых облигаций и краткосрочных биржевых облигаций (с</w:t>
      </w:r>
      <w:r w:rsidR="00EC152F" w:rsidRPr="00F9510B">
        <w:rPr>
          <w:sz w:val="22"/>
          <w:szCs w:val="22"/>
        </w:rPr>
        <w:t>о</w:t>
      </w:r>
      <w:r w:rsidRPr="00F9510B">
        <w:rPr>
          <w:sz w:val="22"/>
          <w:szCs w:val="22"/>
        </w:rPr>
        <w:t xml:space="preserve"> сроком обращения до 1 месяца).</w:t>
      </w:r>
      <w:bookmarkStart w:id="5" w:name="Par121"/>
      <w:bookmarkStart w:id="6" w:name="_Toc468893349"/>
      <w:bookmarkStart w:id="7" w:name="_Toc468893511"/>
      <w:bookmarkStart w:id="8" w:name="_Toc468895119"/>
      <w:bookmarkStart w:id="9" w:name="_Toc468893350"/>
      <w:bookmarkStart w:id="10" w:name="_Toc468893512"/>
      <w:bookmarkStart w:id="11" w:name="_Toc468895120"/>
      <w:bookmarkStart w:id="12" w:name="_Toc468893353"/>
      <w:bookmarkStart w:id="13" w:name="_Toc468893515"/>
      <w:bookmarkStart w:id="14" w:name="_Toc468895123"/>
      <w:bookmarkStart w:id="15" w:name="_Toc468893354"/>
      <w:bookmarkStart w:id="16" w:name="_Toc468893516"/>
      <w:bookmarkStart w:id="17" w:name="_Toc468895124"/>
      <w:bookmarkStart w:id="18" w:name="_Toc468893356"/>
      <w:bookmarkStart w:id="19" w:name="_Toc468893518"/>
      <w:bookmarkStart w:id="20" w:name="_Toc468895126"/>
      <w:bookmarkStart w:id="21" w:name="_Toc468893358"/>
      <w:bookmarkStart w:id="22" w:name="_Toc468893520"/>
      <w:bookmarkStart w:id="23" w:name="_Toc468895128"/>
      <w:bookmarkStart w:id="24" w:name="_Toc468893362"/>
      <w:bookmarkStart w:id="25" w:name="_Toc468893524"/>
      <w:bookmarkStart w:id="26" w:name="_Toc468895132"/>
      <w:bookmarkStart w:id="27" w:name="_Toc468893364"/>
      <w:bookmarkStart w:id="28" w:name="_Toc468893526"/>
      <w:bookmarkStart w:id="29" w:name="_Toc468895134"/>
      <w:bookmarkStart w:id="30" w:name="_Toc468893366"/>
      <w:bookmarkStart w:id="31" w:name="_Toc468893528"/>
      <w:bookmarkStart w:id="32" w:name="_Toc468895136"/>
      <w:bookmarkStart w:id="33" w:name="_Toc468893370"/>
      <w:bookmarkStart w:id="34" w:name="_Toc468893532"/>
      <w:bookmarkStart w:id="35" w:name="_Toc468895140"/>
      <w:bookmarkStart w:id="36" w:name="_Toc468893371"/>
      <w:bookmarkStart w:id="37" w:name="_Toc468893533"/>
      <w:bookmarkStart w:id="38" w:name="_Toc468895141"/>
      <w:bookmarkStart w:id="39" w:name="_Toc468893372"/>
      <w:bookmarkStart w:id="40" w:name="_Toc468893534"/>
      <w:bookmarkStart w:id="41" w:name="_Toc468895142"/>
      <w:bookmarkStart w:id="42" w:name="_Toc468893373"/>
      <w:bookmarkStart w:id="43" w:name="_Toc468893535"/>
      <w:bookmarkStart w:id="44" w:name="_Toc468895143"/>
      <w:bookmarkStart w:id="45" w:name="_Toc468893374"/>
      <w:bookmarkStart w:id="46" w:name="_Toc468893536"/>
      <w:bookmarkStart w:id="47" w:name="_Toc468895144"/>
      <w:bookmarkStart w:id="48" w:name="_Toc468893376"/>
      <w:bookmarkStart w:id="49" w:name="_Toc468893538"/>
      <w:bookmarkStart w:id="50" w:name="_Toc468895146"/>
      <w:bookmarkStart w:id="51" w:name="_Toc468893378"/>
      <w:bookmarkStart w:id="52" w:name="_Toc468893540"/>
      <w:bookmarkStart w:id="53" w:name="_Toc468895148"/>
      <w:bookmarkStart w:id="54" w:name="_Toc468893380"/>
      <w:bookmarkStart w:id="55" w:name="_Toc468893542"/>
      <w:bookmarkStart w:id="56" w:name="_Toc468895150"/>
      <w:bookmarkStart w:id="57" w:name="_Toc468893382"/>
      <w:bookmarkStart w:id="58" w:name="_Toc468893544"/>
      <w:bookmarkStart w:id="59" w:name="_Toc468895152"/>
      <w:bookmarkStart w:id="60" w:name="_Toc468893387"/>
      <w:bookmarkStart w:id="61" w:name="_Toc468893549"/>
      <w:bookmarkStart w:id="62" w:name="_Toc468895157"/>
      <w:bookmarkStart w:id="63" w:name="_Toc468893388"/>
      <w:bookmarkStart w:id="64" w:name="_Toc468893550"/>
      <w:bookmarkStart w:id="65" w:name="_Toc468895158"/>
      <w:bookmarkStart w:id="66" w:name="_Toc468893389"/>
      <w:bookmarkStart w:id="67" w:name="_Toc468893551"/>
      <w:bookmarkStart w:id="68" w:name="_Toc468895159"/>
      <w:bookmarkStart w:id="69" w:name="_Toc468893390"/>
      <w:bookmarkStart w:id="70" w:name="_Toc468893552"/>
      <w:bookmarkStart w:id="71" w:name="_Toc468895160"/>
      <w:bookmarkStart w:id="72" w:name="_Toc468893392"/>
      <w:bookmarkStart w:id="73" w:name="_Toc468893554"/>
      <w:bookmarkStart w:id="74" w:name="_Toc468895162"/>
      <w:bookmarkStart w:id="75" w:name="_Toc468893394"/>
      <w:bookmarkStart w:id="76" w:name="_Toc468893556"/>
      <w:bookmarkStart w:id="77" w:name="_Toc468895164"/>
      <w:bookmarkStart w:id="78" w:name="_Toc468893397"/>
      <w:bookmarkStart w:id="79" w:name="_Toc468893559"/>
      <w:bookmarkStart w:id="80" w:name="_Toc468895167"/>
      <w:bookmarkStart w:id="81" w:name="_Toc468893398"/>
      <w:bookmarkStart w:id="82" w:name="_Toc468893560"/>
      <w:bookmarkStart w:id="83" w:name="_Toc468895168"/>
      <w:bookmarkStart w:id="84" w:name="_Toc468893399"/>
      <w:bookmarkStart w:id="85" w:name="_Toc468893561"/>
      <w:bookmarkStart w:id="86" w:name="_Toc468895169"/>
      <w:bookmarkStart w:id="87" w:name="_Toc468893401"/>
      <w:bookmarkStart w:id="88" w:name="_Toc468893563"/>
      <w:bookmarkStart w:id="89" w:name="_Toc468895171"/>
      <w:bookmarkStart w:id="90" w:name="_Toc468893403"/>
      <w:bookmarkStart w:id="91" w:name="_Toc468893565"/>
      <w:bookmarkStart w:id="92" w:name="_Toc468895173"/>
      <w:bookmarkStart w:id="93" w:name="_Toc468893407"/>
      <w:bookmarkStart w:id="94" w:name="_Toc468893569"/>
      <w:bookmarkStart w:id="95" w:name="_Toc468895177"/>
      <w:bookmarkStart w:id="96" w:name="_Toc468893408"/>
      <w:bookmarkStart w:id="97" w:name="_Toc468893570"/>
      <w:bookmarkStart w:id="98" w:name="_Toc468895178"/>
      <w:bookmarkStart w:id="99" w:name="_Toc468893409"/>
      <w:bookmarkStart w:id="100" w:name="_Toc468893571"/>
      <w:bookmarkStart w:id="101" w:name="_Toc468895179"/>
      <w:bookmarkStart w:id="102" w:name="_Toc468893410"/>
      <w:bookmarkStart w:id="103" w:name="_Toc468893572"/>
      <w:bookmarkStart w:id="104" w:name="_Toc468895180"/>
      <w:bookmarkStart w:id="105" w:name="_Toc468893416"/>
      <w:bookmarkStart w:id="106" w:name="_Toc468893578"/>
      <w:bookmarkStart w:id="107" w:name="_Toc468895186"/>
      <w:bookmarkStart w:id="108" w:name="_Toc468893417"/>
      <w:bookmarkStart w:id="109" w:name="_Toc468893579"/>
      <w:bookmarkStart w:id="110" w:name="_Toc468895187"/>
      <w:bookmarkStart w:id="111" w:name="_Toc468893418"/>
      <w:bookmarkStart w:id="112" w:name="_Toc468893580"/>
      <w:bookmarkStart w:id="113" w:name="_Toc468895188"/>
      <w:bookmarkStart w:id="114" w:name="_Toc468893419"/>
      <w:bookmarkStart w:id="115" w:name="_Toc468893581"/>
      <w:bookmarkStart w:id="116" w:name="_Toc468895189"/>
      <w:bookmarkStart w:id="117" w:name="_Toc468893422"/>
      <w:bookmarkStart w:id="118" w:name="_Toc468893584"/>
      <w:bookmarkStart w:id="119" w:name="_Toc468895192"/>
      <w:bookmarkStart w:id="120" w:name="_Toc468893423"/>
      <w:bookmarkStart w:id="121" w:name="_Toc468893585"/>
      <w:bookmarkStart w:id="122" w:name="_Toc468895193"/>
      <w:bookmarkStart w:id="123" w:name="_Toc468893425"/>
      <w:bookmarkStart w:id="124" w:name="_Toc468893587"/>
      <w:bookmarkStart w:id="125" w:name="_Toc468895195"/>
      <w:bookmarkStart w:id="126" w:name="_Toc468893431"/>
      <w:bookmarkStart w:id="127" w:name="_Toc468893593"/>
      <w:bookmarkStart w:id="128" w:name="_Toc468895201"/>
      <w:bookmarkStart w:id="129" w:name="_Toc468893433"/>
      <w:bookmarkStart w:id="130" w:name="_Toc468893595"/>
      <w:bookmarkStart w:id="131" w:name="_Toc468895203"/>
      <w:bookmarkStart w:id="132" w:name="_Toc468893435"/>
      <w:bookmarkStart w:id="133" w:name="_Toc468893597"/>
      <w:bookmarkStart w:id="134" w:name="_Toc468895205"/>
      <w:bookmarkStart w:id="135" w:name="_Toc468893439"/>
      <w:bookmarkStart w:id="136" w:name="_Toc468893601"/>
      <w:bookmarkStart w:id="137" w:name="_Toc468895209"/>
      <w:bookmarkStart w:id="138" w:name="_Toc468893440"/>
      <w:bookmarkStart w:id="139" w:name="_Toc468893602"/>
      <w:bookmarkStart w:id="140" w:name="_Toc468895210"/>
      <w:bookmarkStart w:id="141" w:name="_Toc468893441"/>
      <w:bookmarkStart w:id="142" w:name="_Toc468893603"/>
      <w:bookmarkStart w:id="143" w:name="_Toc468895211"/>
      <w:bookmarkStart w:id="144" w:name="_Toc468893442"/>
      <w:bookmarkStart w:id="145" w:name="_Toc468893604"/>
      <w:bookmarkStart w:id="146" w:name="_Toc468895212"/>
      <w:bookmarkStart w:id="147" w:name="_Toc468893443"/>
      <w:bookmarkStart w:id="148" w:name="_Toc468893605"/>
      <w:bookmarkStart w:id="149" w:name="_Toc468895213"/>
      <w:bookmarkStart w:id="150" w:name="_Toc468893444"/>
      <w:bookmarkStart w:id="151" w:name="_Toc468893606"/>
      <w:bookmarkStart w:id="152" w:name="_Toc468895214"/>
      <w:bookmarkStart w:id="153" w:name="_Toc468893445"/>
      <w:bookmarkStart w:id="154" w:name="_Toc468893607"/>
      <w:bookmarkStart w:id="155" w:name="_Toc468895215"/>
      <w:bookmarkStart w:id="156" w:name="_Toc468893446"/>
      <w:bookmarkStart w:id="157" w:name="_Toc468893608"/>
      <w:bookmarkStart w:id="158" w:name="_Toc468895216"/>
      <w:bookmarkStart w:id="159" w:name="_Toc468893447"/>
      <w:bookmarkStart w:id="160" w:name="_Toc468893609"/>
      <w:bookmarkStart w:id="161" w:name="_Toc468895217"/>
      <w:bookmarkStart w:id="162" w:name="_Toc468893449"/>
      <w:bookmarkStart w:id="163" w:name="_Toc468893611"/>
      <w:bookmarkStart w:id="164" w:name="_Toc468895219"/>
      <w:bookmarkStart w:id="165" w:name="_Toc468893453"/>
      <w:bookmarkStart w:id="166" w:name="_Toc468893615"/>
      <w:bookmarkStart w:id="167" w:name="_Toc468895223"/>
      <w:bookmarkStart w:id="168" w:name="_Toc468893454"/>
      <w:bookmarkStart w:id="169" w:name="_Toc468893616"/>
      <w:bookmarkStart w:id="170" w:name="_Toc468895224"/>
      <w:bookmarkStart w:id="171" w:name="_Toc468893459"/>
      <w:bookmarkStart w:id="172" w:name="_Toc468893621"/>
      <w:bookmarkStart w:id="173" w:name="_Toc468895229"/>
      <w:bookmarkStart w:id="174" w:name="_Toc468893460"/>
      <w:bookmarkStart w:id="175" w:name="_Toc468893622"/>
      <w:bookmarkStart w:id="176" w:name="_Toc468895230"/>
      <w:bookmarkStart w:id="177" w:name="_Toc468893461"/>
      <w:bookmarkStart w:id="178" w:name="_Toc468893623"/>
      <w:bookmarkStart w:id="179" w:name="_Toc468895231"/>
      <w:bookmarkStart w:id="180" w:name="_Toc370753665"/>
      <w:bookmarkStart w:id="181" w:name="_Toc246234194"/>
      <w:bookmarkEnd w:id="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0DCC4140" w14:textId="77777777" w:rsidR="000309E5" w:rsidRPr="00F9510B" w:rsidRDefault="000309E5" w:rsidP="006D2492">
      <w:pPr>
        <w:ind w:right="199" w:firstLine="500"/>
        <w:jc w:val="both"/>
        <w:rPr>
          <w:b/>
          <w:i/>
        </w:rPr>
      </w:pPr>
    </w:p>
    <w:p w14:paraId="6FEFE70C" w14:textId="77777777" w:rsidR="000309E5" w:rsidRPr="00F9510B" w:rsidRDefault="000309E5" w:rsidP="006D2492">
      <w:pPr>
        <w:tabs>
          <w:tab w:val="left" w:pos="468"/>
        </w:tabs>
        <w:spacing w:before="120"/>
        <w:jc w:val="both"/>
        <w:sectPr w:rsidR="000309E5" w:rsidRPr="00F9510B" w:rsidSect="00116FF8">
          <w:footerReference w:type="default" r:id="rId8"/>
          <w:footerReference w:type="first" r:id="rId9"/>
          <w:endnotePr>
            <w:numFmt w:val="decimal"/>
          </w:endnotePr>
          <w:pgSz w:w="11906" w:h="16838"/>
          <w:pgMar w:top="426" w:right="1416" w:bottom="993" w:left="1077" w:header="720" w:footer="720" w:gutter="0"/>
          <w:pgNumType w:start="1"/>
          <w:cols w:space="720"/>
          <w:titlePg/>
          <w:docGrid w:linePitch="326"/>
        </w:sectPr>
      </w:pPr>
    </w:p>
    <w:p w14:paraId="617FBD68" w14:textId="77777777" w:rsidR="0028388C" w:rsidRPr="00F9510B" w:rsidRDefault="0028388C" w:rsidP="0028388C">
      <w:pPr>
        <w:pStyle w:val="2"/>
        <w:spacing w:before="240" w:after="120"/>
        <w:ind w:firstLine="546"/>
        <w:jc w:val="right"/>
        <w:rPr>
          <w:szCs w:val="24"/>
        </w:rPr>
      </w:pPr>
      <w:bookmarkStart w:id="182" w:name="_Toc474766098"/>
      <w:bookmarkStart w:id="183" w:name="_Toc370753668"/>
      <w:bookmarkEnd w:id="180"/>
      <w:bookmarkEnd w:id="181"/>
      <w:r w:rsidRPr="00F9510B">
        <w:rPr>
          <w:szCs w:val="24"/>
        </w:rPr>
        <w:lastRenderedPageBreak/>
        <w:t>Приложение 2 к Типовым формам</w:t>
      </w:r>
      <w:bookmarkEnd w:id="182"/>
    </w:p>
    <w:p w14:paraId="7C9216F8" w14:textId="77777777" w:rsidR="000D3387" w:rsidRPr="00F9510B" w:rsidRDefault="000D3387" w:rsidP="006D2492">
      <w:pPr>
        <w:pStyle w:val="2"/>
        <w:spacing w:before="240" w:after="120"/>
        <w:ind w:firstLine="0"/>
        <w:jc w:val="center"/>
        <w:rPr>
          <w:sz w:val="22"/>
          <w:szCs w:val="22"/>
        </w:rPr>
      </w:pPr>
      <w:bookmarkStart w:id="184" w:name="_Toc474766099"/>
      <w:r w:rsidRPr="00F9510B">
        <w:rPr>
          <w:sz w:val="22"/>
          <w:szCs w:val="22"/>
        </w:rPr>
        <w:t>ПИСЬМА / УВЕДОМЛЕНИЯ</w:t>
      </w:r>
      <w:bookmarkEnd w:id="183"/>
      <w:bookmarkEnd w:id="184"/>
    </w:p>
    <w:p w14:paraId="0B882048" w14:textId="77777777" w:rsidR="000D3387" w:rsidRPr="00F9510B" w:rsidRDefault="000D3387" w:rsidP="0028388C">
      <w:pPr>
        <w:pStyle w:val="2"/>
        <w:numPr>
          <w:ilvl w:val="0"/>
          <w:numId w:val="27"/>
        </w:numPr>
        <w:tabs>
          <w:tab w:val="clear" w:pos="1021"/>
          <w:tab w:val="left" w:pos="567"/>
        </w:tabs>
        <w:spacing w:before="240" w:after="120"/>
        <w:jc w:val="left"/>
        <w:rPr>
          <w:sz w:val="22"/>
          <w:szCs w:val="22"/>
        </w:rPr>
      </w:pPr>
      <w:bookmarkStart w:id="185" w:name="_Toc474766100"/>
      <w:r w:rsidRPr="00F9510B">
        <w:rPr>
          <w:sz w:val="22"/>
          <w:szCs w:val="22"/>
        </w:rPr>
        <w:t xml:space="preserve">Форма письма о дате начала торгов </w:t>
      </w:r>
      <w:r w:rsidR="00145370" w:rsidRPr="00F9510B">
        <w:rPr>
          <w:sz w:val="22"/>
          <w:szCs w:val="22"/>
        </w:rPr>
        <w:t xml:space="preserve">в процессе обращения </w:t>
      </w:r>
      <w:r w:rsidRPr="00F9510B">
        <w:rPr>
          <w:sz w:val="22"/>
          <w:szCs w:val="22"/>
        </w:rPr>
        <w:t>и об определении предельных границ колебания цен</w:t>
      </w:r>
      <w:r w:rsidR="00692E3B" w:rsidRPr="00F9510B">
        <w:rPr>
          <w:sz w:val="22"/>
          <w:szCs w:val="22"/>
        </w:rPr>
        <w:t xml:space="preserve"> акций и депозитарны</w:t>
      </w:r>
      <w:r w:rsidR="00455784" w:rsidRPr="00F9510B">
        <w:rPr>
          <w:sz w:val="22"/>
          <w:szCs w:val="22"/>
        </w:rPr>
        <w:t>х</w:t>
      </w:r>
      <w:r w:rsidR="00692E3B" w:rsidRPr="00F9510B">
        <w:rPr>
          <w:sz w:val="22"/>
          <w:szCs w:val="22"/>
        </w:rPr>
        <w:t xml:space="preserve"> распис</w:t>
      </w:r>
      <w:r w:rsidR="00455784" w:rsidRPr="00F9510B">
        <w:rPr>
          <w:sz w:val="22"/>
          <w:szCs w:val="22"/>
        </w:rPr>
        <w:t>ок</w:t>
      </w:r>
      <w:r w:rsidR="00692E3B" w:rsidRPr="00F9510B">
        <w:rPr>
          <w:sz w:val="22"/>
          <w:szCs w:val="22"/>
        </w:rPr>
        <w:t xml:space="preserve"> на акции</w:t>
      </w:r>
      <w:bookmarkEnd w:id="185"/>
    </w:p>
    <w:p w14:paraId="004B2B20" w14:textId="77777777" w:rsidR="000D3387" w:rsidRPr="00F9510B" w:rsidRDefault="000D3387" w:rsidP="006D2492">
      <w:pPr>
        <w:ind w:right="424"/>
        <w:rPr>
          <w:i/>
          <w:sz w:val="22"/>
          <w:szCs w:val="22"/>
        </w:rPr>
      </w:pPr>
    </w:p>
    <w:p w14:paraId="5EC20A3E" w14:textId="77777777" w:rsidR="001A3265" w:rsidRPr="00F9510B" w:rsidRDefault="001A3265" w:rsidP="006D2492">
      <w:pPr>
        <w:ind w:right="424"/>
        <w:rPr>
          <w:i/>
          <w:sz w:val="22"/>
          <w:szCs w:val="22"/>
        </w:rPr>
      </w:pPr>
    </w:p>
    <w:p w14:paraId="550FDF64" w14:textId="77777777" w:rsidR="002957D4" w:rsidRPr="00F9510B" w:rsidRDefault="002957D4" w:rsidP="006D2492">
      <w:pPr>
        <w:ind w:left="6946" w:right="424"/>
        <w:rPr>
          <w:sz w:val="22"/>
          <w:szCs w:val="22"/>
        </w:rPr>
      </w:pPr>
      <w:bookmarkStart w:id="186" w:name="_Toc152575205"/>
      <w:bookmarkStart w:id="187" w:name="_Toc175650520"/>
      <w:bookmarkStart w:id="188" w:name="_Toc183886628"/>
    </w:p>
    <w:p w14:paraId="5CF9D2A6" w14:textId="77777777" w:rsidR="000D3387" w:rsidRPr="00F9510B" w:rsidRDefault="0054671D" w:rsidP="006D2492">
      <w:pPr>
        <w:ind w:left="6946" w:right="424"/>
        <w:rPr>
          <w:sz w:val="22"/>
          <w:szCs w:val="22"/>
        </w:rPr>
      </w:pPr>
      <w:r w:rsidRPr="00F9510B">
        <w:rPr>
          <w:sz w:val="22"/>
          <w:szCs w:val="22"/>
        </w:rPr>
        <w:t>ПАО Московская Биржа</w:t>
      </w:r>
    </w:p>
    <w:p w14:paraId="7713038B" w14:textId="77777777" w:rsidR="000D3387" w:rsidRPr="00F9510B" w:rsidRDefault="000D3387" w:rsidP="006D2492">
      <w:pPr>
        <w:ind w:right="424"/>
        <w:rPr>
          <w:sz w:val="22"/>
          <w:szCs w:val="22"/>
        </w:rPr>
      </w:pPr>
      <w:r w:rsidRPr="00F9510B">
        <w:rPr>
          <w:sz w:val="22"/>
          <w:szCs w:val="22"/>
        </w:rPr>
        <w:t>«___» ___________ 201__ г.</w:t>
      </w:r>
    </w:p>
    <w:p w14:paraId="2F7BD226" w14:textId="77777777" w:rsidR="000D3387" w:rsidRPr="00F9510B" w:rsidRDefault="000D3387" w:rsidP="006D2492">
      <w:pPr>
        <w:ind w:right="424"/>
        <w:rPr>
          <w:i/>
          <w:sz w:val="22"/>
          <w:szCs w:val="22"/>
        </w:rPr>
      </w:pPr>
      <w:r w:rsidRPr="00F9510B">
        <w:rPr>
          <w:i/>
          <w:sz w:val="22"/>
          <w:szCs w:val="22"/>
        </w:rPr>
        <w:tab/>
      </w:r>
    </w:p>
    <w:p w14:paraId="3C39CFF3" w14:textId="77777777" w:rsidR="000D3387" w:rsidRPr="00F9510B" w:rsidRDefault="000D3387" w:rsidP="006D2492">
      <w:pPr>
        <w:ind w:right="424"/>
        <w:rPr>
          <w:i/>
          <w:sz w:val="22"/>
          <w:szCs w:val="22"/>
        </w:rPr>
      </w:pPr>
    </w:p>
    <w:p w14:paraId="10EB7672" w14:textId="77777777" w:rsidR="000D3387" w:rsidRPr="00F9510B" w:rsidRDefault="000D3387" w:rsidP="006D2492">
      <w:pPr>
        <w:ind w:right="424"/>
        <w:rPr>
          <w:i/>
          <w:sz w:val="22"/>
          <w:szCs w:val="22"/>
        </w:rPr>
      </w:pPr>
    </w:p>
    <w:p w14:paraId="342BACBC" w14:textId="77777777" w:rsidR="000D3387" w:rsidRPr="00F9510B" w:rsidRDefault="000D3387" w:rsidP="006D2492">
      <w:pPr>
        <w:ind w:right="424"/>
        <w:rPr>
          <w:i/>
          <w:sz w:val="22"/>
          <w:szCs w:val="22"/>
        </w:rPr>
      </w:pPr>
    </w:p>
    <w:bookmarkEnd w:id="186"/>
    <w:bookmarkEnd w:id="187"/>
    <w:bookmarkEnd w:id="188"/>
    <w:p w14:paraId="0A8E806B" w14:textId="77777777" w:rsidR="000D3387" w:rsidRPr="00F9510B" w:rsidRDefault="000D3387" w:rsidP="006D2492">
      <w:pPr>
        <w:ind w:right="424"/>
        <w:rPr>
          <w:i/>
          <w:sz w:val="22"/>
          <w:szCs w:val="22"/>
        </w:rPr>
      </w:pPr>
    </w:p>
    <w:p w14:paraId="17E12D5D" w14:textId="77777777" w:rsidR="000D3387" w:rsidRPr="00F9510B" w:rsidRDefault="000D3387" w:rsidP="006D2492">
      <w:pPr>
        <w:spacing w:line="360" w:lineRule="auto"/>
        <w:ind w:right="425" w:firstLine="360"/>
        <w:jc w:val="both"/>
        <w:rPr>
          <w:sz w:val="22"/>
          <w:szCs w:val="22"/>
        </w:rPr>
      </w:pPr>
    </w:p>
    <w:p w14:paraId="34960DDF" w14:textId="77777777" w:rsidR="000D3387" w:rsidRPr="00F9510B" w:rsidRDefault="000D3387" w:rsidP="006D2492">
      <w:pPr>
        <w:spacing w:line="360" w:lineRule="auto"/>
        <w:ind w:right="425" w:firstLine="708"/>
        <w:jc w:val="both"/>
        <w:rPr>
          <w:sz w:val="22"/>
          <w:szCs w:val="22"/>
        </w:rPr>
      </w:pPr>
      <w:r w:rsidRPr="00F9510B">
        <w:rPr>
          <w:sz w:val="22"/>
          <w:szCs w:val="22"/>
        </w:rPr>
        <w:t xml:space="preserve">Настоящим </w:t>
      </w:r>
      <w:r w:rsidR="003C1598" w:rsidRPr="00F9510B">
        <w:rPr>
          <w:i/>
          <w:sz w:val="22"/>
          <w:szCs w:val="22"/>
        </w:rPr>
        <w:t>[</w:t>
      </w:r>
      <w:r w:rsidR="003C1598" w:rsidRPr="00F9510B">
        <w:rPr>
          <w:rStyle w:val="aff1"/>
          <w:sz w:val="22"/>
        </w:rPr>
        <w:t>полное фирменное</w:t>
      </w:r>
      <w:r w:rsidR="003C1598" w:rsidRPr="00F9510B">
        <w:rPr>
          <w:sz w:val="22"/>
          <w:szCs w:val="22"/>
        </w:rPr>
        <w:t xml:space="preserve"> </w:t>
      </w:r>
      <w:r w:rsidR="003C1598" w:rsidRPr="00F9510B">
        <w:rPr>
          <w:rStyle w:val="aff1"/>
          <w:sz w:val="22"/>
          <w:szCs w:val="22"/>
        </w:rPr>
        <w:t>наименование Организации</w:t>
      </w:r>
      <w:r w:rsidR="003C1598" w:rsidRPr="00F9510B">
        <w:rPr>
          <w:i/>
          <w:sz w:val="22"/>
          <w:szCs w:val="22"/>
        </w:rPr>
        <w:t>]</w:t>
      </w:r>
      <w:r w:rsidR="003C1598" w:rsidRPr="00F9510B" w:rsidDel="003C1598">
        <w:rPr>
          <w:sz w:val="22"/>
          <w:szCs w:val="22"/>
        </w:rPr>
        <w:t xml:space="preserve"> </w:t>
      </w:r>
      <w:r w:rsidRPr="00F9510B">
        <w:rPr>
          <w:sz w:val="22"/>
          <w:szCs w:val="22"/>
        </w:rPr>
        <w:t>(далее – О</w:t>
      </w:r>
      <w:r w:rsidR="001A3265" w:rsidRPr="00F9510B">
        <w:rPr>
          <w:sz w:val="22"/>
          <w:szCs w:val="22"/>
        </w:rPr>
        <w:t>рганизация</w:t>
      </w:r>
      <w:r w:rsidRPr="00F9510B">
        <w:rPr>
          <w:sz w:val="22"/>
          <w:szCs w:val="22"/>
        </w:rPr>
        <w:t xml:space="preserve">) просит начать торги </w:t>
      </w:r>
      <w:r w:rsidR="000B4E15" w:rsidRPr="00F9510B">
        <w:rPr>
          <w:sz w:val="22"/>
          <w:szCs w:val="22"/>
        </w:rPr>
        <w:t xml:space="preserve">в процессе обращения </w:t>
      </w:r>
      <w:r w:rsidRPr="00F9510B">
        <w:rPr>
          <w:sz w:val="22"/>
          <w:szCs w:val="22"/>
        </w:rPr>
        <w:t>________________________</w:t>
      </w:r>
      <w:r w:rsidR="00C3449B" w:rsidRPr="00F9510B">
        <w:rPr>
          <w:sz w:val="22"/>
          <w:szCs w:val="22"/>
        </w:rPr>
        <w:t xml:space="preserve"> </w:t>
      </w:r>
      <w:r w:rsidRPr="00F9510B">
        <w:rPr>
          <w:sz w:val="22"/>
          <w:szCs w:val="22"/>
        </w:rPr>
        <w:t>(</w:t>
      </w:r>
      <w:r w:rsidRPr="00F9510B">
        <w:rPr>
          <w:i/>
          <w:iCs/>
          <w:sz w:val="22"/>
          <w:szCs w:val="22"/>
        </w:rPr>
        <w:t>указываются вид, категория (тип) ценных бумаг</w:t>
      </w:r>
      <w:r w:rsidRPr="00F9510B">
        <w:rPr>
          <w:sz w:val="22"/>
          <w:szCs w:val="22"/>
        </w:rPr>
        <w:t>) (государственный регистрационный номер</w:t>
      </w:r>
      <w:r w:rsidR="00B35349" w:rsidRPr="00F9510B">
        <w:rPr>
          <w:sz w:val="22"/>
          <w:szCs w:val="22"/>
        </w:rPr>
        <w:t xml:space="preserve"> выпуска</w:t>
      </w:r>
      <w:r w:rsidR="00DB7F6E" w:rsidRPr="00F9510B">
        <w:rPr>
          <w:sz w:val="22"/>
          <w:szCs w:val="22"/>
        </w:rPr>
        <w:t>*</w:t>
      </w:r>
      <w:r w:rsidRPr="00F9510B">
        <w:rPr>
          <w:sz w:val="22"/>
          <w:szCs w:val="22"/>
        </w:rPr>
        <w:t>: _____________ от __________)</w:t>
      </w:r>
      <w:r w:rsidRPr="00F9510B" w:rsidDel="00E60EDA">
        <w:rPr>
          <w:sz w:val="22"/>
          <w:szCs w:val="22"/>
        </w:rPr>
        <w:t xml:space="preserve"> </w:t>
      </w:r>
      <w:r w:rsidRPr="00F9510B">
        <w:rPr>
          <w:sz w:val="22"/>
          <w:szCs w:val="22"/>
        </w:rPr>
        <w:t>О</w:t>
      </w:r>
      <w:r w:rsidR="001A3265" w:rsidRPr="00F9510B">
        <w:rPr>
          <w:sz w:val="22"/>
          <w:szCs w:val="22"/>
        </w:rPr>
        <w:t>рганизации</w:t>
      </w:r>
      <w:r w:rsidRPr="00F9510B">
        <w:rPr>
          <w:sz w:val="22"/>
          <w:szCs w:val="22"/>
        </w:rPr>
        <w:t xml:space="preserve"> с __ _____________ 20__г.</w:t>
      </w:r>
      <w:r w:rsidRPr="00F9510B">
        <w:rPr>
          <w:rStyle w:val="aff0"/>
          <w:sz w:val="22"/>
          <w:szCs w:val="22"/>
        </w:rPr>
        <w:t xml:space="preserve"> </w:t>
      </w:r>
      <w:r w:rsidRPr="00F9510B">
        <w:rPr>
          <w:rStyle w:val="aff0"/>
        </w:rPr>
        <w:footnoteReference w:id="2"/>
      </w:r>
    </w:p>
    <w:p w14:paraId="7B9EE99E" w14:textId="77777777" w:rsidR="000D3387" w:rsidRPr="00F9510B" w:rsidRDefault="000D3387" w:rsidP="006D2492">
      <w:pPr>
        <w:spacing w:line="360" w:lineRule="auto"/>
        <w:ind w:right="425" w:firstLine="708"/>
        <w:jc w:val="both"/>
        <w:rPr>
          <w:sz w:val="22"/>
          <w:szCs w:val="22"/>
        </w:rPr>
      </w:pPr>
      <w:r w:rsidRPr="00F9510B">
        <w:rPr>
          <w:sz w:val="22"/>
          <w:szCs w:val="22"/>
        </w:rPr>
        <w:t xml:space="preserve">Предлагаем для целей определения предельных границ колебания цен, а также соблюдения ограничений на параметры заявок в Системе торгов </w:t>
      </w:r>
      <w:r w:rsidR="0054671D" w:rsidRPr="00F9510B">
        <w:rPr>
          <w:sz w:val="22"/>
          <w:szCs w:val="22"/>
        </w:rPr>
        <w:t>ПАО Московская Биржа</w:t>
      </w:r>
      <w:r w:rsidR="001A3265" w:rsidRPr="00F9510B">
        <w:rPr>
          <w:sz w:val="22"/>
          <w:szCs w:val="22"/>
        </w:rPr>
        <w:t xml:space="preserve"> </w:t>
      </w:r>
      <w:r w:rsidRPr="00F9510B">
        <w:rPr>
          <w:sz w:val="22"/>
          <w:szCs w:val="22"/>
        </w:rPr>
        <w:t>использовать цену (ценовой диапазон) ___________</w:t>
      </w:r>
      <w:r w:rsidRPr="00F9510B">
        <w:rPr>
          <w:rStyle w:val="aff0"/>
        </w:rPr>
        <w:footnoteReference w:id="3"/>
      </w:r>
      <w:r w:rsidRPr="00F9510B">
        <w:rPr>
          <w:sz w:val="22"/>
          <w:szCs w:val="22"/>
        </w:rPr>
        <w:t>.</w:t>
      </w:r>
    </w:p>
    <w:p w14:paraId="1A7548CA" w14:textId="77777777" w:rsidR="000D3387" w:rsidRPr="00F9510B" w:rsidRDefault="000D3387" w:rsidP="006D2492">
      <w:pPr>
        <w:spacing w:line="360" w:lineRule="auto"/>
        <w:ind w:left="709" w:right="424"/>
        <w:rPr>
          <w:sz w:val="22"/>
          <w:szCs w:val="22"/>
        </w:rPr>
      </w:pPr>
    </w:p>
    <w:p w14:paraId="20762090" w14:textId="77777777" w:rsidR="000D3387" w:rsidRPr="00F9510B" w:rsidRDefault="000D3387" w:rsidP="006D2492">
      <w:pPr>
        <w:ind w:left="709" w:right="424"/>
        <w:rPr>
          <w:sz w:val="22"/>
          <w:szCs w:val="22"/>
        </w:rPr>
      </w:pPr>
    </w:p>
    <w:p w14:paraId="6ECBEA1C" w14:textId="77777777" w:rsidR="000D3387" w:rsidRPr="00F9510B" w:rsidRDefault="000D3387" w:rsidP="006D2492">
      <w:pPr>
        <w:ind w:right="424"/>
        <w:rPr>
          <w:sz w:val="22"/>
          <w:szCs w:val="22"/>
        </w:rPr>
      </w:pPr>
    </w:p>
    <w:p w14:paraId="1FE11E0C" w14:textId="77777777" w:rsidR="00EF7120" w:rsidRDefault="00EF7120" w:rsidP="006D2492">
      <w:pPr>
        <w:ind w:right="424"/>
        <w:rPr>
          <w:sz w:val="22"/>
          <w:szCs w:val="22"/>
        </w:rPr>
      </w:pPr>
    </w:p>
    <w:p w14:paraId="1A4A7F2A" w14:textId="77777777" w:rsidR="00EF7120" w:rsidRDefault="00EF7120" w:rsidP="006D2492">
      <w:pPr>
        <w:ind w:right="424"/>
        <w:rPr>
          <w:sz w:val="22"/>
          <w:szCs w:val="22"/>
        </w:rPr>
      </w:pPr>
    </w:p>
    <w:p w14:paraId="36FD28B4" w14:textId="77777777" w:rsidR="001A3265" w:rsidRPr="00F9510B" w:rsidRDefault="001A3265" w:rsidP="006D2492">
      <w:pPr>
        <w:ind w:right="424"/>
        <w:rPr>
          <w:sz w:val="22"/>
          <w:szCs w:val="22"/>
        </w:rPr>
      </w:pPr>
      <w:r w:rsidRPr="00F9510B">
        <w:rPr>
          <w:sz w:val="22"/>
          <w:szCs w:val="22"/>
        </w:rPr>
        <w:t>__________________________________                                                 ___________________</w:t>
      </w:r>
    </w:p>
    <w:p w14:paraId="290F4EF1" w14:textId="77777777" w:rsidR="001A3265" w:rsidRPr="00F9510B" w:rsidRDefault="001A3265" w:rsidP="006D2492">
      <w:pPr>
        <w:ind w:right="424"/>
        <w:rPr>
          <w:i/>
          <w:sz w:val="22"/>
          <w:szCs w:val="22"/>
        </w:rPr>
      </w:pPr>
      <w:r w:rsidRPr="00F9510B">
        <w:rPr>
          <w:i/>
          <w:sz w:val="22"/>
          <w:szCs w:val="22"/>
        </w:rPr>
        <w:t xml:space="preserve">[наименование должности руководителя                                                   </w:t>
      </w:r>
      <w:r w:rsidR="00F9510B">
        <w:rPr>
          <w:i/>
          <w:sz w:val="22"/>
          <w:szCs w:val="22"/>
        </w:rPr>
        <w:t xml:space="preserve"> </w:t>
      </w:r>
      <w:r w:rsidRPr="00F9510B">
        <w:rPr>
          <w:i/>
          <w:sz w:val="22"/>
          <w:szCs w:val="22"/>
        </w:rPr>
        <w:t>[</w:t>
      </w:r>
      <w:r w:rsidR="00F9510B">
        <w:rPr>
          <w:i/>
          <w:sz w:val="22"/>
          <w:szCs w:val="22"/>
        </w:rPr>
        <w:t xml:space="preserve"> </w:t>
      </w:r>
      <w:r w:rsidRPr="00F9510B">
        <w:rPr>
          <w:i/>
          <w:sz w:val="22"/>
          <w:szCs w:val="22"/>
        </w:rPr>
        <w:t>Фамилия И.О.]</w:t>
      </w:r>
    </w:p>
    <w:p w14:paraId="4B544D51" w14:textId="77777777" w:rsidR="001A3265" w:rsidRPr="00F9510B" w:rsidRDefault="001A3265" w:rsidP="006D2492">
      <w:pPr>
        <w:ind w:right="424"/>
        <w:rPr>
          <w:i/>
          <w:sz w:val="22"/>
          <w:szCs w:val="22"/>
        </w:rPr>
      </w:pPr>
      <w:r w:rsidRPr="00F9510B">
        <w:rPr>
          <w:i/>
          <w:sz w:val="22"/>
          <w:szCs w:val="22"/>
        </w:rPr>
        <w:t xml:space="preserve">организации или иного уполномоченного лица]                                                         </w:t>
      </w:r>
    </w:p>
    <w:p w14:paraId="7C26E720" w14:textId="77777777" w:rsidR="00DB7F6E" w:rsidRPr="00F9510B" w:rsidRDefault="00DB7F6E" w:rsidP="006D2492">
      <w:pPr>
        <w:ind w:right="424"/>
        <w:rPr>
          <w:i/>
          <w:sz w:val="22"/>
          <w:szCs w:val="22"/>
        </w:rPr>
      </w:pPr>
    </w:p>
    <w:p w14:paraId="7B7DBA7F" w14:textId="77777777" w:rsidR="00357D5E" w:rsidRPr="00F9510B" w:rsidRDefault="00357D5E" w:rsidP="006D2492">
      <w:pPr>
        <w:ind w:right="424"/>
        <w:rPr>
          <w:i/>
          <w:sz w:val="20"/>
          <w:szCs w:val="20"/>
        </w:rPr>
      </w:pPr>
    </w:p>
    <w:p w14:paraId="21688E5A" w14:textId="77777777" w:rsidR="00DB7F6E" w:rsidRPr="00F9510B" w:rsidRDefault="00DB7F6E" w:rsidP="006D2492">
      <w:pPr>
        <w:ind w:right="424"/>
        <w:jc w:val="both"/>
        <w:rPr>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4329E20B" w14:textId="77777777" w:rsidR="001A3265" w:rsidRPr="00F9510B" w:rsidRDefault="001A3265" w:rsidP="006D2492">
      <w:pPr>
        <w:ind w:right="424"/>
        <w:jc w:val="both"/>
        <w:rPr>
          <w:sz w:val="22"/>
          <w:szCs w:val="22"/>
        </w:rPr>
      </w:pPr>
    </w:p>
    <w:p w14:paraId="38D1A78C" w14:textId="77777777" w:rsidR="000554F0" w:rsidRPr="00F9510B" w:rsidRDefault="000554F0" w:rsidP="006D2492">
      <w:pPr>
        <w:ind w:firstLine="500"/>
        <w:jc w:val="both"/>
        <w:rPr>
          <w:b/>
          <w:i/>
        </w:rPr>
      </w:pPr>
    </w:p>
    <w:p w14:paraId="5E1580BF" w14:textId="77777777" w:rsidR="000554F0" w:rsidRPr="00F9510B" w:rsidRDefault="000554F0" w:rsidP="006D2492">
      <w:pPr>
        <w:tabs>
          <w:tab w:val="left" w:pos="468"/>
        </w:tabs>
        <w:spacing w:before="120"/>
        <w:jc w:val="both"/>
        <w:sectPr w:rsidR="000554F0" w:rsidRPr="00F9510B" w:rsidSect="007E1C29">
          <w:footerReference w:type="default" r:id="rId10"/>
          <w:endnotePr>
            <w:numFmt w:val="decimal"/>
          </w:endnotePr>
          <w:pgSz w:w="11906" w:h="16838"/>
          <w:pgMar w:top="709" w:right="1134" w:bottom="1134" w:left="709" w:header="720" w:footer="720" w:gutter="0"/>
          <w:cols w:space="720"/>
          <w:docGrid w:linePitch="326"/>
        </w:sectPr>
      </w:pPr>
    </w:p>
    <w:p w14:paraId="7CC6947C" w14:textId="77777777" w:rsidR="00E1185D" w:rsidRPr="00F9510B" w:rsidRDefault="00E1185D" w:rsidP="00230B24">
      <w:pPr>
        <w:ind w:right="282"/>
        <w:jc w:val="both"/>
        <w:rPr>
          <w:b/>
          <w:i/>
        </w:rPr>
      </w:pPr>
      <w:r w:rsidRPr="00F9510B">
        <w:rPr>
          <w:b/>
          <w:i/>
        </w:rPr>
        <w:lastRenderedPageBreak/>
        <w:br w:type="page"/>
      </w:r>
    </w:p>
    <w:p w14:paraId="693B5AF8" w14:textId="77777777" w:rsidR="00E1185D" w:rsidRPr="00F9510B" w:rsidRDefault="00E1185D" w:rsidP="000328DF">
      <w:pPr>
        <w:pStyle w:val="2"/>
        <w:numPr>
          <w:ilvl w:val="0"/>
          <w:numId w:val="27"/>
        </w:numPr>
        <w:tabs>
          <w:tab w:val="clear" w:pos="1021"/>
          <w:tab w:val="left" w:pos="567"/>
        </w:tabs>
        <w:spacing w:before="240" w:after="120"/>
        <w:jc w:val="left"/>
        <w:rPr>
          <w:sz w:val="22"/>
          <w:szCs w:val="22"/>
        </w:rPr>
      </w:pPr>
      <w:bookmarkStart w:id="189" w:name="_Toc474766101"/>
      <w:r w:rsidRPr="00F9510B">
        <w:rPr>
          <w:sz w:val="22"/>
          <w:szCs w:val="22"/>
        </w:rPr>
        <w:lastRenderedPageBreak/>
        <w:t>Рекомендуемая форма уведомления об определении цены размещения (</w:t>
      </w:r>
      <w:r w:rsidR="0021265F" w:rsidRPr="00F9510B">
        <w:rPr>
          <w:sz w:val="22"/>
          <w:szCs w:val="22"/>
        </w:rPr>
        <w:t>п</w:t>
      </w:r>
      <w:r w:rsidRPr="00F9510B">
        <w:rPr>
          <w:sz w:val="22"/>
          <w:szCs w:val="22"/>
        </w:rPr>
        <w:t>редставляется в случае, если цена размещения не установлена эмиссионными документами)</w:t>
      </w:r>
      <w:bookmarkEnd w:id="189"/>
      <w:r w:rsidRPr="00F9510B">
        <w:t xml:space="preserve"> </w:t>
      </w:r>
    </w:p>
    <w:p w14:paraId="251DDB19" w14:textId="77777777" w:rsidR="00E1185D" w:rsidRPr="00F9510B" w:rsidRDefault="00E1185D" w:rsidP="00E1185D">
      <w:pPr>
        <w:ind w:right="282"/>
        <w:rPr>
          <w:i/>
          <w:sz w:val="22"/>
          <w:szCs w:val="22"/>
        </w:rPr>
      </w:pPr>
    </w:p>
    <w:p w14:paraId="056B235B" w14:textId="77777777" w:rsidR="00E1185D" w:rsidRPr="00F9510B" w:rsidRDefault="00E1185D" w:rsidP="00E1185D">
      <w:pPr>
        <w:ind w:right="282"/>
        <w:rPr>
          <w:i/>
          <w:sz w:val="22"/>
          <w:szCs w:val="22"/>
        </w:rPr>
      </w:pPr>
    </w:p>
    <w:p w14:paraId="7A38024B" w14:textId="77777777" w:rsidR="00E1185D" w:rsidRPr="00F9510B" w:rsidRDefault="00E1185D" w:rsidP="00E1185D">
      <w:pPr>
        <w:ind w:right="282"/>
        <w:rPr>
          <w:i/>
          <w:sz w:val="22"/>
          <w:szCs w:val="22"/>
        </w:rPr>
      </w:pPr>
    </w:p>
    <w:p w14:paraId="51BCE5D7" w14:textId="77777777" w:rsidR="00E1185D" w:rsidRPr="00F9510B" w:rsidRDefault="00E1185D" w:rsidP="00E1185D">
      <w:pPr>
        <w:ind w:left="6946" w:right="-1"/>
        <w:rPr>
          <w:sz w:val="22"/>
          <w:szCs w:val="22"/>
        </w:rPr>
      </w:pPr>
    </w:p>
    <w:p w14:paraId="56CA46D7" w14:textId="77777777" w:rsidR="00E1185D" w:rsidRPr="00F9510B" w:rsidRDefault="0054671D" w:rsidP="00E1185D">
      <w:pPr>
        <w:ind w:left="6946" w:right="282"/>
        <w:rPr>
          <w:sz w:val="22"/>
          <w:szCs w:val="22"/>
        </w:rPr>
      </w:pPr>
      <w:r w:rsidRPr="00F9510B">
        <w:rPr>
          <w:sz w:val="22"/>
          <w:szCs w:val="22"/>
        </w:rPr>
        <w:t>ПАО Московская Биржа</w:t>
      </w:r>
    </w:p>
    <w:p w14:paraId="290C88DD" w14:textId="77777777" w:rsidR="00E1185D" w:rsidRPr="00F9510B" w:rsidRDefault="00E1185D" w:rsidP="00E1185D">
      <w:pPr>
        <w:ind w:right="282"/>
        <w:rPr>
          <w:sz w:val="22"/>
          <w:szCs w:val="22"/>
        </w:rPr>
      </w:pPr>
      <w:r w:rsidRPr="00F9510B">
        <w:rPr>
          <w:sz w:val="22"/>
          <w:szCs w:val="22"/>
        </w:rPr>
        <w:t>«___» ___________ 201__ г.</w:t>
      </w:r>
    </w:p>
    <w:p w14:paraId="60EB4932" w14:textId="77777777" w:rsidR="00E1185D" w:rsidRPr="00F9510B" w:rsidRDefault="00E1185D" w:rsidP="00E1185D">
      <w:pPr>
        <w:ind w:right="282"/>
        <w:rPr>
          <w:i/>
          <w:sz w:val="22"/>
          <w:szCs w:val="22"/>
        </w:rPr>
      </w:pPr>
    </w:p>
    <w:p w14:paraId="3D63E4DF" w14:textId="77777777" w:rsidR="00E1185D" w:rsidRPr="00F9510B" w:rsidRDefault="00E1185D" w:rsidP="00E1185D">
      <w:pPr>
        <w:ind w:right="282"/>
        <w:rPr>
          <w:i/>
          <w:sz w:val="22"/>
          <w:szCs w:val="22"/>
        </w:rPr>
      </w:pPr>
    </w:p>
    <w:p w14:paraId="3C501375" w14:textId="77777777" w:rsidR="00E1185D" w:rsidRPr="00F9510B" w:rsidRDefault="00E1185D" w:rsidP="00E1185D">
      <w:pPr>
        <w:ind w:right="282"/>
        <w:rPr>
          <w:i/>
          <w:sz w:val="22"/>
          <w:szCs w:val="22"/>
        </w:rPr>
      </w:pPr>
    </w:p>
    <w:p w14:paraId="67073E2D" w14:textId="77777777" w:rsidR="00E1185D" w:rsidRPr="00F9510B" w:rsidRDefault="00E1185D" w:rsidP="00E1185D">
      <w:pPr>
        <w:ind w:right="282"/>
        <w:rPr>
          <w:i/>
          <w:sz w:val="22"/>
          <w:szCs w:val="22"/>
        </w:rPr>
      </w:pPr>
    </w:p>
    <w:p w14:paraId="1BE939EA" w14:textId="77777777" w:rsidR="00E1185D" w:rsidRPr="00F9510B" w:rsidRDefault="00E1185D" w:rsidP="00E1185D">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szCs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что цена размещения </w:t>
      </w:r>
      <w:r w:rsidRPr="00F9510B">
        <w:rPr>
          <w:i/>
          <w:sz w:val="22"/>
          <w:szCs w:val="22"/>
        </w:rPr>
        <w:t>[вид, категория (тип) ценных бумаг, порядковый номер дополнительного выпуска]</w:t>
      </w:r>
      <w:r w:rsidRPr="00F9510B">
        <w:rPr>
          <w:sz w:val="22"/>
          <w:szCs w:val="22"/>
        </w:rPr>
        <w:t xml:space="preserve"> Организации (государственный регистрационный номер выпуска или идентификационный номер выпуска биржевых облигаций</w:t>
      </w:r>
      <w:r w:rsidR="0071061B" w:rsidRPr="00F9510B">
        <w:rPr>
          <w:sz w:val="22"/>
          <w:szCs w:val="22"/>
        </w:rPr>
        <w:t>*</w:t>
      </w:r>
      <w:r w:rsidRPr="00F9510B">
        <w:rPr>
          <w:sz w:val="22"/>
          <w:szCs w:val="22"/>
        </w:rPr>
        <w:t>: _____________ от __________) установлена в размере ____ (______) процентов от номинальной стоимости вышеуказанных ценных бумаг, что составляет ____________ (_____________) [</w:t>
      </w:r>
      <w:r w:rsidRPr="00F9510B">
        <w:rPr>
          <w:i/>
          <w:sz w:val="22"/>
          <w:szCs w:val="22"/>
          <w:u w:val="single"/>
        </w:rPr>
        <w:t>указывается валюта номинала</w:t>
      </w:r>
      <w:r w:rsidRPr="00F9510B">
        <w:rPr>
          <w:sz w:val="22"/>
          <w:szCs w:val="22"/>
        </w:rPr>
        <w:t>] за одну ценную бумагу выпуска.</w:t>
      </w:r>
    </w:p>
    <w:p w14:paraId="5D5F7942" w14:textId="77777777" w:rsidR="00145370" w:rsidRPr="00F9510B" w:rsidRDefault="00145370" w:rsidP="006D2492">
      <w:pPr>
        <w:ind w:firstLine="500"/>
        <w:jc w:val="both"/>
        <w:rPr>
          <w:b/>
          <w:i/>
        </w:rPr>
      </w:pPr>
    </w:p>
    <w:p w14:paraId="32BBBC1C" w14:textId="77777777" w:rsidR="00E1185D" w:rsidRPr="00F9510B" w:rsidRDefault="00E1185D" w:rsidP="00E1185D">
      <w:pPr>
        <w:ind w:right="282"/>
        <w:rPr>
          <w:sz w:val="22"/>
          <w:szCs w:val="22"/>
        </w:rPr>
      </w:pPr>
      <w:r w:rsidRPr="00F9510B">
        <w:rPr>
          <w:sz w:val="22"/>
          <w:szCs w:val="22"/>
        </w:rPr>
        <w:t>__________________________________                                                 ___________________</w:t>
      </w:r>
    </w:p>
    <w:p w14:paraId="672C3D8F" w14:textId="77777777" w:rsidR="00E1185D" w:rsidRPr="00F9510B" w:rsidRDefault="00E1185D" w:rsidP="00E1185D">
      <w:pPr>
        <w:ind w:right="282"/>
        <w:rPr>
          <w:i/>
          <w:sz w:val="22"/>
          <w:szCs w:val="22"/>
        </w:rPr>
      </w:pPr>
      <w:r w:rsidRPr="00F9510B">
        <w:rPr>
          <w:i/>
          <w:sz w:val="22"/>
          <w:szCs w:val="22"/>
        </w:rPr>
        <w:t>[наименование должности руководителя                                                   [Фамилия И.О.]</w:t>
      </w:r>
    </w:p>
    <w:p w14:paraId="27428A6A" w14:textId="77777777" w:rsidR="00E1185D" w:rsidRPr="00F9510B" w:rsidRDefault="00E1185D" w:rsidP="00E1185D">
      <w:pPr>
        <w:ind w:right="282"/>
        <w:rPr>
          <w:i/>
          <w:sz w:val="22"/>
          <w:szCs w:val="22"/>
        </w:rPr>
      </w:pPr>
      <w:r w:rsidRPr="00F9510B">
        <w:rPr>
          <w:i/>
          <w:sz w:val="22"/>
          <w:szCs w:val="22"/>
        </w:rPr>
        <w:t xml:space="preserve">организации или иного уполномоченного лица]                                                         </w:t>
      </w:r>
    </w:p>
    <w:p w14:paraId="3EC4DAD3" w14:textId="77777777" w:rsidR="00E1185D" w:rsidRPr="00F9510B" w:rsidRDefault="00E1185D" w:rsidP="006D2492">
      <w:pPr>
        <w:ind w:firstLine="500"/>
        <w:jc w:val="both"/>
        <w:rPr>
          <w:b/>
          <w:i/>
        </w:rPr>
      </w:pPr>
    </w:p>
    <w:p w14:paraId="210BB416" w14:textId="77777777" w:rsidR="0071061B" w:rsidRPr="00F9510B" w:rsidRDefault="0071061B" w:rsidP="0071061B">
      <w:pPr>
        <w:ind w:right="282"/>
        <w:jc w:val="both"/>
        <w:rPr>
          <w:i/>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590864E4" w14:textId="77777777" w:rsidR="00E1185D" w:rsidRPr="00F9510B" w:rsidRDefault="00E1185D" w:rsidP="006D2492">
      <w:pPr>
        <w:ind w:firstLine="500"/>
        <w:jc w:val="both"/>
        <w:rPr>
          <w:b/>
          <w:i/>
        </w:rPr>
      </w:pPr>
    </w:p>
    <w:p w14:paraId="321361CF" w14:textId="77777777" w:rsidR="00145370" w:rsidRPr="00F9510B" w:rsidRDefault="00145370" w:rsidP="006D2492">
      <w:pPr>
        <w:tabs>
          <w:tab w:val="left" w:pos="468"/>
        </w:tabs>
        <w:spacing w:before="120"/>
        <w:jc w:val="both"/>
        <w:sectPr w:rsidR="00145370" w:rsidRPr="00F9510B" w:rsidSect="007E1C29">
          <w:footerReference w:type="default" r:id="rId11"/>
          <w:endnotePr>
            <w:numFmt w:val="decimal"/>
          </w:endnotePr>
          <w:pgSz w:w="11906" w:h="16838"/>
          <w:pgMar w:top="709" w:right="1134" w:bottom="1134" w:left="709" w:header="720" w:footer="720" w:gutter="0"/>
          <w:cols w:space="720"/>
          <w:docGrid w:linePitch="326"/>
        </w:sectPr>
      </w:pPr>
    </w:p>
    <w:p w14:paraId="2C9C1A04" w14:textId="77777777" w:rsidR="0026745A" w:rsidRPr="00F9510B" w:rsidRDefault="0026745A" w:rsidP="000328DF">
      <w:pPr>
        <w:pStyle w:val="2"/>
        <w:numPr>
          <w:ilvl w:val="0"/>
          <w:numId w:val="27"/>
        </w:numPr>
        <w:tabs>
          <w:tab w:val="clear" w:pos="1021"/>
          <w:tab w:val="left" w:pos="567"/>
        </w:tabs>
        <w:spacing w:before="240" w:after="120"/>
        <w:jc w:val="left"/>
        <w:rPr>
          <w:sz w:val="22"/>
          <w:szCs w:val="22"/>
        </w:rPr>
      </w:pPr>
      <w:bookmarkStart w:id="190" w:name="_Toc474766102"/>
      <w:r w:rsidRPr="00F9510B">
        <w:rPr>
          <w:sz w:val="22"/>
          <w:szCs w:val="22"/>
        </w:rPr>
        <w:lastRenderedPageBreak/>
        <w:t>Форма уведомления о соблюдении требования по количеству акций в свободном обращении</w:t>
      </w:r>
      <w:bookmarkEnd w:id="190"/>
    </w:p>
    <w:p w14:paraId="7B9EE0CB" w14:textId="77777777" w:rsidR="0026745A" w:rsidRPr="00F9510B" w:rsidRDefault="0026745A" w:rsidP="0026745A">
      <w:pPr>
        <w:ind w:right="282"/>
        <w:rPr>
          <w:i/>
          <w:sz w:val="22"/>
          <w:szCs w:val="22"/>
        </w:rPr>
      </w:pPr>
    </w:p>
    <w:p w14:paraId="1922C7AE" w14:textId="77777777" w:rsidR="0026745A" w:rsidRPr="00F9510B" w:rsidRDefault="0026745A" w:rsidP="0026745A">
      <w:pPr>
        <w:ind w:right="282"/>
        <w:rPr>
          <w:i/>
          <w:sz w:val="22"/>
          <w:szCs w:val="22"/>
        </w:rPr>
      </w:pPr>
    </w:p>
    <w:p w14:paraId="66532278" w14:textId="77777777" w:rsidR="0026745A" w:rsidRPr="00F9510B" w:rsidRDefault="0026745A" w:rsidP="0026745A">
      <w:pPr>
        <w:ind w:right="282"/>
        <w:rPr>
          <w:i/>
          <w:sz w:val="22"/>
          <w:szCs w:val="22"/>
        </w:rPr>
      </w:pPr>
    </w:p>
    <w:p w14:paraId="1E5E41A5" w14:textId="77777777" w:rsidR="0026745A" w:rsidRPr="00F9510B" w:rsidRDefault="0026745A" w:rsidP="0026745A">
      <w:pPr>
        <w:ind w:left="6946" w:right="282"/>
        <w:rPr>
          <w:sz w:val="22"/>
          <w:szCs w:val="22"/>
        </w:rPr>
      </w:pPr>
    </w:p>
    <w:p w14:paraId="21090792" w14:textId="77777777" w:rsidR="0026745A" w:rsidRPr="00F9510B" w:rsidRDefault="0054671D" w:rsidP="0026745A">
      <w:pPr>
        <w:ind w:left="6946" w:right="282"/>
        <w:rPr>
          <w:sz w:val="22"/>
          <w:szCs w:val="22"/>
        </w:rPr>
      </w:pPr>
      <w:r w:rsidRPr="00F9510B">
        <w:rPr>
          <w:sz w:val="22"/>
          <w:szCs w:val="22"/>
        </w:rPr>
        <w:t>ПАО Московская Биржа</w:t>
      </w:r>
    </w:p>
    <w:p w14:paraId="72744174" w14:textId="77777777" w:rsidR="0026745A" w:rsidRPr="00F9510B" w:rsidRDefault="0026745A" w:rsidP="0026745A">
      <w:pPr>
        <w:ind w:right="282"/>
        <w:rPr>
          <w:sz w:val="22"/>
          <w:szCs w:val="22"/>
        </w:rPr>
      </w:pPr>
      <w:r w:rsidRPr="00F9510B">
        <w:rPr>
          <w:sz w:val="22"/>
          <w:szCs w:val="22"/>
        </w:rPr>
        <w:t>«___» ___________ 201__ г.</w:t>
      </w:r>
    </w:p>
    <w:p w14:paraId="7100020A" w14:textId="77777777" w:rsidR="0026745A" w:rsidRPr="00F9510B" w:rsidRDefault="0026745A" w:rsidP="0026745A">
      <w:pPr>
        <w:ind w:right="282"/>
        <w:rPr>
          <w:i/>
          <w:sz w:val="22"/>
          <w:szCs w:val="22"/>
        </w:rPr>
      </w:pPr>
      <w:r w:rsidRPr="00F9510B">
        <w:rPr>
          <w:i/>
          <w:sz w:val="22"/>
          <w:szCs w:val="22"/>
        </w:rPr>
        <w:tab/>
      </w:r>
    </w:p>
    <w:p w14:paraId="285B2010" w14:textId="77777777" w:rsidR="0026745A" w:rsidRPr="00F9510B" w:rsidRDefault="0026745A" w:rsidP="0026745A">
      <w:pPr>
        <w:ind w:right="282"/>
        <w:rPr>
          <w:i/>
          <w:sz w:val="22"/>
          <w:szCs w:val="22"/>
        </w:rPr>
      </w:pPr>
    </w:p>
    <w:p w14:paraId="4AE9C4FA" w14:textId="77777777" w:rsidR="0026745A" w:rsidRPr="00F9510B" w:rsidRDefault="0026745A" w:rsidP="0026745A">
      <w:pPr>
        <w:ind w:right="282"/>
        <w:rPr>
          <w:i/>
          <w:sz w:val="22"/>
          <w:szCs w:val="22"/>
        </w:rPr>
      </w:pPr>
    </w:p>
    <w:p w14:paraId="05368962" w14:textId="77777777" w:rsidR="0026745A" w:rsidRPr="00F9510B" w:rsidRDefault="0026745A" w:rsidP="0026745A">
      <w:pPr>
        <w:ind w:right="282"/>
        <w:rPr>
          <w:i/>
          <w:sz w:val="22"/>
          <w:szCs w:val="22"/>
        </w:rPr>
      </w:pPr>
    </w:p>
    <w:p w14:paraId="184130EC" w14:textId="77777777" w:rsidR="0026745A" w:rsidRPr="00F9510B" w:rsidRDefault="0026745A" w:rsidP="0026745A">
      <w:pPr>
        <w:ind w:right="282"/>
        <w:rPr>
          <w:i/>
          <w:sz w:val="22"/>
          <w:szCs w:val="22"/>
        </w:rPr>
      </w:pPr>
    </w:p>
    <w:p w14:paraId="17FE89AE" w14:textId="77777777" w:rsidR="0026745A" w:rsidRPr="00F9510B" w:rsidRDefault="0026745A" w:rsidP="0026745A">
      <w:pPr>
        <w:ind w:right="282" w:firstLine="360"/>
        <w:jc w:val="both"/>
        <w:rPr>
          <w:sz w:val="22"/>
          <w:szCs w:val="22"/>
        </w:rPr>
      </w:pPr>
    </w:p>
    <w:p w14:paraId="1AF497AE" w14:textId="77777777" w:rsidR="0026745A" w:rsidRPr="00F9510B" w:rsidRDefault="0026745A" w:rsidP="0026745A">
      <w:pPr>
        <w:ind w:right="282"/>
        <w:rPr>
          <w:sz w:val="22"/>
          <w:szCs w:val="22"/>
        </w:rPr>
      </w:pPr>
    </w:p>
    <w:p w14:paraId="346B9BEB" w14:textId="77777777" w:rsidR="0026745A" w:rsidRPr="00F9510B" w:rsidRDefault="0026745A" w:rsidP="0026745A">
      <w:pPr>
        <w:spacing w:line="360" w:lineRule="auto"/>
        <w:ind w:right="282" w:firstLine="360"/>
        <w:jc w:val="both"/>
        <w:rPr>
          <w:sz w:val="20"/>
          <w:szCs w:val="20"/>
        </w:rPr>
      </w:pPr>
    </w:p>
    <w:p w14:paraId="1F495892" w14:textId="77777777" w:rsidR="0026745A" w:rsidRPr="00F9510B" w:rsidRDefault="0026745A" w:rsidP="0026745A">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что требование относительно количества акций в свободном обращении и их общей рыночной стоимости будет соблюдено по итогам проведения планируемого размещения и/или планируемой продажи </w:t>
      </w:r>
      <w:r w:rsidRPr="00F9510B">
        <w:rPr>
          <w:i/>
          <w:sz w:val="22"/>
          <w:szCs w:val="22"/>
        </w:rPr>
        <w:t>[вид, категория (тип) ценных бумаг]</w:t>
      </w:r>
      <w:r w:rsidRPr="00F9510B">
        <w:rPr>
          <w:sz w:val="22"/>
          <w:szCs w:val="22"/>
        </w:rPr>
        <w:t xml:space="preserve"> Организации (далее - Акции), включаемых в Первый уровень (государственный регистрационный номер выпуска *: _____________ от __________).</w:t>
      </w:r>
    </w:p>
    <w:p w14:paraId="5BD7967B" w14:textId="77777777" w:rsidR="0026745A" w:rsidRPr="00F9510B" w:rsidRDefault="0026745A" w:rsidP="0026745A">
      <w:pPr>
        <w:spacing w:line="360" w:lineRule="auto"/>
        <w:ind w:right="282" w:firstLine="709"/>
        <w:jc w:val="both"/>
        <w:rPr>
          <w:sz w:val="22"/>
          <w:szCs w:val="22"/>
        </w:rPr>
      </w:pPr>
      <w:r w:rsidRPr="00F9510B">
        <w:rPr>
          <w:sz w:val="22"/>
          <w:szCs w:val="22"/>
        </w:rPr>
        <w:t>Размещение Акций состоится в период_ с ___ _______ 20__ г. по ___ _______________ 20__ г.</w:t>
      </w:r>
    </w:p>
    <w:p w14:paraId="78B4C46C" w14:textId="77777777" w:rsidR="0026745A" w:rsidRPr="00F9510B" w:rsidRDefault="0026745A" w:rsidP="0026745A">
      <w:pPr>
        <w:spacing w:line="360" w:lineRule="auto"/>
        <w:ind w:right="282" w:firstLine="709"/>
        <w:jc w:val="both"/>
        <w:rPr>
          <w:sz w:val="22"/>
          <w:szCs w:val="22"/>
        </w:rPr>
      </w:pPr>
      <w:r w:rsidRPr="00F9510B">
        <w:rPr>
          <w:sz w:val="22"/>
          <w:szCs w:val="22"/>
        </w:rPr>
        <w:t>Продажа Акций состоится _ в период с ___ _________________ 20__ г. по ___ ________ 20__ г.</w:t>
      </w:r>
    </w:p>
    <w:p w14:paraId="49E057F9" w14:textId="77777777" w:rsidR="002B1C9A" w:rsidRPr="00F9510B" w:rsidRDefault="00312637" w:rsidP="00AE4F8D">
      <w:pPr>
        <w:spacing w:line="360" w:lineRule="auto"/>
        <w:ind w:right="282" w:firstLine="709"/>
        <w:jc w:val="both"/>
        <w:rPr>
          <w:sz w:val="22"/>
          <w:szCs w:val="22"/>
        </w:rPr>
      </w:pPr>
      <w:r w:rsidRPr="00F9510B">
        <w:rPr>
          <w:sz w:val="22"/>
          <w:szCs w:val="22"/>
        </w:rPr>
        <w:t xml:space="preserve">Организация обязуется уведомить </w:t>
      </w:r>
      <w:r w:rsidR="0054671D" w:rsidRPr="00F9510B">
        <w:rPr>
          <w:sz w:val="22"/>
          <w:szCs w:val="22"/>
        </w:rPr>
        <w:t>ПАО Московская Биржа</w:t>
      </w:r>
      <w:r w:rsidRPr="00F9510B">
        <w:rPr>
          <w:sz w:val="22"/>
          <w:szCs w:val="22"/>
        </w:rPr>
        <w:t xml:space="preserve"> об изменении даты начала размещения и (или) продажи ценных бумаг не позднее одного дня до наступления даты начала размещения и (или) продажи ценных бумаг.</w:t>
      </w:r>
    </w:p>
    <w:p w14:paraId="3E9BC54C" w14:textId="77777777" w:rsidR="0026745A" w:rsidRPr="00F9510B" w:rsidRDefault="0026745A" w:rsidP="0026745A">
      <w:pPr>
        <w:rPr>
          <w:lang w:eastAsia="en-US"/>
        </w:rPr>
      </w:pPr>
    </w:p>
    <w:p w14:paraId="78ECC647" w14:textId="77777777" w:rsidR="0026745A" w:rsidRPr="00F9510B" w:rsidRDefault="0026745A" w:rsidP="0026745A">
      <w:pPr>
        <w:rPr>
          <w:lang w:eastAsia="en-US"/>
        </w:rPr>
      </w:pPr>
    </w:p>
    <w:p w14:paraId="2E7F918C" w14:textId="77777777" w:rsidR="002B1C9A" w:rsidRPr="00F9510B" w:rsidRDefault="002B1C9A" w:rsidP="006D2492">
      <w:pPr>
        <w:ind w:right="282"/>
        <w:rPr>
          <w:sz w:val="22"/>
          <w:szCs w:val="22"/>
        </w:rPr>
      </w:pPr>
      <w:r w:rsidRPr="00F9510B">
        <w:rPr>
          <w:sz w:val="22"/>
          <w:szCs w:val="22"/>
        </w:rPr>
        <w:t xml:space="preserve">__________________________________                                     </w:t>
      </w:r>
      <w:r w:rsidR="00EF7120">
        <w:rPr>
          <w:sz w:val="22"/>
          <w:szCs w:val="22"/>
        </w:rPr>
        <w:t xml:space="preserve">                    </w:t>
      </w:r>
      <w:r w:rsidRPr="00F9510B">
        <w:rPr>
          <w:sz w:val="22"/>
          <w:szCs w:val="22"/>
        </w:rPr>
        <w:t xml:space="preserve">            ___________________</w:t>
      </w:r>
    </w:p>
    <w:p w14:paraId="6EFF7628" w14:textId="77777777" w:rsidR="002B1C9A" w:rsidRPr="00F9510B" w:rsidRDefault="002B1C9A" w:rsidP="006D2492">
      <w:pPr>
        <w:ind w:right="282"/>
        <w:rPr>
          <w:i/>
          <w:sz w:val="22"/>
          <w:szCs w:val="22"/>
        </w:rPr>
      </w:pPr>
      <w:r w:rsidRPr="00F9510B">
        <w:rPr>
          <w:i/>
          <w:sz w:val="22"/>
          <w:szCs w:val="22"/>
        </w:rPr>
        <w:t xml:space="preserve">[наименование должности руководителя                                   </w:t>
      </w:r>
      <w:r w:rsidR="00EF7120">
        <w:rPr>
          <w:i/>
          <w:sz w:val="22"/>
          <w:szCs w:val="22"/>
        </w:rPr>
        <w:t xml:space="preserve">                   </w:t>
      </w:r>
      <w:r w:rsidRPr="00F9510B">
        <w:rPr>
          <w:i/>
          <w:sz w:val="22"/>
          <w:szCs w:val="22"/>
        </w:rPr>
        <w:t xml:space="preserve">                [Фамилия И.О.]</w:t>
      </w:r>
    </w:p>
    <w:p w14:paraId="5964D59D" w14:textId="77777777" w:rsidR="002B1C9A" w:rsidRPr="00F9510B" w:rsidRDefault="002B1C9A" w:rsidP="006D2492">
      <w:pPr>
        <w:ind w:right="282"/>
        <w:rPr>
          <w:i/>
          <w:sz w:val="22"/>
          <w:szCs w:val="22"/>
        </w:rPr>
      </w:pPr>
      <w:r w:rsidRPr="00F9510B">
        <w:rPr>
          <w:i/>
          <w:sz w:val="22"/>
          <w:szCs w:val="22"/>
        </w:rPr>
        <w:t xml:space="preserve">организации или иного уполномоченного лица]                                                         </w:t>
      </w:r>
    </w:p>
    <w:p w14:paraId="0C63D642" w14:textId="77777777" w:rsidR="002B1C9A" w:rsidRPr="00F9510B" w:rsidRDefault="002B1C9A" w:rsidP="006D2492">
      <w:pPr>
        <w:ind w:right="282"/>
        <w:rPr>
          <w:i/>
          <w:sz w:val="22"/>
          <w:szCs w:val="22"/>
        </w:rPr>
      </w:pPr>
    </w:p>
    <w:p w14:paraId="6D1F5CDE" w14:textId="77777777" w:rsidR="002B1C9A" w:rsidRPr="00F9510B" w:rsidRDefault="002B1C9A" w:rsidP="006D2492">
      <w:pPr>
        <w:ind w:right="282"/>
        <w:rPr>
          <w:i/>
          <w:sz w:val="22"/>
          <w:szCs w:val="22"/>
        </w:rPr>
      </w:pPr>
    </w:p>
    <w:p w14:paraId="673AA802" w14:textId="77777777" w:rsidR="002B1C9A" w:rsidRPr="00F9510B" w:rsidRDefault="002B1C9A" w:rsidP="006D2492">
      <w:pPr>
        <w:ind w:right="282"/>
        <w:rPr>
          <w:i/>
          <w:sz w:val="22"/>
          <w:szCs w:val="22"/>
        </w:rPr>
      </w:pPr>
    </w:p>
    <w:p w14:paraId="504C3C34" w14:textId="77777777" w:rsidR="002B1C9A" w:rsidRPr="00F9510B" w:rsidRDefault="002B1C9A" w:rsidP="006D2492">
      <w:pPr>
        <w:ind w:right="282"/>
        <w:rPr>
          <w:i/>
          <w:sz w:val="22"/>
          <w:szCs w:val="22"/>
        </w:rPr>
      </w:pPr>
    </w:p>
    <w:p w14:paraId="17AE6AD0" w14:textId="77777777" w:rsidR="002B1C9A" w:rsidRPr="00F9510B" w:rsidRDefault="002B1C9A" w:rsidP="006D2492">
      <w:pPr>
        <w:ind w:right="282"/>
        <w:jc w:val="both"/>
        <w:rPr>
          <w:i/>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194471D3" w14:textId="77777777" w:rsidR="002B1C9A" w:rsidRPr="00F9510B" w:rsidRDefault="002B1C9A" w:rsidP="006D2492">
      <w:pPr>
        <w:ind w:right="282" w:firstLine="12"/>
        <w:jc w:val="center"/>
        <w:rPr>
          <w:sz w:val="22"/>
          <w:szCs w:val="22"/>
        </w:rPr>
      </w:pPr>
    </w:p>
    <w:p w14:paraId="71CF7155" w14:textId="77777777" w:rsidR="002B1C9A" w:rsidRPr="00F9510B" w:rsidRDefault="002B1C9A" w:rsidP="006D2492">
      <w:pPr>
        <w:ind w:firstLine="500"/>
        <w:jc w:val="both"/>
        <w:rPr>
          <w:b/>
          <w:i/>
        </w:rPr>
      </w:pPr>
    </w:p>
    <w:p w14:paraId="3E3BC73C" w14:textId="77777777" w:rsidR="002B1C9A" w:rsidRPr="00F9510B" w:rsidRDefault="002B1C9A" w:rsidP="006D2492">
      <w:pPr>
        <w:ind w:right="282"/>
        <w:jc w:val="both"/>
        <w:rPr>
          <w:i/>
          <w:sz w:val="20"/>
          <w:szCs w:val="20"/>
        </w:rPr>
      </w:pPr>
    </w:p>
    <w:p w14:paraId="16571E4B" w14:textId="77777777" w:rsidR="002B1C9A" w:rsidRPr="00F9510B" w:rsidRDefault="002B1C9A" w:rsidP="006D2492">
      <w:pPr>
        <w:ind w:right="282" w:firstLine="12"/>
        <w:jc w:val="center"/>
        <w:rPr>
          <w:sz w:val="22"/>
          <w:szCs w:val="22"/>
        </w:rPr>
      </w:pPr>
    </w:p>
    <w:p w14:paraId="2731E064" w14:textId="77777777" w:rsidR="002B1C9A" w:rsidRPr="00F9510B" w:rsidRDefault="002B1C9A" w:rsidP="006D2492">
      <w:pPr>
        <w:ind w:firstLine="500"/>
        <w:jc w:val="both"/>
        <w:rPr>
          <w:b/>
          <w:i/>
        </w:rPr>
      </w:pPr>
    </w:p>
    <w:p w14:paraId="3F7A1832" w14:textId="77777777" w:rsidR="002B1C9A" w:rsidRPr="00F9510B" w:rsidRDefault="002B1C9A" w:rsidP="006D2492">
      <w:pPr>
        <w:tabs>
          <w:tab w:val="left" w:pos="468"/>
        </w:tabs>
        <w:spacing w:before="120"/>
        <w:jc w:val="both"/>
        <w:sectPr w:rsidR="002B1C9A" w:rsidRPr="00F9510B" w:rsidSect="007E1C29">
          <w:footerReference w:type="default" r:id="rId12"/>
          <w:endnotePr>
            <w:numFmt w:val="decimal"/>
          </w:endnotePr>
          <w:pgSz w:w="11906" w:h="16838"/>
          <w:pgMar w:top="709" w:right="1134" w:bottom="1134" w:left="709" w:header="720" w:footer="720" w:gutter="0"/>
          <w:cols w:space="720"/>
          <w:docGrid w:linePitch="326"/>
        </w:sectPr>
      </w:pPr>
    </w:p>
    <w:p w14:paraId="49FF1506" w14:textId="77777777" w:rsidR="005D3A28" w:rsidRPr="00F9510B" w:rsidRDefault="005D3A28" w:rsidP="000328DF">
      <w:pPr>
        <w:pStyle w:val="2"/>
        <w:numPr>
          <w:ilvl w:val="0"/>
          <w:numId w:val="27"/>
        </w:numPr>
        <w:tabs>
          <w:tab w:val="clear" w:pos="1021"/>
          <w:tab w:val="left" w:pos="567"/>
        </w:tabs>
        <w:spacing w:before="240" w:after="120"/>
        <w:jc w:val="left"/>
        <w:rPr>
          <w:sz w:val="22"/>
          <w:szCs w:val="22"/>
        </w:rPr>
      </w:pPr>
      <w:bookmarkStart w:id="191" w:name="_Toc474766103"/>
      <w:r w:rsidRPr="00F9510B">
        <w:rPr>
          <w:sz w:val="22"/>
          <w:szCs w:val="22"/>
        </w:rPr>
        <w:lastRenderedPageBreak/>
        <w:t>Форма уведомления об определении ставки купона (при размещении)</w:t>
      </w:r>
      <w:bookmarkEnd w:id="191"/>
    </w:p>
    <w:p w14:paraId="59D65F5E" w14:textId="77777777" w:rsidR="005D3A28" w:rsidRPr="00F9510B" w:rsidRDefault="005D3A28" w:rsidP="006D2492">
      <w:pPr>
        <w:ind w:right="282"/>
        <w:rPr>
          <w:i/>
          <w:sz w:val="22"/>
          <w:szCs w:val="22"/>
        </w:rPr>
      </w:pPr>
    </w:p>
    <w:p w14:paraId="10159156" w14:textId="77777777" w:rsidR="005D3A28" w:rsidRPr="00F9510B" w:rsidRDefault="005D3A28" w:rsidP="006D2492">
      <w:pPr>
        <w:ind w:right="282"/>
        <w:rPr>
          <w:i/>
          <w:sz w:val="22"/>
          <w:szCs w:val="22"/>
        </w:rPr>
      </w:pPr>
    </w:p>
    <w:p w14:paraId="26755135" w14:textId="77777777" w:rsidR="005D3A28" w:rsidRPr="00F9510B" w:rsidRDefault="005D3A28" w:rsidP="006D2492">
      <w:pPr>
        <w:ind w:right="282"/>
        <w:rPr>
          <w:i/>
          <w:sz w:val="22"/>
          <w:szCs w:val="22"/>
        </w:rPr>
      </w:pPr>
    </w:p>
    <w:p w14:paraId="7DB9243C" w14:textId="77777777" w:rsidR="005D3A28" w:rsidRPr="00F9510B" w:rsidRDefault="005D3A28" w:rsidP="006D2492">
      <w:pPr>
        <w:ind w:left="6946" w:right="282"/>
        <w:rPr>
          <w:sz w:val="22"/>
          <w:szCs w:val="22"/>
        </w:rPr>
      </w:pPr>
    </w:p>
    <w:p w14:paraId="42B004AA" w14:textId="77777777" w:rsidR="005D3A28" w:rsidRPr="00F9510B" w:rsidRDefault="0054671D" w:rsidP="006D2492">
      <w:pPr>
        <w:ind w:left="6946" w:right="282"/>
        <w:rPr>
          <w:sz w:val="22"/>
          <w:szCs w:val="22"/>
        </w:rPr>
      </w:pPr>
      <w:r w:rsidRPr="00F9510B">
        <w:rPr>
          <w:sz w:val="22"/>
          <w:szCs w:val="22"/>
        </w:rPr>
        <w:t>ПАО Московская Биржа</w:t>
      </w:r>
    </w:p>
    <w:p w14:paraId="75AFB2C4" w14:textId="77777777" w:rsidR="005D3A28" w:rsidRPr="00F9510B" w:rsidRDefault="005D3A28" w:rsidP="006D2492">
      <w:pPr>
        <w:ind w:right="282"/>
        <w:rPr>
          <w:sz w:val="22"/>
          <w:szCs w:val="22"/>
        </w:rPr>
      </w:pPr>
      <w:r w:rsidRPr="00F9510B">
        <w:rPr>
          <w:sz w:val="22"/>
          <w:szCs w:val="22"/>
        </w:rPr>
        <w:t>«___» ___________ 201__ г.</w:t>
      </w:r>
    </w:p>
    <w:p w14:paraId="7069EE34" w14:textId="77777777" w:rsidR="005D3A28" w:rsidRPr="00F9510B" w:rsidRDefault="005D3A28" w:rsidP="006D2492">
      <w:pPr>
        <w:ind w:right="282"/>
        <w:rPr>
          <w:i/>
          <w:sz w:val="22"/>
          <w:szCs w:val="22"/>
        </w:rPr>
      </w:pPr>
      <w:r w:rsidRPr="00F9510B">
        <w:rPr>
          <w:i/>
          <w:sz w:val="22"/>
          <w:szCs w:val="22"/>
        </w:rPr>
        <w:tab/>
      </w:r>
    </w:p>
    <w:p w14:paraId="2AE43B66" w14:textId="77777777" w:rsidR="005D3A28" w:rsidRPr="00F9510B" w:rsidRDefault="005D3A28" w:rsidP="006D2492">
      <w:pPr>
        <w:ind w:right="282"/>
        <w:rPr>
          <w:i/>
          <w:sz w:val="22"/>
          <w:szCs w:val="22"/>
        </w:rPr>
      </w:pPr>
    </w:p>
    <w:p w14:paraId="10C7914C" w14:textId="77777777" w:rsidR="005D3A28" w:rsidRPr="00F9510B" w:rsidRDefault="005D3A28" w:rsidP="006D2492">
      <w:pPr>
        <w:ind w:right="282"/>
        <w:rPr>
          <w:i/>
          <w:sz w:val="22"/>
          <w:szCs w:val="22"/>
        </w:rPr>
      </w:pPr>
    </w:p>
    <w:p w14:paraId="531DD0E6" w14:textId="77777777" w:rsidR="005D3A28" w:rsidRPr="00F9510B" w:rsidRDefault="005D3A28" w:rsidP="006D2492">
      <w:pPr>
        <w:ind w:right="282"/>
        <w:rPr>
          <w:i/>
          <w:sz w:val="22"/>
          <w:szCs w:val="22"/>
        </w:rPr>
      </w:pPr>
    </w:p>
    <w:p w14:paraId="39E3DB8D" w14:textId="77777777" w:rsidR="005D3A28" w:rsidRPr="00F9510B" w:rsidRDefault="005D3A28"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w:t>
      </w:r>
      <w:r w:rsidRPr="00F9510B">
        <w:rPr>
          <w:sz w:val="22"/>
        </w:rPr>
        <w:t xml:space="preserve">об </w:t>
      </w:r>
      <w:r w:rsidRPr="00F9510B">
        <w:rPr>
          <w:sz w:val="22"/>
          <w:szCs w:val="22"/>
        </w:rPr>
        <w:t xml:space="preserve">установленном размере купонной ставки по </w:t>
      </w:r>
      <w:r w:rsidRPr="00F9510B">
        <w:rPr>
          <w:i/>
          <w:sz w:val="22"/>
          <w:szCs w:val="22"/>
        </w:rPr>
        <w:t>[вид, категория (тип) ценных бумаг]</w:t>
      </w:r>
      <w:r w:rsidRPr="00F9510B">
        <w:rPr>
          <w:sz w:val="22"/>
          <w:szCs w:val="22"/>
        </w:rPr>
        <w:t xml:space="preserve"> Организации (государственный регистрационный номер выпуска или идентификационный номер выпуска биржевых облигаций*: _____________ от __________):</w:t>
      </w:r>
    </w:p>
    <w:p w14:paraId="756A7B73" w14:textId="77777777" w:rsidR="005D3A28" w:rsidRPr="00F9510B" w:rsidRDefault="005D3A28" w:rsidP="006D2492">
      <w:pPr>
        <w:pStyle w:val="23"/>
        <w:ind w:firstLine="0"/>
        <w:rPr>
          <w:sz w:val="22"/>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3882"/>
        <w:gridCol w:w="3743"/>
      </w:tblGrid>
      <w:tr w:rsidR="005D3A28" w:rsidRPr="00F9510B" w14:paraId="059DD2B4" w14:textId="77777777" w:rsidTr="006D2492">
        <w:trPr>
          <w:trHeight w:val="264"/>
        </w:trPr>
        <w:tc>
          <w:tcPr>
            <w:tcW w:w="1058" w:type="pct"/>
            <w:vAlign w:val="center"/>
          </w:tcPr>
          <w:p w14:paraId="110ED2B5" w14:textId="77777777" w:rsidR="005D3A28" w:rsidRPr="00F9510B" w:rsidRDefault="005D3A28" w:rsidP="006D2492">
            <w:pPr>
              <w:pStyle w:val="23"/>
              <w:spacing w:before="120" w:after="120"/>
              <w:ind w:firstLine="0"/>
              <w:jc w:val="center"/>
            </w:pPr>
            <w:r w:rsidRPr="00F9510B">
              <w:rPr>
                <w:sz w:val="22"/>
              </w:rPr>
              <w:t>Порядковый номер купонного периода</w:t>
            </w:r>
          </w:p>
        </w:tc>
        <w:tc>
          <w:tcPr>
            <w:tcW w:w="2007" w:type="pct"/>
          </w:tcPr>
          <w:p w14:paraId="00B61AD6" w14:textId="77777777" w:rsidR="005D3A28" w:rsidRPr="00F9510B" w:rsidRDefault="005D3A28" w:rsidP="006D2492">
            <w:pPr>
              <w:pStyle w:val="23"/>
              <w:spacing w:before="120" w:after="120"/>
              <w:ind w:firstLine="0"/>
              <w:jc w:val="center"/>
            </w:pPr>
            <w:r w:rsidRPr="00F9510B">
              <w:rPr>
                <w:sz w:val="22"/>
              </w:rPr>
              <w:t>Купонная ставка (в % годовых)</w:t>
            </w:r>
          </w:p>
        </w:tc>
        <w:tc>
          <w:tcPr>
            <w:tcW w:w="1935" w:type="pct"/>
          </w:tcPr>
          <w:p w14:paraId="6530363E" w14:textId="77777777" w:rsidR="005D3A28" w:rsidRPr="00F9510B" w:rsidRDefault="005D3A28" w:rsidP="006D2492">
            <w:pPr>
              <w:pStyle w:val="23"/>
              <w:spacing w:before="120" w:after="120"/>
              <w:ind w:firstLine="0"/>
              <w:jc w:val="center"/>
            </w:pPr>
            <w:r w:rsidRPr="00F9510B">
              <w:rPr>
                <w:sz w:val="22"/>
              </w:rPr>
              <w:t>Размер купонного дохода на одну облигацию (в валюте выплаты):</w:t>
            </w:r>
          </w:p>
        </w:tc>
      </w:tr>
      <w:tr w:rsidR="005D3A28" w:rsidRPr="00F9510B" w14:paraId="7F06BD29" w14:textId="77777777" w:rsidTr="006D2492">
        <w:trPr>
          <w:trHeight w:val="262"/>
        </w:trPr>
        <w:tc>
          <w:tcPr>
            <w:tcW w:w="1058" w:type="pct"/>
          </w:tcPr>
          <w:p w14:paraId="12A8EABB" w14:textId="77777777" w:rsidR="005D3A28" w:rsidRPr="00F9510B" w:rsidRDefault="005D3A28" w:rsidP="006D2492">
            <w:pPr>
              <w:pStyle w:val="23"/>
              <w:spacing w:before="120" w:after="120"/>
              <w:ind w:firstLine="0"/>
              <w:jc w:val="center"/>
            </w:pPr>
          </w:p>
        </w:tc>
        <w:tc>
          <w:tcPr>
            <w:tcW w:w="2007" w:type="pct"/>
          </w:tcPr>
          <w:p w14:paraId="7541C945" w14:textId="77777777" w:rsidR="005D3A28" w:rsidRPr="00F9510B" w:rsidRDefault="005D3A28" w:rsidP="006D2492">
            <w:pPr>
              <w:pStyle w:val="23"/>
              <w:spacing w:before="120" w:after="120"/>
              <w:ind w:firstLine="0"/>
              <w:jc w:val="center"/>
            </w:pPr>
          </w:p>
        </w:tc>
        <w:tc>
          <w:tcPr>
            <w:tcW w:w="1935" w:type="pct"/>
          </w:tcPr>
          <w:p w14:paraId="77D344E3" w14:textId="77777777" w:rsidR="005D3A28" w:rsidRPr="00F9510B" w:rsidRDefault="005D3A28" w:rsidP="006D2492">
            <w:pPr>
              <w:pStyle w:val="23"/>
              <w:spacing w:before="120" w:after="120"/>
              <w:ind w:firstLine="0"/>
              <w:jc w:val="center"/>
            </w:pPr>
          </w:p>
        </w:tc>
      </w:tr>
    </w:tbl>
    <w:p w14:paraId="4093C21C" w14:textId="77777777" w:rsidR="005D3A28" w:rsidRPr="00F9510B" w:rsidRDefault="005D3A28" w:rsidP="006D2492">
      <w:pPr>
        <w:jc w:val="center"/>
        <w:rPr>
          <w:b/>
          <w:sz w:val="22"/>
          <w:szCs w:val="22"/>
        </w:rPr>
      </w:pPr>
    </w:p>
    <w:p w14:paraId="7F8A7B84" w14:textId="77777777" w:rsidR="005D3A28" w:rsidRPr="00F9510B" w:rsidRDefault="005D3A28" w:rsidP="006D2492">
      <w:pPr>
        <w:ind w:firstLine="284"/>
        <w:jc w:val="both"/>
        <w:rPr>
          <w:sz w:val="22"/>
        </w:rPr>
      </w:pPr>
      <w:r w:rsidRPr="00F9510B">
        <w:rPr>
          <w:sz w:val="22"/>
        </w:rPr>
        <w:t>Доходность рассчитывается к дате выплаты последнего известного купона.</w:t>
      </w:r>
    </w:p>
    <w:p w14:paraId="7EB184DD" w14:textId="77777777" w:rsidR="005D3A28" w:rsidRPr="00F9510B" w:rsidRDefault="005D3A28" w:rsidP="006D2492">
      <w:pPr>
        <w:ind w:right="282"/>
        <w:rPr>
          <w:i/>
          <w:sz w:val="22"/>
          <w:szCs w:val="22"/>
        </w:rPr>
      </w:pPr>
    </w:p>
    <w:p w14:paraId="7B4313AF" w14:textId="77777777" w:rsidR="005D3A28" w:rsidRPr="00F9510B" w:rsidRDefault="005D3A28" w:rsidP="006D2492">
      <w:pPr>
        <w:ind w:right="282"/>
        <w:rPr>
          <w:sz w:val="22"/>
          <w:szCs w:val="22"/>
        </w:rPr>
      </w:pPr>
    </w:p>
    <w:p w14:paraId="57571516" w14:textId="77777777" w:rsidR="005D3A28" w:rsidRPr="00F9510B" w:rsidRDefault="005D3A28" w:rsidP="006D2492">
      <w:pPr>
        <w:ind w:right="282"/>
        <w:rPr>
          <w:sz w:val="22"/>
          <w:szCs w:val="22"/>
        </w:rPr>
      </w:pPr>
    </w:p>
    <w:p w14:paraId="42D0D837" w14:textId="77777777" w:rsidR="005D3A28" w:rsidRPr="00F9510B" w:rsidRDefault="005D3A28" w:rsidP="006D2492">
      <w:pPr>
        <w:ind w:right="282"/>
        <w:rPr>
          <w:sz w:val="22"/>
          <w:szCs w:val="22"/>
        </w:rPr>
      </w:pPr>
    </w:p>
    <w:p w14:paraId="61038D0C" w14:textId="77777777" w:rsidR="005D3A28" w:rsidRPr="00F9510B" w:rsidRDefault="005D3A28" w:rsidP="006D2492">
      <w:pPr>
        <w:ind w:right="282"/>
        <w:rPr>
          <w:sz w:val="22"/>
          <w:szCs w:val="22"/>
        </w:rPr>
      </w:pPr>
    </w:p>
    <w:p w14:paraId="6046E1BF" w14:textId="77777777" w:rsidR="005D3A28" w:rsidRPr="00F9510B" w:rsidRDefault="005D3A28" w:rsidP="006D2492">
      <w:pPr>
        <w:ind w:right="282"/>
        <w:rPr>
          <w:sz w:val="22"/>
          <w:szCs w:val="22"/>
        </w:rPr>
      </w:pPr>
      <w:r w:rsidRPr="00F9510B">
        <w:rPr>
          <w:sz w:val="22"/>
          <w:szCs w:val="22"/>
        </w:rPr>
        <w:t xml:space="preserve">__________________________________                                     </w:t>
      </w:r>
      <w:r w:rsidR="00EF7120">
        <w:rPr>
          <w:sz w:val="22"/>
          <w:szCs w:val="22"/>
        </w:rPr>
        <w:t xml:space="preserve">                   </w:t>
      </w:r>
      <w:r w:rsidRPr="00F9510B">
        <w:rPr>
          <w:sz w:val="22"/>
          <w:szCs w:val="22"/>
        </w:rPr>
        <w:t xml:space="preserve">            ___________________</w:t>
      </w:r>
    </w:p>
    <w:p w14:paraId="1A4F34CE" w14:textId="77777777" w:rsidR="005D3A28" w:rsidRPr="00F9510B" w:rsidRDefault="005D3A28" w:rsidP="006D2492">
      <w:pPr>
        <w:ind w:right="282"/>
        <w:rPr>
          <w:i/>
          <w:sz w:val="22"/>
          <w:szCs w:val="22"/>
        </w:rPr>
      </w:pPr>
      <w:r w:rsidRPr="00F9510B">
        <w:rPr>
          <w:i/>
          <w:sz w:val="22"/>
          <w:szCs w:val="22"/>
        </w:rPr>
        <w:t xml:space="preserve">[наименование должности руководителя                                        </w:t>
      </w:r>
      <w:r w:rsidR="00EF7120">
        <w:rPr>
          <w:i/>
          <w:sz w:val="22"/>
          <w:szCs w:val="22"/>
        </w:rPr>
        <w:t xml:space="preserve">                  </w:t>
      </w:r>
      <w:r w:rsidRPr="00F9510B">
        <w:rPr>
          <w:i/>
          <w:sz w:val="22"/>
          <w:szCs w:val="22"/>
        </w:rPr>
        <w:t xml:space="preserve">           [Фамилия И.О.]</w:t>
      </w:r>
    </w:p>
    <w:p w14:paraId="6BA98332" w14:textId="77777777" w:rsidR="005D3A28" w:rsidRPr="00F9510B" w:rsidRDefault="005D3A28" w:rsidP="006D2492">
      <w:pPr>
        <w:ind w:right="282"/>
        <w:rPr>
          <w:i/>
          <w:sz w:val="22"/>
          <w:szCs w:val="22"/>
        </w:rPr>
      </w:pPr>
      <w:r w:rsidRPr="00F9510B">
        <w:rPr>
          <w:i/>
          <w:sz w:val="22"/>
          <w:szCs w:val="22"/>
        </w:rPr>
        <w:t xml:space="preserve">организации или иного уполномоченного лица]                                                         </w:t>
      </w:r>
    </w:p>
    <w:p w14:paraId="611B167D" w14:textId="77777777" w:rsidR="005D3A28" w:rsidRPr="00F9510B" w:rsidRDefault="005D3A28" w:rsidP="006D2492">
      <w:pPr>
        <w:ind w:right="282"/>
        <w:rPr>
          <w:i/>
          <w:sz w:val="22"/>
          <w:szCs w:val="22"/>
        </w:rPr>
      </w:pPr>
    </w:p>
    <w:p w14:paraId="673AA707" w14:textId="77777777" w:rsidR="005D3A28" w:rsidRPr="00F9510B" w:rsidRDefault="005D3A28" w:rsidP="006D2492">
      <w:pPr>
        <w:ind w:right="282"/>
        <w:rPr>
          <w:i/>
          <w:sz w:val="22"/>
          <w:szCs w:val="22"/>
        </w:rPr>
      </w:pPr>
    </w:p>
    <w:p w14:paraId="5026ADC7" w14:textId="77777777" w:rsidR="005D3A28" w:rsidRPr="00F9510B" w:rsidRDefault="005D3A28" w:rsidP="006D2492">
      <w:pPr>
        <w:ind w:right="282"/>
        <w:rPr>
          <w:i/>
          <w:sz w:val="22"/>
          <w:szCs w:val="22"/>
        </w:rPr>
      </w:pPr>
    </w:p>
    <w:p w14:paraId="76E59D42" w14:textId="77777777" w:rsidR="0071061B" w:rsidRPr="00F9510B" w:rsidRDefault="0071061B" w:rsidP="0071061B">
      <w:pPr>
        <w:ind w:right="282"/>
        <w:jc w:val="both"/>
        <w:rPr>
          <w:i/>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61CED161" w14:textId="77777777" w:rsidR="005D3A28" w:rsidRPr="00F9510B" w:rsidRDefault="005D3A28" w:rsidP="006D2492">
      <w:pPr>
        <w:ind w:right="282"/>
        <w:rPr>
          <w:i/>
          <w:sz w:val="22"/>
          <w:szCs w:val="22"/>
        </w:rPr>
      </w:pPr>
    </w:p>
    <w:p w14:paraId="56435F5D" w14:textId="77777777" w:rsidR="005D3A28" w:rsidRPr="00F9510B" w:rsidRDefault="005D3A28" w:rsidP="006D2492">
      <w:pPr>
        <w:ind w:right="282" w:firstLine="12"/>
        <w:jc w:val="center"/>
        <w:rPr>
          <w:sz w:val="22"/>
          <w:szCs w:val="22"/>
        </w:rPr>
      </w:pPr>
    </w:p>
    <w:p w14:paraId="71AE468D" w14:textId="77777777" w:rsidR="005D3A28" w:rsidRPr="00F9510B" w:rsidRDefault="005D3A28" w:rsidP="006D2492">
      <w:pPr>
        <w:ind w:firstLine="500"/>
        <w:jc w:val="both"/>
        <w:rPr>
          <w:b/>
          <w:i/>
        </w:rPr>
      </w:pPr>
    </w:p>
    <w:p w14:paraId="45D59246" w14:textId="77777777" w:rsidR="00123E83" w:rsidRPr="00F9510B" w:rsidRDefault="00123E83" w:rsidP="006D2492">
      <w:pPr>
        <w:ind w:right="282" w:firstLine="12"/>
        <w:jc w:val="center"/>
        <w:rPr>
          <w:sz w:val="22"/>
          <w:szCs w:val="22"/>
        </w:rPr>
      </w:pPr>
    </w:p>
    <w:p w14:paraId="2D59556E" w14:textId="77777777" w:rsidR="00123E83" w:rsidRPr="00F9510B" w:rsidRDefault="00123E83" w:rsidP="006D2492">
      <w:pPr>
        <w:ind w:firstLine="500"/>
        <w:jc w:val="both"/>
        <w:rPr>
          <w:b/>
          <w:i/>
        </w:rPr>
      </w:pPr>
    </w:p>
    <w:p w14:paraId="572F3A2C" w14:textId="77777777" w:rsidR="00123E83" w:rsidRPr="00F9510B" w:rsidRDefault="00123E83" w:rsidP="006D2492">
      <w:pPr>
        <w:tabs>
          <w:tab w:val="left" w:pos="468"/>
        </w:tabs>
        <w:spacing w:before="120"/>
        <w:jc w:val="both"/>
        <w:sectPr w:rsidR="00123E83" w:rsidRPr="00F9510B" w:rsidSect="007E1C29">
          <w:footerReference w:type="default" r:id="rId13"/>
          <w:endnotePr>
            <w:numFmt w:val="decimal"/>
          </w:endnotePr>
          <w:pgSz w:w="11906" w:h="16838"/>
          <w:pgMar w:top="709" w:right="1134" w:bottom="1134" w:left="709" w:header="720" w:footer="720" w:gutter="0"/>
          <w:cols w:space="720"/>
          <w:docGrid w:linePitch="326"/>
        </w:sectPr>
      </w:pPr>
    </w:p>
    <w:p w14:paraId="49D78253" w14:textId="77777777" w:rsidR="005D3A28" w:rsidRPr="00F9510B" w:rsidRDefault="005D3A28" w:rsidP="000328DF">
      <w:pPr>
        <w:pStyle w:val="2"/>
        <w:numPr>
          <w:ilvl w:val="0"/>
          <w:numId w:val="27"/>
        </w:numPr>
        <w:tabs>
          <w:tab w:val="clear" w:pos="1021"/>
          <w:tab w:val="left" w:pos="567"/>
        </w:tabs>
        <w:spacing w:before="240" w:after="120"/>
        <w:jc w:val="left"/>
        <w:rPr>
          <w:sz w:val="22"/>
          <w:szCs w:val="22"/>
        </w:rPr>
      </w:pPr>
      <w:bookmarkStart w:id="192" w:name="_Toc474766104"/>
      <w:r w:rsidRPr="00F9510B">
        <w:rPr>
          <w:sz w:val="22"/>
          <w:szCs w:val="22"/>
        </w:rPr>
        <w:lastRenderedPageBreak/>
        <w:t>Форма уведомления об определении ставки купона (для поддержания)</w:t>
      </w:r>
      <w:bookmarkEnd w:id="192"/>
    </w:p>
    <w:p w14:paraId="6BAF89E9" w14:textId="77777777" w:rsidR="005D3A28" w:rsidRPr="00F9510B" w:rsidRDefault="005D3A28" w:rsidP="006D2492">
      <w:pPr>
        <w:spacing w:after="200" w:line="276" w:lineRule="auto"/>
      </w:pPr>
    </w:p>
    <w:p w14:paraId="484A8EBA" w14:textId="77777777" w:rsidR="00B23730" w:rsidRPr="00F9510B" w:rsidRDefault="00B23730" w:rsidP="00B23730">
      <w:pPr>
        <w:ind w:right="282"/>
        <w:rPr>
          <w:i/>
          <w:sz w:val="22"/>
          <w:szCs w:val="22"/>
        </w:rPr>
      </w:pPr>
    </w:p>
    <w:p w14:paraId="6F5262BD" w14:textId="77777777" w:rsidR="00B23730" w:rsidRPr="00F9510B" w:rsidRDefault="00B23730" w:rsidP="00B23730">
      <w:pPr>
        <w:ind w:right="282"/>
        <w:rPr>
          <w:i/>
          <w:sz w:val="22"/>
          <w:szCs w:val="22"/>
        </w:rPr>
      </w:pPr>
    </w:p>
    <w:p w14:paraId="46A2DF73" w14:textId="77777777" w:rsidR="00B23730" w:rsidRPr="00F9510B" w:rsidRDefault="00B23730" w:rsidP="00B23730">
      <w:pPr>
        <w:ind w:left="6946" w:right="282"/>
        <w:rPr>
          <w:sz w:val="22"/>
          <w:szCs w:val="22"/>
        </w:rPr>
      </w:pPr>
    </w:p>
    <w:p w14:paraId="7163231B" w14:textId="77777777" w:rsidR="00B23730" w:rsidRPr="00F9510B" w:rsidRDefault="0054671D" w:rsidP="00B23730">
      <w:pPr>
        <w:ind w:left="6946" w:right="282"/>
        <w:rPr>
          <w:sz w:val="22"/>
          <w:szCs w:val="22"/>
        </w:rPr>
      </w:pPr>
      <w:r w:rsidRPr="00F9510B">
        <w:rPr>
          <w:sz w:val="22"/>
          <w:szCs w:val="22"/>
        </w:rPr>
        <w:t>ПАО Московская Биржа</w:t>
      </w:r>
    </w:p>
    <w:p w14:paraId="0346A4F8" w14:textId="77777777" w:rsidR="00B23730" w:rsidRPr="00F9510B" w:rsidRDefault="00B23730" w:rsidP="00B23730">
      <w:pPr>
        <w:ind w:right="282"/>
        <w:rPr>
          <w:sz w:val="22"/>
          <w:szCs w:val="22"/>
        </w:rPr>
      </w:pPr>
      <w:r w:rsidRPr="00F9510B">
        <w:rPr>
          <w:sz w:val="22"/>
          <w:szCs w:val="22"/>
        </w:rPr>
        <w:t>«___» ___________ 201__ г.</w:t>
      </w:r>
    </w:p>
    <w:p w14:paraId="48336FC5" w14:textId="77777777" w:rsidR="00B23730" w:rsidRPr="00F9510B" w:rsidRDefault="00B23730" w:rsidP="00B23730">
      <w:pPr>
        <w:ind w:right="282"/>
        <w:rPr>
          <w:i/>
          <w:sz w:val="22"/>
          <w:szCs w:val="22"/>
        </w:rPr>
      </w:pPr>
      <w:r w:rsidRPr="00F9510B">
        <w:rPr>
          <w:i/>
          <w:sz w:val="22"/>
          <w:szCs w:val="22"/>
        </w:rPr>
        <w:tab/>
      </w:r>
    </w:p>
    <w:p w14:paraId="7853C2D0" w14:textId="77777777" w:rsidR="00B23730" w:rsidRPr="00F9510B" w:rsidRDefault="00B23730" w:rsidP="006D2492">
      <w:pPr>
        <w:spacing w:line="360" w:lineRule="auto"/>
        <w:ind w:right="282" w:firstLine="709"/>
        <w:jc w:val="both"/>
        <w:rPr>
          <w:sz w:val="22"/>
          <w:szCs w:val="22"/>
        </w:rPr>
      </w:pPr>
    </w:p>
    <w:p w14:paraId="4065AC22" w14:textId="77777777" w:rsidR="005D3A28" w:rsidRPr="00F9510B" w:rsidRDefault="005D3A28"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w:t>
      </w:r>
      <w:r w:rsidRPr="00F9510B">
        <w:rPr>
          <w:sz w:val="22"/>
        </w:rPr>
        <w:t xml:space="preserve">об </w:t>
      </w:r>
      <w:r w:rsidRPr="00F9510B">
        <w:rPr>
          <w:sz w:val="22"/>
          <w:szCs w:val="22"/>
        </w:rPr>
        <w:t xml:space="preserve">установленном размере купонной ставки по </w:t>
      </w:r>
      <w:r w:rsidRPr="00F9510B">
        <w:rPr>
          <w:i/>
          <w:sz w:val="22"/>
          <w:szCs w:val="22"/>
        </w:rPr>
        <w:t>[вид, категория (тип) ценных бумаг]</w:t>
      </w:r>
      <w:r w:rsidRPr="00F9510B">
        <w:rPr>
          <w:sz w:val="22"/>
          <w:szCs w:val="22"/>
        </w:rPr>
        <w:t xml:space="preserve"> Организации (государственный регистрационный номер выпуска или идентификационный номер выпуска биржевых облигаций*: _____________ от __________):</w:t>
      </w:r>
    </w:p>
    <w:p w14:paraId="178976E3" w14:textId="77777777" w:rsidR="005D3A28" w:rsidRPr="00F9510B" w:rsidRDefault="005D3A28" w:rsidP="006D2492">
      <w:pPr>
        <w:pStyle w:val="23"/>
        <w:ind w:firstLine="0"/>
        <w:rPr>
          <w:sz w:val="22"/>
        </w:rPr>
      </w:pPr>
    </w:p>
    <w:tbl>
      <w:tblPr>
        <w:tblW w:w="48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4"/>
        <w:gridCol w:w="1377"/>
        <w:gridCol w:w="2217"/>
        <w:gridCol w:w="2774"/>
        <w:gridCol w:w="2078"/>
      </w:tblGrid>
      <w:tr w:rsidR="005D3A28" w:rsidRPr="00F9510B" w14:paraId="32A2ACF3" w14:textId="77777777" w:rsidTr="006D2492">
        <w:trPr>
          <w:trHeight w:val="264"/>
        </w:trPr>
        <w:tc>
          <w:tcPr>
            <w:tcW w:w="695" w:type="pct"/>
            <w:vAlign w:val="center"/>
          </w:tcPr>
          <w:p w14:paraId="0FA29079" w14:textId="77777777" w:rsidR="005D3A28" w:rsidRPr="00F9510B" w:rsidRDefault="005D3A28" w:rsidP="006D2492">
            <w:pPr>
              <w:pStyle w:val="23"/>
              <w:spacing w:before="120" w:after="120"/>
              <w:ind w:firstLine="0"/>
              <w:jc w:val="center"/>
              <w:rPr>
                <w:sz w:val="16"/>
                <w:szCs w:val="16"/>
              </w:rPr>
            </w:pPr>
            <w:r w:rsidRPr="00F9510B">
              <w:rPr>
                <w:sz w:val="16"/>
                <w:szCs w:val="16"/>
              </w:rPr>
              <w:t>Порядковый номер купонного периода</w:t>
            </w:r>
          </w:p>
        </w:tc>
        <w:tc>
          <w:tcPr>
            <w:tcW w:w="702" w:type="pct"/>
            <w:vAlign w:val="center"/>
          </w:tcPr>
          <w:p w14:paraId="6A8D39A9" w14:textId="77777777" w:rsidR="005D3A28" w:rsidRPr="00F9510B" w:rsidRDefault="005D3A28" w:rsidP="006D2492">
            <w:pPr>
              <w:pStyle w:val="23"/>
              <w:spacing w:before="120" w:after="120"/>
              <w:ind w:firstLine="0"/>
              <w:jc w:val="center"/>
              <w:rPr>
                <w:sz w:val="16"/>
                <w:szCs w:val="16"/>
              </w:rPr>
            </w:pPr>
            <w:r w:rsidRPr="00F9510B">
              <w:rPr>
                <w:sz w:val="16"/>
                <w:szCs w:val="16"/>
              </w:rPr>
              <w:t>Купонная ставка (в % годовых)</w:t>
            </w:r>
          </w:p>
        </w:tc>
        <w:tc>
          <w:tcPr>
            <w:tcW w:w="1130" w:type="pct"/>
            <w:vAlign w:val="center"/>
          </w:tcPr>
          <w:p w14:paraId="46EA0214" w14:textId="77777777" w:rsidR="005D3A28" w:rsidRPr="00F9510B" w:rsidRDefault="005D3A28" w:rsidP="006D2492">
            <w:pPr>
              <w:pStyle w:val="23"/>
              <w:spacing w:before="120" w:after="120"/>
              <w:ind w:firstLine="0"/>
              <w:jc w:val="center"/>
              <w:rPr>
                <w:sz w:val="16"/>
                <w:szCs w:val="16"/>
              </w:rPr>
            </w:pPr>
            <w:r w:rsidRPr="00F9510B">
              <w:rPr>
                <w:sz w:val="16"/>
                <w:szCs w:val="16"/>
              </w:rPr>
              <w:t>Размер купонного дохода на одну облигацию (в валюте выплаты):</w:t>
            </w:r>
          </w:p>
        </w:tc>
        <w:tc>
          <w:tcPr>
            <w:tcW w:w="1414" w:type="pct"/>
            <w:vAlign w:val="center"/>
          </w:tcPr>
          <w:p w14:paraId="1A5E9282" w14:textId="77777777" w:rsidR="005D3A28" w:rsidRPr="00F9510B" w:rsidRDefault="005D3A28" w:rsidP="006D2492">
            <w:pPr>
              <w:pStyle w:val="23"/>
              <w:spacing w:before="120" w:after="120"/>
              <w:ind w:firstLine="0"/>
              <w:jc w:val="center"/>
              <w:rPr>
                <w:sz w:val="16"/>
                <w:szCs w:val="16"/>
              </w:rPr>
            </w:pPr>
            <w:r w:rsidRPr="00F9510B">
              <w:rPr>
                <w:sz w:val="16"/>
                <w:szCs w:val="16"/>
              </w:rPr>
              <w:t>Размер номинальной стоимости, подлежащей погашению (в валюте номинала)</w:t>
            </w:r>
            <w:r w:rsidR="00EF7120">
              <w:rPr>
                <w:sz w:val="16"/>
                <w:szCs w:val="16"/>
              </w:rPr>
              <w:t xml:space="preserve"> </w:t>
            </w:r>
            <w:r w:rsidRPr="00F9510B">
              <w:rPr>
                <w:sz w:val="16"/>
                <w:szCs w:val="16"/>
              </w:rPr>
              <w:t>*</w:t>
            </w:r>
          </w:p>
        </w:tc>
        <w:tc>
          <w:tcPr>
            <w:tcW w:w="1059" w:type="pct"/>
            <w:vAlign w:val="center"/>
          </w:tcPr>
          <w:p w14:paraId="39274584" w14:textId="77777777" w:rsidR="005D3A28" w:rsidRPr="00F9510B" w:rsidRDefault="005D3A28" w:rsidP="006D2492">
            <w:pPr>
              <w:pStyle w:val="23"/>
              <w:spacing w:before="120" w:after="120"/>
              <w:ind w:firstLine="0"/>
              <w:jc w:val="center"/>
              <w:rPr>
                <w:sz w:val="16"/>
                <w:szCs w:val="16"/>
              </w:rPr>
            </w:pPr>
            <w:r w:rsidRPr="00F9510B">
              <w:rPr>
                <w:sz w:val="16"/>
                <w:szCs w:val="16"/>
              </w:rPr>
              <w:t>Непогашенная часть номинальной стоимости    (в валюте номинала)</w:t>
            </w:r>
            <w:r w:rsidR="00EF7120">
              <w:rPr>
                <w:sz w:val="16"/>
                <w:szCs w:val="16"/>
              </w:rPr>
              <w:t xml:space="preserve"> </w:t>
            </w:r>
            <w:r w:rsidRPr="00F9510B">
              <w:rPr>
                <w:sz w:val="16"/>
                <w:szCs w:val="16"/>
              </w:rPr>
              <w:t>*</w:t>
            </w:r>
            <w:r w:rsidR="00DE00B4" w:rsidRPr="00F9510B">
              <w:rPr>
                <w:sz w:val="16"/>
                <w:szCs w:val="16"/>
              </w:rPr>
              <w:t>*</w:t>
            </w:r>
          </w:p>
        </w:tc>
      </w:tr>
      <w:tr w:rsidR="005D3A28" w:rsidRPr="00F9510B" w14:paraId="52ACB5CD" w14:textId="77777777" w:rsidTr="006D2492">
        <w:trPr>
          <w:trHeight w:val="262"/>
        </w:trPr>
        <w:tc>
          <w:tcPr>
            <w:tcW w:w="695" w:type="pct"/>
          </w:tcPr>
          <w:p w14:paraId="25D1B182" w14:textId="77777777" w:rsidR="005D3A28" w:rsidRPr="00F9510B" w:rsidRDefault="005D3A28" w:rsidP="006D2492">
            <w:pPr>
              <w:pStyle w:val="23"/>
              <w:spacing w:before="120" w:after="120"/>
              <w:ind w:firstLine="0"/>
              <w:jc w:val="center"/>
            </w:pPr>
          </w:p>
        </w:tc>
        <w:tc>
          <w:tcPr>
            <w:tcW w:w="702" w:type="pct"/>
          </w:tcPr>
          <w:p w14:paraId="789389C9" w14:textId="77777777" w:rsidR="005D3A28" w:rsidRPr="00F9510B" w:rsidRDefault="005D3A28" w:rsidP="006D2492">
            <w:pPr>
              <w:pStyle w:val="23"/>
              <w:spacing w:before="120" w:after="120"/>
              <w:ind w:firstLine="0"/>
              <w:jc w:val="center"/>
            </w:pPr>
          </w:p>
        </w:tc>
        <w:tc>
          <w:tcPr>
            <w:tcW w:w="1130" w:type="pct"/>
          </w:tcPr>
          <w:p w14:paraId="4F19E1C0" w14:textId="77777777" w:rsidR="005D3A28" w:rsidRPr="00F9510B" w:rsidRDefault="005D3A28" w:rsidP="006D2492">
            <w:pPr>
              <w:pStyle w:val="23"/>
              <w:spacing w:before="120" w:after="120"/>
              <w:ind w:firstLine="0"/>
              <w:jc w:val="center"/>
            </w:pPr>
          </w:p>
        </w:tc>
        <w:tc>
          <w:tcPr>
            <w:tcW w:w="1414" w:type="pct"/>
          </w:tcPr>
          <w:p w14:paraId="2EF654CC" w14:textId="77777777" w:rsidR="005D3A28" w:rsidRPr="00F9510B" w:rsidRDefault="005D3A28" w:rsidP="006D2492">
            <w:pPr>
              <w:pStyle w:val="23"/>
              <w:spacing w:before="120" w:after="120"/>
              <w:ind w:firstLine="0"/>
              <w:jc w:val="center"/>
              <w:rPr>
                <w:b/>
                <w:i/>
                <w:sz w:val="20"/>
              </w:rPr>
            </w:pPr>
          </w:p>
        </w:tc>
        <w:tc>
          <w:tcPr>
            <w:tcW w:w="1059" w:type="pct"/>
          </w:tcPr>
          <w:p w14:paraId="3B1FEBFA" w14:textId="77777777" w:rsidR="005D3A28" w:rsidRPr="00F9510B" w:rsidRDefault="005D3A28" w:rsidP="006D2492">
            <w:pPr>
              <w:pStyle w:val="23"/>
              <w:spacing w:before="120" w:after="120"/>
              <w:ind w:firstLine="0"/>
              <w:jc w:val="center"/>
              <w:rPr>
                <w:b/>
                <w:i/>
                <w:sz w:val="20"/>
              </w:rPr>
            </w:pPr>
          </w:p>
        </w:tc>
      </w:tr>
    </w:tbl>
    <w:p w14:paraId="46C76D76" w14:textId="77777777" w:rsidR="005D3A28" w:rsidRPr="00F9510B" w:rsidRDefault="005D3A28" w:rsidP="006D2492">
      <w:pPr>
        <w:jc w:val="center"/>
        <w:rPr>
          <w:b/>
          <w:sz w:val="22"/>
          <w:szCs w:val="22"/>
        </w:rPr>
      </w:pPr>
    </w:p>
    <w:p w14:paraId="6BBF2899" w14:textId="77777777" w:rsidR="005D3A28" w:rsidRPr="00F9510B" w:rsidRDefault="005D3A28" w:rsidP="006D2492">
      <w:pPr>
        <w:ind w:firstLine="284"/>
        <w:jc w:val="both"/>
        <w:rPr>
          <w:sz w:val="22"/>
        </w:rPr>
      </w:pPr>
      <w:r w:rsidRPr="00F9510B">
        <w:rPr>
          <w:sz w:val="22"/>
        </w:rPr>
        <w:t>Доходность рассчитывается к дате выплаты последнего известного купона.</w:t>
      </w:r>
    </w:p>
    <w:p w14:paraId="1F856288" w14:textId="77777777" w:rsidR="005D3A28" w:rsidRPr="00F9510B" w:rsidRDefault="005D3A28" w:rsidP="006D2492">
      <w:pPr>
        <w:ind w:right="282"/>
        <w:rPr>
          <w:i/>
          <w:sz w:val="22"/>
          <w:szCs w:val="22"/>
        </w:rPr>
      </w:pPr>
    </w:p>
    <w:p w14:paraId="5B21B314" w14:textId="77777777" w:rsidR="005D3A28" w:rsidRPr="00F9510B" w:rsidRDefault="005D3A28" w:rsidP="006D2492">
      <w:pPr>
        <w:tabs>
          <w:tab w:val="left" w:pos="426"/>
          <w:tab w:val="left" w:pos="9356"/>
        </w:tabs>
        <w:ind w:right="57" w:firstLine="426"/>
        <w:jc w:val="both"/>
        <w:rPr>
          <w:sz w:val="22"/>
          <w:szCs w:val="22"/>
        </w:rPr>
      </w:pPr>
    </w:p>
    <w:p w14:paraId="36DFDE88" w14:textId="77777777" w:rsidR="005D3A28" w:rsidRPr="00F9510B" w:rsidRDefault="005D3A28" w:rsidP="006D2492">
      <w:pPr>
        <w:ind w:right="282"/>
        <w:rPr>
          <w:sz w:val="22"/>
          <w:szCs w:val="22"/>
        </w:rPr>
      </w:pPr>
    </w:p>
    <w:p w14:paraId="4568E032" w14:textId="77777777" w:rsidR="005D3A28" w:rsidRPr="00F9510B" w:rsidRDefault="005D3A28" w:rsidP="006D2492">
      <w:pPr>
        <w:ind w:right="282"/>
        <w:rPr>
          <w:sz w:val="22"/>
          <w:szCs w:val="22"/>
        </w:rPr>
      </w:pPr>
    </w:p>
    <w:p w14:paraId="636DC15E" w14:textId="77777777" w:rsidR="005D3A28" w:rsidRPr="00F9510B" w:rsidRDefault="005D3A28" w:rsidP="006D2492">
      <w:pPr>
        <w:ind w:right="282"/>
        <w:rPr>
          <w:sz w:val="22"/>
          <w:szCs w:val="22"/>
        </w:rPr>
      </w:pPr>
    </w:p>
    <w:p w14:paraId="04A01FE0" w14:textId="77777777" w:rsidR="005D3A28" w:rsidRPr="00F9510B" w:rsidRDefault="005D3A28" w:rsidP="006D2492">
      <w:pPr>
        <w:ind w:right="282"/>
        <w:rPr>
          <w:sz w:val="22"/>
          <w:szCs w:val="22"/>
        </w:rPr>
      </w:pPr>
    </w:p>
    <w:p w14:paraId="0DF376FF" w14:textId="77777777" w:rsidR="005D3A28" w:rsidRPr="00F9510B" w:rsidRDefault="005D3A28" w:rsidP="006D2492">
      <w:pPr>
        <w:ind w:right="282"/>
        <w:rPr>
          <w:sz w:val="22"/>
          <w:szCs w:val="22"/>
        </w:rPr>
      </w:pPr>
      <w:r w:rsidRPr="00F9510B">
        <w:rPr>
          <w:sz w:val="22"/>
          <w:szCs w:val="22"/>
        </w:rPr>
        <w:t>__________________________________                                                 ___________________</w:t>
      </w:r>
    </w:p>
    <w:p w14:paraId="5028C4F7" w14:textId="77777777" w:rsidR="005D3A28" w:rsidRPr="00F9510B" w:rsidRDefault="005D3A28" w:rsidP="006D2492">
      <w:pPr>
        <w:ind w:right="282"/>
        <w:rPr>
          <w:i/>
          <w:sz w:val="22"/>
          <w:szCs w:val="22"/>
        </w:rPr>
      </w:pPr>
      <w:r w:rsidRPr="00F9510B">
        <w:rPr>
          <w:i/>
          <w:sz w:val="22"/>
          <w:szCs w:val="22"/>
        </w:rPr>
        <w:t>[наименование должности руководителя                                                   [Фамилия И.О.]</w:t>
      </w:r>
    </w:p>
    <w:p w14:paraId="471917A3" w14:textId="77777777" w:rsidR="005D3A28" w:rsidRPr="00F9510B" w:rsidRDefault="005D3A28" w:rsidP="006D2492">
      <w:pPr>
        <w:ind w:right="282"/>
        <w:rPr>
          <w:i/>
          <w:sz w:val="22"/>
          <w:szCs w:val="22"/>
        </w:rPr>
      </w:pPr>
      <w:r w:rsidRPr="00F9510B">
        <w:rPr>
          <w:i/>
          <w:sz w:val="22"/>
          <w:szCs w:val="22"/>
        </w:rPr>
        <w:t xml:space="preserve">организации или иного уполномоченного лица]                                                         </w:t>
      </w:r>
    </w:p>
    <w:p w14:paraId="28ACB53D" w14:textId="77777777" w:rsidR="005D3A28" w:rsidRPr="00F9510B" w:rsidRDefault="005D3A28" w:rsidP="006D2492">
      <w:pPr>
        <w:ind w:right="282"/>
        <w:rPr>
          <w:i/>
          <w:sz w:val="22"/>
          <w:szCs w:val="22"/>
        </w:rPr>
      </w:pPr>
    </w:p>
    <w:p w14:paraId="04B1A3A8" w14:textId="77777777" w:rsidR="005D3A28" w:rsidRPr="00F9510B" w:rsidRDefault="005D3A28" w:rsidP="006D2492">
      <w:pPr>
        <w:spacing w:after="200" w:line="276" w:lineRule="auto"/>
      </w:pPr>
    </w:p>
    <w:p w14:paraId="2DE003E1" w14:textId="77777777" w:rsidR="00DE00B4" w:rsidRPr="00F9510B" w:rsidRDefault="00DE00B4" w:rsidP="00DE00B4">
      <w:pPr>
        <w:ind w:right="424"/>
        <w:jc w:val="both"/>
        <w:rPr>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060189C9" w14:textId="77777777" w:rsidR="00DE00B4" w:rsidRPr="00F9510B" w:rsidRDefault="00DE00B4" w:rsidP="006D2492">
      <w:pPr>
        <w:spacing w:after="200" w:line="276" w:lineRule="auto"/>
      </w:pPr>
    </w:p>
    <w:p w14:paraId="040F9C98" w14:textId="77777777" w:rsidR="005D3A28" w:rsidRPr="00F9510B" w:rsidRDefault="005D3A28" w:rsidP="006D2492">
      <w:pPr>
        <w:spacing w:after="200" w:line="276" w:lineRule="auto"/>
        <w:jc w:val="both"/>
        <w:rPr>
          <w:sz w:val="22"/>
          <w:szCs w:val="22"/>
        </w:rPr>
      </w:pPr>
      <w:r w:rsidRPr="00F9510B">
        <w:rPr>
          <w:sz w:val="22"/>
          <w:szCs w:val="22"/>
        </w:rPr>
        <w:t>*</w:t>
      </w:r>
      <w:r w:rsidR="00DE00B4" w:rsidRPr="00F9510B">
        <w:rPr>
          <w:sz w:val="22"/>
          <w:szCs w:val="22"/>
        </w:rPr>
        <w:t>*</w:t>
      </w:r>
      <w:r w:rsidRPr="00F9510B">
        <w:rPr>
          <w:sz w:val="22"/>
          <w:szCs w:val="22"/>
        </w:rPr>
        <w:t xml:space="preserve">Указанные столбцы могут быть удалены, в случае если эмиссионными документами не предусмотрено частичное погашение номинальной стоимости и уполномоченным органом не принято соответствующее решение. </w:t>
      </w:r>
    </w:p>
    <w:p w14:paraId="65F72C03" w14:textId="77777777" w:rsidR="005D3A28" w:rsidRPr="00F9510B" w:rsidRDefault="005D3A28" w:rsidP="006D2492">
      <w:pPr>
        <w:spacing w:after="200" w:line="276" w:lineRule="auto"/>
        <w:rPr>
          <w:b/>
          <w:szCs w:val="20"/>
          <w:lang w:eastAsia="en-US"/>
        </w:rPr>
      </w:pPr>
      <w:r w:rsidRPr="00F9510B">
        <w:br w:type="page"/>
      </w:r>
    </w:p>
    <w:p w14:paraId="56606327" w14:textId="77777777" w:rsidR="0034614E" w:rsidRPr="00F9510B" w:rsidRDefault="0034614E" w:rsidP="000328DF">
      <w:pPr>
        <w:pStyle w:val="2"/>
        <w:numPr>
          <w:ilvl w:val="0"/>
          <w:numId w:val="27"/>
        </w:numPr>
        <w:tabs>
          <w:tab w:val="clear" w:pos="1021"/>
          <w:tab w:val="left" w:pos="567"/>
        </w:tabs>
        <w:spacing w:before="240" w:after="120"/>
        <w:jc w:val="left"/>
        <w:rPr>
          <w:sz w:val="22"/>
          <w:szCs w:val="22"/>
        </w:rPr>
      </w:pPr>
      <w:bookmarkStart w:id="193" w:name="_Toc474766105"/>
      <w:r w:rsidRPr="00F9510B">
        <w:rPr>
          <w:sz w:val="22"/>
          <w:szCs w:val="22"/>
        </w:rPr>
        <w:lastRenderedPageBreak/>
        <w:t>Форма уведомления о завершении размещения биржевых облигаций</w:t>
      </w:r>
      <w:bookmarkEnd w:id="193"/>
    </w:p>
    <w:p w14:paraId="4AC8B6DE" w14:textId="77777777" w:rsidR="0034614E" w:rsidRPr="00F9510B" w:rsidRDefault="0034614E" w:rsidP="006D2492">
      <w:pPr>
        <w:ind w:right="282"/>
        <w:rPr>
          <w:rFonts w:ascii="Tahoma" w:hAnsi="Tahoma" w:cs="Tahoma"/>
          <w:sz w:val="20"/>
          <w:szCs w:val="20"/>
        </w:rPr>
      </w:pPr>
    </w:p>
    <w:p w14:paraId="111C4B7A" w14:textId="77777777" w:rsidR="0034614E" w:rsidRPr="00F9510B" w:rsidRDefault="0034614E" w:rsidP="006D2492">
      <w:pPr>
        <w:ind w:left="3540" w:right="282" w:firstLine="708"/>
        <w:jc w:val="right"/>
        <w:rPr>
          <w:sz w:val="22"/>
          <w:szCs w:val="22"/>
        </w:rPr>
      </w:pPr>
    </w:p>
    <w:p w14:paraId="05883F39" w14:textId="77777777" w:rsidR="0034614E" w:rsidRPr="00F9510B" w:rsidRDefault="0034614E" w:rsidP="006D2492">
      <w:pPr>
        <w:ind w:left="6946" w:right="282"/>
        <w:rPr>
          <w:sz w:val="22"/>
          <w:szCs w:val="22"/>
        </w:rPr>
      </w:pPr>
    </w:p>
    <w:p w14:paraId="56EE0E26" w14:textId="77777777" w:rsidR="0034614E" w:rsidRPr="00F9510B" w:rsidRDefault="0034614E" w:rsidP="006D2492">
      <w:pPr>
        <w:ind w:left="6946" w:right="282"/>
        <w:rPr>
          <w:sz w:val="22"/>
          <w:szCs w:val="22"/>
        </w:rPr>
      </w:pPr>
    </w:p>
    <w:p w14:paraId="05A1BA99" w14:textId="77777777" w:rsidR="0034614E" w:rsidRPr="00F9510B" w:rsidRDefault="0054671D" w:rsidP="006D2492">
      <w:pPr>
        <w:ind w:left="6946" w:right="282"/>
        <w:rPr>
          <w:sz w:val="22"/>
          <w:szCs w:val="22"/>
        </w:rPr>
      </w:pPr>
      <w:r w:rsidRPr="00F9510B">
        <w:rPr>
          <w:sz w:val="22"/>
          <w:szCs w:val="22"/>
        </w:rPr>
        <w:t>ПАО Московская Биржа</w:t>
      </w:r>
    </w:p>
    <w:p w14:paraId="28803D8D" w14:textId="77777777" w:rsidR="0034614E" w:rsidRPr="00F9510B" w:rsidRDefault="0034614E" w:rsidP="006D2492">
      <w:pPr>
        <w:ind w:right="282"/>
        <w:rPr>
          <w:sz w:val="22"/>
          <w:szCs w:val="22"/>
        </w:rPr>
      </w:pPr>
      <w:r w:rsidRPr="00F9510B">
        <w:rPr>
          <w:sz w:val="22"/>
          <w:szCs w:val="22"/>
        </w:rPr>
        <w:t>«___» ___________ 201__ г.</w:t>
      </w:r>
    </w:p>
    <w:p w14:paraId="5AC60604" w14:textId="77777777" w:rsidR="0034614E" w:rsidRPr="00F9510B" w:rsidRDefault="0034614E" w:rsidP="006D2492">
      <w:pPr>
        <w:ind w:right="282"/>
        <w:rPr>
          <w:sz w:val="22"/>
          <w:szCs w:val="22"/>
        </w:rPr>
      </w:pPr>
    </w:p>
    <w:p w14:paraId="79E19F57" w14:textId="77777777" w:rsidR="0034614E" w:rsidRPr="00F9510B" w:rsidRDefault="0034614E" w:rsidP="006D2492">
      <w:pPr>
        <w:ind w:right="282"/>
        <w:rPr>
          <w:sz w:val="22"/>
          <w:szCs w:val="22"/>
        </w:rPr>
      </w:pPr>
    </w:p>
    <w:p w14:paraId="5FAACF47" w14:textId="77777777" w:rsidR="0034614E" w:rsidRPr="00F9510B" w:rsidRDefault="0034614E" w:rsidP="006D2492">
      <w:pPr>
        <w:ind w:right="282"/>
        <w:rPr>
          <w:sz w:val="22"/>
          <w:szCs w:val="22"/>
        </w:rPr>
      </w:pPr>
    </w:p>
    <w:p w14:paraId="36DECE9B" w14:textId="77777777" w:rsidR="0034614E" w:rsidRPr="00F9510B" w:rsidRDefault="0034614E" w:rsidP="006D2492">
      <w:pPr>
        <w:ind w:right="282"/>
        <w:rPr>
          <w:sz w:val="22"/>
          <w:szCs w:val="22"/>
        </w:rPr>
      </w:pPr>
    </w:p>
    <w:p w14:paraId="1CA8D4CC" w14:textId="77777777" w:rsidR="0034614E" w:rsidRPr="00F9510B" w:rsidRDefault="0034614E" w:rsidP="006D2492">
      <w:pPr>
        <w:ind w:right="282"/>
        <w:rPr>
          <w:sz w:val="22"/>
          <w:szCs w:val="22"/>
        </w:rPr>
      </w:pPr>
    </w:p>
    <w:p w14:paraId="13F84A56" w14:textId="77777777" w:rsidR="0034614E" w:rsidRPr="00F9510B" w:rsidRDefault="0034614E" w:rsidP="006D2492">
      <w:pPr>
        <w:spacing w:line="360" w:lineRule="auto"/>
        <w:ind w:right="282" w:firstLine="360"/>
        <w:jc w:val="both"/>
        <w:rPr>
          <w:sz w:val="22"/>
          <w:szCs w:val="22"/>
        </w:rPr>
      </w:pPr>
    </w:p>
    <w:p w14:paraId="37488FDF" w14:textId="77777777" w:rsidR="0034614E" w:rsidRPr="00F9510B" w:rsidRDefault="0034614E"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о завершении ______.201__ г. размещения </w:t>
      </w:r>
      <w:r w:rsidRPr="00F9510B">
        <w:rPr>
          <w:i/>
          <w:sz w:val="22"/>
          <w:szCs w:val="22"/>
        </w:rPr>
        <w:t>[указываются вид, категория (тип) ценных бумаг]</w:t>
      </w:r>
      <w:r w:rsidRPr="00F9510B">
        <w:rPr>
          <w:sz w:val="22"/>
          <w:szCs w:val="22"/>
        </w:rPr>
        <w:t xml:space="preserve"> Организации, идентификационный номер выпуска биржевых облигаций: _____________ от __________ (далее – биржевые облигации).</w:t>
      </w:r>
    </w:p>
    <w:p w14:paraId="75C4348D" w14:textId="77777777" w:rsidR="0034614E" w:rsidRPr="00F9510B" w:rsidRDefault="0034614E" w:rsidP="006D2492">
      <w:pPr>
        <w:spacing w:line="360" w:lineRule="auto"/>
        <w:ind w:right="282" w:firstLine="709"/>
        <w:jc w:val="both"/>
        <w:rPr>
          <w:sz w:val="22"/>
          <w:szCs w:val="22"/>
        </w:rPr>
      </w:pPr>
      <w:r w:rsidRPr="00F9510B">
        <w:rPr>
          <w:sz w:val="22"/>
          <w:szCs w:val="22"/>
        </w:rPr>
        <w:t>Биржевые облигации размещены в количестве ___________________ (______________) штук и оплачены в полном объеме.</w:t>
      </w:r>
    </w:p>
    <w:p w14:paraId="0320FD90" w14:textId="77777777" w:rsidR="005D3A28" w:rsidRPr="00F9510B" w:rsidRDefault="005D3A28" w:rsidP="006D2492">
      <w:pPr>
        <w:spacing w:line="360" w:lineRule="auto"/>
        <w:ind w:right="282" w:firstLine="709"/>
        <w:jc w:val="both"/>
        <w:rPr>
          <w:sz w:val="22"/>
          <w:szCs w:val="22"/>
        </w:rPr>
      </w:pPr>
      <w:r w:rsidRPr="00F9510B">
        <w:rPr>
          <w:sz w:val="22"/>
          <w:szCs w:val="22"/>
        </w:rPr>
        <w:t>Общая сумма денежных средств, в валюте Российской Федерации, полученная Организацией в оплату за размещенные ценные бумаги: ______________ рублей.</w:t>
      </w:r>
    </w:p>
    <w:p w14:paraId="23AC2600" w14:textId="77777777" w:rsidR="0034614E" w:rsidRPr="00F9510B" w:rsidRDefault="0034614E" w:rsidP="006D2492">
      <w:pPr>
        <w:widowControl w:val="0"/>
        <w:overflowPunct w:val="0"/>
        <w:autoSpaceDE w:val="0"/>
        <w:autoSpaceDN w:val="0"/>
        <w:adjustRightInd w:val="0"/>
        <w:spacing w:line="360" w:lineRule="auto"/>
        <w:ind w:right="282" w:firstLine="709"/>
        <w:jc w:val="both"/>
        <w:rPr>
          <w:sz w:val="22"/>
          <w:szCs w:val="22"/>
        </w:rPr>
      </w:pPr>
      <w:r w:rsidRPr="00F9510B">
        <w:rPr>
          <w:sz w:val="22"/>
          <w:szCs w:val="22"/>
        </w:rPr>
        <w:t>Доля размещенных и неразмещенных биржевых облигаций выпуска: ___%, ____%.</w:t>
      </w:r>
    </w:p>
    <w:p w14:paraId="1E3A99AF" w14:textId="77777777" w:rsidR="0034614E" w:rsidRPr="00F9510B" w:rsidRDefault="0034614E" w:rsidP="006D2492">
      <w:pPr>
        <w:spacing w:before="120" w:line="360" w:lineRule="auto"/>
        <w:ind w:right="282" w:firstLine="709"/>
        <w:jc w:val="both"/>
        <w:rPr>
          <w:sz w:val="22"/>
          <w:szCs w:val="22"/>
        </w:rPr>
      </w:pPr>
      <w:r w:rsidRPr="00F9510B">
        <w:rPr>
          <w:sz w:val="22"/>
          <w:szCs w:val="22"/>
        </w:rPr>
        <w:t>Информация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ценных бумаг: _________________________________.</w:t>
      </w:r>
    </w:p>
    <w:p w14:paraId="49268439" w14:textId="77777777" w:rsidR="0034614E" w:rsidRPr="00F9510B" w:rsidRDefault="0034614E" w:rsidP="006D2492">
      <w:pPr>
        <w:ind w:right="282"/>
        <w:rPr>
          <w:sz w:val="22"/>
          <w:szCs w:val="22"/>
        </w:rPr>
      </w:pPr>
    </w:p>
    <w:p w14:paraId="65AB5AA4" w14:textId="77777777" w:rsidR="0034614E" w:rsidRPr="00F9510B" w:rsidRDefault="0034614E" w:rsidP="006D2492">
      <w:pPr>
        <w:ind w:right="282"/>
        <w:rPr>
          <w:sz w:val="22"/>
          <w:szCs w:val="22"/>
        </w:rPr>
      </w:pPr>
    </w:p>
    <w:p w14:paraId="79C140E8" w14:textId="77777777" w:rsidR="0034614E" w:rsidRPr="00F9510B" w:rsidRDefault="0034614E" w:rsidP="006D2492">
      <w:pPr>
        <w:ind w:right="282"/>
        <w:rPr>
          <w:sz w:val="22"/>
          <w:szCs w:val="22"/>
        </w:rPr>
      </w:pPr>
    </w:p>
    <w:p w14:paraId="05E403BD" w14:textId="77777777" w:rsidR="0034614E" w:rsidRPr="00F9510B" w:rsidRDefault="0034614E" w:rsidP="006D2492">
      <w:pPr>
        <w:ind w:right="282"/>
        <w:rPr>
          <w:sz w:val="22"/>
          <w:szCs w:val="22"/>
        </w:rPr>
      </w:pPr>
    </w:p>
    <w:p w14:paraId="17701C17" w14:textId="77777777" w:rsidR="0034614E" w:rsidRPr="00F9510B" w:rsidRDefault="0034614E" w:rsidP="006D2492">
      <w:pPr>
        <w:ind w:right="282"/>
        <w:rPr>
          <w:sz w:val="22"/>
          <w:szCs w:val="22"/>
        </w:rPr>
      </w:pPr>
      <w:r w:rsidRPr="00F9510B">
        <w:rPr>
          <w:sz w:val="22"/>
          <w:szCs w:val="22"/>
        </w:rPr>
        <w:t>__________________________________                                                 ___________________</w:t>
      </w:r>
    </w:p>
    <w:p w14:paraId="42F25B33" w14:textId="77777777" w:rsidR="0034614E" w:rsidRPr="00F9510B" w:rsidRDefault="0034614E" w:rsidP="006D2492">
      <w:pPr>
        <w:ind w:right="282"/>
        <w:rPr>
          <w:i/>
          <w:sz w:val="22"/>
          <w:szCs w:val="22"/>
        </w:rPr>
      </w:pPr>
      <w:r w:rsidRPr="00F9510B">
        <w:rPr>
          <w:i/>
          <w:sz w:val="22"/>
          <w:szCs w:val="22"/>
        </w:rPr>
        <w:t>[наименование должности руководителя                                                   [Фамилия И.О.]</w:t>
      </w:r>
    </w:p>
    <w:p w14:paraId="66A179E2" w14:textId="77777777" w:rsidR="0034614E" w:rsidRPr="00F9510B" w:rsidRDefault="0034614E" w:rsidP="006D2492">
      <w:pPr>
        <w:ind w:right="282"/>
        <w:rPr>
          <w:sz w:val="22"/>
          <w:szCs w:val="22"/>
        </w:rPr>
      </w:pPr>
      <w:r w:rsidRPr="00F9510B">
        <w:rPr>
          <w:i/>
          <w:sz w:val="22"/>
          <w:szCs w:val="22"/>
        </w:rPr>
        <w:t xml:space="preserve">организации или иного уполномоченного лица]                                                         </w:t>
      </w:r>
    </w:p>
    <w:p w14:paraId="5BCDC272" w14:textId="77777777" w:rsidR="0034614E" w:rsidRPr="00F9510B" w:rsidRDefault="0034614E" w:rsidP="006D2492">
      <w:pPr>
        <w:ind w:right="20" w:firstLine="12"/>
        <w:jc w:val="center"/>
        <w:rPr>
          <w:sz w:val="22"/>
          <w:szCs w:val="22"/>
        </w:rPr>
      </w:pPr>
    </w:p>
    <w:p w14:paraId="7FA9661A" w14:textId="77777777" w:rsidR="0034614E" w:rsidRPr="00F9510B" w:rsidRDefault="0034614E" w:rsidP="006D2492">
      <w:pPr>
        <w:rPr>
          <w:rFonts w:ascii="Tahoma" w:hAnsi="Tahoma" w:cs="Tahoma"/>
          <w:sz w:val="20"/>
          <w:szCs w:val="20"/>
        </w:rPr>
      </w:pPr>
    </w:p>
    <w:p w14:paraId="20BEF9B8" w14:textId="77777777" w:rsidR="0034614E" w:rsidRPr="00F9510B" w:rsidRDefault="0034614E" w:rsidP="006D2492">
      <w:pPr>
        <w:rPr>
          <w:lang w:eastAsia="en-US"/>
        </w:rPr>
      </w:pPr>
    </w:p>
    <w:p w14:paraId="597ECE80" w14:textId="77777777" w:rsidR="0034614E" w:rsidRPr="00F9510B" w:rsidRDefault="0034614E" w:rsidP="006D2492">
      <w:pPr>
        <w:ind w:right="20" w:firstLine="12"/>
        <w:jc w:val="center"/>
        <w:rPr>
          <w:sz w:val="22"/>
          <w:szCs w:val="22"/>
        </w:rPr>
      </w:pPr>
    </w:p>
    <w:p w14:paraId="70C4E95A" w14:textId="77777777" w:rsidR="0034614E" w:rsidRPr="00F9510B" w:rsidRDefault="0034614E" w:rsidP="006D2492">
      <w:pPr>
        <w:ind w:firstLine="500"/>
        <w:jc w:val="both"/>
        <w:rPr>
          <w:b/>
          <w:i/>
        </w:rPr>
      </w:pPr>
    </w:p>
    <w:p w14:paraId="4D390E44" w14:textId="77777777" w:rsidR="0034614E" w:rsidRPr="00F9510B" w:rsidRDefault="0034614E" w:rsidP="006D2492">
      <w:pPr>
        <w:tabs>
          <w:tab w:val="left" w:pos="468"/>
        </w:tabs>
        <w:spacing w:before="120"/>
        <w:jc w:val="both"/>
        <w:sectPr w:rsidR="0034614E" w:rsidRPr="00F9510B" w:rsidSect="007E1C29">
          <w:footerReference w:type="default" r:id="rId14"/>
          <w:endnotePr>
            <w:numFmt w:val="decimal"/>
          </w:endnotePr>
          <w:pgSz w:w="11906" w:h="16838"/>
          <w:pgMar w:top="709" w:right="1134" w:bottom="1134" w:left="709" w:header="720" w:footer="720" w:gutter="0"/>
          <w:cols w:space="720"/>
          <w:docGrid w:linePitch="326"/>
        </w:sectPr>
      </w:pPr>
    </w:p>
    <w:p w14:paraId="20E52830" w14:textId="77777777" w:rsidR="0034614E" w:rsidRPr="00F9510B" w:rsidRDefault="0034614E" w:rsidP="000328DF">
      <w:pPr>
        <w:pStyle w:val="2"/>
        <w:numPr>
          <w:ilvl w:val="0"/>
          <w:numId w:val="27"/>
        </w:numPr>
        <w:tabs>
          <w:tab w:val="clear" w:pos="1021"/>
          <w:tab w:val="left" w:pos="567"/>
        </w:tabs>
        <w:spacing w:before="240" w:after="120"/>
        <w:jc w:val="left"/>
        <w:rPr>
          <w:sz w:val="22"/>
          <w:szCs w:val="22"/>
        </w:rPr>
      </w:pPr>
      <w:bookmarkStart w:id="194" w:name="_Toc474766106"/>
      <w:r w:rsidRPr="00F9510B">
        <w:rPr>
          <w:sz w:val="22"/>
          <w:szCs w:val="22"/>
        </w:rPr>
        <w:lastRenderedPageBreak/>
        <w:t>Форма уведомления о завершении размещения облигаций</w:t>
      </w:r>
      <w:r w:rsidR="0070403C" w:rsidRPr="00F9510B">
        <w:rPr>
          <w:sz w:val="22"/>
          <w:szCs w:val="22"/>
        </w:rPr>
        <w:t>/акций</w:t>
      </w:r>
      <w:bookmarkEnd w:id="194"/>
    </w:p>
    <w:p w14:paraId="124378FB" w14:textId="77777777" w:rsidR="0034614E" w:rsidRPr="00F9510B" w:rsidRDefault="0034614E" w:rsidP="006D2492">
      <w:pPr>
        <w:ind w:right="282"/>
        <w:rPr>
          <w:rFonts w:ascii="Tahoma" w:hAnsi="Tahoma" w:cs="Tahoma"/>
          <w:sz w:val="20"/>
          <w:szCs w:val="20"/>
        </w:rPr>
      </w:pPr>
    </w:p>
    <w:p w14:paraId="4184E9DC" w14:textId="77777777" w:rsidR="0034614E" w:rsidRPr="00F9510B" w:rsidRDefault="0034614E" w:rsidP="006D2492">
      <w:pPr>
        <w:ind w:left="3540" w:right="282" w:firstLine="708"/>
        <w:jc w:val="right"/>
        <w:rPr>
          <w:sz w:val="22"/>
          <w:szCs w:val="22"/>
        </w:rPr>
      </w:pPr>
    </w:p>
    <w:p w14:paraId="230C6B00" w14:textId="77777777" w:rsidR="0034614E" w:rsidRPr="00F9510B" w:rsidRDefault="0034614E" w:rsidP="006D2492">
      <w:pPr>
        <w:ind w:left="6946" w:right="282"/>
        <w:rPr>
          <w:sz w:val="22"/>
          <w:szCs w:val="22"/>
        </w:rPr>
      </w:pPr>
    </w:p>
    <w:p w14:paraId="2E719CD1" w14:textId="77777777" w:rsidR="0034614E" w:rsidRPr="00F9510B" w:rsidRDefault="0034614E" w:rsidP="006D2492">
      <w:pPr>
        <w:ind w:left="6946" w:right="282"/>
        <w:rPr>
          <w:sz w:val="22"/>
          <w:szCs w:val="22"/>
        </w:rPr>
      </w:pPr>
    </w:p>
    <w:p w14:paraId="5799D225" w14:textId="77777777" w:rsidR="0034614E" w:rsidRPr="00F9510B" w:rsidRDefault="0054671D" w:rsidP="006D2492">
      <w:pPr>
        <w:ind w:left="6946" w:right="282"/>
        <w:rPr>
          <w:sz w:val="22"/>
          <w:szCs w:val="22"/>
        </w:rPr>
      </w:pPr>
      <w:r w:rsidRPr="00F9510B">
        <w:rPr>
          <w:sz w:val="22"/>
          <w:szCs w:val="22"/>
        </w:rPr>
        <w:t>ПАО Московская Биржа</w:t>
      </w:r>
    </w:p>
    <w:p w14:paraId="431FB593" w14:textId="77777777" w:rsidR="0034614E" w:rsidRPr="00F9510B" w:rsidRDefault="0034614E" w:rsidP="006D2492">
      <w:pPr>
        <w:ind w:right="282"/>
        <w:rPr>
          <w:sz w:val="22"/>
          <w:szCs w:val="22"/>
        </w:rPr>
      </w:pPr>
      <w:r w:rsidRPr="00F9510B">
        <w:rPr>
          <w:sz w:val="22"/>
          <w:szCs w:val="22"/>
        </w:rPr>
        <w:t>«___» ___________ 201__ г.</w:t>
      </w:r>
    </w:p>
    <w:p w14:paraId="3285A3F7" w14:textId="77777777" w:rsidR="0034614E" w:rsidRPr="00F9510B" w:rsidRDefault="0034614E" w:rsidP="006D2492">
      <w:pPr>
        <w:ind w:right="282"/>
        <w:rPr>
          <w:sz w:val="22"/>
          <w:szCs w:val="22"/>
        </w:rPr>
      </w:pPr>
    </w:p>
    <w:p w14:paraId="4BF01338" w14:textId="77777777" w:rsidR="0034614E" w:rsidRPr="00F9510B" w:rsidRDefault="0034614E" w:rsidP="006D2492">
      <w:pPr>
        <w:ind w:right="282"/>
        <w:rPr>
          <w:sz w:val="22"/>
          <w:szCs w:val="22"/>
        </w:rPr>
      </w:pPr>
    </w:p>
    <w:p w14:paraId="541E390A" w14:textId="77777777" w:rsidR="0034614E" w:rsidRPr="00F9510B" w:rsidRDefault="0034614E" w:rsidP="006D2492">
      <w:pPr>
        <w:ind w:right="282"/>
        <w:rPr>
          <w:sz w:val="22"/>
          <w:szCs w:val="22"/>
        </w:rPr>
      </w:pPr>
    </w:p>
    <w:p w14:paraId="267F0B7A" w14:textId="77777777" w:rsidR="0034614E" w:rsidRPr="00F9510B" w:rsidRDefault="0034614E" w:rsidP="006D2492">
      <w:pPr>
        <w:ind w:right="282"/>
        <w:rPr>
          <w:sz w:val="22"/>
          <w:szCs w:val="22"/>
        </w:rPr>
      </w:pPr>
    </w:p>
    <w:p w14:paraId="72E80ECD" w14:textId="77777777" w:rsidR="0034614E" w:rsidRPr="00F9510B" w:rsidRDefault="0034614E" w:rsidP="006D2492">
      <w:pPr>
        <w:ind w:right="282"/>
        <w:rPr>
          <w:sz w:val="22"/>
          <w:szCs w:val="22"/>
        </w:rPr>
      </w:pPr>
    </w:p>
    <w:p w14:paraId="4B8CB340" w14:textId="77777777" w:rsidR="0034614E" w:rsidRPr="00F9510B" w:rsidRDefault="0034614E" w:rsidP="006D2492">
      <w:pPr>
        <w:ind w:right="282"/>
        <w:rPr>
          <w:sz w:val="22"/>
          <w:szCs w:val="22"/>
        </w:rPr>
      </w:pPr>
    </w:p>
    <w:p w14:paraId="6FC583ED" w14:textId="77777777" w:rsidR="0034614E" w:rsidRPr="00F9510B" w:rsidRDefault="0034614E" w:rsidP="006D2492">
      <w:pPr>
        <w:ind w:right="282"/>
        <w:rPr>
          <w:sz w:val="22"/>
          <w:szCs w:val="22"/>
        </w:rPr>
      </w:pPr>
    </w:p>
    <w:p w14:paraId="07630799" w14:textId="77777777" w:rsidR="0034614E" w:rsidRPr="00F9510B" w:rsidRDefault="0034614E" w:rsidP="006D2492">
      <w:pPr>
        <w:ind w:right="282"/>
        <w:rPr>
          <w:sz w:val="22"/>
          <w:szCs w:val="22"/>
        </w:rPr>
      </w:pPr>
    </w:p>
    <w:p w14:paraId="7D272CA7" w14:textId="77777777" w:rsidR="0034614E" w:rsidRPr="00F9510B" w:rsidRDefault="0034614E" w:rsidP="006D2492">
      <w:pPr>
        <w:spacing w:line="360" w:lineRule="auto"/>
        <w:ind w:right="282" w:firstLine="360"/>
        <w:jc w:val="both"/>
        <w:rPr>
          <w:sz w:val="22"/>
          <w:szCs w:val="22"/>
        </w:rPr>
      </w:pPr>
    </w:p>
    <w:p w14:paraId="62E90C16" w14:textId="77777777" w:rsidR="0034614E" w:rsidRPr="00F9510B" w:rsidRDefault="0034614E" w:rsidP="006D2492">
      <w:pPr>
        <w:spacing w:line="360" w:lineRule="auto"/>
        <w:ind w:right="282" w:firstLine="709"/>
        <w:jc w:val="both"/>
        <w:rPr>
          <w:sz w:val="22"/>
          <w:szCs w:val="22"/>
        </w:rPr>
      </w:pPr>
      <w:r w:rsidRPr="00F9510B">
        <w:rPr>
          <w:sz w:val="22"/>
          <w:szCs w:val="22"/>
        </w:rPr>
        <w:t xml:space="preserve">Настоящим </w:t>
      </w:r>
      <w:r w:rsidRPr="00F9510B">
        <w:rPr>
          <w:i/>
          <w:sz w:val="22"/>
          <w:szCs w:val="22"/>
        </w:rPr>
        <w:t>[</w:t>
      </w:r>
      <w:r w:rsidRPr="00F9510B">
        <w:rPr>
          <w:rStyle w:val="aff1"/>
          <w:sz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(далее – Организация) уведомляет о завершении ______.201__ г. размещения </w:t>
      </w:r>
      <w:r w:rsidRPr="00F9510B">
        <w:rPr>
          <w:i/>
          <w:sz w:val="22"/>
          <w:szCs w:val="22"/>
        </w:rPr>
        <w:t>[указываются вид, категория (тип) ценных бумаг]</w:t>
      </w:r>
      <w:r w:rsidRPr="00F9510B">
        <w:rPr>
          <w:sz w:val="22"/>
          <w:szCs w:val="22"/>
        </w:rPr>
        <w:t xml:space="preserve"> Организации (государственный регистрационный номер выпуска*: _____________ от __________).</w:t>
      </w:r>
    </w:p>
    <w:p w14:paraId="218186EE" w14:textId="77777777" w:rsidR="0034614E" w:rsidRPr="00F9510B" w:rsidRDefault="005D3A28" w:rsidP="006D2492">
      <w:pPr>
        <w:spacing w:line="360" w:lineRule="auto"/>
        <w:ind w:right="282" w:firstLine="709"/>
        <w:jc w:val="both"/>
        <w:rPr>
          <w:sz w:val="22"/>
          <w:szCs w:val="22"/>
        </w:rPr>
      </w:pPr>
      <w:r w:rsidRPr="00F9510B">
        <w:rPr>
          <w:sz w:val="22"/>
          <w:szCs w:val="22"/>
        </w:rPr>
        <w:t>Ценные бумаги</w:t>
      </w:r>
      <w:r w:rsidR="0034614E" w:rsidRPr="00F9510B">
        <w:rPr>
          <w:sz w:val="22"/>
          <w:szCs w:val="22"/>
        </w:rPr>
        <w:t xml:space="preserve"> размещены в количестве ___________________ (______________) штук и оплачены в полном объеме.</w:t>
      </w:r>
    </w:p>
    <w:p w14:paraId="01221143" w14:textId="77777777" w:rsidR="0034614E" w:rsidRPr="00F9510B" w:rsidRDefault="0034614E" w:rsidP="006D2492">
      <w:pPr>
        <w:ind w:right="282"/>
        <w:rPr>
          <w:sz w:val="22"/>
          <w:szCs w:val="22"/>
        </w:rPr>
      </w:pPr>
    </w:p>
    <w:p w14:paraId="12FCDEAE" w14:textId="77777777" w:rsidR="0034614E" w:rsidRPr="00F9510B" w:rsidRDefault="0034614E" w:rsidP="006D2492">
      <w:pPr>
        <w:ind w:right="282"/>
        <w:rPr>
          <w:sz w:val="22"/>
          <w:szCs w:val="22"/>
        </w:rPr>
      </w:pPr>
    </w:p>
    <w:p w14:paraId="09F77A8E" w14:textId="77777777" w:rsidR="0034614E" w:rsidRPr="00F9510B" w:rsidRDefault="0034614E" w:rsidP="006D2492">
      <w:pPr>
        <w:ind w:right="282"/>
        <w:rPr>
          <w:sz w:val="22"/>
          <w:szCs w:val="22"/>
        </w:rPr>
      </w:pPr>
    </w:p>
    <w:p w14:paraId="7625412F" w14:textId="77777777" w:rsidR="0034614E" w:rsidRPr="00F9510B" w:rsidRDefault="0034614E" w:rsidP="006D2492">
      <w:pPr>
        <w:ind w:right="282"/>
        <w:rPr>
          <w:sz w:val="22"/>
          <w:szCs w:val="22"/>
        </w:rPr>
      </w:pPr>
    </w:p>
    <w:p w14:paraId="0E4294FC" w14:textId="77777777" w:rsidR="0034614E" w:rsidRPr="00F9510B" w:rsidRDefault="0034614E" w:rsidP="006D2492">
      <w:pPr>
        <w:ind w:right="282"/>
        <w:rPr>
          <w:sz w:val="22"/>
          <w:szCs w:val="22"/>
        </w:rPr>
      </w:pPr>
    </w:p>
    <w:p w14:paraId="2B5A4ECE" w14:textId="77777777" w:rsidR="0034614E" w:rsidRPr="00F9510B" w:rsidRDefault="0034614E" w:rsidP="006D2492">
      <w:pPr>
        <w:ind w:right="282"/>
        <w:rPr>
          <w:sz w:val="22"/>
          <w:szCs w:val="22"/>
        </w:rPr>
      </w:pPr>
    </w:p>
    <w:p w14:paraId="428E04B6" w14:textId="77777777" w:rsidR="0034614E" w:rsidRPr="00F9510B" w:rsidRDefault="0034614E" w:rsidP="006D2492">
      <w:pPr>
        <w:ind w:right="282"/>
        <w:rPr>
          <w:sz w:val="22"/>
          <w:szCs w:val="22"/>
        </w:rPr>
      </w:pPr>
    </w:p>
    <w:p w14:paraId="5D5785B8" w14:textId="77777777" w:rsidR="0034614E" w:rsidRPr="00F9510B" w:rsidRDefault="0034614E" w:rsidP="006D2492">
      <w:pPr>
        <w:ind w:right="282"/>
        <w:rPr>
          <w:sz w:val="22"/>
          <w:szCs w:val="22"/>
        </w:rPr>
      </w:pPr>
    </w:p>
    <w:p w14:paraId="01B1C840" w14:textId="77777777" w:rsidR="0034614E" w:rsidRPr="00F9510B" w:rsidRDefault="0034614E" w:rsidP="006D2492">
      <w:pPr>
        <w:ind w:right="282"/>
        <w:rPr>
          <w:sz w:val="22"/>
          <w:szCs w:val="22"/>
        </w:rPr>
      </w:pPr>
      <w:r w:rsidRPr="00F9510B">
        <w:rPr>
          <w:sz w:val="22"/>
          <w:szCs w:val="22"/>
        </w:rPr>
        <w:t>__________________________________                                                 ___________________</w:t>
      </w:r>
    </w:p>
    <w:p w14:paraId="1C5C0203" w14:textId="77777777" w:rsidR="0034614E" w:rsidRPr="00F9510B" w:rsidRDefault="0034614E" w:rsidP="006D2492">
      <w:pPr>
        <w:ind w:right="282"/>
        <w:rPr>
          <w:i/>
          <w:sz w:val="22"/>
          <w:szCs w:val="22"/>
        </w:rPr>
      </w:pPr>
      <w:r w:rsidRPr="00F9510B">
        <w:rPr>
          <w:i/>
          <w:sz w:val="22"/>
          <w:szCs w:val="22"/>
        </w:rPr>
        <w:t>[наименование должности руководителя                                                   [Фамилия И.О.]</w:t>
      </w:r>
    </w:p>
    <w:p w14:paraId="10C600DD" w14:textId="77777777" w:rsidR="0034614E" w:rsidRPr="00F9510B" w:rsidRDefault="0034614E" w:rsidP="006D2492">
      <w:pPr>
        <w:ind w:right="282"/>
        <w:rPr>
          <w:sz w:val="22"/>
          <w:szCs w:val="22"/>
        </w:rPr>
      </w:pPr>
      <w:r w:rsidRPr="00F9510B">
        <w:rPr>
          <w:i/>
          <w:sz w:val="22"/>
          <w:szCs w:val="22"/>
        </w:rPr>
        <w:t xml:space="preserve">организации или иного уполномоченного лица]                                                         </w:t>
      </w:r>
    </w:p>
    <w:p w14:paraId="171BEB9D" w14:textId="77777777" w:rsidR="0034614E" w:rsidRPr="00F9510B" w:rsidRDefault="0034614E" w:rsidP="006D2492">
      <w:pPr>
        <w:ind w:right="282" w:firstLine="12"/>
        <w:jc w:val="center"/>
        <w:rPr>
          <w:sz w:val="22"/>
          <w:szCs w:val="22"/>
        </w:rPr>
      </w:pPr>
    </w:p>
    <w:p w14:paraId="252AAAE5" w14:textId="77777777" w:rsidR="0034614E" w:rsidRPr="00F9510B" w:rsidRDefault="0034614E" w:rsidP="006D2492">
      <w:pPr>
        <w:ind w:right="282"/>
        <w:rPr>
          <w:rFonts w:ascii="Tahoma" w:hAnsi="Tahoma" w:cs="Tahoma"/>
          <w:sz w:val="20"/>
          <w:szCs w:val="20"/>
        </w:rPr>
      </w:pPr>
    </w:p>
    <w:p w14:paraId="70EAEA41" w14:textId="77777777" w:rsidR="0034614E" w:rsidRPr="00F9510B" w:rsidRDefault="0034614E" w:rsidP="006D2492">
      <w:pPr>
        <w:ind w:right="282"/>
        <w:jc w:val="both"/>
        <w:rPr>
          <w:sz w:val="20"/>
          <w:szCs w:val="20"/>
        </w:rPr>
      </w:pPr>
      <w:r w:rsidRPr="00F9510B">
        <w:rPr>
          <w:sz w:val="20"/>
          <w:szCs w:val="20"/>
        </w:rPr>
        <w:t>* Международный код идентификации ценных бумаг (ISIN) _____________ (</w:t>
      </w:r>
      <w:r w:rsidRPr="00F9510B">
        <w:rPr>
          <w:i/>
          <w:sz w:val="20"/>
          <w:szCs w:val="20"/>
        </w:rPr>
        <w:t>для ценных бумаг иностранных эмитентов)</w:t>
      </w:r>
    </w:p>
    <w:p w14:paraId="7F29C25C" w14:textId="77777777" w:rsidR="0034614E" w:rsidRPr="00F9510B" w:rsidRDefault="0034614E" w:rsidP="006D2492">
      <w:pPr>
        <w:ind w:right="20" w:firstLine="12"/>
        <w:jc w:val="center"/>
        <w:rPr>
          <w:sz w:val="22"/>
          <w:szCs w:val="22"/>
        </w:rPr>
      </w:pPr>
    </w:p>
    <w:p w14:paraId="00124248" w14:textId="77777777" w:rsidR="0034614E" w:rsidRPr="00F9510B" w:rsidRDefault="0034614E" w:rsidP="006D2492">
      <w:pPr>
        <w:ind w:right="282"/>
        <w:jc w:val="both"/>
        <w:rPr>
          <w:sz w:val="20"/>
          <w:szCs w:val="20"/>
        </w:rPr>
      </w:pPr>
    </w:p>
    <w:p w14:paraId="57856533" w14:textId="77777777" w:rsidR="0034614E" w:rsidRPr="00F9510B" w:rsidRDefault="0034614E" w:rsidP="006D2492">
      <w:pPr>
        <w:ind w:right="282"/>
        <w:jc w:val="both"/>
        <w:rPr>
          <w:sz w:val="20"/>
          <w:szCs w:val="20"/>
        </w:rPr>
      </w:pPr>
    </w:p>
    <w:p w14:paraId="33883357" w14:textId="77777777" w:rsidR="0034614E" w:rsidRPr="00F9510B" w:rsidRDefault="0034614E" w:rsidP="006D2492">
      <w:pPr>
        <w:ind w:right="282"/>
        <w:jc w:val="both"/>
        <w:rPr>
          <w:b/>
          <w:sz w:val="20"/>
          <w:szCs w:val="20"/>
        </w:rPr>
      </w:pPr>
      <w:r w:rsidRPr="00F9510B">
        <w:rPr>
          <w:b/>
          <w:sz w:val="20"/>
          <w:szCs w:val="20"/>
        </w:rPr>
        <w:br w:type="page"/>
      </w:r>
    </w:p>
    <w:p w14:paraId="0B26619B" w14:textId="77777777" w:rsidR="00ED1E37" w:rsidRPr="00F9510B" w:rsidRDefault="00ED1E37" w:rsidP="006D2492">
      <w:pPr>
        <w:tabs>
          <w:tab w:val="left" w:pos="468"/>
        </w:tabs>
        <w:spacing w:before="120"/>
        <w:jc w:val="both"/>
        <w:sectPr w:rsidR="00ED1E37" w:rsidRPr="00F9510B" w:rsidSect="007E1C29">
          <w:footerReference w:type="default" r:id="rId15"/>
          <w:endnotePr>
            <w:numFmt w:val="decimal"/>
          </w:endnotePr>
          <w:pgSz w:w="11906" w:h="16838"/>
          <w:pgMar w:top="709" w:right="1134" w:bottom="1134" w:left="709" w:header="720" w:footer="720" w:gutter="0"/>
          <w:cols w:space="720"/>
          <w:docGrid w:linePitch="326"/>
        </w:sectPr>
      </w:pPr>
    </w:p>
    <w:p w14:paraId="5A7B3858" w14:textId="77777777" w:rsidR="00D96315" w:rsidRPr="00F9510B" w:rsidRDefault="00D96315" w:rsidP="006D2492">
      <w:pPr>
        <w:ind w:right="282" w:firstLine="12"/>
        <w:jc w:val="center"/>
        <w:rPr>
          <w:sz w:val="22"/>
          <w:szCs w:val="22"/>
        </w:rPr>
      </w:pPr>
    </w:p>
    <w:p w14:paraId="442D7B49" w14:textId="77777777" w:rsidR="004E55D6" w:rsidRPr="00F9510B" w:rsidRDefault="004E55D6" w:rsidP="000328DF">
      <w:pPr>
        <w:pStyle w:val="2"/>
        <w:numPr>
          <w:ilvl w:val="0"/>
          <w:numId w:val="27"/>
        </w:numPr>
        <w:tabs>
          <w:tab w:val="clear" w:pos="1021"/>
          <w:tab w:val="left" w:pos="567"/>
        </w:tabs>
        <w:spacing w:before="240" w:after="120"/>
        <w:rPr>
          <w:sz w:val="22"/>
          <w:szCs w:val="22"/>
        </w:rPr>
      </w:pPr>
      <w:bookmarkStart w:id="195" w:name="_Toc474766107"/>
      <w:r w:rsidRPr="00F9510B">
        <w:rPr>
          <w:sz w:val="22"/>
          <w:szCs w:val="22"/>
        </w:rPr>
        <w:t>Форма письма-обязательства для эмитентов облигаций с ипотечным покрытием</w:t>
      </w:r>
      <w:r w:rsidR="00F0288C" w:rsidRPr="00F9510B">
        <w:rPr>
          <w:sz w:val="22"/>
          <w:szCs w:val="22"/>
        </w:rPr>
        <w:t>, специализированных обществ</w:t>
      </w:r>
      <w:bookmarkEnd w:id="195"/>
    </w:p>
    <w:p w14:paraId="1FDF67E7" w14:textId="77777777" w:rsidR="004E55D6" w:rsidRPr="00F9510B" w:rsidRDefault="004E55D6" w:rsidP="006D2492">
      <w:pPr>
        <w:ind w:right="282"/>
        <w:rPr>
          <w:i/>
          <w:sz w:val="22"/>
          <w:szCs w:val="22"/>
        </w:rPr>
      </w:pPr>
    </w:p>
    <w:p w14:paraId="58A1CE3A" w14:textId="77777777" w:rsidR="004E55D6" w:rsidRPr="00F9510B" w:rsidRDefault="004E55D6" w:rsidP="006D2492">
      <w:pPr>
        <w:ind w:right="282"/>
        <w:rPr>
          <w:i/>
          <w:sz w:val="22"/>
          <w:szCs w:val="22"/>
        </w:rPr>
      </w:pPr>
    </w:p>
    <w:p w14:paraId="52716195" w14:textId="77777777" w:rsidR="004E55D6" w:rsidRPr="00F9510B" w:rsidRDefault="004E55D6" w:rsidP="006D2492">
      <w:pPr>
        <w:ind w:right="282"/>
        <w:rPr>
          <w:i/>
          <w:sz w:val="22"/>
          <w:szCs w:val="22"/>
        </w:rPr>
      </w:pPr>
    </w:p>
    <w:p w14:paraId="62B97B27" w14:textId="77777777" w:rsidR="004E55D6" w:rsidRPr="00F9510B" w:rsidRDefault="004E55D6" w:rsidP="006D2492">
      <w:pPr>
        <w:ind w:left="6946" w:right="282"/>
        <w:rPr>
          <w:sz w:val="22"/>
          <w:szCs w:val="22"/>
        </w:rPr>
      </w:pPr>
    </w:p>
    <w:p w14:paraId="00B661D6" w14:textId="77777777" w:rsidR="004E55D6" w:rsidRPr="00F9510B" w:rsidRDefault="0054671D" w:rsidP="006D2492">
      <w:pPr>
        <w:ind w:left="6946" w:right="282"/>
        <w:rPr>
          <w:sz w:val="22"/>
          <w:szCs w:val="22"/>
        </w:rPr>
      </w:pPr>
      <w:r w:rsidRPr="00F9510B">
        <w:rPr>
          <w:sz w:val="22"/>
          <w:szCs w:val="22"/>
        </w:rPr>
        <w:t>ПАО Московская Биржа</w:t>
      </w:r>
    </w:p>
    <w:p w14:paraId="6FD3F9F9" w14:textId="77777777" w:rsidR="004E55D6" w:rsidRPr="00F9510B" w:rsidRDefault="004E55D6" w:rsidP="006D2492">
      <w:pPr>
        <w:ind w:right="282"/>
        <w:rPr>
          <w:sz w:val="22"/>
          <w:szCs w:val="22"/>
        </w:rPr>
      </w:pPr>
      <w:r w:rsidRPr="00F9510B">
        <w:rPr>
          <w:sz w:val="22"/>
          <w:szCs w:val="22"/>
        </w:rPr>
        <w:t>«___» ___________ 201__ г.</w:t>
      </w:r>
    </w:p>
    <w:p w14:paraId="3229BE3E" w14:textId="77777777" w:rsidR="004E55D6" w:rsidRPr="00F9510B" w:rsidRDefault="004E55D6" w:rsidP="006D2492">
      <w:pPr>
        <w:ind w:right="282"/>
        <w:rPr>
          <w:i/>
          <w:sz w:val="22"/>
          <w:szCs w:val="22"/>
        </w:rPr>
      </w:pPr>
      <w:r w:rsidRPr="00F9510B">
        <w:rPr>
          <w:i/>
          <w:sz w:val="22"/>
          <w:szCs w:val="22"/>
        </w:rPr>
        <w:tab/>
      </w:r>
    </w:p>
    <w:p w14:paraId="06742E6A" w14:textId="77777777" w:rsidR="004E55D6" w:rsidRPr="00F9510B" w:rsidRDefault="004E55D6" w:rsidP="006D2492">
      <w:pPr>
        <w:ind w:right="282"/>
        <w:rPr>
          <w:i/>
          <w:sz w:val="22"/>
          <w:szCs w:val="22"/>
        </w:rPr>
      </w:pPr>
    </w:p>
    <w:p w14:paraId="32253C79" w14:textId="77777777" w:rsidR="004E55D6" w:rsidRPr="00F9510B" w:rsidRDefault="004E55D6" w:rsidP="006D2492">
      <w:pPr>
        <w:ind w:right="282"/>
        <w:rPr>
          <w:i/>
          <w:sz w:val="22"/>
          <w:szCs w:val="22"/>
        </w:rPr>
      </w:pPr>
    </w:p>
    <w:p w14:paraId="598DCEFD" w14:textId="77777777" w:rsidR="004E55D6" w:rsidRPr="00F9510B" w:rsidRDefault="004E55D6" w:rsidP="006D2492">
      <w:pPr>
        <w:ind w:right="282"/>
        <w:rPr>
          <w:i/>
          <w:sz w:val="22"/>
          <w:szCs w:val="22"/>
        </w:rPr>
      </w:pPr>
    </w:p>
    <w:p w14:paraId="304AA25E" w14:textId="77777777" w:rsidR="004E55D6" w:rsidRPr="00F9510B" w:rsidRDefault="004E55D6" w:rsidP="006D2492">
      <w:pPr>
        <w:ind w:right="282"/>
        <w:rPr>
          <w:i/>
          <w:sz w:val="22"/>
          <w:szCs w:val="22"/>
        </w:rPr>
      </w:pPr>
    </w:p>
    <w:p w14:paraId="3A43BD8D" w14:textId="77777777" w:rsidR="004E55D6" w:rsidRPr="00F9510B" w:rsidRDefault="004E55D6" w:rsidP="006D2492">
      <w:pPr>
        <w:ind w:right="282"/>
        <w:rPr>
          <w:i/>
          <w:sz w:val="22"/>
          <w:szCs w:val="22"/>
        </w:rPr>
      </w:pPr>
    </w:p>
    <w:p w14:paraId="53CB960D" w14:textId="77777777" w:rsidR="004E55D6" w:rsidRPr="00F9510B" w:rsidRDefault="004E55D6" w:rsidP="006D2492">
      <w:pPr>
        <w:ind w:right="282"/>
        <w:rPr>
          <w:i/>
          <w:sz w:val="22"/>
          <w:szCs w:val="22"/>
        </w:rPr>
      </w:pPr>
    </w:p>
    <w:p w14:paraId="444843AB" w14:textId="77777777" w:rsidR="004E55D6" w:rsidRPr="00F9510B" w:rsidRDefault="004E55D6" w:rsidP="006D2492">
      <w:pPr>
        <w:spacing w:line="360" w:lineRule="auto"/>
        <w:ind w:right="284" w:firstLine="360"/>
        <w:jc w:val="both"/>
        <w:rPr>
          <w:sz w:val="22"/>
          <w:szCs w:val="22"/>
        </w:rPr>
      </w:pPr>
    </w:p>
    <w:p w14:paraId="2358D3E2" w14:textId="77777777" w:rsidR="004E55D6" w:rsidRPr="00F9510B" w:rsidRDefault="004E55D6" w:rsidP="006D2492">
      <w:pPr>
        <w:spacing w:line="360"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w:t>
      </w:r>
      <w:r w:rsidRPr="00F9510B" w:rsidDel="003C1598">
        <w:rPr>
          <w:sz w:val="22"/>
          <w:szCs w:val="22"/>
        </w:rPr>
        <w:t xml:space="preserve"> </w:t>
      </w:r>
      <w:r w:rsidRPr="00F9510B">
        <w:rPr>
          <w:sz w:val="22"/>
          <w:szCs w:val="22"/>
        </w:rPr>
        <w:t xml:space="preserve">после включения в </w:t>
      </w:r>
      <w:r w:rsidRPr="00F9510B">
        <w:rPr>
          <w:i/>
          <w:sz w:val="22"/>
          <w:szCs w:val="22"/>
        </w:rPr>
        <w:t xml:space="preserve">[Первый уровень/Второй уровень Списка ценных бумаг, допущенных к торгам в </w:t>
      </w:r>
      <w:r w:rsidR="0054671D" w:rsidRPr="00F9510B">
        <w:rPr>
          <w:i/>
          <w:sz w:val="22"/>
          <w:szCs w:val="22"/>
        </w:rPr>
        <w:t>ПАО Московская Биржа</w:t>
      </w:r>
      <w:r w:rsidRPr="00F9510B">
        <w:rPr>
          <w:i/>
          <w:sz w:val="22"/>
          <w:szCs w:val="22"/>
        </w:rPr>
        <w:t>]</w:t>
      </w:r>
      <w:r w:rsidRPr="00F9510B">
        <w:rPr>
          <w:sz w:val="22"/>
          <w:szCs w:val="22"/>
        </w:rPr>
        <w:t xml:space="preserve"> </w:t>
      </w:r>
      <w:r w:rsidRPr="00F9510B">
        <w:rPr>
          <w:i/>
          <w:sz w:val="22"/>
          <w:szCs w:val="22"/>
        </w:rPr>
        <w:t>[указываются вид, категория (тип) ценных бумаг]</w:t>
      </w:r>
      <w:r w:rsidRPr="00F9510B">
        <w:rPr>
          <w:sz w:val="22"/>
          <w:szCs w:val="22"/>
        </w:rPr>
        <w:t xml:space="preserve"> Организации (государственный регистрационный номер выпуска: _____________ от __________) принимает на себя обязательство по составлению и раскрытию (опубликованию) консолидированной финансовой отчетности либо индивидуальной финансовой  отчетности в соответствии с Международными стандартами финансовой отчетности (МСФО)</w:t>
      </w:r>
      <w:r w:rsidR="00F0288C" w:rsidRPr="00F9510B">
        <w:rPr>
          <w:sz w:val="22"/>
          <w:szCs w:val="22"/>
        </w:rPr>
        <w:t xml:space="preserve"> с приложением аудиторского заключения, подтверждающего ее достоверность </w:t>
      </w:r>
      <w:r w:rsidRPr="00F9510B">
        <w:rPr>
          <w:sz w:val="22"/>
          <w:szCs w:val="22"/>
        </w:rPr>
        <w:t>начиная с отчетности за ___________ год.</w:t>
      </w:r>
    </w:p>
    <w:p w14:paraId="21C559FF" w14:textId="77777777" w:rsidR="004E55D6" w:rsidRPr="00F9510B" w:rsidRDefault="004E55D6" w:rsidP="006D2492">
      <w:pPr>
        <w:spacing w:line="360" w:lineRule="auto"/>
        <w:ind w:right="284"/>
        <w:rPr>
          <w:sz w:val="22"/>
          <w:szCs w:val="22"/>
        </w:rPr>
      </w:pPr>
    </w:p>
    <w:p w14:paraId="2B1A5DC2" w14:textId="77777777" w:rsidR="004E55D6" w:rsidRPr="00F9510B" w:rsidRDefault="004E55D6" w:rsidP="006D2492">
      <w:pPr>
        <w:spacing w:line="360" w:lineRule="auto"/>
        <w:ind w:right="284"/>
        <w:rPr>
          <w:sz w:val="22"/>
          <w:szCs w:val="22"/>
        </w:rPr>
      </w:pPr>
    </w:p>
    <w:p w14:paraId="2D8BB850" w14:textId="77777777" w:rsidR="004E55D6" w:rsidRPr="00F9510B" w:rsidRDefault="004E55D6" w:rsidP="006D2492">
      <w:pPr>
        <w:ind w:right="282"/>
        <w:rPr>
          <w:sz w:val="22"/>
          <w:szCs w:val="22"/>
        </w:rPr>
      </w:pPr>
    </w:p>
    <w:p w14:paraId="642AB0EC" w14:textId="77777777" w:rsidR="004E55D6" w:rsidRPr="00F9510B" w:rsidRDefault="004E55D6" w:rsidP="006D2492">
      <w:pPr>
        <w:ind w:right="282"/>
        <w:rPr>
          <w:sz w:val="22"/>
          <w:szCs w:val="22"/>
        </w:rPr>
      </w:pPr>
    </w:p>
    <w:p w14:paraId="54D24219" w14:textId="77777777" w:rsidR="004E55D6" w:rsidRPr="00F9510B" w:rsidRDefault="004E55D6" w:rsidP="006D2492">
      <w:pPr>
        <w:ind w:right="282"/>
        <w:rPr>
          <w:sz w:val="22"/>
          <w:szCs w:val="22"/>
        </w:rPr>
      </w:pPr>
      <w:r w:rsidRPr="00F9510B">
        <w:rPr>
          <w:sz w:val="22"/>
          <w:szCs w:val="22"/>
        </w:rPr>
        <w:t>__________________________________                                                 ___________________</w:t>
      </w:r>
    </w:p>
    <w:p w14:paraId="213E964C" w14:textId="77777777" w:rsidR="004E55D6" w:rsidRPr="00F9510B" w:rsidRDefault="004E55D6" w:rsidP="006D2492">
      <w:pPr>
        <w:ind w:right="282"/>
        <w:rPr>
          <w:i/>
          <w:sz w:val="22"/>
          <w:szCs w:val="22"/>
        </w:rPr>
      </w:pPr>
      <w:r w:rsidRPr="00F9510B">
        <w:rPr>
          <w:i/>
          <w:sz w:val="22"/>
          <w:szCs w:val="22"/>
        </w:rPr>
        <w:t>[наименование должности руководителя                                                   [Фамилия И.О.]</w:t>
      </w:r>
    </w:p>
    <w:p w14:paraId="79189395" w14:textId="77777777" w:rsidR="004E55D6" w:rsidRPr="00F9510B" w:rsidRDefault="004E55D6" w:rsidP="006D2492">
      <w:pPr>
        <w:ind w:right="282"/>
        <w:rPr>
          <w:i/>
          <w:sz w:val="22"/>
          <w:szCs w:val="22"/>
        </w:rPr>
      </w:pPr>
      <w:r w:rsidRPr="00F9510B">
        <w:rPr>
          <w:i/>
          <w:sz w:val="22"/>
          <w:szCs w:val="22"/>
        </w:rPr>
        <w:t xml:space="preserve">организации или иного уполномоченного лица]                                                         </w:t>
      </w:r>
    </w:p>
    <w:p w14:paraId="3EE2C140" w14:textId="77777777" w:rsidR="00F20CF2" w:rsidRPr="00F9510B" w:rsidRDefault="00F20CF2" w:rsidP="006D2492">
      <w:pPr>
        <w:spacing w:after="200" w:line="276" w:lineRule="auto"/>
        <w:rPr>
          <w:sz w:val="22"/>
          <w:szCs w:val="22"/>
        </w:rPr>
      </w:pPr>
      <w:r w:rsidRPr="00F9510B">
        <w:rPr>
          <w:sz w:val="22"/>
          <w:szCs w:val="22"/>
        </w:rPr>
        <w:br w:type="page"/>
      </w:r>
    </w:p>
    <w:p w14:paraId="1C1C937D" w14:textId="77777777" w:rsidR="00665AF0" w:rsidRPr="00F9510B" w:rsidRDefault="00665AF0" w:rsidP="00F9510B">
      <w:pPr>
        <w:pStyle w:val="2"/>
        <w:numPr>
          <w:ilvl w:val="0"/>
          <w:numId w:val="27"/>
        </w:numPr>
        <w:tabs>
          <w:tab w:val="clear" w:pos="1021"/>
          <w:tab w:val="left" w:pos="567"/>
        </w:tabs>
        <w:spacing w:before="240" w:after="120"/>
        <w:rPr>
          <w:sz w:val="22"/>
          <w:szCs w:val="22"/>
        </w:rPr>
      </w:pPr>
      <w:bookmarkStart w:id="196" w:name="_Toc474766108"/>
      <w:r w:rsidRPr="00F9510B">
        <w:rPr>
          <w:sz w:val="22"/>
          <w:szCs w:val="22"/>
        </w:rPr>
        <w:lastRenderedPageBreak/>
        <w:t>Форма письма-обязательства для поручителей (гарантов) эмитентов облигаций с ипотечным покрытием, специализированных обществ</w:t>
      </w:r>
      <w:bookmarkEnd w:id="196"/>
    </w:p>
    <w:p w14:paraId="0F52D0B8" w14:textId="77777777" w:rsidR="00665AF0" w:rsidRPr="00F9510B" w:rsidRDefault="00665AF0" w:rsidP="00665AF0">
      <w:pPr>
        <w:ind w:right="282"/>
        <w:rPr>
          <w:i/>
          <w:sz w:val="22"/>
          <w:szCs w:val="22"/>
        </w:rPr>
      </w:pPr>
    </w:p>
    <w:p w14:paraId="771DE00F" w14:textId="77777777" w:rsidR="00665AF0" w:rsidRPr="00F9510B" w:rsidRDefault="00665AF0" w:rsidP="00665AF0">
      <w:pPr>
        <w:ind w:right="282"/>
        <w:rPr>
          <w:i/>
          <w:sz w:val="22"/>
          <w:szCs w:val="22"/>
        </w:rPr>
      </w:pPr>
    </w:p>
    <w:p w14:paraId="502988A6" w14:textId="77777777" w:rsidR="00665AF0" w:rsidRPr="00F9510B" w:rsidRDefault="00665AF0" w:rsidP="00665AF0">
      <w:pPr>
        <w:ind w:right="282"/>
        <w:rPr>
          <w:i/>
          <w:sz w:val="22"/>
          <w:szCs w:val="22"/>
        </w:rPr>
      </w:pPr>
    </w:p>
    <w:p w14:paraId="646C230A" w14:textId="77777777" w:rsidR="00665AF0" w:rsidRPr="00F9510B" w:rsidRDefault="00665AF0" w:rsidP="00665AF0">
      <w:pPr>
        <w:ind w:left="6946" w:right="282"/>
        <w:rPr>
          <w:sz w:val="22"/>
          <w:szCs w:val="22"/>
        </w:rPr>
      </w:pPr>
    </w:p>
    <w:p w14:paraId="23893590" w14:textId="77777777" w:rsidR="00665AF0" w:rsidRPr="00F9510B" w:rsidRDefault="0054671D" w:rsidP="00665AF0">
      <w:pPr>
        <w:ind w:left="6946" w:right="282"/>
        <w:rPr>
          <w:sz w:val="22"/>
          <w:szCs w:val="22"/>
        </w:rPr>
      </w:pPr>
      <w:r w:rsidRPr="00F9510B">
        <w:rPr>
          <w:sz w:val="22"/>
          <w:szCs w:val="22"/>
        </w:rPr>
        <w:t>ПАО Московская Биржа</w:t>
      </w:r>
    </w:p>
    <w:p w14:paraId="61D8A39C" w14:textId="77777777" w:rsidR="00665AF0" w:rsidRPr="00F9510B" w:rsidRDefault="00665AF0" w:rsidP="00665AF0">
      <w:pPr>
        <w:ind w:right="282"/>
        <w:rPr>
          <w:sz w:val="22"/>
          <w:szCs w:val="22"/>
        </w:rPr>
      </w:pPr>
      <w:r w:rsidRPr="00F9510B">
        <w:rPr>
          <w:sz w:val="22"/>
          <w:szCs w:val="22"/>
        </w:rPr>
        <w:t>«___» ___________ 201__ г.</w:t>
      </w:r>
    </w:p>
    <w:p w14:paraId="4F0990C1" w14:textId="77777777" w:rsidR="00665AF0" w:rsidRPr="00F9510B" w:rsidRDefault="00665AF0" w:rsidP="00665AF0">
      <w:pPr>
        <w:ind w:right="282"/>
        <w:rPr>
          <w:i/>
          <w:sz w:val="22"/>
          <w:szCs w:val="22"/>
        </w:rPr>
      </w:pPr>
      <w:r w:rsidRPr="00F9510B">
        <w:rPr>
          <w:i/>
          <w:sz w:val="22"/>
          <w:szCs w:val="22"/>
        </w:rPr>
        <w:tab/>
      </w:r>
    </w:p>
    <w:p w14:paraId="3D032A55" w14:textId="77777777" w:rsidR="00665AF0" w:rsidRPr="00F9510B" w:rsidRDefault="00665AF0" w:rsidP="00665AF0">
      <w:pPr>
        <w:ind w:right="282"/>
        <w:rPr>
          <w:i/>
          <w:sz w:val="22"/>
          <w:szCs w:val="22"/>
        </w:rPr>
      </w:pPr>
    </w:p>
    <w:p w14:paraId="3D7BE023" w14:textId="77777777" w:rsidR="00665AF0" w:rsidRPr="00F9510B" w:rsidRDefault="00665AF0" w:rsidP="00665AF0">
      <w:pPr>
        <w:ind w:right="282"/>
        <w:rPr>
          <w:i/>
          <w:sz w:val="22"/>
          <w:szCs w:val="22"/>
        </w:rPr>
      </w:pPr>
    </w:p>
    <w:p w14:paraId="54526FB6" w14:textId="77777777" w:rsidR="00665AF0" w:rsidRPr="00F9510B" w:rsidRDefault="00665AF0" w:rsidP="00665AF0">
      <w:pPr>
        <w:ind w:right="282"/>
        <w:rPr>
          <w:i/>
          <w:sz w:val="22"/>
          <w:szCs w:val="22"/>
        </w:rPr>
      </w:pPr>
    </w:p>
    <w:p w14:paraId="79948084" w14:textId="77777777" w:rsidR="00665AF0" w:rsidRPr="00F9510B" w:rsidRDefault="00665AF0" w:rsidP="00665AF0">
      <w:pPr>
        <w:ind w:right="282"/>
        <w:rPr>
          <w:i/>
          <w:sz w:val="22"/>
          <w:szCs w:val="22"/>
        </w:rPr>
      </w:pPr>
    </w:p>
    <w:p w14:paraId="51133B44" w14:textId="77777777" w:rsidR="00665AF0" w:rsidRPr="00F9510B" w:rsidRDefault="00665AF0" w:rsidP="00665AF0">
      <w:pPr>
        <w:ind w:right="282"/>
        <w:rPr>
          <w:i/>
          <w:sz w:val="22"/>
          <w:szCs w:val="22"/>
        </w:rPr>
      </w:pPr>
    </w:p>
    <w:p w14:paraId="69D58E85" w14:textId="77777777" w:rsidR="00665AF0" w:rsidRPr="00F9510B" w:rsidRDefault="00665AF0" w:rsidP="00665AF0">
      <w:pPr>
        <w:ind w:right="282"/>
        <w:rPr>
          <w:i/>
          <w:sz w:val="22"/>
          <w:szCs w:val="22"/>
        </w:rPr>
      </w:pPr>
    </w:p>
    <w:p w14:paraId="40C976F5" w14:textId="77777777" w:rsidR="00665AF0" w:rsidRPr="00F9510B" w:rsidRDefault="00665AF0" w:rsidP="00665AF0">
      <w:pPr>
        <w:spacing w:line="360" w:lineRule="auto"/>
        <w:ind w:right="284" w:firstLine="360"/>
        <w:jc w:val="both"/>
        <w:rPr>
          <w:sz w:val="22"/>
          <w:szCs w:val="22"/>
        </w:rPr>
      </w:pPr>
    </w:p>
    <w:p w14:paraId="0BE56B66" w14:textId="77777777" w:rsidR="00665AF0" w:rsidRPr="00F9510B" w:rsidRDefault="00665AF0" w:rsidP="00665AF0">
      <w:pPr>
        <w:spacing w:line="360"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Поручитель/Гарант), предоставившее поручительство/гарантию в отношении </w:t>
      </w:r>
      <w:r w:rsidRPr="00F9510B">
        <w:rPr>
          <w:i/>
          <w:sz w:val="22"/>
          <w:szCs w:val="22"/>
        </w:rPr>
        <w:t>[указывается наименование ценной бумаги, государственный регистрационный номер/идентификационный номер выпуска биржевых облигаций, дата государственной регистрации/дата допуска биржевых облигаций к торгам, полное наименование эмитента указанных ценных бумаг ]</w:t>
      </w:r>
      <w:r w:rsidRPr="00F9510B">
        <w:rPr>
          <w:sz w:val="22"/>
          <w:szCs w:val="22"/>
        </w:rPr>
        <w:t xml:space="preserve"> (далее – Облигации)</w:t>
      </w:r>
      <w:r w:rsidR="00F20A2B" w:rsidRPr="00F9510B">
        <w:rPr>
          <w:sz w:val="22"/>
          <w:szCs w:val="22"/>
        </w:rPr>
        <w:t>,</w:t>
      </w:r>
      <w:r w:rsidRPr="00F9510B" w:rsidDel="003C1598">
        <w:rPr>
          <w:sz w:val="22"/>
          <w:szCs w:val="22"/>
        </w:rPr>
        <w:t xml:space="preserve"> </w:t>
      </w:r>
      <w:r w:rsidRPr="00F9510B">
        <w:rPr>
          <w:sz w:val="22"/>
          <w:szCs w:val="22"/>
        </w:rPr>
        <w:t xml:space="preserve">после включения в </w:t>
      </w:r>
      <w:r w:rsidRPr="00F9510B">
        <w:rPr>
          <w:i/>
          <w:sz w:val="22"/>
          <w:szCs w:val="22"/>
        </w:rPr>
        <w:t xml:space="preserve">[Первый уровень/Второй уровень Списка ценных бумаг, допущенных к торгам в </w:t>
      </w:r>
      <w:r w:rsidR="0054671D" w:rsidRPr="00F9510B">
        <w:rPr>
          <w:i/>
          <w:sz w:val="22"/>
          <w:szCs w:val="22"/>
        </w:rPr>
        <w:t>ПАО Московская Биржа</w:t>
      </w:r>
      <w:r w:rsidRPr="00F9510B">
        <w:rPr>
          <w:i/>
          <w:sz w:val="22"/>
          <w:szCs w:val="22"/>
        </w:rPr>
        <w:t>]</w:t>
      </w:r>
      <w:r w:rsidRPr="00F9510B">
        <w:rPr>
          <w:sz w:val="22"/>
          <w:szCs w:val="22"/>
        </w:rPr>
        <w:t xml:space="preserve"> Облигаций принимает на себя обязательство по составлению и раскрытию (опубликованию) консолидированной финансовой отчетности либо индивидуальной финансовой  отчетности в соответствии с Международными стандартами финансовой отчетности (МСФО)  с приложением аудиторского заключения, подтверждающего ее достоверность начиная с отчетности за ___________ год.</w:t>
      </w:r>
    </w:p>
    <w:p w14:paraId="7B55EC16" w14:textId="77777777" w:rsidR="00665AF0" w:rsidRPr="00F9510B" w:rsidRDefault="00665AF0" w:rsidP="00665AF0">
      <w:pPr>
        <w:spacing w:line="360" w:lineRule="auto"/>
        <w:ind w:right="284"/>
        <w:rPr>
          <w:sz w:val="22"/>
          <w:szCs w:val="22"/>
        </w:rPr>
      </w:pPr>
    </w:p>
    <w:p w14:paraId="2A4F0580" w14:textId="77777777" w:rsidR="00665AF0" w:rsidRPr="00F9510B" w:rsidRDefault="00665AF0" w:rsidP="00665AF0">
      <w:pPr>
        <w:spacing w:line="360" w:lineRule="auto"/>
        <w:ind w:right="284"/>
        <w:rPr>
          <w:sz w:val="22"/>
          <w:szCs w:val="22"/>
        </w:rPr>
      </w:pPr>
    </w:p>
    <w:p w14:paraId="3492BC91" w14:textId="77777777" w:rsidR="00665AF0" w:rsidRPr="00F9510B" w:rsidRDefault="00665AF0" w:rsidP="00665AF0">
      <w:pPr>
        <w:ind w:right="282"/>
        <w:rPr>
          <w:sz w:val="22"/>
          <w:szCs w:val="22"/>
        </w:rPr>
      </w:pPr>
    </w:p>
    <w:p w14:paraId="7C58E1EF" w14:textId="77777777" w:rsidR="00665AF0" w:rsidRPr="00F9510B" w:rsidRDefault="00665AF0" w:rsidP="00665AF0">
      <w:pPr>
        <w:ind w:right="282"/>
        <w:rPr>
          <w:sz w:val="22"/>
          <w:szCs w:val="22"/>
        </w:rPr>
      </w:pPr>
    </w:p>
    <w:p w14:paraId="78E0972A" w14:textId="77777777" w:rsidR="00665AF0" w:rsidRPr="00F9510B" w:rsidRDefault="00665AF0" w:rsidP="00665AF0">
      <w:pPr>
        <w:ind w:right="282"/>
        <w:rPr>
          <w:sz w:val="22"/>
          <w:szCs w:val="22"/>
        </w:rPr>
      </w:pPr>
      <w:r w:rsidRPr="00F9510B">
        <w:rPr>
          <w:sz w:val="22"/>
          <w:szCs w:val="22"/>
        </w:rPr>
        <w:t>__________________________________                                                 ___________________</w:t>
      </w:r>
    </w:p>
    <w:p w14:paraId="5B142483" w14:textId="77777777" w:rsidR="00665AF0" w:rsidRPr="00F9510B" w:rsidRDefault="00665AF0" w:rsidP="00665AF0">
      <w:pPr>
        <w:ind w:right="282"/>
        <w:rPr>
          <w:i/>
          <w:sz w:val="22"/>
          <w:szCs w:val="22"/>
        </w:rPr>
      </w:pPr>
      <w:r w:rsidRPr="00F9510B">
        <w:rPr>
          <w:i/>
          <w:sz w:val="22"/>
          <w:szCs w:val="22"/>
        </w:rPr>
        <w:t>[наименование должности руководителя                                                   [Фамилия И.О.]</w:t>
      </w:r>
    </w:p>
    <w:p w14:paraId="2EC991FA" w14:textId="77777777" w:rsidR="00665AF0" w:rsidRPr="00F9510B" w:rsidRDefault="00665AF0" w:rsidP="00665AF0">
      <w:pPr>
        <w:ind w:right="282"/>
        <w:rPr>
          <w:i/>
          <w:sz w:val="22"/>
          <w:szCs w:val="22"/>
        </w:rPr>
      </w:pPr>
      <w:r w:rsidRPr="00F9510B">
        <w:rPr>
          <w:i/>
          <w:sz w:val="22"/>
          <w:szCs w:val="22"/>
        </w:rPr>
        <w:t xml:space="preserve">организации или иного уполномоченного лица]                                                         </w:t>
      </w:r>
    </w:p>
    <w:p w14:paraId="05F1FC3D" w14:textId="77777777" w:rsidR="00665AF0" w:rsidRPr="00F9510B" w:rsidRDefault="00665AF0" w:rsidP="00E5570D">
      <w:pPr>
        <w:spacing w:line="360" w:lineRule="auto"/>
        <w:ind w:right="284"/>
        <w:rPr>
          <w:sz w:val="22"/>
          <w:szCs w:val="22"/>
        </w:rPr>
      </w:pPr>
    </w:p>
    <w:p w14:paraId="2F667086" w14:textId="77777777" w:rsidR="00665AF0" w:rsidRPr="00F9510B" w:rsidRDefault="00665AF0" w:rsidP="00E5570D">
      <w:pPr>
        <w:spacing w:line="360" w:lineRule="auto"/>
        <w:ind w:right="284"/>
        <w:rPr>
          <w:sz w:val="22"/>
          <w:szCs w:val="22"/>
        </w:rPr>
      </w:pPr>
    </w:p>
    <w:p w14:paraId="07F79FA5" w14:textId="77777777" w:rsidR="00665AF0" w:rsidRPr="00F9510B" w:rsidRDefault="00665AF0" w:rsidP="00E5570D">
      <w:pPr>
        <w:spacing w:line="360" w:lineRule="auto"/>
        <w:ind w:right="284"/>
        <w:rPr>
          <w:sz w:val="22"/>
          <w:szCs w:val="22"/>
        </w:rPr>
      </w:pPr>
    </w:p>
    <w:p w14:paraId="41B4440C" w14:textId="77777777" w:rsidR="00665AF0" w:rsidRPr="00F9510B" w:rsidRDefault="00665AF0" w:rsidP="00E5570D">
      <w:pPr>
        <w:spacing w:line="360" w:lineRule="auto"/>
        <w:ind w:right="284"/>
        <w:rPr>
          <w:sz w:val="22"/>
          <w:szCs w:val="22"/>
        </w:rPr>
      </w:pPr>
    </w:p>
    <w:p w14:paraId="3BA368A9" w14:textId="77777777" w:rsidR="00665AF0" w:rsidRPr="00F9510B" w:rsidRDefault="00665AF0" w:rsidP="00E5570D">
      <w:pPr>
        <w:spacing w:line="360" w:lineRule="auto"/>
        <w:ind w:right="284"/>
        <w:rPr>
          <w:sz w:val="22"/>
          <w:szCs w:val="22"/>
        </w:rPr>
      </w:pPr>
    </w:p>
    <w:p w14:paraId="06F2EF3E" w14:textId="77777777" w:rsidR="00665AF0" w:rsidRPr="00F9510B" w:rsidRDefault="00665AF0" w:rsidP="00E5570D">
      <w:pPr>
        <w:spacing w:line="360" w:lineRule="auto"/>
        <w:ind w:right="284"/>
        <w:rPr>
          <w:sz w:val="22"/>
          <w:szCs w:val="22"/>
        </w:rPr>
      </w:pPr>
    </w:p>
    <w:p w14:paraId="30D0DAD1" w14:textId="77777777" w:rsidR="00665AF0" w:rsidRPr="00F9510B" w:rsidRDefault="00665AF0" w:rsidP="00E5570D">
      <w:pPr>
        <w:spacing w:line="360" w:lineRule="auto"/>
        <w:ind w:right="284"/>
        <w:rPr>
          <w:sz w:val="22"/>
          <w:szCs w:val="22"/>
        </w:rPr>
      </w:pPr>
    </w:p>
    <w:p w14:paraId="57674DBB" w14:textId="77777777" w:rsidR="00F20A2B" w:rsidRPr="00F9510B" w:rsidRDefault="00F20A2B">
      <w:pPr>
        <w:spacing w:after="200" w:line="276" w:lineRule="auto"/>
        <w:rPr>
          <w:b/>
          <w:szCs w:val="20"/>
          <w:lang w:eastAsia="en-US"/>
        </w:rPr>
      </w:pPr>
      <w:r w:rsidRPr="00F9510B">
        <w:br w:type="page"/>
      </w:r>
    </w:p>
    <w:p w14:paraId="311DD58D" w14:textId="77777777" w:rsidR="00F20CF2" w:rsidRPr="00F9510B" w:rsidRDefault="00F20CF2" w:rsidP="00F9510B">
      <w:pPr>
        <w:pStyle w:val="2"/>
        <w:numPr>
          <w:ilvl w:val="0"/>
          <w:numId w:val="27"/>
        </w:numPr>
        <w:tabs>
          <w:tab w:val="clear" w:pos="1021"/>
        </w:tabs>
        <w:spacing w:before="240" w:after="120"/>
        <w:rPr>
          <w:sz w:val="22"/>
          <w:szCs w:val="22"/>
        </w:rPr>
      </w:pPr>
      <w:bookmarkStart w:id="197" w:name="_Toc474766109"/>
      <w:r w:rsidRPr="00F9510B">
        <w:rPr>
          <w:sz w:val="22"/>
          <w:szCs w:val="22"/>
        </w:rPr>
        <w:lastRenderedPageBreak/>
        <w:t>Форма письма-обязательства для эмитентов - концессионеров</w:t>
      </w:r>
      <w:bookmarkEnd w:id="197"/>
    </w:p>
    <w:p w14:paraId="60965B29" w14:textId="77777777" w:rsidR="00F20CF2" w:rsidRPr="00F9510B" w:rsidRDefault="00F20CF2" w:rsidP="006D2492">
      <w:pPr>
        <w:ind w:right="282"/>
        <w:rPr>
          <w:i/>
          <w:sz w:val="22"/>
          <w:szCs w:val="22"/>
        </w:rPr>
      </w:pPr>
    </w:p>
    <w:p w14:paraId="0334250A" w14:textId="77777777" w:rsidR="00F20CF2" w:rsidRPr="00F9510B" w:rsidRDefault="00F20CF2" w:rsidP="006D2492">
      <w:pPr>
        <w:ind w:right="282"/>
        <w:rPr>
          <w:i/>
          <w:sz w:val="22"/>
          <w:szCs w:val="22"/>
        </w:rPr>
      </w:pPr>
    </w:p>
    <w:p w14:paraId="027DAEC1" w14:textId="77777777" w:rsidR="00F20CF2" w:rsidRPr="00F9510B" w:rsidRDefault="00F20CF2" w:rsidP="006D2492">
      <w:pPr>
        <w:ind w:right="282"/>
        <w:rPr>
          <w:i/>
          <w:sz w:val="22"/>
          <w:szCs w:val="22"/>
        </w:rPr>
      </w:pPr>
    </w:p>
    <w:p w14:paraId="2AA5C57C" w14:textId="77777777" w:rsidR="00F20CF2" w:rsidRPr="00F9510B" w:rsidRDefault="00F20CF2" w:rsidP="006D2492">
      <w:pPr>
        <w:ind w:left="6946" w:right="282"/>
        <w:rPr>
          <w:sz w:val="22"/>
          <w:szCs w:val="22"/>
        </w:rPr>
      </w:pPr>
    </w:p>
    <w:p w14:paraId="3495E655" w14:textId="77777777" w:rsidR="00F20CF2" w:rsidRPr="00F9510B" w:rsidRDefault="0054671D" w:rsidP="006D2492">
      <w:pPr>
        <w:ind w:left="6946" w:right="282"/>
        <w:rPr>
          <w:sz w:val="22"/>
          <w:szCs w:val="22"/>
        </w:rPr>
      </w:pPr>
      <w:r w:rsidRPr="00F9510B">
        <w:rPr>
          <w:sz w:val="22"/>
          <w:szCs w:val="22"/>
        </w:rPr>
        <w:t>ПАО Московская Биржа</w:t>
      </w:r>
    </w:p>
    <w:p w14:paraId="75B2173A" w14:textId="77777777" w:rsidR="00F20CF2" w:rsidRPr="00F9510B" w:rsidRDefault="00F20CF2" w:rsidP="006D2492">
      <w:pPr>
        <w:ind w:right="282"/>
        <w:rPr>
          <w:sz w:val="22"/>
          <w:szCs w:val="22"/>
        </w:rPr>
      </w:pPr>
      <w:r w:rsidRPr="00F9510B">
        <w:rPr>
          <w:sz w:val="22"/>
          <w:szCs w:val="22"/>
        </w:rPr>
        <w:t>«___» ___________ 201__ г.</w:t>
      </w:r>
    </w:p>
    <w:p w14:paraId="4C320FCB" w14:textId="77777777" w:rsidR="00F20CF2" w:rsidRPr="00F9510B" w:rsidRDefault="00F20CF2" w:rsidP="006D2492">
      <w:pPr>
        <w:ind w:right="282"/>
        <w:rPr>
          <w:i/>
          <w:sz w:val="22"/>
          <w:szCs w:val="22"/>
        </w:rPr>
      </w:pPr>
      <w:r w:rsidRPr="00F9510B">
        <w:rPr>
          <w:i/>
          <w:sz w:val="22"/>
          <w:szCs w:val="22"/>
        </w:rPr>
        <w:tab/>
      </w:r>
    </w:p>
    <w:p w14:paraId="3794C52D" w14:textId="77777777" w:rsidR="00F20CF2" w:rsidRPr="00F9510B" w:rsidRDefault="00F20CF2" w:rsidP="006D2492">
      <w:pPr>
        <w:ind w:right="282"/>
        <w:rPr>
          <w:i/>
          <w:sz w:val="22"/>
          <w:szCs w:val="22"/>
        </w:rPr>
      </w:pPr>
    </w:p>
    <w:p w14:paraId="615D0E70" w14:textId="77777777" w:rsidR="00F20CF2" w:rsidRPr="00F9510B" w:rsidRDefault="00F20CF2" w:rsidP="006D2492">
      <w:pPr>
        <w:ind w:right="282"/>
        <w:rPr>
          <w:i/>
          <w:sz w:val="22"/>
          <w:szCs w:val="22"/>
        </w:rPr>
      </w:pPr>
    </w:p>
    <w:p w14:paraId="49FFB647" w14:textId="77777777" w:rsidR="00F20CF2" w:rsidRPr="00F9510B" w:rsidRDefault="00F20CF2" w:rsidP="006D2492">
      <w:pPr>
        <w:ind w:right="282"/>
        <w:rPr>
          <w:i/>
          <w:sz w:val="22"/>
          <w:szCs w:val="22"/>
        </w:rPr>
      </w:pPr>
    </w:p>
    <w:p w14:paraId="7200A898" w14:textId="77777777" w:rsidR="00F20CF2" w:rsidRPr="00F9510B" w:rsidRDefault="00F20CF2" w:rsidP="006D2492">
      <w:pPr>
        <w:ind w:right="282"/>
        <w:rPr>
          <w:i/>
          <w:sz w:val="22"/>
          <w:szCs w:val="22"/>
        </w:rPr>
      </w:pPr>
    </w:p>
    <w:p w14:paraId="1E50B127" w14:textId="77777777" w:rsidR="00F20CF2" w:rsidRPr="00F9510B" w:rsidRDefault="00F20CF2" w:rsidP="006D2492">
      <w:pPr>
        <w:ind w:right="282"/>
        <w:rPr>
          <w:i/>
          <w:sz w:val="22"/>
          <w:szCs w:val="22"/>
        </w:rPr>
      </w:pPr>
    </w:p>
    <w:p w14:paraId="18A8E83B" w14:textId="77777777" w:rsidR="00F20CF2" w:rsidRPr="00F9510B" w:rsidRDefault="00F20CF2" w:rsidP="006D2492">
      <w:pPr>
        <w:ind w:right="282"/>
        <w:rPr>
          <w:i/>
          <w:sz w:val="22"/>
          <w:szCs w:val="22"/>
        </w:rPr>
      </w:pPr>
    </w:p>
    <w:p w14:paraId="22E1E8B7" w14:textId="77777777" w:rsidR="00F20CF2" w:rsidRPr="00F9510B" w:rsidRDefault="00F20CF2" w:rsidP="006D2492">
      <w:pPr>
        <w:spacing w:line="360" w:lineRule="auto"/>
        <w:ind w:right="284" w:firstLine="360"/>
        <w:jc w:val="both"/>
        <w:rPr>
          <w:sz w:val="22"/>
          <w:szCs w:val="22"/>
        </w:rPr>
      </w:pPr>
    </w:p>
    <w:p w14:paraId="4FA980AF" w14:textId="77777777" w:rsidR="00F20CF2" w:rsidRPr="00F9510B" w:rsidRDefault="00F20CF2" w:rsidP="006D2492">
      <w:pPr>
        <w:spacing w:line="360"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w:t>
      </w:r>
      <w:r w:rsidRPr="00F9510B" w:rsidDel="003C1598">
        <w:rPr>
          <w:sz w:val="22"/>
          <w:szCs w:val="22"/>
        </w:rPr>
        <w:t xml:space="preserve"> </w:t>
      </w:r>
      <w:r w:rsidRPr="00F9510B">
        <w:rPr>
          <w:sz w:val="22"/>
          <w:szCs w:val="22"/>
        </w:rPr>
        <w:t xml:space="preserve">после включения в Первый уровень Списка ценных бумаг, допущенных к торгам в </w:t>
      </w:r>
      <w:r w:rsidR="0054671D" w:rsidRPr="00F9510B">
        <w:rPr>
          <w:sz w:val="22"/>
          <w:szCs w:val="22"/>
        </w:rPr>
        <w:t>ПАО Московская Биржа</w:t>
      </w:r>
      <w:r w:rsidRPr="00F9510B">
        <w:rPr>
          <w:sz w:val="22"/>
          <w:szCs w:val="22"/>
        </w:rPr>
        <w:t xml:space="preserve"> </w:t>
      </w:r>
      <w:r w:rsidRPr="00F9510B">
        <w:rPr>
          <w:i/>
          <w:sz w:val="22"/>
          <w:szCs w:val="22"/>
        </w:rPr>
        <w:t>[указываются вид, категория (тип) ценных бумаг]</w:t>
      </w:r>
      <w:r w:rsidRPr="00F9510B">
        <w:rPr>
          <w:sz w:val="22"/>
          <w:szCs w:val="22"/>
        </w:rPr>
        <w:t xml:space="preserve"> Организации (государственный регистрационный номер выпуска: _____________ от __________) принимает на себя обязательство по </w:t>
      </w:r>
      <w:r w:rsidR="009967F0" w:rsidRPr="00F9510B">
        <w:rPr>
          <w:sz w:val="22"/>
          <w:szCs w:val="22"/>
        </w:rPr>
        <w:t xml:space="preserve">ежеквартальному раскрытию информации в отношении концессионных соглашений и деятельности эмитента по реализации концессионного соглашения в порядке и объеме, установленном правилами (требованиями) </w:t>
      </w:r>
      <w:r w:rsidR="0054671D" w:rsidRPr="00F9510B">
        <w:rPr>
          <w:sz w:val="22"/>
          <w:szCs w:val="22"/>
        </w:rPr>
        <w:t>ПАО Московская Биржа</w:t>
      </w:r>
      <w:r w:rsidRPr="00F9510B">
        <w:rPr>
          <w:sz w:val="22"/>
          <w:szCs w:val="22"/>
        </w:rPr>
        <w:t>.</w:t>
      </w:r>
    </w:p>
    <w:p w14:paraId="34BA8900" w14:textId="77777777" w:rsidR="00F20CF2" w:rsidRPr="00F9510B" w:rsidRDefault="00F20CF2" w:rsidP="006D2492">
      <w:pPr>
        <w:spacing w:line="360" w:lineRule="auto"/>
        <w:ind w:right="284"/>
        <w:rPr>
          <w:sz w:val="22"/>
          <w:szCs w:val="22"/>
        </w:rPr>
      </w:pPr>
    </w:p>
    <w:p w14:paraId="73268D27" w14:textId="77777777" w:rsidR="00F20CF2" w:rsidRPr="00F9510B" w:rsidRDefault="00F20CF2" w:rsidP="006D2492">
      <w:pPr>
        <w:spacing w:line="360" w:lineRule="auto"/>
        <w:ind w:right="284"/>
        <w:rPr>
          <w:sz w:val="22"/>
          <w:szCs w:val="22"/>
        </w:rPr>
      </w:pPr>
    </w:p>
    <w:p w14:paraId="29020E4D" w14:textId="77777777" w:rsidR="00F20CF2" w:rsidRPr="00F9510B" w:rsidRDefault="00F20CF2" w:rsidP="006D2492">
      <w:pPr>
        <w:ind w:right="282"/>
        <w:rPr>
          <w:sz w:val="22"/>
          <w:szCs w:val="22"/>
        </w:rPr>
      </w:pPr>
    </w:p>
    <w:p w14:paraId="4EEB60A3" w14:textId="77777777" w:rsidR="00F20CF2" w:rsidRPr="00F9510B" w:rsidRDefault="00F20CF2" w:rsidP="006D2492">
      <w:pPr>
        <w:ind w:right="282"/>
        <w:rPr>
          <w:sz w:val="22"/>
          <w:szCs w:val="22"/>
        </w:rPr>
      </w:pPr>
    </w:p>
    <w:p w14:paraId="36E71DB0" w14:textId="77777777" w:rsidR="00F20CF2" w:rsidRPr="00F9510B" w:rsidRDefault="00F20CF2" w:rsidP="006D2492">
      <w:pPr>
        <w:ind w:right="282"/>
        <w:rPr>
          <w:sz w:val="22"/>
          <w:szCs w:val="22"/>
        </w:rPr>
      </w:pPr>
      <w:r w:rsidRPr="00F9510B">
        <w:rPr>
          <w:sz w:val="22"/>
          <w:szCs w:val="22"/>
        </w:rPr>
        <w:t>__________________________________                                                 ___________________</w:t>
      </w:r>
    </w:p>
    <w:p w14:paraId="5B6AC5EC" w14:textId="77777777" w:rsidR="00F20CF2" w:rsidRPr="00F9510B" w:rsidRDefault="00F20CF2" w:rsidP="006D2492">
      <w:pPr>
        <w:ind w:right="282"/>
        <w:rPr>
          <w:i/>
          <w:sz w:val="22"/>
          <w:szCs w:val="22"/>
        </w:rPr>
      </w:pPr>
      <w:r w:rsidRPr="00F9510B">
        <w:rPr>
          <w:i/>
          <w:sz w:val="22"/>
          <w:szCs w:val="22"/>
        </w:rPr>
        <w:t>[наименование должности руководителя                                                   [Фамилия И.О.]</w:t>
      </w:r>
    </w:p>
    <w:p w14:paraId="2A37D889" w14:textId="77777777" w:rsidR="00F20CF2" w:rsidRPr="00F9510B" w:rsidRDefault="00F20CF2" w:rsidP="006D2492">
      <w:pPr>
        <w:ind w:right="282"/>
        <w:rPr>
          <w:i/>
          <w:sz w:val="22"/>
          <w:szCs w:val="22"/>
        </w:rPr>
      </w:pPr>
      <w:r w:rsidRPr="00F9510B">
        <w:rPr>
          <w:i/>
          <w:sz w:val="22"/>
          <w:szCs w:val="22"/>
        </w:rPr>
        <w:t xml:space="preserve">организации или иного уполномоченного лица]                                                         </w:t>
      </w:r>
    </w:p>
    <w:p w14:paraId="3B7AC587" w14:textId="77777777" w:rsidR="004E55D6" w:rsidRPr="00F9510B" w:rsidRDefault="004E55D6" w:rsidP="006D2492">
      <w:pPr>
        <w:ind w:right="20" w:firstLine="12"/>
        <w:jc w:val="center"/>
        <w:rPr>
          <w:sz w:val="22"/>
          <w:szCs w:val="22"/>
        </w:rPr>
      </w:pPr>
    </w:p>
    <w:p w14:paraId="6FF8AA00" w14:textId="77777777" w:rsidR="00062DB1" w:rsidRPr="00F9510B" w:rsidRDefault="00062DB1" w:rsidP="006D2492">
      <w:pPr>
        <w:spacing w:after="200" w:line="276" w:lineRule="auto"/>
        <w:rPr>
          <w:b/>
          <w:i/>
          <w:sz w:val="22"/>
          <w:szCs w:val="22"/>
        </w:rPr>
      </w:pPr>
      <w:r w:rsidRPr="00F9510B">
        <w:rPr>
          <w:b/>
          <w:i/>
          <w:sz w:val="22"/>
          <w:szCs w:val="22"/>
        </w:rPr>
        <w:br w:type="page"/>
      </w:r>
    </w:p>
    <w:p w14:paraId="319EB9A9" w14:textId="77777777" w:rsidR="00220E2E" w:rsidRPr="00F9510B" w:rsidRDefault="00220E2E" w:rsidP="00F9510B">
      <w:pPr>
        <w:pStyle w:val="2"/>
        <w:numPr>
          <w:ilvl w:val="0"/>
          <w:numId w:val="27"/>
        </w:numPr>
        <w:tabs>
          <w:tab w:val="clear" w:pos="1021"/>
        </w:tabs>
        <w:spacing w:before="240" w:after="120"/>
        <w:rPr>
          <w:sz w:val="22"/>
          <w:szCs w:val="22"/>
        </w:rPr>
      </w:pPr>
      <w:bookmarkStart w:id="198" w:name="_Toc474766110"/>
      <w:r w:rsidRPr="00F9510B">
        <w:rPr>
          <w:sz w:val="22"/>
          <w:szCs w:val="22"/>
        </w:rPr>
        <w:lastRenderedPageBreak/>
        <w:t>Форма письма-обязательства для управляющих компаний паевых инвестиционных фондов</w:t>
      </w:r>
      <w:bookmarkEnd w:id="198"/>
      <w:r w:rsidRPr="00F9510B">
        <w:rPr>
          <w:sz w:val="22"/>
          <w:szCs w:val="22"/>
        </w:rPr>
        <w:t xml:space="preserve"> </w:t>
      </w:r>
    </w:p>
    <w:p w14:paraId="31456562" w14:textId="77777777" w:rsidR="00220E2E" w:rsidRPr="00F9510B" w:rsidRDefault="00220E2E" w:rsidP="006D2492">
      <w:pPr>
        <w:ind w:right="282"/>
        <w:rPr>
          <w:i/>
          <w:sz w:val="22"/>
          <w:szCs w:val="22"/>
        </w:rPr>
      </w:pPr>
    </w:p>
    <w:p w14:paraId="4E4F2409" w14:textId="77777777" w:rsidR="00220E2E" w:rsidRPr="00F9510B" w:rsidRDefault="00220E2E" w:rsidP="006D2492">
      <w:pPr>
        <w:ind w:right="282"/>
        <w:rPr>
          <w:i/>
          <w:sz w:val="22"/>
          <w:szCs w:val="22"/>
        </w:rPr>
      </w:pPr>
    </w:p>
    <w:p w14:paraId="4D265964" w14:textId="77777777" w:rsidR="00220E2E" w:rsidRPr="00F9510B" w:rsidRDefault="00220E2E" w:rsidP="006D2492">
      <w:pPr>
        <w:ind w:right="282"/>
        <w:rPr>
          <w:i/>
          <w:sz w:val="22"/>
          <w:szCs w:val="22"/>
        </w:rPr>
      </w:pPr>
    </w:p>
    <w:p w14:paraId="53402F4A" w14:textId="77777777" w:rsidR="00220E2E" w:rsidRPr="00F9510B" w:rsidRDefault="00220E2E" w:rsidP="006D2492">
      <w:pPr>
        <w:ind w:left="6946" w:right="282"/>
        <w:rPr>
          <w:sz w:val="22"/>
          <w:szCs w:val="22"/>
        </w:rPr>
      </w:pPr>
    </w:p>
    <w:p w14:paraId="6062FB2E" w14:textId="77777777" w:rsidR="00220E2E" w:rsidRPr="00F9510B" w:rsidRDefault="0054671D" w:rsidP="006D2492">
      <w:pPr>
        <w:ind w:left="6946" w:right="282"/>
        <w:rPr>
          <w:sz w:val="22"/>
          <w:szCs w:val="22"/>
        </w:rPr>
      </w:pPr>
      <w:r w:rsidRPr="00F9510B">
        <w:rPr>
          <w:sz w:val="22"/>
          <w:szCs w:val="22"/>
        </w:rPr>
        <w:t>ПАО Московская Биржа</w:t>
      </w:r>
    </w:p>
    <w:p w14:paraId="504AF09F" w14:textId="77777777" w:rsidR="00220E2E" w:rsidRPr="00F9510B" w:rsidRDefault="00220E2E" w:rsidP="006D2492">
      <w:pPr>
        <w:ind w:right="282"/>
        <w:rPr>
          <w:sz w:val="22"/>
          <w:szCs w:val="22"/>
        </w:rPr>
      </w:pPr>
      <w:r w:rsidRPr="00F9510B">
        <w:rPr>
          <w:sz w:val="22"/>
          <w:szCs w:val="22"/>
        </w:rPr>
        <w:t>«___» ___________ 201__ г.</w:t>
      </w:r>
    </w:p>
    <w:p w14:paraId="65FDE697" w14:textId="77777777" w:rsidR="00220E2E" w:rsidRPr="00F9510B" w:rsidRDefault="00220E2E" w:rsidP="006D2492">
      <w:pPr>
        <w:ind w:right="282"/>
        <w:rPr>
          <w:i/>
          <w:sz w:val="22"/>
          <w:szCs w:val="22"/>
        </w:rPr>
      </w:pPr>
      <w:r w:rsidRPr="00F9510B">
        <w:rPr>
          <w:i/>
          <w:sz w:val="22"/>
          <w:szCs w:val="22"/>
        </w:rPr>
        <w:tab/>
      </w:r>
    </w:p>
    <w:p w14:paraId="58841F19" w14:textId="77777777" w:rsidR="00220E2E" w:rsidRPr="00F9510B" w:rsidRDefault="00220E2E" w:rsidP="006D2492">
      <w:pPr>
        <w:ind w:right="282"/>
        <w:rPr>
          <w:i/>
          <w:sz w:val="22"/>
          <w:szCs w:val="22"/>
        </w:rPr>
      </w:pPr>
    </w:p>
    <w:p w14:paraId="5FA9DFAA" w14:textId="77777777" w:rsidR="00220E2E" w:rsidRPr="00F9510B" w:rsidRDefault="00220E2E" w:rsidP="006D2492">
      <w:pPr>
        <w:ind w:right="282"/>
        <w:rPr>
          <w:i/>
          <w:sz w:val="22"/>
          <w:szCs w:val="22"/>
        </w:rPr>
      </w:pPr>
    </w:p>
    <w:p w14:paraId="12F677F1" w14:textId="77777777" w:rsidR="00220E2E" w:rsidRPr="00F9510B" w:rsidRDefault="00220E2E" w:rsidP="006D2492">
      <w:pPr>
        <w:ind w:right="282"/>
        <w:rPr>
          <w:i/>
          <w:sz w:val="22"/>
          <w:szCs w:val="22"/>
        </w:rPr>
      </w:pPr>
    </w:p>
    <w:p w14:paraId="146423B5" w14:textId="77777777" w:rsidR="00220E2E" w:rsidRPr="00F9510B" w:rsidRDefault="00220E2E" w:rsidP="006D2492">
      <w:pPr>
        <w:ind w:right="282"/>
        <w:rPr>
          <w:i/>
          <w:sz w:val="22"/>
          <w:szCs w:val="22"/>
        </w:rPr>
      </w:pPr>
    </w:p>
    <w:p w14:paraId="60BA9159" w14:textId="77777777" w:rsidR="00220E2E" w:rsidRPr="00F9510B" w:rsidRDefault="00220E2E" w:rsidP="006D2492">
      <w:pPr>
        <w:ind w:right="282"/>
        <w:rPr>
          <w:i/>
          <w:sz w:val="22"/>
          <w:szCs w:val="22"/>
        </w:rPr>
      </w:pPr>
    </w:p>
    <w:p w14:paraId="7066DED1" w14:textId="77777777" w:rsidR="00220E2E" w:rsidRPr="00F9510B" w:rsidRDefault="00220E2E" w:rsidP="006D2492">
      <w:pPr>
        <w:ind w:right="282"/>
        <w:rPr>
          <w:i/>
          <w:sz w:val="22"/>
          <w:szCs w:val="22"/>
        </w:rPr>
      </w:pPr>
    </w:p>
    <w:p w14:paraId="357EEFD0" w14:textId="77777777" w:rsidR="00220E2E" w:rsidRPr="00F9510B" w:rsidRDefault="00220E2E" w:rsidP="006D2492">
      <w:pPr>
        <w:spacing w:line="360" w:lineRule="auto"/>
        <w:ind w:right="284" w:firstLine="708"/>
        <w:jc w:val="both"/>
        <w:rPr>
          <w:sz w:val="22"/>
          <w:szCs w:val="22"/>
        </w:rPr>
      </w:pP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Организация) после включения в </w:t>
      </w:r>
      <w:r w:rsidRPr="00F9510B">
        <w:rPr>
          <w:i/>
          <w:sz w:val="22"/>
          <w:szCs w:val="22"/>
        </w:rPr>
        <w:t>[Первый уровень/Второй уровень]</w:t>
      </w:r>
      <w:r w:rsidRPr="00F9510B">
        <w:rPr>
          <w:sz w:val="22"/>
          <w:szCs w:val="22"/>
        </w:rPr>
        <w:t xml:space="preserve"> Списка ценных бумаг, допущенных к торгам в </w:t>
      </w:r>
      <w:r w:rsidR="0054671D" w:rsidRPr="00F9510B">
        <w:rPr>
          <w:sz w:val="22"/>
          <w:szCs w:val="22"/>
        </w:rPr>
        <w:t>ПАО Московская Биржа</w:t>
      </w:r>
      <w:r w:rsidRPr="00F9510B">
        <w:rPr>
          <w:i/>
          <w:sz w:val="22"/>
          <w:szCs w:val="22"/>
        </w:rPr>
        <w:t xml:space="preserve"> [указываются </w:t>
      </w:r>
      <w:r w:rsidR="00770A0C" w:rsidRPr="00F9510B">
        <w:rPr>
          <w:i/>
          <w:sz w:val="22"/>
          <w:szCs w:val="22"/>
        </w:rPr>
        <w:t xml:space="preserve">полные наименования </w:t>
      </w:r>
      <w:r w:rsidRPr="00F9510B">
        <w:rPr>
          <w:i/>
          <w:sz w:val="22"/>
          <w:szCs w:val="22"/>
        </w:rPr>
        <w:t>ценных бумаг]</w:t>
      </w:r>
      <w:r w:rsidRPr="00F9510B">
        <w:rPr>
          <w:sz w:val="22"/>
          <w:szCs w:val="22"/>
        </w:rPr>
        <w:t xml:space="preserve"> </w:t>
      </w:r>
      <w:r w:rsidR="00770A0C" w:rsidRPr="00F9510B">
        <w:rPr>
          <w:sz w:val="22"/>
          <w:szCs w:val="22"/>
        </w:rPr>
        <w:t xml:space="preserve">(государственный регистрационный номер правил доверительного управления: ___ от __) </w:t>
      </w:r>
      <w:r w:rsidRPr="00F9510B">
        <w:rPr>
          <w:sz w:val="22"/>
          <w:szCs w:val="22"/>
        </w:rPr>
        <w:t>под управлением Организации  принимает на себя обязательство по ежедневному раскрытию на своем сайте в сети Интернет (</w:t>
      </w:r>
      <w:r w:rsidRPr="00F9510B">
        <w:rPr>
          <w:i/>
          <w:sz w:val="22"/>
          <w:szCs w:val="22"/>
        </w:rPr>
        <w:t>указать адрес страницы в сети Интернет</w:t>
      </w:r>
      <w:r w:rsidRPr="00F9510B">
        <w:rPr>
          <w:sz w:val="22"/>
          <w:szCs w:val="22"/>
        </w:rPr>
        <w:t xml:space="preserve">) </w:t>
      </w:r>
      <w:r w:rsidR="00770A0C" w:rsidRPr="00F9510B">
        <w:rPr>
          <w:sz w:val="22"/>
          <w:szCs w:val="22"/>
        </w:rPr>
        <w:t>с</w:t>
      </w:r>
      <w:r w:rsidR="00770A0C" w:rsidRPr="00F9510B">
        <w:rPr>
          <w:rFonts w:eastAsiaTheme="minorHAnsi"/>
          <w:sz w:val="22"/>
          <w:szCs w:val="22"/>
          <w:lang w:eastAsia="en-US"/>
        </w:rPr>
        <w:t>правки о стоимости чистых активов, в том числе стоимости активов (имущества), акционерного инвестиционного фонда (паевого инвестиционного фонда)</w:t>
      </w:r>
      <w:r w:rsidRPr="00F9510B">
        <w:rPr>
          <w:sz w:val="22"/>
          <w:szCs w:val="22"/>
        </w:rPr>
        <w:t xml:space="preserve"> по состоянию на предыдущий рабочий день</w:t>
      </w:r>
      <w:r w:rsidR="00150F3C" w:rsidRPr="00F9510B">
        <w:rPr>
          <w:sz w:val="22"/>
          <w:szCs w:val="22"/>
        </w:rPr>
        <w:t xml:space="preserve"> в отношении указанных ценных бумаг</w:t>
      </w:r>
      <w:r w:rsidRPr="00F9510B">
        <w:rPr>
          <w:sz w:val="22"/>
          <w:szCs w:val="22"/>
        </w:rPr>
        <w:t>.</w:t>
      </w:r>
    </w:p>
    <w:p w14:paraId="61C2CA03" w14:textId="77777777" w:rsidR="00220E2E" w:rsidRPr="00F9510B" w:rsidRDefault="00220E2E" w:rsidP="006D2492">
      <w:pPr>
        <w:spacing w:line="360" w:lineRule="auto"/>
        <w:ind w:right="284"/>
        <w:rPr>
          <w:sz w:val="22"/>
          <w:szCs w:val="22"/>
        </w:rPr>
      </w:pPr>
    </w:p>
    <w:p w14:paraId="08CCD1ED" w14:textId="77777777" w:rsidR="00220E2E" w:rsidRPr="00F9510B" w:rsidRDefault="00220E2E" w:rsidP="006D2492">
      <w:pPr>
        <w:spacing w:line="360" w:lineRule="auto"/>
        <w:ind w:right="284"/>
        <w:rPr>
          <w:sz w:val="22"/>
          <w:szCs w:val="22"/>
        </w:rPr>
      </w:pPr>
    </w:p>
    <w:p w14:paraId="349E15BD" w14:textId="77777777" w:rsidR="00220E2E" w:rsidRPr="00F9510B" w:rsidRDefault="00220E2E" w:rsidP="006D2492">
      <w:pPr>
        <w:ind w:right="282"/>
        <w:rPr>
          <w:sz w:val="22"/>
          <w:szCs w:val="22"/>
        </w:rPr>
      </w:pPr>
    </w:p>
    <w:p w14:paraId="2FB4C6AF" w14:textId="77777777" w:rsidR="00220E2E" w:rsidRPr="00F9510B" w:rsidRDefault="00220E2E" w:rsidP="006D2492">
      <w:pPr>
        <w:ind w:right="282"/>
        <w:rPr>
          <w:sz w:val="22"/>
          <w:szCs w:val="22"/>
        </w:rPr>
      </w:pPr>
    </w:p>
    <w:p w14:paraId="4536E4F1" w14:textId="77777777" w:rsidR="00220E2E" w:rsidRPr="00F9510B" w:rsidRDefault="00220E2E" w:rsidP="006D2492">
      <w:pPr>
        <w:ind w:right="282"/>
        <w:rPr>
          <w:sz w:val="22"/>
          <w:szCs w:val="22"/>
        </w:rPr>
      </w:pPr>
      <w:r w:rsidRPr="00F9510B">
        <w:rPr>
          <w:sz w:val="22"/>
          <w:szCs w:val="22"/>
        </w:rPr>
        <w:t>__________________________________                                                 ___________________</w:t>
      </w:r>
    </w:p>
    <w:p w14:paraId="65F9C252" w14:textId="77777777" w:rsidR="00220E2E" w:rsidRPr="00F9510B" w:rsidRDefault="00220E2E" w:rsidP="006D2492">
      <w:pPr>
        <w:ind w:right="282"/>
        <w:rPr>
          <w:i/>
          <w:sz w:val="22"/>
          <w:szCs w:val="22"/>
        </w:rPr>
      </w:pPr>
      <w:r w:rsidRPr="00F9510B">
        <w:rPr>
          <w:i/>
          <w:sz w:val="22"/>
          <w:szCs w:val="22"/>
        </w:rPr>
        <w:t>[наименование должности руководителя                                                   [Фамилия И.О.]</w:t>
      </w:r>
    </w:p>
    <w:p w14:paraId="39A0BCA6" w14:textId="77777777" w:rsidR="00220E2E" w:rsidRPr="00F9510B" w:rsidRDefault="00220E2E" w:rsidP="006D2492">
      <w:pPr>
        <w:ind w:right="282"/>
        <w:rPr>
          <w:i/>
          <w:sz w:val="22"/>
          <w:szCs w:val="22"/>
        </w:rPr>
      </w:pPr>
      <w:r w:rsidRPr="00F9510B">
        <w:rPr>
          <w:i/>
          <w:sz w:val="22"/>
          <w:szCs w:val="22"/>
        </w:rPr>
        <w:t xml:space="preserve">организации или иного уполномоченного лица]                                                         </w:t>
      </w:r>
    </w:p>
    <w:p w14:paraId="6672059E" w14:textId="77777777" w:rsidR="00220E2E" w:rsidRPr="00F9510B" w:rsidRDefault="00220E2E" w:rsidP="006D2492">
      <w:pPr>
        <w:spacing w:after="200" w:line="276" w:lineRule="auto"/>
        <w:rPr>
          <w:b/>
          <w:sz w:val="22"/>
          <w:szCs w:val="22"/>
          <w:u w:val="single"/>
          <w:lang w:eastAsia="en-US"/>
        </w:rPr>
      </w:pPr>
      <w:r w:rsidRPr="00F9510B">
        <w:rPr>
          <w:sz w:val="22"/>
          <w:szCs w:val="22"/>
        </w:rPr>
        <w:br w:type="page"/>
      </w:r>
    </w:p>
    <w:p w14:paraId="3F4E6C05" w14:textId="77777777" w:rsidR="00062DB1" w:rsidRPr="00F9510B" w:rsidRDefault="00062DB1" w:rsidP="00F9510B">
      <w:pPr>
        <w:pStyle w:val="2"/>
        <w:numPr>
          <w:ilvl w:val="0"/>
          <w:numId w:val="27"/>
        </w:numPr>
        <w:tabs>
          <w:tab w:val="clear" w:pos="1021"/>
        </w:tabs>
        <w:spacing w:before="240" w:after="120"/>
        <w:rPr>
          <w:sz w:val="22"/>
          <w:szCs w:val="22"/>
        </w:rPr>
      </w:pPr>
      <w:bookmarkStart w:id="199" w:name="_Toc474766111"/>
      <w:r w:rsidRPr="00F9510B">
        <w:rPr>
          <w:sz w:val="22"/>
          <w:szCs w:val="22"/>
        </w:rPr>
        <w:lastRenderedPageBreak/>
        <w:t>Форма письма-обязательства для управляющих ипотечным покрытием</w:t>
      </w:r>
      <w:bookmarkEnd w:id="199"/>
    </w:p>
    <w:p w14:paraId="3E92CBB1" w14:textId="77777777" w:rsidR="00062DB1" w:rsidRPr="00F9510B" w:rsidRDefault="00062DB1" w:rsidP="006D2492">
      <w:pPr>
        <w:ind w:right="282"/>
        <w:rPr>
          <w:i/>
          <w:sz w:val="22"/>
          <w:szCs w:val="22"/>
        </w:rPr>
      </w:pPr>
    </w:p>
    <w:p w14:paraId="209D10E8" w14:textId="77777777" w:rsidR="00062DB1" w:rsidRPr="00F9510B" w:rsidRDefault="00062DB1" w:rsidP="006D2492">
      <w:pPr>
        <w:ind w:right="282"/>
        <w:rPr>
          <w:i/>
          <w:sz w:val="22"/>
          <w:szCs w:val="22"/>
        </w:rPr>
      </w:pPr>
    </w:p>
    <w:p w14:paraId="449E5252" w14:textId="77777777" w:rsidR="00062DB1" w:rsidRPr="00F9510B" w:rsidRDefault="00062DB1" w:rsidP="006D2492">
      <w:pPr>
        <w:ind w:right="282"/>
        <w:rPr>
          <w:i/>
          <w:sz w:val="22"/>
          <w:szCs w:val="22"/>
        </w:rPr>
      </w:pPr>
    </w:p>
    <w:p w14:paraId="08C8FCEB" w14:textId="77777777" w:rsidR="00062DB1" w:rsidRPr="00F9510B" w:rsidRDefault="00062DB1" w:rsidP="006D2492">
      <w:pPr>
        <w:ind w:left="6946" w:right="282"/>
        <w:rPr>
          <w:sz w:val="22"/>
          <w:szCs w:val="22"/>
        </w:rPr>
      </w:pPr>
    </w:p>
    <w:p w14:paraId="219B70C8" w14:textId="77777777" w:rsidR="00062DB1" w:rsidRPr="00F9510B" w:rsidRDefault="0054671D" w:rsidP="006D2492">
      <w:pPr>
        <w:ind w:left="6946" w:right="282"/>
        <w:rPr>
          <w:sz w:val="22"/>
          <w:szCs w:val="22"/>
        </w:rPr>
      </w:pPr>
      <w:r w:rsidRPr="00F9510B">
        <w:rPr>
          <w:sz w:val="22"/>
          <w:szCs w:val="22"/>
        </w:rPr>
        <w:t>ПАО Московская Биржа</w:t>
      </w:r>
    </w:p>
    <w:p w14:paraId="63425EFA" w14:textId="77777777" w:rsidR="00062DB1" w:rsidRPr="00F9510B" w:rsidRDefault="00062DB1" w:rsidP="006D2492">
      <w:pPr>
        <w:ind w:right="282"/>
        <w:rPr>
          <w:sz w:val="22"/>
          <w:szCs w:val="22"/>
        </w:rPr>
      </w:pPr>
      <w:r w:rsidRPr="00F9510B">
        <w:rPr>
          <w:sz w:val="22"/>
          <w:szCs w:val="22"/>
        </w:rPr>
        <w:t>«___» ___________ 201__ г.</w:t>
      </w:r>
    </w:p>
    <w:p w14:paraId="0442911D" w14:textId="77777777" w:rsidR="00062DB1" w:rsidRPr="00F9510B" w:rsidRDefault="00062DB1" w:rsidP="006D2492">
      <w:pPr>
        <w:ind w:right="282"/>
        <w:rPr>
          <w:i/>
          <w:sz w:val="22"/>
          <w:szCs w:val="22"/>
        </w:rPr>
      </w:pPr>
      <w:r w:rsidRPr="00F9510B">
        <w:rPr>
          <w:i/>
          <w:sz w:val="22"/>
          <w:szCs w:val="22"/>
        </w:rPr>
        <w:tab/>
      </w:r>
    </w:p>
    <w:p w14:paraId="08C5B56B" w14:textId="77777777" w:rsidR="00062DB1" w:rsidRPr="00F9510B" w:rsidRDefault="00062DB1" w:rsidP="006D2492">
      <w:pPr>
        <w:ind w:right="282"/>
        <w:rPr>
          <w:i/>
          <w:sz w:val="22"/>
          <w:szCs w:val="22"/>
        </w:rPr>
      </w:pPr>
    </w:p>
    <w:p w14:paraId="23CD7FF9" w14:textId="77777777" w:rsidR="00062DB1" w:rsidRPr="00F9510B" w:rsidRDefault="00062DB1" w:rsidP="006D2492">
      <w:pPr>
        <w:ind w:right="282"/>
        <w:rPr>
          <w:i/>
          <w:sz w:val="22"/>
          <w:szCs w:val="22"/>
        </w:rPr>
      </w:pPr>
    </w:p>
    <w:p w14:paraId="1DB32C7B" w14:textId="77777777" w:rsidR="00062DB1" w:rsidRPr="00F9510B" w:rsidRDefault="00062DB1" w:rsidP="006D2492">
      <w:pPr>
        <w:ind w:right="282"/>
        <w:rPr>
          <w:i/>
          <w:sz w:val="22"/>
          <w:szCs w:val="22"/>
        </w:rPr>
      </w:pPr>
    </w:p>
    <w:p w14:paraId="7DBE26EC" w14:textId="77777777" w:rsidR="00062DB1" w:rsidRPr="00F9510B" w:rsidRDefault="00062DB1" w:rsidP="006D2492">
      <w:pPr>
        <w:ind w:right="282"/>
        <w:rPr>
          <w:i/>
          <w:sz w:val="22"/>
          <w:szCs w:val="22"/>
        </w:rPr>
      </w:pPr>
    </w:p>
    <w:p w14:paraId="02E82D70" w14:textId="77777777" w:rsidR="00062DB1" w:rsidRPr="00F9510B" w:rsidRDefault="00062DB1" w:rsidP="006D2492">
      <w:pPr>
        <w:ind w:right="282"/>
        <w:rPr>
          <w:i/>
          <w:sz w:val="22"/>
          <w:szCs w:val="22"/>
        </w:rPr>
      </w:pPr>
    </w:p>
    <w:p w14:paraId="2023E55A" w14:textId="77777777" w:rsidR="00062DB1" w:rsidRPr="00F9510B" w:rsidRDefault="00062DB1" w:rsidP="006D2492">
      <w:pPr>
        <w:ind w:right="282"/>
        <w:rPr>
          <w:i/>
          <w:sz w:val="22"/>
          <w:szCs w:val="22"/>
        </w:rPr>
      </w:pPr>
    </w:p>
    <w:p w14:paraId="1C226200" w14:textId="77777777" w:rsidR="00062DB1" w:rsidRPr="00F9510B" w:rsidRDefault="00062DB1" w:rsidP="006D2492">
      <w:pPr>
        <w:spacing w:line="360" w:lineRule="auto"/>
        <w:ind w:right="284" w:firstLine="360"/>
        <w:jc w:val="both"/>
        <w:rPr>
          <w:sz w:val="22"/>
          <w:szCs w:val="22"/>
        </w:rPr>
      </w:pPr>
    </w:p>
    <w:p w14:paraId="6E165C3C" w14:textId="77777777" w:rsidR="007E4B34" w:rsidRPr="00F9510B" w:rsidRDefault="00062DB1" w:rsidP="00DB43BD">
      <w:pPr>
        <w:spacing w:line="276" w:lineRule="auto"/>
        <w:ind w:right="284"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w:t>
      </w:r>
      <w:r w:rsidR="00220E2E" w:rsidRPr="00F9510B">
        <w:rPr>
          <w:sz w:val="22"/>
          <w:szCs w:val="22"/>
        </w:rPr>
        <w:t xml:space="preserve">(далее - Организация) </w:t>
      </w:r>
      <w:r w:rsidR="00821942" w:rsidRPr="00F9510B">
        <w:rPr>
          <w:sz w:val="22"/>
          <w:szCs w:val="22"/>
        </w:rPr>
        <w:t xml:space="preserve">не позднее даты </w:t>
      </w:r>
      <w:r w:rsidRPr="00F9510B">
        <w:rPr>
          <w:sz w:val="22"/>
          <w:szCs w:val="22"/>
        </w:rPr>
        <w:t>включения</w:t>
      </w:r>
      <w:r w:rsidR="007E2BF9" w:rsidRPr="00F9510B">
        <w:rPr>
          <w:sz w:val="22"/>
          <w:szCs w:val="22"/>
        </w:rPr>
        <w:t xml:space="preserve"> </w:t>
      </w:r>
      <w:r w:rsidRPr="00F9510B">
        <w:rPr>
          <w:sz w:val="22"/>
          <w:szCs w:val="22"/>
        </w:rPr>
        <w:t xml:space="preserve">в </w:t>
      </w:r>
      <w:r w:rsidRPr="00F9510B">
        <w:rPr>
          <w:i/>
          <w:sz w:val="22"/>
          <w:szCs w:val="22"/>
        </w:rPr>
        <w:t>[Первый уровень/Второй уровень]</w:t>
      </w:r>
      <w:r w:rsidRPr="00F9510B">
        <w:rPr>
          <w:sz w:val="22"/>
          <w:szCs w:val="22"/>
        </w:rPr>
        <w:t xml:space="preserve"> Списка ценных бумаг, допущенных к торгам в </w:t>
      </w:r>
      <w:r w:rsidR="0054671D" w:rsidRPr="00F9510B">
        <w:rPr>
          <w:sz w:val="22"/>
          <w:szCs w:val="22"/>
        </w:rPr>
        <w:t>ПАО Московская Биржа</w:t>
      </w:r>
      <w:r w:rsidR="00DB43BD" w:rsidRPr="00F9510B">
        <w:rPr>
          <w:sz w:val="22"/>
          <w:szCs w:val="22"/>
        </w:rPr>
        <w:t>,</w:t>
      </w:r>
      <w:r w:rsidRPr="00F9510B">
        <w:rPr>
          <w:i/>
          <w:sz w:val="22"/>
          <w:szCs w:val="22"/>
        </w:rPr>
        <w:t xml:space="preserve"> [указываются полное наименование ценных бумаг]</w:t>
      </w:r>
      <w:r w:rsidRPr="00F9510B">
        <w:rPr>
          <w:sz w:val="22"/>
          <w:szCs w:val="22"/>
        </w:rPr>
        <w:t xml:space="preserve"> </w:t>
      </w:r>
      <w:r w:rsidR="00220E2E" w:rsidRPr="00F9510B">
        <w:rPr>
          <w:sz w:val="22"/>
          <w:szCs w:val="22"/>
        </w:rPr>
        <w:t xml:space="preserve">под управлением </w:t>
      </w:r>
      <w:r w:rsidRPr="00F9510B">
        <w:rPr>
          <w:sz w:val="22"/>
          <w:szCs w:val="22"/>
        </w:rPr>
        <w:t>Организации (</w:t>
      </w:r>
      <w:r w:rsidR="003A2ECD" w:rsidRPr="00F9510B">
        <w:rPr>
          <w:sz w:val="22"/>
          <w:szCs w:val="22"/>
        </w:rPr>
        <w:t>государственный регистрационный номер правил доверительного управления</w:t>
      </w:r>
      <w:r w:rsidRPr="00F9510B">
        <w:rPr>
          <w:sz w:val="22"/>
          <w:szCs w:val="22"/>
        </w:rPr>
        <w:t>: ___ от __) принимает на себя обязательств</w:t>
      </w:r>
      <w:r w:rsidR="007E4B34" w:rsidRPr="00F9510B">
        <w:rPr>
          <w:sz w:val="22"/>
          <w:szCs w:val="22"/>
        </w:rPr>
        <w:t>а:</w:t>
      </w:r>
    </w:p>
    <w:p w14:paraId="6ADD5983" w14:textId="77777777" w:rsidR="007E4B34" w:rsidRPr="00F9510B" w:rsidRDefault="00062DB1" w:rsidP="00DB43BD">
      <w:pPr>
        <w:pStyle w:val="affa"/>
        <w:numPr>
          <w:ilvl w:val="1"/>
          <w:numId w:val="42"/>
        </w:numPr>
        <w:spacing w:line="276" w:lineRule="auto"/>
        <w:ind w:left="1276" w:right="282" w:hanging="568"/>
        <w:jc w:val="both"/>
        <w:rPr>
          <w:sz w:val="22"/>
          <w:szCs w:val="22"/>
        </w:rPr>
      </w:pPr>
      <w:r w:rsidRPr="00F9510B">
        <w:rPr>
          <w:sz w:val="22"/>
          <w:szCs w:val="22"/>
        </w:rPr>
        <w:t xml:space="preserve">по </w:t>
      </w:r>
      <w:r w:rsidR="003A2ECD" w:rsidRPr="00F9510B">
        <w:rPr>
          <w:sz w:val="22"/>
          <w:szCs w:val="22"/>
        </w:rPr>
        <w:t>ежедневному</w:t>
      </w:r>
      <w:r w:rsidRPr="00F9510B">
        <w:rPr>
          <w:sz w:val="22"/>
          <w:szCs w:val="22"/>
        </w:rPr>
        <w:t xml:space="preserve"> раскрытию </w:t>
      </w:r>
      <w:r w:rsidR="003A2ECD" w:rsidRPr="00F9510B">
        <w:rPr>
          <w:sz w:val="22"/>
          <w:szCs w:val="22"/>
        </w:rPr>
        <w:t xml:space="preserve">на своем сайте в сети Интернет </w:t>
      </w:r>
      <w:r w:rsidR="00220E2E" w:rsidRPr="00F9510B">
        <w:rPr>
          <w:sz w:val="22"/>
          <w:szCs w:val="22"/>
        </w:rPr>
        <w:t>(</w:t>
      </w:r>
      <w:r w:rsidR="00220E2E" w:rsidRPr="00F9510B">
        <w:rPr>
          <w:i/>
          <w:sz w:val="22"/>
          <w:szCs w:val="22"/>
        </w:rPr>
        <w:t>указать адрес страницы в сети Интернет</w:t>
      </w:r>
      <w:r w:rsidR="00220E2E" w:rsidRPr="00F9510B">
        <w:rPr>
          <w:sz w:val="22"/>
          <w:szCs w:val="22"/>
        </w:rPr>
        <w:t xml:space="preserve">) </w:t>
      </w:r>
      <w:r w:rsidR="003A2ECD" w:rsidRPr="00F9510B">
        <w:rPr>
          <w:sz w:val="22"/>
          <w:szCs w:val="22"/>
        </w:rPr>
        <w:t>справки о размере ипотечного покрытия</w:t>
      </w:r>
      <w:r w:rsidR="00650D4E" w:rsidRPr="00F9510B">
        <w:rPr>
          <w:sz w:val="22"/>
          <w:szCs w:val="22"/>
        </w:rPr>
        <w:t>*</w:t>
      </w:r>
      <w:r w:rsidR="003A2ECD" w:rsidRPr="00F9510B">
        <w:rPr>
          <w:sz w:val="22"/>
          <w:szCs w:val="22"/>
        </w:rPr>
        <w:t xml:space="preserve"> по состоянию на предыдущий рабочий день</w:t>
      </w:r>
      <w:r w:rsidR="00150F3C" w:rsidRPr="00F9510B">
        <w:rPr>
          <w:sz w:val="22"/>
          <w:szCs w:val="22"/>
        </w:rPr>
        <w:t xml:space="preserve"> в отношении указанных ценных бумаг</w:t>
      </w:r>
      <w:r w:rsidR="007E4B34" w:rsidRPr="00F9510B">
        <w:rPr>
          <w:sz w:val="22"/>
          <w:szCs w:val="22"/>
        </w:rPr>
        <w:t>;</w:t>
      </w:r>
    </w:p>
    <w:p w14:paraId="48BFF033" w14:textId="77777777" w:rsidR="007E4B34" w:rsidRPr="00F9510B" w:rsidRDefault="007E4B34" w:rsidP="00DB43BD">
      <w:pPr>
        <w:pStyle w:val="affa"/>
        <w:numPr>
          <w:ilvl w:val="1"/>
          <w:numId w:val="42"/>
        </w:numPr>
        <w:spacing w:line="276" w:lineRule="auto"/>
        <w:ind w:left="1276" w:right="282" w:hanging="568"/>
        <w:jc w:val="both"/>
        <w:rPr>
          <w:bCs/>
          <w:sz w:val="22"/>
          <w:szCs w:val="22"/>
        </w:rPr>
      </w:pPr>
      <w:r w:rsidRPr="00F9510B">
        <w:rPr>
          <w:sz w:val="22"/>
          <w:szCs w:val="22"/>
        </w:rPr>
        <w:t xml:space="preserve">по </w:t>
      </w:r>
      <w:r w:rsidRPr="00F9510B">
        <w:rPr>
          <w:bCs/>
          <w:sz w:val="22"/>
          <w:szCs w:val="22"/>
        </w:rPr>
        <w:t>ежеквартальному раскрытию на своем сайте в сети Интернет</w:t>
      </w:r>
      <w:r w:rsidR="0075323E" w:rsidRPr="00F9510B">
        <w:rPr>
          <w:bCs/>
          <w:sz w:val="22"/>
          <w:szCs w:val="22"/>
        </w:rPr>
        <w:t xml:space="preserve"> (по состоянию на последний рабочий день квартала)</w:t>
      </w:r>
      <w:r w:rsidR="00BA6D19" w:rsidRPr="00F9510B">
        <w:rPr>
          <w:bCs/>
          <w:sz w:val="22"/>
          <w:szCs w:val="22"/>
        </w:rPr>
        <w:t xml:space="preserve"> </w:t>
      </w:r>
      <w:r w:rsidR="00026BE9" w:rsidRPr="00F9510B">
        <w:rPr>
          <w:sz w:val="22"/>
          <w:szCs w:val="22"/>
        </w:rPr>
        <w:t xml:space="preserve">(применяется для Первого уровня) </w:t>
      </w:r>
      <w:r w:rsidR="007E2BF9" w:rsidRPr="00F9510B">
        <w:rPr>
          <w:sz w:val="22"/>
          <w:szCs w:val="22"/>
        </w:rPr>
        <w:t>**</w:t>
      </w:r>
      <w:r w:rsidRPr="00F9510B">
        <w:rPr>
          <w:bCs/>
          <w:sz w:val="22"/>
          <w:szCs w:val="22"/>
        </w:rPr>
        <w:t>:</w:t>
      </w:r>
    </w:p>
    <w:p w14:paraId="066EA6E1" w14:textId="77777777" w:rsidR="007E4B34" w:rsidRPr="00F9510B" w:rsidRDefault="007E4B34" w:rsidP="00BA6D19">
      <w:pPr>
        <w:pStyle w:val="affa"/>
        <w:widowControl w:val="0"/>
        <w:numPr>
          <w:ilvl w:val="2"/>
          <w:numId w:val="42"/>
        </w:numPr>
        <w:overflowPunct w:val="0"/>
        <w:autoSpaceDE w:val="0"/>
        <w:autoSpaceDN w:val="0"/>
        <w:adjustRightInd w:val="0"/>
        <w:spacing w:line="276" w:lineRule="auto"/>
        <w:ind w:right="282"/>
        <w:jc w:val="both"/>
        <w:rPr>
          <w:bCs/>
          <w:sz w:val="22"/>
          <w:szCs w:val="22"/>
        </w:rPr>
      </w:pPr>
      <w:r w:rsidRPr="00F9510B">
        <w:rPr>
          <w:bCs/>
          <w:sz w:val="22"/>
          <w:szCs w:val="22"/>
        </w:rPr>
        <w:t>реестра ипотечного покрытия;</w:t>
      </w:r>
    </w:p>
    <w:p w14:paraId="5E04AAC0" w14:textId="77777777" w:rsidR="007E4B34" w:rsidRPr="00F9510B" w:rsidRDefault="007E4B34" w:rsidP="00BA6D19">
      <w:pPr>
        <w:pStyle w:val="affa"/>
        <w:widowControl w:val="0"/>
        <w:numPr>
          <w:ilvl w:val="2"/>
          <w:numId w:val="42"/>
        </w:numPr>
        <w:overflowPunct w:val="0"/>
        <w:autoSpaceDE w:val="0"/>
        <w:autoSpaceDN w:val="0"/>
        <w:adjustRightInd w:val="0"/>
        <w:spacing w:line="276" w:lineRule="auto"/>
        <w:ind w:right="282"/>
        <w:jc w:val="both"/>
        <w:rPr>
          <w:bCs/>
          <w:sz w:val="22"/>
          <w:szCs w:val="22"/>
        </w:rPr>
      </w:pPr>
      <w:r w:rsidRPr="00F9510B">
        <w:rPr>
          <w:bCs/>
          <w:sz w:val="22"/>
          <w:szCs w:val="22"/>
        </w:rPr>
        <w:t>справки о структуре ипотечного покрытия и о расходах, связанных с доверительным управлением, включая информацию о вознаграждении сервисным агентам и иных расходах;</w:t>
      </w:r>
    </w:p>
    <w:p w14:paraId="74177D9C" w14:textId="77777777" w:rsidR="007427A2" w:rsidRPr="00F9510B" w:rsidRDefault="007E4B34" w:rsidP="00BA6D19">
      <w:pPr>
        <w:pStyle w:val="affa"/>
        <w:widowControl w:val="0"/>
        <w:numPr>
          <w:ilvl w:val="2"/>
          <w:numId w:val="42"/>
        </w:numPr>
        <w:overflowPunct w:val="0"/>
        <w:autoSpaceDE w:val="0"/>
        <w:autoSpaceDN w:val="0"/>
        <w:adjustRightInd w:val="0"/>
        <w:spacing w:line="276" w:lineRule="auto"/>
        <w:ind w:right="282"/>
        <w:jc w:val="both"/>
        <w:rPr>
          <w:sz w:val="22"/>
          <w:szCs w:val="22"/>
        </w:rPr>
      </w:pPr>
      <w:r w:rsidRPr="00F9510B">
        <w:rPr>
          <w:bCs/>
          <w:sz w:val="22"/>
          <w:szCs w:val="22"/>
        </w:rPr>
        <w:t>справки о прогнозе будущих потоков доходов и расходов (по основной сумме долга и процентам</w:t>
      </w:r>
      <w:r w:rsidR="00D0373F" w:rsidRPr="00F9510B">
        <w:rPr>
          <w:bCs/>
          <w:sz w:val="22"/>
          <w:szCs w:val="22"/>
        </w:rPr>
        <w:t>)</w:t>
      </w:r>
      <w:r w:rsidRPr="00F9510B">
        <w:rPr>
          <w:bCs/>
          <w:sz w:val="22"/>
          <w:szCs w:val="22"/>
        </w:rPr>
        <w:t xml:space="preserve"> и о выполнении таких прогнозов</w:t>
      </w:r>
      <w:r w:rsidR="007427A2" w:rsidRPr="00F9510B">
        <w:rPr>
          <w:bCs/>
          <w:sz w:val="22"/>
          <w:szCs w:val="22"/>
        </w:rPr>
        <w:t>;</w:t>
      </w:r>
    </w:p>
    <w:p w14:paraId="443ABF29" w14:textId="77777777" w:rsidR="003A2ECD" w:rsidRPr="00F9510B" w:rsidRDefault="007E2BF9" w:rsidP="00DB43BD">
      <w:pPr>
        <w:pStyle w:val="affa"/>
        <w:numPr>
          <w:ilvl w:val="1"/>
          <w:numId w:val="42"/>
        </w:numPr>
        <w:spacing w:line="276" w:lineRule="auto"/>
        <w:ind w:left="1276" w:right="282" w:hanging="568"/>
        <w:jc w:val="both"/>
        <w:rPr>
          <w:sz w:val="22"/>
          <w:szCs w:val="22"/>
        </w:rPr>
      </w:pPr>
      <w:r w:rsidRPr="00F9510B">
        <w:rPr>
          <w:bCs/>
          <w:sz w:val="22"/>
          <w:szCs w:val="22"/>
        </w:rPr>
        <w:t xml:space="preserve">по раскрытию </w:t>
      </w:r>
      <w:r w:rsidR="007427A2" w:rsidRPr="00F9510B">
        <w:rPr>
          <w:bCs/>
          <w:sz w:val="22"/>
          <w:szCs w:val="22"/>
        </w:rPr>
        <w:t>отчета об оценк</w:t>
      </w:r>
      <w:r w:rsidRPr="00F9510B">
        <w:rPr>
          <w:bCs/>
          <w:sz w:val="22"/>
          <w:szCs w:val="22"/>
        </w:rPr>
        <w:t>е</w:t>
      </w:r>
      <w:r w:rsidR="00105F5D" w:rsidRPr="00F9510B">
        <w:rPr>
          <w:bCs/>
          <w:sz w:val="22"/>
          <w:szCs w:val="22"/>
        </w:rPr>
        <w:t xml:space="preserve"> (распространяется на случаи включения сертификатов участия, в состав ипотечного покрытия, которого входит нежилое недвижимое имущество или недвижимое имущество смешанного типа (жилая и нежилая недвижимость), а также в случае выдачи таких дополнительных сертификатов участия)</w:t>
      </w:r>
      <w:r w:rsidR="00026BE9" w:rsidRPr="00F9510B">
        <w:rPr>
          <w:bCs/>
          <w:sz w:val="22"/>
          <w:szCs w:val="22"/>
        </w:rPr>
        <w:t xml:space="preserve"> </w:t>
      </w:r>
      <w:r w:rsidR="00026BE9" w:rsidRPr="00F9510B">
        <w:rPr>
          <w:sz w:val="22"/>
          <w:szCs w:val="22"/>
        </w:rPr>
        <w:t>(применяется для Первого уровня)</w:t>
      </w:r>
      <w:r w:rsidR="007427A2" w:rsidRPr="00F9510B">
        <w:rPr>
          <w:bCs/>
          <w:sz w:val="22"/>
          <w:szCs w:val="22"/>
        </w:rPr>
        <w:t>.</w:t>
      </w:r>
    </w:p>
    <w:p w14:paraId="1CC45A8B" w14:textId="77777777" w:rsidR="00062DB1" w:rsidRPr="00F9510B" w:rsidRDefault="00062DB1" w:rsidP="006D2492">
      <w:pPr>
        <w:spacing w:line="360" w:lineRule="auto"/>
        <w:ind w:right="284"/>
        <w:rPr>
          <w:sz w:val="22"/>
          <w:szCs w:val="22"/>
        </w:rPr>
      </w:pPr>
    </w:p>
    <w:p w14:paraId="33D24763" w14:textId="77777777" w:rsidR="00062DB1" w:rsidRPr="00F9510B" w:rsidRDefault="00062DB1" w:rsidP="006D2492">
      <w:pPr>
        <w:spacing w:line="360" w:lineRule="auto"/>
        <w:ind w:right="284"/>
        <w:rPr>
          <w:sz w:val="22"/>
          <w:szCs w:val="22"/>
        </w:rPr>
      </w:pPr>
    </w:p>
    <w:p w14:paraId="25095FFB" w14:textId="77777777" w:rsidR="00062DB1" w:rsidRPr="00F9510B" w:rsidRDefault="00062DB1" w:rsidP="006D2492">
      <w:pPr>
        <w:ind w:right="282"/>
        <w:rPr>
          <w:sz w:val="22"/>
          <w:szCs w:val="22"/>
        </w:rPr>
      </w:pPr>
    </w:p>
    <w:p w14:paraId="73B3F0CE" w14:textId="77777777" w:rsidR="00062DB1" w:rsidRPr="00F9510B" w:rsidRDefault="00062DB1" w:rsidP="006D2492">
      <w:pPr>
        <w:ind w:right="282"/>
        <w:rPr>
          <w:sz w:val="22"/>
          <w:szCs w:val="22"/>
        </w:rPr>
      </w:pPr>
    </w:p>
    <w:p w14:paraId="5929F9C2" w14:textId="77777777" w:rsidR="00062DB1" w:rsidRPr="00F9510B" w:rsidRDefault="00062DB1" w:rsidP="006D2492">
      <w:pPr>
        <w:ind w:right="282"/>
        <w:rPr>
          <w:sz w:val="22"/>
          <w:szCs w:val="22"/>
        </w:rPr>
      </w:pPr>
      <w:r w:rsidRPr="00F9510B">
        <w:rPr>
          <w:sz w:val="22"/>
          <w:szCs w:val="22"/>
        </w:rPr>
        <w:t xml:space="preserve">__________________________________                                      </w:t>
      </w:r>
      <w:r w:rsidR="00026BE9" w:rsidRPr="00F9510B">
        <w:rPr>
          <w:sz w:val="22"/>
          <w:szCs w:val="22"/>
        </w:rPr>
        <w:t xml:space="preserve">               </w:t>
      </w:r>
      <w:r w:rsidRPr="00F9510B">
        <w:rPr>
          <w:sz w:val="22"/>
          <w:szCs w:val="22"/>
        </w:rPr>
        <w:t xml:space="preserve">           ___________________</w:t>
      </w:r>
    </w:p>
    <w:p w14:paraId="3A5F691C" w14:textId="77777777" w:rsidR="00062DB1" w:rsidRPr="00F9510B" w:rsidRDefault="00062DB1" w:rsidP="006D2492">
      <w:pPr>
        <w:ind w:right="282"/>
        <w:rPr>
          <w:i/>
          <w:sz w:val="22"/>
          <w:szCs w:val="22"/>
        </w:rPr>
      </w:pPr>
      <w:r w:rsidRPr="00F9510B">
        <w:rPr>
          <w:i/>
          <w:sz w:val="22"/>
          <w:szCs w:val="22"/>
        </w:rPr>
        <w:t xml:space="preserve">[наименование должности руководителя                                               </w:t>
      </w:r>
      <w:r w:rsidR="00026BE9" w:rsidRPr="00F9510B">
        <w:rPr>
          <w:i/>
          <w:sz w:val="22"/>
          <w:szCs w:val="22"/>
        </w:rPr>
        <w:t xml:space="preserve">               </w:t>
      </w:r>
      <w:r w:rsidRPr="00F9510B">
        <w:rPr>
          <w:i/>
          <w:sz w:val="22"/>
          <w:szCs w:val="22"/>
        </w:rPr>
        <w:t xml:space="preserve">    [Фамилия И.О.]</w:t>
      </w:r>
    </w:p>
    <w:p w14:paraId="795024A5" w14:textId="77777777" w:rsidR="00062DB1" w:rsidRPr="00F9510B" w:rsidRDefault="00062DB1" w:rsidP="006D2492">
      <w:pPr>
        <w:ind w:right="282"/>
        <w:rPr>
          <w:i/>
          <w:sz w:val="22"/>
          <w:szCs w:val="22"/>
        </w:rPr>
      </w:pPr>
      <w:r w:rsidRPr="00F9510B">
        <w:rPr>
          <w:i/>
          <w:sz w:val="22"/>
          <w:szCs w:val="22"/>
        </w:rPr>
        <w:t xml:space="preserve">организации или иного уполномоченного лица]                                                         </w:t>
      </w:r>
    </w:p>
    <w:p w14:paraId="129AC71B" w14:textId="77777777" w:rsidR="00650D4E" w:rsidRPr="00F9510B" w:rsidRDefault="00650D4E" w:rsidP="006D2492">
      <w:pPr>
        <w:ind w:right="282"/>
        <w:rPr>
          <w:i/>
          <w:sz w:val="22"/>
          <w:szCs w:val="22"/>
        </w:rPr>
      </w:pPr>
    </w:p>
    <w:p w14:paraId="56D4FF58" w14:textId="77777777" w:rsidR="00650D4E" w:rsidRPr="00F9510B" w:rsidRDefault="00650D4E" w:rsidP="006D2492">
      <w:pPr>
        <w:ind w:right="282"/>
        <w:rPr>
          <w:i/>
          <w:sz w:val="22"/>
          <w:szCs w:val="22"/>
        </w:rPr>
      </w:pPr>
    </w:p>
    <w:p w14:paraId="4454B713" w14:textId="77777777" w:rsidR="00650D4E" w:rsidRPr="00F9510B" w:rsidRDefault="00650D4E" w:rsidP="007E2BF9">
      <w:pPr>
        <w:ind w:right="282"/>
        <w:jc w:val="both"/>
        <w:rPr>
          <w:sz w:val="20"/>
          <w:szCs w:val="20"/>
        </w:rPr>
      </w:pPr>
      <w:r w:rsidRPr="00F9510B">
        <w:rPr>
          <w:sz w:val="22"/>
          <w:szCs w:val="22"/>
        </w:rPr>
        <w:t xml:space="preserve">* </w:t>
      </w:r>
      <w:r w:rsidRPr="00F9510B">
        <w:rPr>
          <w:sz w:val="20"/>
          <w:szCs w:val="20"/>
        </w:rPr>
        <w:t>Справка о размере ипотечного покрытия должна быть доступна на сайте в сети Интернет в течение 3 месяцев с даты ее опубликования.</w:t>
      </w:r>
    </w:p>
    <w:p w14:paraId="01002128" w14:textId="77777777" w:rsidR="007E2BF9" w:rsidRPr="00F9510B" w:rsidRDefault="007E2BF9" w:rsidP="007E2BF9">
      <w:pPr>
        <w:ind w:right="282"/>
        <w:jc w:val="both"/>
        <w:rPr>
          <w:sz w:val="20"/>
          <w:szCs w:val="20"/>
        </w:rPr>
      </w:pPr>
      <w:r w:rsidRPr="00F9510B">
        <w:rPr>
          <w:sz w:val="20"/>
          <w:szCs w:val="20"/>
        </w:rPr>
        <w:t xml:space="preserve">** Информация, указанная в п. </w:t>
      </w:r>
      <w:r w:rsidR="00BA6D19" w:rsidRPr="00F9510B">
        <w:rPr>
          <w:sz w:val="20"/>
          <w:szCs w:val="20"/>
        </w:rPr>
        <w:t>1.2.1-1.2.3</w:t>
      </w:r>
      <w:r w:rsidRPr="00F9510B">
        <w:rPr>
          <w:sz w:val="20"/>
          <w:szCs w:val="20"/>
        </w:rPr>
        <w:t xml:space="preserve"> должна раскрываться не позднее 30 рабочих дней с даты окончания отчетного квартала и должна быть доступна на сайте Управляющего ипотечным покрытием в сети Интернет до даты окончания срока договора доверительного управления ипотечным покрытием.</w:t>
      </w:r>
    </w:p>
    <w:p w14:paraId="7D04B96B" w14:textId="77777777" w:rsidR="00062DB1" w:rsidRPr="00F9510B" w:rsidRDefault="00062DB1" w:rsidP="006D2492">
      <w:pPr>
        <w:ind w:right="282"/>
        <w:rPr>
          <w:sz w:val="22"/>
          <w:szCs w:val="22"/>
        </w:rPr>
      </w:pPr>
    </w:p>
    <w:p w14:paraId="394A3F6D" w14:textId="77777777" w:rsidR="00026BE9" w:rsidRPr="00F9510B" w:rsidRDefault="00026BE9" w:rsidP="006D2492">
      <w:pPr>
        <w:ind w:right="282"/>
        <w:rPr>
          <w:sz w:val="22"/>
          <w:szCs w:val="22"/>
        </w:rPr>
      </w:pPr>
    </w:p>
    <w:p w14:paraId="706FF9DC" w14:textId="77777777" w:rsidR="00062DB1" w:rsidRPr="00F9510B" w:rsidRDefault="00062DB1" w:rsidP="006D2492">
      <w:pPr>
        <w:ind w:right="20" w:firstLine="12"/>
        <w:jc w:val="center"/>
        <w:rPr>
          <w:sz w:val="22"/>
        </w:rPr>
      </w:pPr>
    </w:p>
    <w:p w14:paraId="12D14EC8" w14:textId="77777777" w:rsidR="004E55D6" w:rsidRPr="00F9510B" w:rsidRDefault="004E55D6" w:rsidP="006D2492">
      <w:pPr>
        <w:tabs>
          <w:tab w:val="left" w:pos="468"/>
        </w:tabs>
        <w:spacing w:before="120"/>
        <w:jc w:val="both"/>
        <w:sectPr w:rsidR="004E55D6" w:rsidRPr="00F9510B" w:rsidSect="00E5570D">
          <w:footerReference w:type="default" r:id="rId16"/>
          <w:endnotePr>
            <w:numFmt w:val="decimal"/>
          </w:endnotePr>
          <w:pgSz w:w="11906" w:h="16838"/>
          <w:pgMar w:top="709" w:right="1134" w:bottom="1134" w:left="1134" w:header="720" w:footer="720" w:gutter="0"/>
          <w:cols w:space="720"/>
          <w:docGrid w:linePitch="326"/>
        </w:sectPr>
      </w:pPr>
    </w:p>
    <w:p w14:paraId="02C80AD4" w14:textId="77777777" w:rsidR="00942C33" w:rsidRPr="00F9510B" w:rsidRDefault="00942C33" w:rsidP="00F9510B">
      <w:pPr>
        <w:pStyle w:val="2"/>
        <w:numPr>
          <w:ilvl w:val="0"/>
          <w:numId w:val="27"/>
        </w:numPr>
        <w:tabs>
          <w:tab w:val="clear" w:pos="1021"/>
        </w:tabs>
        <w:spacing w:before="240" w:after="120"/>
        <w:rPr>
          <w:sz w:val="22"/>
          <w:szCs w:val="22"/>
        </w:rPr>
      </w:pPr>
      <w:bookmarkStart w:id="200" w:name="_Toc474766112"/>
      <w:r w:rsidRPr="00F9510B">
        <w:rPr>
          <w:sz w:val="22"/>
          <w:szCs w:val="22"/>
        </w:rPr>
        <w:lastRenderedPageBreak/>
        <w:t>Форма уведомления о событии с ценными бумагами</w:t>
      </w:r>
      <w:bookmarkEnd w:id="200"/>
    </w:p>
    <w:p w14:paraId="4F541505" w14:textId="77777777" w:rsidR="00942C33" w:rsidRPr="00F9510B" w:rsidRDefault="00942C33" w:rsidP="006D2492">
      <w:pPr>
        <w:ind w:right="282"/>
        <w:rPr>
          <w:sz w:val="22"/>
          <w:szCs w:val="22"/>
        </w:rPr>
      </w:pPr>
    </w:p>
    <w:p w14:paraId="67B74EE3" w14:textId="77777777" w:rsidR="00942C33" w:rsidRPr="00F9510B" w:rsidRDefault="00942C33" w:rsidP="006D2492">
      <w:pPr>
        <w:ind w:left="6946" w:right="282"/>
        <w:rPr>
          <w:sz w:val="22"/>
          <w:szCs w:val="22"/>
        </w:rPr>
      </w:pPr>
    </w:p>
    <w:p w14:paraId="7E5A44C9" w14:textId="77777777" w:rsidR="00942C33" w:rsidRPr="00F9510B" w:rsidRDefault="0054671D" w:rsidP="006D2492">
      <w:pPr>
        <w:ind w:left="6946" w:right="282"/>
        <w:rPr>
          <w:sz w:val="22"/>
          <w:szCs w:val="22"/>
        </w:rPr>
      </w:pPr>
      <w:r w:rsidRPr="00F9510B">
        <w:rPr>
          <w:sz w:val="22"/>
          <w:szCs w:val="22"/>
        </w:rPr>
        <w:t>ПАО Московская Биржа</w:t>
      </w:r>
    </w:p>
    <w:p w14:paraId="680DC98E" w14:textId="77777777" w:rsidR="00942C33" w:rsidRPr="00F9510B" w:rsidRDefault="00942C33" w:rsidP="006D2492">
      <w:pPr>
        <w:ind w:right="282"/>
        <w:rPr>
          <w:sz w:val="22"/>
          <w:szCs w:val="22"/>
        </w:rPr>
      </w:pPr>
      <w:r w:rsidRPr="00F9510B">
        <w:rPr>
          <w:sz w:val="22"/>
          <w:szCs w:val="22"/>
        </w:rPr>
        <w:t>«___» ___________ 201__ г.</w:t>
      </w:r>
    </w:p>
    <w:p w14:paraId="73FA3435" w14:textId="77777777" w:rsidR="00942C33" w:rsidRPr="00F9510B" w:rsidRDefault="00942C33" w:rsidP="006D2492">
      <w:pPr>
        <w:ind w:right="282"/>
        <w:rPr>
          <w:i/>
          <w:sz w:val="22"/>
          <w:szCs w:val="22"/>
        </w:rPr>
      </w:pPr>
      <w:r w:rsidRPr="00F9510B">
        <w:rPr>
          <w:i/>
          <w:sz w:val="22"/>
          <w:szCs w:val="22"/>
        </w:rPr>
        <w:tab/>
      </w:r>
    </w:p>
    <w:p w14:paraId="60B1DD79" w14:textId="77777777" w:rsidR="00F60FBD" w:rsidRPr="00F9510B" w:rsidRDefault="00F60FBD" w:rsidP="006D2492">
      <w:pPr>
        <w:ind w:right="282"/>
        <w:rPr>
          <w:i/>
          <w:sz w:val="22"/>
          <w:szCs w:val="22"/>
        </w:rPr>
      </w:pPr>
    </w:p>
    <w:p w14:paraId="228A4D7D" w14:textId="77777777" w:rsidR="00F60FBD" w:rsidRPr="00F9510B" w:rsidRDefault="00F60FBD" w:rsidP="006D2492">
      <w:pPr>
        <w:ind w:right="282"/>
        <w:rPr>
          <w:i/>
          <w:sz w:val="22"/>
          <w:szCs w:val="22"/>
        </w:rPr>
      </w:pPr>
    </w:p>
    <w:p w14:paraId="2ECB88C8" w14:textId="77777777" w:rsidR="00942C33" w:rsidRPr="00F9510B" w:rsidRDefault="00942C33" w:rsidP="006D2492">
      <w:pPr>
        <w:spacing w:after="120"/>
        <w:ind w:right="282" w:firstLine="709"/>
        <w:jc w:val="both"/>
        <w:rPr>
          <w:sz w:val="22"/>
          <w:szCs w:val="22"/>
        </w:rPr>
      </w:pPr>
      <w:r w:rsidRPr="00F9510B">
        <w:rPr>
          <w:sz w:val="22"/>
          <w:szCs w:val="22"/>
        </w:rPr>
        <w:t xml:space="preserve">В соответствии с Правилами листинга </w:t>
      </w:r>
      <w:r w:rsidR="002B0A48" w:rsidRPr="00F9510B">
        <w:rPr>
          <w:sz w:val="22"/>
          <w:szCs w:val="22"/>
        </w:rPr>
        <w:t>Публичного акционерного общества «Московская Биржа ММВБ-РТС»</w:t>
      </w:r>
      <w:r w:rsidRPr="00F9510B">
        <w:rPr>
          <w:sz w:val="22"/>
          <w:szCs w:val="22"/>
        </w:rPr>
        <w:t xml:space="preserve">, уведомляем Вас о проведении </w:t>
      </w:r>
      <w:r w:rsidR="00770A0C" w:rsidRPr="00F9510B">
        <w:rPr>
          <w:sz w:val="22"/>
          <w:szCs w:val="22"/>
        </w:rPr>
        <w:t xml:space="preserve">действий/наступлении событий </w:t>
      </w:r>
      <w:r w:rsidRPr="00F9510B">
        <w:rPr>
          <w:sz w:val="22"/>
          <w:szCs w:val="22"/>
        </w:rPr>
        <w:t>в отношении ценных бумаг</w:t>
      </w:r>
      <w:r w:rsidR="006C756B">
        <w:rPr>
          <w:i/>
          <w:sz w:val="22"/>
          <w:szCs w:val="22"/>
        </w:rPr>
        <w:t xml:space="preserve"> </w:t>
      </w:r>
      <w:r w:rsidRPr="00F9510B">
        <w:rPr>
          <w:i/>
          <w:sz w:val="22"/>
          <w:szCs w:val="22"/>
        </w:rPr>
        <w:t>[полное фирменное</w:t>
      </w:r>
      <w:r w:rsidRPr="00F9510B">
        <w:rPr>
          <w:sz w:val="22"/>
          <w:szCs w:val="22"/>
        </w:rPr>
        <w:t xml:space="preserve"> </w:t>
      </w:r>
      <w:r w:rsidRPr="00F9510B">
        <w:rPr>
          <w:rStyle w:val="aff1"/>
          <w:sz w:val="22"/>
          <w:szCs w:val="22"/>
        </w:rPr>
        <w:t>наименование Организации</w:t>
      </w:r>
      <w:r w:rsidRPr="00F9510B">
        <w:rPr>
          <w:i/>
          <w:sz w:val="22"/>
          <w:szCs w:val="22"/>
        </w:rPr>
        <w:t>]</w:t>
      </w:r>
      <w:r w:rsidRPr="00F9510B">
        <w:rPr>
          <w:sz w:val="22"/>
          <w:szCs w:val="22"/>
        </w:rPr>
        <w:t xml:space="preserve">, допущенных к торгам в </w:t>
      </w:r>
      <w:r w:rsidR="0054671D" w:rsidRPr="00F9510B">
        <w:rPr>
          <w:sz w:val="22"/>
          <w:szCs w:val="22"/>
        </w:rPr>
        <w:t>ПАО Московская Биржа</w:t>
      </w:r>
      <w:r w:rsidRPr="00F9510B">
        <w:rPr>
          <w:sz w:val="22"/>
          <w:szCs w:val="22"/>
        </w:rPr>
        <w:t xml:space="preserve">, которые могут повлиять на возможность проведения торгов указанными </w:t>
      </w:r>
      <w:r w:rsidR="00770A0C" w:rsidRPr="00F9510B">
        <w:rPr>
          <w:sz w:val="22"/>
          <w:szCs w:val="22"/>
        </w:rPr>
        <w:t xml:space="preserve">далее </w:t>
      </w:r>
      <w:r w:rsidRPr="00F9510B">
        <w:rPr>
          <w:sz w:val="22"/>
          <w:szCs w:val="22"/>
        </w:rPr>
        <w:t xml:space="preserve">ценными </w:t>
      </w:r>
      <w:r w:rsidR="00770A0C" w:rsidRPr="00F9510B">
        <w:rPr>
          <w:sz w:val="22"/>
          <w:szCs w:val="22"/>
        </w:rPr>
        <w:t xml:space="preserve">бумагами </w:t>
      </w:r>
      <w:r w:rsidRPr="00F9510B">
        <w:rPr>
          <w:sz w:val="22"/>
          <w:szCs w:val="22"/>
        </w:rPr>
        <w:t xml:space="preserve">в </w:t>
      </w:r>
      <w:r w:rsidR="0054671D" w:rsidRPr="00F9510B">
        <w:rPr>
          <w:sz w:val="22"/>
          <w:szCs w:val="22"/>
        </w:rPr>
        <w:t>ПАО Московская Биржа</w:t>
      </w:r>
      <w:r w:rsidRPr="00F9510B">
        <w:rPr>
          <w:sz w:val="22"/>
          <w:szCs w:val="22"/>
        </w:rPr>
        <w:t>:</w:t>
      </w:r>
    </w:p>
    <w:p w14:paraId="514B285D" w14:textId="77777777" w:rsidR="00770A0C" w:rsidRPr="00F9510B" w:rsidRDefault="003402E4"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предстоящее досрочное погашение эмитентом </w:t>
      </w:r>
      <w:r w:rsidR="00770A0C" w:rsidRPr="00F9510B">
        <w:rPr>
          <w:sz w:val="22"/>
          <w:szCs w:val="22"/>
        </w:rPr>
        <w:t xml:space="preserve">ценных бумаг, </w:t>
      </w:r>
      <w:r w:rsidRPr="00F9510B">
        <w:rPr>
          <w:sz w:val="22"/>
          <w:szCs w:val="22"/>
        </w:rPr>
        <w:t>приобретенных им</w:t>
      </w:r>
      <w:r w:rsidR="00770A0C" w:rsidRPr="00F9510B">
        <w:rPr>
          <w:sz w:val="22"/>
          <w:szCs w:val="22"/>
        </w:rPr>
        <w:t xml:space="preserve"> ранее,</w:t>
      </w:r>
      <w:r w:rsidRPr="00F9510B">
        <w:rPr>
          <w:sz w:val="22"/>
          <w:szCs w:val="22"/>
        </w:rPr>
        <w:t xml:space="preserve"> в дату </w:t>
      </w:r>
      <w:r w:rsidRPr="00F9510B">
        <w:rPr>
          <w:i/>
          <w:sz w:val="22"/>
          <w:szCs w:val="22"/>
        </w:rPr>
        <w:t>[дд.мм.гггг.]</w:t>
      </w:r>
      <w:r w:rsidRPr="00F9510B">
        <w:rPr>
          <w:sz w:val="22"/>
          <w:szCs w:val="22"/>
        </w:rPr>
        <w:t xml:space="preserve"> в связи с принятием  </w:t>
      </w:r>
      <w:r w:rsidRPr="00F9510B">
        <w:rPr>
          <w:i/>
          <w:sz w:val="22"/>
          <w:szCs w:val="22"/>
        </w:rPr>
        <w:t>[наименование уполномоченного органа, принявшего решение]</w:t>
      </w:r>
      <w:r w:rsidRPr="00F9510B">
        <w:rPr>
          <w:sz w:val="22"/>
          <w:szCs w:val="22"/>
        </w:rPr>
        <w:t xml:space="preserve"> в дату  </w:t>
      </w:r>
      <w:r w:rsidRPr="00F9510B">
        <w:rPr>
          <w:i/>
          <w:sz w:val="22"/>
          <w:szCs w:val="22"/>
        </w:rPr>
        <w:t>[дд.мм.гггг.]</w:t>
      </w:r>
      <w:r w:rsidRPr="00F9510B">
        <w:rPr>
          <w:sz w:val="22"/>
          <w:szCs w:val="22"/>
        </w:rPr>
        <w:t xml:space="preserve"> решения о досрочном погашении ценных бумаг </w:t>
      </w:r>
      <w:r w:rsidRPr="00F9510B">
        <w:rPr>
          <w:i/>
          <w:sz w:val="22"/>
          <w:szCs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Pr="00F9510B">
        <w:rPr>
          <w:i/>
          <w:sz w:val="22"/>
          <w:szCs w:val="22"/>
        </w:rPr>
        <w:t>];</w:t>
      </w:r>
    </w:p>
    <w:p w14:paraId="4B584B1B" w14:textId="77777777" w:rsidR="00942C33"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предстоящее досрочное погашение ценных бумаг в дату </w:t>
      </w:r>
      <w:r w:rsidRPr="00F9510B">
        <w:rPr>
          <w:i/>
          <w:sz w:val="22"/>
          <w:szCs w:val="22"/>
        </w:rPr>
        <w:t>[дд.мм.гггг.]</w:t>
      </w:r>
      <w:r w:rsidRPr="00F9510B">
        <w:rPr>
          <w:sz w:val="22"/>
          <w:szCs w:val="22"/>
        </w:rPr>
        <w:t xml:space="preserve"> в связи с принятием </w:t>
      </w:r>
      <w:r w:rsidRPr="00F9510B">
        <w:rPr>
          <w:i/>
          <w:sz w:val="22"/>
          <w:szCs w:val="22"/>
        </w:rPr>
        <w:t>[наименование уполномоченного органа, принявшего решение]</w:t>
      </w:r>
      <w:r w:rsidRPr="00F9510B">
        <w:rPr>
          <w:sz w:val="22"/>
          <w:szCs w:val="22"/>
        </w:rPr>
        <w:t xml:space="preserve"> в дату  </w:t>
      </w:r>
      <w:r w:rsidRPr="00F9510B">
        <w:rPr>
          <w:i/>
          <w:sz w:val="22"/>
          <w:szCs w:val="22"/>
        </w:rPr>
        <w:t>[дд.мм.гггг.]</w:t>
      </w:r>
      <w:r w:rsidRPr="00F9510B">
        <w:rPr>
          <w:sz w:val="22"/>
          <w:szCs w:val="22"/>
        </w:rPr>
        <w:t xml:space="preserve"> решения о досрочном погашении ценных бумаг </w:t>
      </w:r>
      <w:r w:rsidRPr="00F9510B">
        <w:rPr>
          <w:i/>
          <w:sz w:val="22"/>
          <w:szCs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Pr="00F9510B">
        <w:rPr>
          <w:i/>
          <w:sz w:val="22"/>
          <w:szCs w:val="22"/>
        </w:rPr>
        <w:t>]</w:t>
      </w:r>
      <w:r w:rsidRPr="00F9510B">
        <w:rPr>
          <w:sz w:val="22"/>
          <w:szCs w:val="22"/>
        </w:rPr>
        <w:t xml:space="preserve">. Дата составления списка владельцев ценных бумаг - </w:t>
      </w:r>
      <w:r w:rsidRPr="00F9510B">
        <w:rPr>
          <w:i/>
          <w:sz w:val="22"/>
          <w:szCs w:val="22"/>
        </w:rPr>
        <w:t>[дд.мм.гггг.]</w:t>
      </w:r>
      <w:r w:rsidRPr="00F9510B">
        <w:rPr>
          <w:sz w:val="22"/>
          <w:szCs w:val="22"/>
        </w:rPr>
        <w:t xml:space="preserve">; </w:t>
      </w:r>
    </w:p>
    <w:p w14:paraId="1546240D" w14:textId="77777777" w:rsidR="00EC10B0" w:rsidRPr="00F9510B" w:rsidRDefault="00EC10B0"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принятие </w:t>
      </w:r>
      <w:r w:rsidR="00447731" w:rsidRPr="00F9510B">
        <w:rPr>
          <w:i/>
          <w:sz w:val="22"/>
          <w:szCs w:val="22"/>
        </w:rPr>
        <w:t>[дд.мм.гггг.]</w:t>
      </w:r>
      <w:r w:rsidR="00447731" w:rsidRPr="00F9510B">
        <w:rPr>
          <w:sz w:val="22"/>
          <w:szCs w:val="22"/>
        </w:rPr>
        <w:t xml:space="preserve"> </w:t>
      </w:r>
      <w:r w:rsidRPr="00F9510B">
        <w:rPr>
          <w:i/>
          <w:sz w:val="22"/>
          <w:szCs w:val="22"/>
        </w:rPr>
        <w:t>[наименование уполномоченного органа, принявшего решение]</w:t>
      </w:r>
      <w:r w:rsidRPr="00F9510B">
        <w:rPr>
          <w:sz w:val="22"/>
          <w:szCs w:val="22"/>
        </w:rPr>
        <w:t xml:space="preserve"> решения о внесение изменений в решение о выпуске облигаций</w:t>
      </w:r>
      <w:r w:rsidR="00770A0C" w:rsidRPr="00F9510B">
        <w:rPr>
          <w:sz w:val="22"/>
          <w:szCs w:val="22"/>
        </w:rPr>
        <w:t xml:space="preserve"> [</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770A0C" w:rsidRPr="00F9510B">
        <w:rPr>
          <w:sz w:val="22"/>
          <w:szCs w:val="22"/>
        </w:rPr>
        <w:t>]</w:t>
      </w:r>
      <w:r w:rsidRPr="00F9510B">
        <w:rPr>
          <w:sz w:val="22"/>
          <w:szCs w:val="22"/>
        </w:rPr>
        <w:t xml:space="preserve">. Планируемая дата подачи соответствующих документов в регистрирующий орган - </w:t>
      </w:r>
      <w:r w:rsidRPr="00F9510B">
        <w:rPr>
          <w:i/>
          <w:sz w:val="22"/>
          <w:szCs w:val="22"/>
        </w:rPr>
        <w:t xml:space="preserve">[дд.мм.гггг.], </w:t>
      </w:r>
      <w:r w:rsidRPr="00F9510B">
        <w:rPr>
          <w:sz w:val="22"/>
          <w:szCs w:val="22"/>
        </w:rPr>
        <w:t xml:space="preserve">планируемая </w:t>
      </w:r>
      <w:r w:rsidR="00770A0C" w:rsidRPr="00F9510B">
        <w:rPr>
          <w:sz w:val="22"/>
          <w:szCs w:val="22"/>
        </w:rPr>
        <w:t xml:space="preserve">дата </w:t>
      </w:r>
      <w:r w:rsidRPr="00F9510B">
        <w:rPr>
          <w:sz w:val="22"/>
          <w:szCs w:val="22"/>
        </w:rPr>
        <w:t xml:space="preserve">регистрации вышеуказанных изменений в решение о выпуске облигаций - </w:t>
      </w:r>
      <w:r w:rsidRPr="00F9510B">
        <w:rPr>
          <w:i/>
          <w:sz w:val="22"/>
          <w:szCs w:val="22"/>
        </w:rPr>
        <w:t>[дд.мм.гггг.]</w:t>
      </w:r>
      <w:r w:rsidRPr="00F9510B">
        <w:rPr>
          <w:sz w:val="22"/>
          <w:szCs w:val="22"/>
        </w:rPr>
        <w:t>;</w:t>
      </w:r>
    </w:p>
    <w:p w14:paraId="3EE1C703" w14:textId="77777777" w:rsidR="00942C33"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предстоящая конвертация ценных бумаг (акций, представляемых ценных бумаг) </w:t>
      </w:r>
      <w:r w:rsidR="00770A0C" w:rsidRPr="006C756B">
        <w:rPr>
          <w:i/>
          <w:sz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770A0C" w:rsidRPr="00F9510B">
        <w:rPr>
          <w:sz w:val="22"/>
          <w:szCs w:val="22"/>
        </w:rPr>
        <w:t>]</w:t>
      </w:r>
      <w:r w:rsidRPr="00F9510B">
        <w:rPr>
          <w:i/>
          <w:sz w:val="22"/>
          <w:szCs w:val="22"/>
        </w:rPr>
        <w:t xml:space="preserve"> </w:t>
      </w:r>
      <w:r w:rsidRPr="00F9510B">
        <w:rPr>
          <w:sz w:val="22"/>
          <w:szCs w:val="22"/>
        </w:rPr>
        <w:t xml:space="preserve">в дату </w:t>
      </w:r>
      <w:r w:rsidRPr="00F9510B">
        <w:rPr>
          <w:i/>
          <w:sz w:val="22"/>
          <w:szCs w:val="22"/>
        </w:rPr>
        <w:t>[дд.мм.гггг.]</w:t>
      </w:r>
      <w:r w:rsidRPr="00F9510B">
        <w:rPr>
          <w:sz w:val="22"/>
          <w:szCs w:val="22"/>
        </w:rPr>
        <w:t xml:space="preserve">. Плановая дата направления утвержденного Решения о выпуске ценных бумаг в регистрирующий орган - </w:t>
      </w:r>
      <w:r w:rsidRPr="00F9510B">
        <w:rPr>
          <w:i/>
          <w:sz w:val="22"/>
          <w:szCs w:val="22"/>
        </w:rPr>
        <w:t>[дд.мм.гггг.]</w:t>
      </w:r>
      <w:r w:rsidRPr="00F9510B">
        <w:rPr>
          <w:sz w:val="22"/>
          <w:szCs w:val="22"/>
        </w:rPr>
        <w:t xml:space="preserve">. Дата составления списка владельцев ценных бумаг - </w:t>
      </w:r>
      <w:r w:rsidRPr="00F9510B">
        <w:rPr>
          <w:i/>
          <w:sz w:val="22"/>
          <w:szCs w:val="22"/>
        </w:rPr>
        <w:t>[дд.мм.гггг.]</w:t>
      </w:r>
      <w:r w:rsidRPr="00F9510B">
        <w:rPr>
          <w:sz w:val="22"/>
          <w:szCs w:val="22"/>
        </w:rPr>
        <w:t>;</w:t>
      </w:r>
    </w:p>
    <w:p w14:paraId="769C9215" w14:textId="77777777" w:rsidR="00942C33" w:rsidRPr="00F9510B" w:rsidRDefault="00942C33" w:rsidP="000328DF">
      <w:pPr>
        <w:widowControl w:val="0"/>
        <w:numPr>
          <w:ilvl w:val="0"/>
          <w:numId w:val="7"/>
        </w:numPr>
        <w:tabs>
          <w:tab w:val="clear" w:pos="1211"/>
          <w:tab w:val="left" w:pos="-1985"/>
        </w:tabs>
        <w:overflowPunct w:val="0"/>
        <w:autoSpaceDE w:val="0"/>
        <w:autoSpaceDN w:val="0"/>
        <w:adjustRightInd w:val="0"/>
        <w:spacing w:before="240" w:after="120"/>
        <w:ind w:left="0" w:right="282" w:firstLine="567"/>
        <w:jc w:val="both"/>
        <w:textAlignment w:val="baseline"/>
        <w:rPr>
          <w:sz w:val="22"/>
          <w:szCs w:val="22"/>
        </w:rPr>
      </w:pPr>
      <w:r w:rsidRPr="00F9510B">
        <w:rPr>
          <w:sz w:val="22"/>
          <w:szCs w:val="22"/>
        </w:rPr>
        <w:t xml:space="preserve">предстоящий выкуп акций </w:t>
      </w:r>
      <w:r w:rsidR="006C756B" w:rsidRPr="006C756B">
        <w:rPr>
          <w:i/>
          <w:sz w:val="22"/>
        </w:rPr>
        <w:t>[</w:t>
      </w:r>
      <w:r w:rsidR="00770A0C"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770A0C" w:rsidRPr="00F9510B">
        <w:rPr>
          <w:sz w:val="22"/>
          <w:szCs w:val="22"/>
        </w:rPr>
        <w:t xml:space="preserve">] </w:t>
      </w:r>
      <w:r w:rsidRPr="00F9510B">
        <w:rPr>
          <w:sz w:val="22"/>
          <w:szCs w:val="22"/>
        </w:rPr>
        <w:t xml:space="preserve">в соответствии с ст. 84.8 гл. XI Федерального закона «Об акционерных обществах» в дату </w:t>
      </w:r>
      <w:r w:rsidRPr="00F9510B">
        <w:rPr>
          <w:i/>
          <w:sz w:val="22"/>
          <w:szCs w:val="22"/>
        </w:rPr>
        <w:t>[дд.мм.гггг.]</w:t>
      </w:r>
      <w:r w:rsidRPr="00F9510B">
        <w:rPr>
          <w:sz w:val="22"/>
          <w:szCs w:val="22"/>
        </w:rPr>
        <w:t xml:space="preserve">. Дата, на которую будет составляться список владельцев выкупаемых ценных бумаг эмитента - </w:t>
      </w:r>
      <w:r w:rsidRPr="00F9510B">
        <w:rPr>
          <w:i/>
          <w:sz w:val="22"/>
          <w:szCs w:val="22"/>
        </w:rPr>
        <w:t>[дд.мм.гггг.]</w:t>
      </w:r>
      <w:r w:rsidRPr="00F9510B">
        <w:rPr>
          <w:sz w:val="22"/>
          <w:szCs w:val="22"/>
        </w:rPr>
        <w:t>;</w:t>
      </w:r>
    </w:p>
    <w:p w14:paraId="6F9D2138" w14:textId="77777777" w:rsidR="00942C33" w:rsidRPr="00F9510B" w:rsidRDefault="00942C33" w:rsidP="000328DF">
      <w:pPr>
        <w:pStyle w:val="affa"/>
        <w:widowControl w:val="0"/>
        <w:numPr>
          <w:ilvl w:val="0"/>
          <w:numId w:val="7"/>
        </w:numPr>
        <w:tabs>
          <w:tab w:val="clear" w:pos="1211"/>
          <w:tab w:val="num" w:pos="851"/>
        </w:tabs>
        <w:overflowPunct w:val="0"/>
        <w:autoSpaceDE w:val="0"/>
        <w:autoSpaceDN w:val="0"/>
        <w:adjustRightInd w:val="0"/>
        <w:spacing w:before="240" w:after="240"/>
        <w:ind w:left="0" w:right="282" w:firstLine="567"/>
        <w:contextualSpacing w:val="0"/>
        <w:jc w:val="both"/>
        <w:textAlignment w:val="baseline"/>
        <w:rPr>
          <w:sz w:val="22"/>
          <w:szCs w:val="22"/>
        </w:rPr>
      </w:pPr>
      <w:r w:rsidRPr="00F9510B">
        <w:rPr>
          <w:sz w:val="22"/>
          <w:szCs w:val="22"/>
        </w:rPr>
        <w:t xml:space="preserve">предстоящая конвертация (преобразование) облигаций субординированного займа </w:t>
      </w:r>
      <w:r w:rsidR="006C756B" w:rsidRPr="006C756B">
        <w:rPr>
          <w:i/>
          <w:sz w:val="22"/>
        </w:rPr>
        <w:t>[</w:t>
      </w:r>
      <w:r w:rsidR="00770A0C" w:rsidRPr="00F9510B">
        <w:rPr>
          <w:rFonts w:eastAsiaTheme="minorHAnsi"/>
          <w:i/>
          <w:iCs/>
          <w:sz w:val="22"/>
          <w:szCs w:val="22"/>
          <w:lang w:eastAsia="en-US"/>
        </w:rPr>
        <w:t xml:space="preserve">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w:t>
      </w:r>
      <w:r w:rsidR="00770A0C" w:rsidRPr="00F9510B">
        <w:rPr>
          <w:rFonts w:eastAsiaTheme="minorHAnsi"/>
          <w:i/>
          <w:iCs/>
          <w:sz w:val="22"/>
          <w:szCs w:val="22"/>
          <w:lang w:eastAsia="en-US"/>
        </w:rPr>
        <w:lastRenderedPageBreak/>
        <w:t>и международный код (номер) идентификации ценных бумаг (ISIN) (при наличии)</w:t>
      </w:r>
      <w:r w:rsidR="00770A0C" w:rsidRPr="00F9510B">
        <w:rPr>
          <w:sz w:val="22"/>
          <w:szCs w:val="22"/>
        </w:rPr>
        <w:t xml:space="preserve">] </w:t>
      </w:r>
      <w:r w:rsidRPr="00F9510B">
        <w:rPr>
          <w:sz w:val="22"/>
          <w:szCs w:val="22"/>
        </w:rPr>
        <w:t xml:space="preserve">в акции (доли) эмитента в связи с </w:t>
      </w:r>
      <w:r w:rsidRPr="00F9510B">
        <w:rPr>
          <w:i/>
          <w:sz w:val="22"/>
          <w:szCs w:val="22"/>
        </w:rPr>
        <w:t>[основание для конвертации]</w:t>
      </w:r>
      <w:r w:rsidR="003A68ED" w:rsidRPr="00F9510B">
        <w:rPr>
          <w:sz w:val="22"/>
          <w:szCs w:val="22"/>
        </w:rPr>
        <w:t xml:space="preserve">, наступившим в дату </w:t>
      </w:r>
      <w:r w:rsidRPr="00F9510B">
        <w:rPr>
          <w:i/>
          <w:sz w:val="22"/>
          <w:szCs w:val="22"/>
        </w:rPr>
        <w:t>[дд.мм.гггг.]</w:t>
      </w:r>
      <w:r w:rsidRPr="00F9510B">
        <w:rPr>
          <w:sz w:val="22"/>
          <w:szCs w:val="22"/>
        </w:rPr>
        <w:t xml:space="preserve">. Дата </w:t>
      </w:r>
      <w:r w:rsidRPr="00F9510B">
        <w:rPr>
          <w:i/>
          <w:sz w:val="22"/>
          <w:szCs w:val="22"/>
        </w:rPr>
        <w:t>[дд.мм.гггг.]</w:t>
      </w:r>
      <w:r w:rsidRPr="00F9510B">
        <w:rPr>
          <w:sz w:val="22"/>
          <w:szCs w:val="22"/>
        </w:rPr>
        <w:t xml:space="preserve"> (или порядок определения даты) на которую определяются лица, в пользу которых будет проводиться конвертация (преобразование);</w:t>
      </w:r>
    </w:p>
    <w:p w14:paraId="7A104944" w14:textId="77777777" w:rsidR="00942C33" w:rsidRPr="00F9510B" w:rsidRDefault="00942C33" w:rsidP="000328DF">
      <w:pPr>
        <w:pStyle w:val="affa"/>
        <w:widowControl w:val="0"/>
        <w:numPr>
          <w:ilvl w:val="0"/>
          <w:numId w:val="7"/>
        </w:numPr>
        <w:tabs>
          <w:tab w:val="clear" w:pos="1211"/>
          <w:tab w:val="left" w:pos="-1985"/>
        </w:tabs>
        <w:overflowPunct w:val="0"/>
        <w:autoSpaceDE w:val="0"/>
        <w:autoSpaceDN w:val="0"/>
        <w:adjustRightInd w:val="0"/>
        <w:spacing w:before="240" w:after="240"/>
        <w:ind w:left="0" w:right="282" w:firstLine="567"/>
        <w:contextualSpacing w:val="0"/>
        <w:jc w:val="both"/>
        <w:textAlignment w:val="baseline"/>
        <w:rPr>
          <w:sz w:val="22"/>
          <w:szCs w:val="22"/>
        </w:rPr>
      </w:pPr>
      <w:r w:rsidRPr="00F9510B">
        <w:rPr>
          <w:sz w:val="22"/>
          <w:szCs w:val="22"/>
        </w:rPr>
        <w:t xml:space="preserve">предстоящее увеличение уставного капитала путем конвертации субординированного облигационного займа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 xml:space="preserve">] </w:t>
      </w:r>
      <w:r w:rsidRPr="00F9510B">
        <w:rPr>
          <w:sz w:val="22"/>
          <w:szCs w:val="22"/>
        </w:rPr>
        <w:t xml:space="preserve">в акции (доли) эмитента в связи с принятием уполномоченным органом </w:t>
      </w:r>
      <w:r w:rsidRPr="00F9510B">
        <w:rPr>
          <w:i/>
          <w:sz w:val="22"/>
          <w:szCs w:val="22"/>
        </w:rPr>
        <w:t>[наименование уполномоченного органа, принявшего решение об увеличении уставного капитала]</w:t>
      </w:r>
      <w:r w:rsidRPr="00F9510B">
        <w:rPr>
          <w:sz w:val="22"/>
          <w:szCs w:val="22"/>
        </w:rPr>
        <w:t xml:space="preserve"> в дату </w:t>
      </w:r>
      <w:r w:rsidRPr="00F9510B">
        <w:rPr>
          <w:i/>
          <w:sz w:val="22"/>
          <w:szCs w:val="22"/>
        </w:rPr>
        <w:t>[дд.мм.гггг.]</w:t>
      </w:r>
      <w:r w:rsidRPr="00F9510B">
        <w:rPr>
          <w:sz w:val="22"/>
          <w:szCs w:val="22"/>
        </w:rPr>
        <w:t xml:space="preserve"> решения, об увеличение уставного капитала путем конвертации субординированного облигационного займа в акции (доли) эмитента;</w:t>
      </w:r>
    </w:p>
    <w:p w14:paraId="5DD7B382" w14:textId="77777777" w:rsidR="00942C33"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признание выпуска ценных бумаг несостоявшимся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i/>
          <w:sz w:val="22"/>
          <w:szCs w:val="22"/>
        </w:rPr>
        <w:t xml:space="preserve">. </w:t>
      </w:r>
      <w:r w:rsidRPr="00F9510B">
        <w:rPr>
          <w:sz w:val="22"/>
          <w:szCs w:val="22"/>
        </w:rPr>
        <w:t xml:space="preserve">Дата принятия регистрирующим органом соответствующего решения - </w:t>
      </w:r>
      <w:r w:rsidRPr="00F9510B">
        <w:rPr>
          <w:i/>
          <w:sz w:val="22"/>
          <w:szCs w:val="22"/>
        </w:rPr>
        <w:t>[дд.мм.гггг.]</w:t>
      </w:r>
      <w:r w:rsidRPr="00F9510B">
        <w:rPr>
          <w:sz w:val="22"/>
          <w:szCs w:val="22"/>
        </w:rPr>
        <w:t>;</w:t>
      </w:r>
    </w:p>
    <w:p w14:paraId="370E5B2B" w14:textId="77777777" w:rsidR="00447731" w:rsidRPr="00F9510B" w:rsidRDefault="00942C33"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признание выпуска ценных бумаг недействительным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i/>
          <w:sz w:val="22"/>
          <w:szCs w:val="22"/>
        </w:rPr>
        <w:t xml:space="preserve">. </w:t>
      </w:r>
      <w:r w:rsidRPr="00F9510B">
        <w:rPr>
          <w:sz w:val="22"/>
          <w:szCs w:val="22"/>
        </w:rPr>
        <w:t xml:space="preserve">Дата вступления в силу решения суда о признании указанного выпуска недействительным - </w:t>
      </w:r>
      <w:r w:rsidRPr="00F9510B">
        <w:rPr>
          <w:i/>
          <w:sz w:val="22"/>
          <w:szCs w:val="22"/>
        </w:rPr>
        <w:t>[дд.мм.гггг.]</w:t>
      </w:r>
      <w:r w:rsidR="00447731" w:rsidRPr="00F9510B">
        <w:rPr>
          <w:sz w:val="22"/>
          <w:szCs w:val="22"/>
        </w:rPr>
        <w:t>;</w:t>
      </w:r>
    </w:p>
    <w:p w14:paraId="3CCC4B66" w14:textId="77777777" w:rsidR="00413E50" w:rsidRPr="00F9510B" w:rsidRDefault="00447731" w:rsidP="000328DF">
      <w:pPr>
        <w:numPr>
          <w:ilvl w:val="0"/>
          <w:numId w:val="7"/>
        </w:numPr>
        <w:tabs>
          <w:tab w:val="clear" w:pos="1211"/>
          <w:tab w:val="left" w:pos="-1985"/>
        </w:tabs>
        <w:spacing w:after="240"/>
        <w:ind w:left="0" w:right="282" w:firstLine="567"/>
        <w:jc w:val="both"/>
        <w:rPr>
          <w:sz w:val="22"/>
          <w:szCs w:val="22"/>
        </w:rPr>
      </w:pPr>
      <w:r w:rsidRPr="00F9510B">
        <w:rPr>
          <w:sz w:val="22"/>
          <w:szCs w:val="22"/>
        </w:rPr>
        <w:t xml:space="preserve">дробление российских депозитарных расписок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sz w:val="22"/>
          <w:szCs w:val="22"/>
        </w:rPr>
        <w:t xml:space="preserve">/ консолидация представляемых ценных бумаг / изменение объема и (или) порядка осуществления прав, закрепленных представляемыми ценными бумагами в соответствии с иностранным правом. Дата осуществления указанного события - </w:t>
      </w:r>
      <w:r w:rsidRPr="00F9510B">
        <w:rPr>
          <w:i/>
          <w:sz w:val="22"/>
          <w:szCs w:val="22"/>
        </w:rPr>
        <w:t>[дд.мм.гггг.]</w:t>
      </w:r>
      <w:r w:rsidR="00413E50" w:rsidRPr="00F9510B">
        <w:rPr>
          <w:sz w:val="22"/>
          <w:szCs w:val="22"/>
        </w:rPr>
        <w:t>;</w:t>
      </w:r>
    </w:p>
    <w:p w14:paraId="04756C8A" w14:textId="77777777" w:rsidR="00413E50" w:rsidRPr="00F9510B" w:rsidRDefault="00413E50" w:rsidP="000328DF">
      <w:pPr>
        <w:numPr>
          <w:ilvl w:val="0"/>
          <w:numId w:val="7"/>
        </w:numPr>
        <w:tabs>
          <w:tab w:val="left" w:pos="-1985"/>
          <w:tab w:val="left" w:pos="851"/>
          <w:tab w:val="left" w:pos="1276"/>
        </w:tabs>
        <w:spacing w:after="240"/>
        <w:ind w:left="0" w:firstLine="567"/>
        <w:jc w:val="both"/>
        <w:rPr>
          <w:sz w:val="22"/>
          <w:szCs w:val="22"/>
        </w:rPr>
      </w:pPr>
      <w:r w:rsidRPr="00F9510B">
        <w:rPr>
          <w:sz w:val="22"/>
          <w:szCs w:val="22"/>
        </w:rPr>
        <w:t>принятие эмитентом решения о переносе (изменении) даты начала размещения и (или) продажи ценных бумаг)</w:t>
      </w:r>
      <w:r w:rsidR="00E97754" w:rsidRPr="00F9510B">
        <w:rPr>
          <w:sz w:val="22"/>
          <w:szCs w:val="22"/>
        </w:rPr>
        <w:t xml:space="preserve"> </w:t>
      </w:r>
      <w:r w:rsidR="006C756B" w:rsidRPr="006C756B">
        <w:rPr>
          <w:i/>
          <w:sz w:val="22"/>
        </w:rPr>
        <w:t>[</w:t>
      </w:r>
      <w:r w:rsidR="00E97754" w:rsidRPr="00F9510B">
        <w:rPr>
          <w:rFonts w:eastAsiaTheme="minorHAnsi"/>
          <w:i/>
          <w:iCs/>
          <w:sz w:val="22"/>
          <w:szCs w:val="22"/>
          <w:lang w:eastAsia="en-US"/>
        </w:rPr>
        <w:t>вид, категория (тип), серия ценных бумаг, государственный регистрационный номер выпуска (дополнительного выпуска) ценных бумаг и дата его государственной регистрации (идентификационный номер выпуска (дополнительного выпуска) ценных бумаг и дата его присвоения) и международный код (номер) идентификации ценных бумаг (ISIN) (при наличии)</w:t>
      </w:r>
      <w:r w:rsidR="00E97754" w:rsidRPr="00F9510B">
        <w:rPr>
          <w:sz w:val="22"/>
          <w:szCs w:val="22"/>
        </w:rPr>
        <w:t>]</w:t>
      </w:r>
      <w:r w:rsidRPr="00F9510B">
        <w:rPr>
          <w:sz w:val="22"/>
          <w:szCs w:val="22"/>
        </w:rPr>
        <w:t xml:space="preserve">. Дата начала размещения и (или) продажи ценных бумаг - </w:t>
      </w:r>
      <w:r w:rsidRPr="00F9510B">
        <w:rPr>
          <w:i/>
          <w:sz w:val="22"/>
          <w:szCs w:val="22"/>
        </w:rPr>
        <w:t>[дд.мм.гггг.].</w:t>
      </w:r>
    </w:p>
    <w:p w14:paraId="27D18D80" w14:textId="77777777" w:rsidR="00F60FBD" w:rsidRPr="00F9510B" w:rsidRDefault="00F60FBD" w:rsidP="006D2492">
      <w:pPr>
        <w:spacing w:after="120"/>
        <w:ind w:right="282" w:firstLine="709"/>
        <w:jc w:val="both"/>
        <w:rPr>
          <w:sz w:val="22"/>
          <w:szCs w:val="22"/>
        </w:rPr>
      </w:pPr>
    </w:p>
    <w:p w14:paraId="2D2E3726" w14:textId="77777777" w:rsidR="00942C33" w:rsidRPr="00F9510B" w:rsidRDefault="00942C33" w:rsidP="006D2492">
      <w:pPr>
        <w:spacing w:after="120"/>
        <w:ind w:right="282" w:firstLine="709"/>
        <w:jc w:val="both"/>
        <w:rPr>
          <w:sz w:val="22"/>
          <w:szCs w:val="22"/>
        </w:rPr>
      </w:pPr>
      <w:r w:rsidRPr="00F9510B">
        <w:rPr>
          <w:sz w:val="22"/>
          <w:szCs w:val="22"/>
        </w:rPr>
        <w:t>В случае возникновения вопросов по теме данного письма прошу обращаться к:</w:t>
      </w:r>
    </w:p>
    <w:p w14:paraId="610689DD" w14:textId="77777777" w:rsidR="00942C33" w:rsidRPr="00F9510B" w:rsidRDefault="00942C33" w:rsidP="006D2492">
      <w:pPr>
        <w:ind w:right="282"/>
        <w:rPr>
          <w:sz w:val="22"/>
        </w:rPr>
      </w:pPr>
      <w:r w:rsidRPr="00F9510B">
        <w:rPr>
          <w:sz w:val="22"/>
        </w:rPr>
        <w:t>фамилия, имя, отчество:</w:t>
      </w:r>
      <w:r w:rsidR="006811BE">
        <w:rPr>
          <w:sz w:val="22"/>
        </w:rPr>
        <w:t xml:space="preserve"> </w:t>
      </w:r>
      <w:r w:rsidRPr="00F9510B">
        <w:rPr>
          <w:sz w:val="22"/>
        </w:rPr>
        <w:t>________________________________________________________,</w:t>
      </w:r>
    </w:p>
    <w:p w14:paraId="52E3D40D" w14:textId="77777777" w:rsidR="00942C33" w:rsidRPr="00F9510B" w:rsidRDefault="00942C33" w:rsidP="006D2492">
      <w:pPr>
        <w:ind w:right="282"/>
        <w:rPr>
          <w:sz w:val="22"/>
        </w:rPr>
      </w:pPr>
      <w:r w:rsidRPr="00F9510B">
        <w:rPr>
          <w:sz w:val="22"/>
        </w:rPr>
        <w:t>должность:</w:t>
      </w:r>
      <w:r w:rsidR="006811BE">
        <w:rPr>
          <w:sz w:val="22"/>
        </w:rPr>
        <w:t xml:space="preserve"> </w:t>
      </w:r>
      <w:r w:rsidRPr="00F9510B">
        <w:rPr>
          <w:sz w:val="22"/>
        </w:rPr>
        <w:t>___________________________________________________________________,</w:t>
      </w:r>
    </w:p>
    <w:p w14:paraId="094ADEBA" w14:textId="77777777" w:rsidR="00942C33" w:rsidRPr="00F9510B" w:rsidRDefault="00942C33" w:rsidP="006D2492">
      <w:pPr>
        <w:ind w:right="282"/>
        <w:rPr>
          <w:sz w:val="22"/>
        </w:rPr>
      </w:pPr>
      <w:r w:rsidRPr="00F9510B">
        <w:rPr>
          <w:sz w:val="22"/>
        </w:rPr>
        <w:t>номер телефона:</w:t>
      </w:r>
      <w:r w:rsidR="006811BE">
        <w:rPr>
          <w:sz w:val="22"/>
        </w:rPr>
        <w:t xml:space="preserve"> </w:t>
      </w:r>
      <w:r w:rsidRPr="00F9510B">
        <w:rPr>
          <w:sz w:val="22"/>
        </w:rPr>
        <w:t>__________________, адрес электронной почты:</w:t>
      </w:r>
      <w:r w:rsidR="006811BE">
        <w:rPr>
          <w:sz w:val="22"/>
        </w:rPr>
        <w:t xml:space="preserve"> </w:t>
      </w:r>
      <w:r w:rsidRPr="00F9510B">
        <w:rPr>
          <w:sz w:val="22"/>
        </w:rPr>
        <w:t>_____________________.</w:t>
      </w:r>
    </w:p>
    <w:p w14:paraId="184F3D8B" w14:textId="77777777" w:rsidR="00942C33" w:rsidRPr="00F9510B" w:rsidRDefault="00942C33" w:rsidP="006D2492">
      <w:pPr>
        <w:ind w:right="282"/>
        <w:rPr>
          <w:sz w:val="22"/>
          <w:szCs w:val="22"/>
        </w:rPr>
      </w:pPr>
      <w:r w:rsidRPr="00F9510B">
        <w:rPr>
          <w:sz w:val="22"/>
          <w:szCs w:val="22"/>
        </w:rPr>
        <w:t>__________________________________                                                 ___________________</w:t>
      </w:r>
    </w:p>
    <w:p w14:paraId="32F8CB46" w14:textId="77777777" w:rsidR="00942C33" w:rsidRPr="00F9510B" w:rsidRDefault="00942C33" w:rsidP="006D2492">
      <w:pPr>
        <w:ind w:right="282"/>
        <w:rPr>
          <w:i/>
          <w:sz w:val="22"/>
          <w:szCs w:val="22"/>
        </w:rPr>
      </w:pPr>
      <w:r w:rsidRPr="00F9510B">
        <w:rPr>
          <w:i/>
          <w:sz w:val="22"/>
          <w:szCs w:val="22"/>
        </w:rPr>
        <w:t>[наименование должности руководителя                                                   [Фамилия И.О.]</w:t>
      </w:r>
    </w:p>
    <w:p w14:paraId="0D9B04BD" w14:textId="77777777" w:rsidR="00AD595E" w:rsidRPr="00F9510B" w:rsidRDefault="00942C33" w:rsidP="006D2492">
      <w:pPr>
        <w:ind w:right="282"/>
        <w:rPr>
          <w:i/>
          <w:sz w:val="22"/>
        </w:rPr>
      </w:pPr>
      <w:r w:rsidRPr="00F9510B">
        <w:rPr>
          <w:i/>
          <w:sz w:val="22"/>
          <w:szCs w:val="22"/>
        </w:rPr>
        <w:t xml:space="preserve">организации или иного уполномоченного лица]                                                         </w:t>
      </w:r>
    </w:p>
    <w:p w14:paraId="0F118501" w14:textId="77777777" w:rsidR="00DE00B4" w:rsidRPr="00F9510B" w:rsidRDefault="00DE00B4" w:rsidP="00DE00B4">
      <w:pPr>
        <w:ind w:right="424"/>
        <w:jc w:val="both"/>
        <w:rPr>
          <w:sz w:val="20"/>
          <w:szCs w:val="20"/>
        </w:rPr>
      </w:pPr>
    </w:p>
    <w:p w14:paraId="2E282FA3" w14:textId="77777777" w:rsidR="00DE00B4" w:rsidRPr="00F9510B" w:rsidRDefault="00DE00B4" w:rsidP="00DE00B4">
      <w:pPr>
        <w:ind w:right="424"/>
        <w:jc w:val="both"/>
        <w:rPr>
          <w:sz w:val="20"/>
          <w:szCs w:val="20"/>
        </w:rPr>
      </w:pPr>
    </w:p>
    <w:p w14:paraId="56B84380" w14:textId="77777777" w:rsidR="00DE00B4" w:rsidRPr="00F9510B" w:rsidRDefault="00DE00B4" w:rsidP="001D4AC1">
      <w:pPr>
        <w:ind w:right="424"/>
        <w:jc w:val="both"/>
        <w:rPr>
          <w:b/>
          <w:i/>
        </w:rPr>
      </w:pPr>
    </w:p>
    <w:p w14:paraId="760263AF" w14:textId="77777777" w:rsidR="00AD595E" w:rsidRPr="00F9510B" w:rsidRDefault="00AD595E" w:rsidP="006D2492">
      <w:pPr>
        <w:tabs>
          <w:tab w:val="left" w:pos="468"/>
        </w:tabs>
        <w:spacing w:before="120"/>
        <w:jc w:val="both"/>
        <w:sectPr w:rsidR="00AD595E" w:rsidRPr="00F9510B" w:rsidSect="003A68ED">
          <w:footerReference w:type="default" r:id="rId17"/>
          <w:endnotePr>
            <w:numFmt w:val="decimal"/>
          </w:endnotePr>
          <w:pgSz w:w="11906" w:h="16838"/>
          <w:pgMar w:top="426" w:right="1134" w:bottom="1134" w:left="709" w:header="720" w:footer="720" w:gutter="0"/>
          <w:cols w:space="720"/>
          <w:docGrid w:linePitch="326"/>
        </w:sectPr>
      </w:pPr>
    </w:p>
    <w:p w14:paraId="54B716C7" w14:textId="77777777" w:rsidR="00AD595E" w:rsidRPr="00F9510B" w:rsidRDefault="00AD595E" w:rsidP="00F9510B">
      <w:pPr>
        <w:pStyle w:val="2"/>
        <w:numPr>
          <w:ilvl w:val="0"/>
          <w:numId w:val="27"/>
        </w:numPr>
        <w:tabs>
          <w:tab w:val="clear" w:pos="1021"/>
        </w:tabs>
        <w:spacing w:before="240" w:after="120"/>
        <w:rPr>
          <w:sz w:val="22"/>
          <w:szCs w:val="22"/>
        </w:rPr>
      </w:pPr>
      <w:bookmarkStart w:id="201" w:name="_Toc474766113"/>
      <w:r w:rsidRPr="00F9510B">
        <w:rPr>
          <w:sz w:val="22"/>
          <w:szCs w:val="22"/>
        </w:rPr>
        <w:lastRenderedPageBreak/>
        <w:t>Форма уведомления о реорганизации/ликвидации Организации</w:t>
      </w:r>
      <w:bookmarkEnd w:id="201"/>
    </w:p>
    <w:p w14:paraId="0EF1A0D8" w14:textId="77777777" w:rsidR="00AD595E" w:rsidRPr="00F9510B" w:rsidRDefault="00AD595E" w:rsidP="006D2492">
      <w:pPr>
        <w:ind w:right="282"/>
        <w:rPr>
          <w:sz w:val="22"/>
          <w:szCs w:val="22"/>
        </w:rPr>
      </w:pPr>
    </w:p>
    <w:p w14:paraId="66B43C0F" w14:textId="77777777" w:rsidR="00AD595E" w:rsidRPr="00F9510B" w:rsidRDefault="00AD595E" w:rsidP="006D2492">
      <w:pPr>
        <w:ind w:right="282"/>
        <w:rPr>
          <w:sz w:val="22"/>
          <w:szCs w:val="22"/>
        </w:rPr>
      </w:pPr>
    </w:p>
    <w:p w14:paraId="2B70F121" w14:textId="77777777" w:rsidR="00303443" w:rsidRPr="00F9510B" w:rsidRDefault="00303443" w:rsidP="006D2492">
      <w:pPr>
        <w:ind w:left="6946" w:right="282"/>
        <w:rPr>
          <w:sz w:val="22"/>
          <w:szCs w:val="22"/>
        </w:rPr>
      </w:pPr>
    </w:p>
    <w:p w14:paraId="26DF451F" w14:textId="77777777" w:rsidR="00303443" w:rsidRPr="00F9510B" w:rsidRDefault="0054671D" w:rsidP="006D2492">
      <w:pPr>
        <w:ind w:left="6946" w:right="282"/>
        <w:rPr>
          <w:sz w:val="22"/>
          <w:szCs w:val="22"/>
        </w:rPr>
      </w:pPr>
      <w:r w:rsidRPr="00F9510B">
        <w:rPr>
          <w:sz w:val="22"/>
          <w:szCs w:val="22"/>
        </w:rPr>
        <w:t>ПАО Московская Биржа</w:t>
      </w:r>
    </w:p>
    <w:p w14:paraId="5E6B90B3" w14:textId="77777777" w:rsidR="00303443" w:rsidRPr="00F9510B" w:rsidRDefault="00303443" w:rsidP="006D2492">
      <w:pPr>
        <w:ind w:right="282"/>
        <w:rPr>
          <w:sz w:val="22"/>
          <w:szCs w:val="22"/>
        </w:rPr>
      </w:pPr>
      <w:r w:rsidRPr="00F9510B">
        <w:rPr>
          <w:sz w:val="22"/>
          <w:szCs w:val="22"/>
        </w:rPr>
        <w:t>«___» ___________ 201__ г.</w:t>
      </w:r>
    </w:p>
    <w:p w14:paraId="5F9B0615" w14:textId="77777777" w:rsidR="00303443" w:rsidRPr="00F9510B" w:rsidRDefault="00303443" w:rsidP="006D2492">
      <w:pPr>
        <w:ind w:right="282"/>
        <w:rPr>
          <w:i/>
          <w:sz w:val="22"/>
          <w:szCs w:val="22"/>
        </w:rPr>
      </w:pPr>
      <w:r w:rsidRPr="00F9510B">
        <w:rPr>
          <w:i/>
          <w:sz w:val="22"/>
          <w:szCs w:val="22"/>
        </w:rPr>
        <w:tab/>
      </w:r>
    </w:p>
    <w:p w14:paraId="59453269" w14:textId="77777777" w:rsidR="00303443" w:rsidRPr="00F9510B" w:rsidRDefault="00303443" w:rsidP="006D2492">
      <w:pPr>
        <w:ind w:right="282"/>
        <w:jc w:val="center"/>
        <w:rPr>
          <w:sz w:val="22"/>
          <w:szCs w:val="22"/>
        </w:rPr>
      </w:pPr>
    </w:p>
    <w:p w14:paraId="4EABDDBB" w14:textId="77777777" w:rsidR="00303443" w:rsidRPr="00F9510B" w:rsidRDefault="00303443" w:rsidP="006D2492">
      <w:pPr>
        <w:ind w:right="282"/>
        <w:jc w:val="center"/>
        <w:rPr>
          <w:sz w:val="22"/>
          <w:szCs w:val="22"/>
        </w:rPr>
      </w:pPr>
    </w:p>
    <w:p w14:paraId="326624E1" w14:textId="77777777" w:rsidR="00303443" w:rsidRPr="00F9510B" w:rsidRDefault="00303443" w:rsidP="006D2492">
      <w:pPr>
        <w:ind w:right="282"/>
        <w:jc w:val="center"/>
        <w:rPr>
          <w:sz w:val="22"/>
          <w:szCs w:val="22"/>
        </w:rPr>
      </w:pPr>
    </w:p>
    <w:p w14:paraId="13A18C54" w14:textId="77777777" w:rsidR="00303443" w:rsidRPr="00F9510B" w:rsidRDefault="00303443" w:rsidP="006D2492">
      <w:pPr>
        <w:autoSpaceDE w:val="0"/>
        <w:autoSpaceDN w:val="0"/>
        <w:adjustRightInd w:val="0"/>
        <w:ind w:right="282" w:firstLine="540"/>
        <w:jc w:val="both"/>
        <w:rPr>
          <w:sz w:val="22"/>
          <w:szCs w:val="22"/>
        </w:rPr>
      </w:pPr>
      <w:r w:rsidRPr="00F9510B">
        <w:rPr>
          <w:sz w:val="22"/>
          <w:szCs w:val="22"/>
        </w:rPr>
        <w:t xml:space="preserve">В соответствии с Правилами листинга </w:t>
      </w:r>
      <w:r w:rsidR="002B0A48" w:rsidRPr="00F9510B">
        <w:rPr>
          <w:sz w:val="22"/>
          <w:szCs w:val="22"/>
        </w:rPr>
        <w:t>Публичного акционерного общества «Московская Биржа ММВБ-РТС»</w:t>
      </w:r>
      <w:r w:rsidRPr="00F9510B">
        <w:rPr>
          <w:sz w:val="22"/>
          <w:szCs w:val="22"/>
        </w:rPr>
        <w:t xml:space="preserve"> уведомляем Вас о принятии </w:t>
      </w:r>
      <w:r w:rsidRPr="00F9510B">
        <w:rPr>
          <w:i/>
          <w:sz w:val="22"/>
          <w:szCs w:val="22"/>
        </w:rPr>
        <w:t>[наименование уполномоченного органа, принявшего решение]</w:t>
      </w:r>
      <w:r w:rsidRPr="00F9510B">
        <w:rPr>
          <w:sz w:val="22"/>
          <w:szCs w:val="22"/>
        </w:rPr>
        <w:t xml:space="preserve"> в дату </w:t>
      </w:r>
      <w:r w:rsidRPr="00F9510B">
        <w:rPr>
          <w:i/>
          <w:sz w:val="22"/>
          <w:szCs w:val="22"/>
        </w:rPr>
        <w:t>[дд.мм.гггг.]</w:t>
      </w:r>
      <w:r w:rsidRPr="00F9510B">
        <w:rPr>
          <w:sz w:val="22"/>
          <w:szCs w:val="22"/>
        </w:rPr>
        <w:t xml:space="preserve"> решения о</w:t>
      </w:r>
      <w:r w:rsidR="00B80273" w:rsidRPr="00F9510B">
        <w:rPr>
          <w:sz w:val="22"/>
          <w:szCs w:val="22"/>
        </w:rPr>
        <w:t>*</w:t>
      </w:r>
      <w:r w:rsidR="00D434E9">
        <w:rPr>
          <w:sz w:val="22"/>
          <w:szCs w:val="22"/>
        </w:rPr>
        <w:t>:</w:t>
      </w:r>
    </w:p>
    <w:p w14:paraId="37913C05" w14:textId="77777777" w:rsidR="00303443" w:rsidRPr="00F9510B" w:rsidRDefault="00303443" w:rsidP="006D2492">
      <w:pPr>
        <w:autoSpaceDE w:val="0"/>
        <w:autoSpaceDN w:val="0"/>
        <w:adjustRightInd w:val="0"/>
        <w:ind w:right="282" w:firstLine="540"/>
        <w:jc w:val="both"/>
        <w:rPr>
          <w:sz w:val="22"/>
          <w:szCs w:val="22"/>
        </w:rPr>
      </w:pPr>
    </w:p>
    <w:p w14:paraId="59B86CEC" w14:textId="77777777" w:rsidR="00303443" w:rsidRPr="00F9510B" w:rsidRDefault="00303443" w:rsidP="000328DF">
      <w:pPr>
        <w:numPr>
          <w:ilvl w:val="0"/>
          <w:numId w:val="7"/>
        </w:numPr>
        <w:tabs>
          <w:tab w:val="clear" w:pos="1211"/>
          <w:tab w:val="left" w:pos="-1985"/>
          <w:tab w:val="left" w:pos="142"/>
        </w:tabs>
        <w:spacing w:after="240"/>
        <w:ind w:left="0" w:right="282" w:firstLine="425"/>
        <w:jc w:val="both"/>
        <w:rPr>
          <w:sz w:val="22"/>
          <w:szCs w:val="22"/>
        </w:rPr>
      </w:pPr>
      <w:r w:rsidRPr="00F9510B">
        <w:rPr>
          <w:sz w:val="22"/>
          <w:szCs w:val="22"/>
        </w:rPr>
        <w:t xml:space="preserve"> реорганизации (</w:t>
      </w:r>
      <w:r w:rsidRPr="00F9510B">
        <w:rPr>
          <w:i/>
          <w:sz w:val="22"/>
          <w:szCs w:val="22"/>
        </w:rPr>
        <w:t>или прекращении деятельности в результате реорганизации)</w:t>
      </w:r>
      <w:r w:rsidRPr="00F9510B">
        <w:rPr>
          <w:sz w:val="22"/>
          <w:szCs w:val="22"/>
        </w:rPr>
        <w:t xml:space="preserve"> </w:t>
      </w:r>
      <w:r w:rsidRPr="00F9510B">
        <w:rPr>
          <w:i/>
          <w:sz w:val="22"/>
          <w:szCs w:val="22"/>
        </w:rPr>
        <w:t xml:space="preserve">[полное фирменное </w:t>
      </w:r>
      <w:r w:rsidRPr="00F9510B">
        <w:rPr>
          <w:rStyle w:val="aff1"/>
          <w:i w:val="0"/>
          <w:sz w:val="22"/>
          <w:szCs w:val="22"/>
        </w:rPr>
        <w:t>наименование Организации</w:t>
      </w:r>
      <w:r w:rsidRPr="00F9510B">
        <w:rPr>
          <w:i/>
          <w:sz w:val="22"/>
          <w:szCs w:val="22"/>
        </w:rPr>
        <w:t>]</w:t>
      </w:r>
      <w:r w:rsidRPr="00F9510B">
        <w:rPr>
          <w:sz w:val="22"/>
          <w:szCs w:val="22"/>
        </w:rPr>
        <w:t xml:space="preserve"> в форме </w:t>
      </w:r>
      <w:r w:rsidRPr="00F9510B">
        <w:rPr>
          <w:i/>
          <w:sz w:val="22"/>
          <w:szCs w:val="22"/>
        </w:rPr>
        <w:t xml:space="preserve">[указать </w:t>
      </w:r>
      <w:r w:rsidRPr="00F9510B">
        <w:rPr>
          <w:b/>
          <w:i/>
          <w:sz w:val="22"/>
          <w:szCs w:val="22"/>
        </w:rPr>
        <w:t>форму реорганизации</w:t>
      </w:r>
      <w:r w:rsidRPr="00F9510B">
        <w:rPr>
          <w:i/>
          <w:sz w:val="22"/>
          <w:szCs w:val="22"/>
        </w:rPr>
        <w:t>, согласно принятому уполномоченным органам решению]</w:t>
      </w:r>
      <w:r w:rsidRPr="00F9510B">
        <w:rPr>
          <w:sz w:val="22"/>
          <w:szCs w:val="22"/>
        </w:rPr>
        <w:t xml:space="preserve">. Плановая дата направления заявления о внесении записи о завершении реорганизации в регистрирующий орган (для кредитных организаций - в Банк России или ГТУ Банка России) - </w:t>
      </w:r>
      <w:r w:rsidRPr="00F9510B">
        <w:rPr>
          <w:i/>
          <w:sz w:val="22"/>
          <w:szCs w:val="22"/>
        </w:rPr>
        <w:t>[дд.мм.гггг.]</w:t>
      </w:r>
      <w:r w:rsidRPr="00F9510B">
        <w:rPr>
          <w:sz w:val="22"/>
          <w:szCs w:val="22"/>
        </w:rPr>
        <w:t xml:space="preserve"> Плановая дата внесения регистрирующем органом записи о реорганизации (</w:t>
      </w:r>
      <w:r w:rsidRPr="00F9510B">
        <w:rPr>
          <w:i/>
          <w:sz w:val="22"/>
          <w:szCs w:val="22"/>
        </w:rPr>
        <w:t>или прекращении деятельности эмитента в результате реорганизации)</w:t>
      </w:r>
      <w:r w:rsidRPr="00F9510B">
        <w:rPr>
          <w:sz w:val="22"/>
          <w:szCs w:val="22"/>
        </w:rPr>
        <w:t xml:space="preserve"> - </w:t>
      </w:r>
      <w:r w:rsidRPr="00F9510B">
        <w:rPr>
          <w:i/>
          <w:sz w:val="22"/>
          <w:szCs w:val="22"/>
        </w:rPr>
        <w:t>[дд.мм.гггг.]</w:t>
      </w:r>
      <w:r w:rsidRPr="00F9510B">
        <w:rPr>
          <w:sz w:val="22"/>
          <w:szCs w:val="22"/>
        </w:rPr>
        <w:t xml:space="preserve">. </w:t>
      </w:r>
      <w:r w:rsidRPr="00F9510B">
        <w:rPr>
          <w:i/>
          <w:sz w:val="22"/>
          <w:szCs w:val="22"/>
          <w:u w:val="single"/>
        </w:rPr>
        <w:t>Если применимо</w:t>
      </w:r>
      <w:r w:rsidRPr="00F9510B">
        <w:rPr>
          <w:sz w:val="22"/>
          <w:szCs w:val="22"/>
          <w:u w:val="single"/>
        </w:rPr>
        <w:t>:</w:t>
      </w:r>
      <w:r w:rsidRPr="00F9510B">
        <w:rPr>
          <w:sz w:val="22"/>
          <w:szCs w:val="22"/>
        </w:rPr>
        <w:t xml:space="preserve"> сведения о правопреемнике </w:t>
      </w:r>
      <w:r w:rsidRPr="00F9510B">
        <w:rPr>
          <w:i/>
          <w:sz w:val="22"/>
          <w:szCs w:val="22"/>
        </w:rPr>
        <w:t xml:space="preserve">[полное фирменное </w:t>
      </w:r>
      <w:r w:rsidRPr="00F9510B">
        <w:rPr>
          <w:rStyle w:val="aff1"/>
          <w:sz w:val="22"/>
          <w:szCs w:val="22"/>
        </w:rPr>
        <w:t>наименование Организации, деятельность которой прекращается</w:t>
      </w:r>
      <w:r w:rsidRPr="00F9510B">
        <w:rPr>
          <w:i/>
          <w:sz w:val="22"/>
          <w:szCs w:val="22"/>
        </w:rPr>
        <w:t>]</w:t>
      </w:r>
      <w:r w:rsidRPr="00F9510B">
        <w:rPr>
          <w:sz w:val="22"/>
          <w:szCs w:val="22"/>
        </w:rPr>
        <w:t xml:space="preserve">, согласно принятому решению о реорганизации будет являться </w:t>
      </w:r>
      <w:r w:rsidRPr="00F9510B">
        <w:rPr>
          <w:i/>
          <w:sz w:val="22"/>
          <w:szCs w:val="22"/>
        </w:rPr>
        <w:t xml:space="preserve">[полное фирменное </w:t>
      </w:r>
      <w:r w:rsidRPr="00F9510B">
        <w:rPr>
          <w:rStyle w:val="aff1"/>
          <w:i w:val="0"/>
          <w:sz w:val="22"/>
          <w:szCs w:val="22"/>
        </w:rPr>
        <w:t>наименование Организации-правопреемника эмитента</w:t>
      </w:r>
      <w:r w:rsidRPr="00F9510B">
        <w:rPr>
          <w:i/>
          <w:sz w:val="22"/>
          <w:szCs w:val="22"/>
        </w:rPr>
        <w:t>]</w:t>
      </w:r>
      <w:r w:rsidRPr="00F9510B">
        <w:rPr>
          <w:sz w:val="22"/>
          <w:szCs w:val="22"/>
        </w:rPr>
        <w:t xml:space="preserve"> *;</w:t>
      </w:r>
    </w:p>
    <w:p w14:paraId="13378329" w14:textId="77777777" w:rsidR="00303443" w:rsidRPr="00F9510B" w:rsidRDefault="00303443" w:rsidP="000328DF">
      <w:pPr>
        <w:pStyle w:val="affa"/>
        <w:numPr>
          <w:ilvl w:val="0"/>
          <w:numId w:val="7"/>
        </w:numPr>
        <w:tabs>
          <w:tab w:val="clear" w:pos="1211"/>
          <w:tab w:val="num" w:pos="709"/>
        </w:tabs>
        <w:ind w:left="0" w:right="282" w:firstLine="490"/>
        <w:jc w:val="both"/>
        <w:rPr>
          <w:sz w:val="22"/>
          <w:szCs w:val="22"/>
        </w:rPr>
      </w:pPr>
      <w:r w:rsidRPr="00F9510B">
        <w:rPr>
          <w:sz w:val="22"/>
          <w:szCs w:val="22"/>
        </w:rPr>
        <w:t xml:space="preserve">прекращении деятельности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в результате ликвидации в добровольном порядке в соответствии с законодательством. Плановый срок окончания процесса ликвидации - </w:t>
      </w:r>
      <w:r w:rsidRPr="00F9510B">
        <w:rPr>
          <w:i/>
          <w:sz w:val="22"/>
          <w:szCs w:val="22"/>
        </w:rPr>
        <w:t>[дд.мм.гггг.]</w:t>
      </w:r>
      <w:r w:rsidRPr="00F9510B">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F9510B">
        <w:rPr>
          <w:i/>
          <w:sz w:val="22"/>
          <w:szCs w:val="22"/>
        </w:rPr>
        <w:t>[дд.мм.гггг.]</w:t>
      </w:r>
      <w:r w:rsidRPr="00F9510B">
        <w:rPr>
          <w:sz w:val="22"/>
          <w:szCs w:val="22"/>
        </w:rPr>
        <w:t xml:space="preserve">. Плановая дата, на которую будет составляться список лиц, имеющих право на распределение имущества при ликвидации - </w:t>
      </w:r>
      <w:r w:rsidRPr="00F9510B">
        <w:rPr>
          <w:i/>
          <w:sz w:val="22"/>
          <w:szCs w:val="22"/>
        </w:rPr>
        <w:t>[дд.мм.гггг.]</w:t>
      </w:r>
      <w:r w:rsidRPr="00F9510B">
        <w:rPr>
          <w:sz w:val="22"/>
          <w:szCs w:val="22"/>
        </w:rPr>
        <w:t xml:space="preserve"> (</w:t>
      </w:r>
      <w:r w:rsidRPr="00F9510B">
        <w:rPr>
          <w:i/>
          <w:sz w:val="22"/>
          <w:szCs w:val="22"/>
        </w:rPr>
        <w:t xml:space="preserve">указывается в случае, если акции Организации допущены к торгам в </w:t>
      </w:r>
      <w:r w:rsidR="0054671D" w:rsidRPr="00F9510B">
        <w:rPr>
          <w:i/>
          <w:sz w:val="22"/>
          <w:szCs w:val="22"/>
        </w:rPr>
        <w:t>ПАО Московская Биржа</w:t>
      </w:r>
      <w:r w:rsidRPr="00F9510B">
        <w:rPr>
          <w:sz w:val="22"/>
          <w:szCs w:val="22"/>
        </w:rPr>
        <w:t>).</w:t>
      </w:r>
    </w:p>
    <w:p w14:paraId="53AF852C" w14:textId="77777777" w:rsidR="00303443" w:rsidRPr="00F9510B" w:rsidRDefault="00303443" w:rsidP="006D2492">
      <w:pPr>
        <w:pStyle w:val="affa"/>
        <w:ind w:left="490" w:right="282"/>
        <w:jc w:val="both"/>
        <w:rPr>
          <w:sz w:val="22"/>
          <w:szCs w:val="22"/>
        </w:rPr>
      </w:pPr>
    </w:p>
    <w:p w14:paraId="0F94DB8E" w14:textId="77777777" w:rsidR="00303443" w:rsidRPr="00F9510B" w:rsidRDefault="00303443" w:rsidP="000328DF">
      <w:pPr>
        <w:pStyle w:val="affa"/>
        <w:numPr>
          <w:ilvl w:val="0"/>
          <w:numId w:val="7"/>
        </w:numPr>
        <w:tabs>
          <w:tab w:val="clear" w:pos="1211"/>
        </w:tabs>
        <w:ind w:left="0" w:right="282" w:firstLine="490"/>
        <w:jc w:val="both"/>
        <w:rPr>
          <w:sz w:val="22"/>
          <w:szCs w:val="22"/>
        </w:rPr>
      </w:pPr>
      <w:r w:rsidRPr="00F9510B">
        <w:rPr>
          <w:sz w:val="22"/>
          <w:szCs w:val="22"/>
        </w:rPr>
        <w:t xml:space="preserve">прекращении деятельности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в результате ликвидации по решению суда. Дата вступления в силу решения суда о ликвидации </w:t>
      </w:r>
      <w:r w:rsidRPr="00F9510B">
        <w:rPr>
          <w:i/>
          <w:sz w:val="22"/>
          <w:szCs w:val="22"/>
        </w:rPr>
        <w:t>[дд.мм.гггг.]</w:t>
      </w:r>
      <w:r w:rsidRPr="00F9510B">
        <w:rPr>
          <w:sz w:val="22"/>
          <w:szCs w:val="22"/>
        </w:rPr>
        <w:t xml:space="preserve">. Плановый срок окончания процесса ликвидации - </w:t>
      </w:r>
      <w:r w:rsidRPr="00F9510B">
        <w:rPr>
          <w:i/>
          <w:sz w:val="22"/>
          <w:szCs w:val="22"/>
        </w:rPr>
        <w:t>[дд.мм.гггг.]</w:t>
      </w:r>
      <w:r w:rsidR="00315196" w:rsidRPr="00F9510B">
        <w:rPr>
          <w:sz w:val="22"/>
          <w:szCs w:val="22"/>
        </w:rPr>
        <w:t>.</w:t>
      </w:r>
      <w:r w:rsidRPr="00F9510B">
        <w:rPr>
          <w:sz w:val="22"/>
          <w:szCs w:val="22"/>
        </w:rPr>
        <w:t xml:space="preserve"> Плановая дата внесения регистрирующим органом записи о реорганизации / прекращении деятельности в результате ликвидации - </w:t>
      </w:r>
      <w:r w:rsidRPr="00F9510B">
        <w:rPr>
          <w:i/>
          <w:sz w:val="22"/>
          <w:szCs w:val="22"/>
        </w:rPr>
        <w:t>[дд.мм.гггг.]</w:t>
      </w:r>
      <w:r w:rsidRPr="00F9510B">
        <w:rPr>
          <w:sz w:val="22"/>
          <w:szCs w:val="22"/>
        </w:rPr>
        <w:t>.</w:t>
      </w:r>
    </w:p>
    <w:p w14:paraId="5CB77FA5" w14:textId="77777777" w:rsidR="00303443" w:rsidRPr="00F9510B" w:rsidRDefault="00303443" w:rsidP="006D2492">
      <w:pPr>
        <w:pStyle w:val="affa"/>
        <w:ind w:right="282"/>
        <w:jc w:val="both"/>
        <w:rPr>
          <w:sz w:val="22"/>
          <w:szCs w:val="22"/>
        </w:rPr>
      </w:pPr>
    </w:p>
    <w:p w14:paraId="06A8CB77" w14:textId="77777777" w:rsidR="00315196" w:rsidRPr="00F9510B" w:rsidRDefault="00315196" w:rsidP="006D2492">
      <w:pPr>
        <w:pStyle w:val="affa"/>
        <w:ind w:right="282"/>
        <w:jc w:val="both"/>
        <w:rPr>
          <w:sz w:val="22"/>
          <w:szCs w:val="22"/>
        </w:rPr>
      </w:pPr>
    </w:p>
    <w:p w14:paraId="149244A3" w14:textId="77777777" w:rsidR="00315196" w:rsidRPr="00F9510B" w:rsidRDefault="00315196" w:rsidP="006D2492">
      <w:pPr>
        <w:pStyle w:val="affa"/>
        <w:ind w:right="282"/>
        <w:jc w:val="both"/>
        <w:rPr>
          <w:sz w:val="22"/>
          <w:szCs w:val="22"/>
        </w:rPr>
      </w:pPr>
    </w:p>
    <w:p w14:paraId="4A5FE1BA" w14:textId="77777777" w:rsidR="00303443" w:rsidRPr="00F9510B" w:rsidRDefault="00B80273" w:rsidP="006D2492">
      <w:pPr>
        <w:pStyle w:val="affa"/>
        <w:ind w:left="0" w:right="282" w:firstLine="709"/>
        <w:jc w:val="both"/>
        <w:rPr>
          <w:sz w:val="22"/>
          <w:szCs w:val="22"/>
        </w:rPr>
      </w:pPr>
      <w:r w:rsidRPr="00F9510B">
        <w:rPr>
          <w:sz w:val="22"/>
          <w:szCs w:val="22"/>
        </w:rPr>
        <w:t xml:space="preserve">* </w:t>
      </w:r>
      <w:r w:rsidR="00303443" w:rsidRPr="00F9510B">
        <w:rPr>
          <w:sz w:val="22"/>
          <w:szCs w:val="22"/>
        </w:rPr>
        <w:t xml:space="preserve">В соответствии с Правилами листинга </w:t>
      </w:r>
      <w:r w:rsidR="001F2206" w:rsidRPr="00F9510B">
        <w:rPr>
          <w:sz w:val="22"/>
          <w:szCs w:val="22"/>
        </w:rPr>
        <w:t>Публичного акционерного общества «Московская Биржа ММВБ-РТС»</w:t>
      </w:r>
      <w:r w:rsidR="00303443" w:rsidRPr="00F9510B">
        <w:rPr>
          <w:sz w:val="22"/>
          <w:szCs w:val="22"/>
        </w:rPr>
        <w:t xml:space="preserve"> уведомляем Вас о</w:t>
      </w:r>
      <w:r w:rsidRPr="00F9510B">
        <w:rPr>
          <w:sz w:val="22"/>
          <w:szCs w:val="22"/>
        </w:rPr>
        <w:t xml:space="preserve"> </w:t>
      </w:r>
      <w:r w:rsidR="00303443" w:rsidRPr="00F9510B">
        <w:rPr>
          <w:sz w:val="22"/>
          <w:szCs w:val="22"/>
        </w:rPr>
        <w:t xml:space="preserve">внесении записи о завершении процесса реорганизации с указанием даты внесения указанной записи регистрирующим органом – </w:t>
      </w:r>
      <w:r w:rsidR="00303443" w:rsidRPr="00F9510B">
        <w:rPr>
          <w:i/>
          <w:sz w:val="22"/>
          <w:szCs w:val="22"/>
        </w:rPr>
        <w:t>[дд.мм.гггг.]</w:t>
      </w:r>
      <w:r w:rsidR="00303443" w:rsidRPr="00F9510B">
        <w:rPr>
          <w:sz w:val="22"/>
          <w:szCs w:val="22"/>
        </w:rPr>
        <w:t xml:space="preserve">. </w:t>
      </w:r>
    </w:p>
    <w:p w14:paraId="5B638578" w14:textId="77777777" w:rsidR="00303443" w:rsidRPr="00F9510B" w:rsidRDefault="00303443" w:rsidP="006D2492">
      <w:pPr>
        <w:pStyle w:val="affa"/>
        <w:tabs>
          <w:tab w:val="left" w:pos="709"/>
        </w:tabs>
        <w:ind w:left="0" w:right="282" w:firstLine="567"/>
        <w:jc w:val="both"/>
        <w:rPr>
          <w:sz w:val="22"/>
          <w:szCs w:val="22"/>
        </w:rPr>
      </w:pPr>
    </w:p>
    <w:p w14:paraId="140431D3" w14:textId="77777777" w:rsidR="00303443" w:rsidRPr="00F9510B" w:rsidRDefault="00303443" w:rsidP="006D2492">
      <w:pPr>
        <w:pStyle w:val="affa"/>
        <w:tabs>
          <w:tab w:val="left" w:pos="709"/>
        </w:tabs>
        <w:ind w:left="0" w:right="282" w:firstLine="567"/>
        <w:jc w:val="both"/>
        <w:rPr>
          <w:sz w:val="22"/>
          <w:szCs w:val="22"/>
        </w:rPr>
      </w:pPr>
    </w:p>
    <w:p w14:paraId="7FF82E56" w14:textId="77777777" w:rsidR="00315196" w:rsidRPr="00F9510B" w:rsidRDefault="00315196" w:rsidP="006D2492">
      <w:pPr>
        <w:pStyle w:val="affa"/>
        <w:tabs>
          <w:tab w:val="left" w:pos="709"/>
        </w:tabs>
        <w:ind w:left="0" w:right="282" w:firstLine="567"/>
        <w:jc w:val="both"/>
        <w:rPr>
          <w:sz w:val="22"/>
          <w:szCs w:val="22"/>
        </w:rPr>
      </w:pPr>
    </w:p>
    <w:p w14:paraId="6F168C68" w14:textId="77777777" w:rsidR="00303443" w:rsidRPr="00F9510B" w:rsidRDefault="00303443" w:rsidP="006D2492">
      <w:pPr>
        <w:spacing w:after="120"/>
        <w:ind w:right="282" w:firstLine="709"/>
        <w:jc w:val="both"/>
        <w:rPr>
          <w:sz w:val="22"/>
          <w:szCs w:val="22"/>
        </w:rPr>
      </w:pPr>
      <w:r w:rsidRPr="00F9510B">
        <w:rPr>
          <w:sz w:val="22"/>
          <w:szCs w:val="22"/>
        </w:rPr>
        <w:t>В случае возникновения вопросов по теме данного письма прошу обращаться к:</w:t>
      </w:r>
    </w:p>
    <w:p w14:paraId="4F1552AA" w14:textId="77777777" w:rsidR="00303443" w:rsidRPr="00F9510B" w:rsidRDefault="00303443" w:rsidP="006D2492">
      <w:pPr>
        <w:ind w:right="282"/>
        <w:rPr>
          <w:sz w:val="22"/>
        </w:rPr>
      </w:pPr>
      <w:r w:rsidRPr="00F9510B">
        <w:rPr>
          <w:sz w:val="22"/>
        </w:rPr>
        <w:t>фамилия, имя, отчество:</w:t>
      </w:r>
      <w:r w:rsidR="00591885">
        <w:rPr>
          <w:sz w:val="22"/>
        </w:rPr>
        <w:t xml:space="preserve"> </w:t>
      </w:r>
      <w:r w:rsidRPr="00F9510B">
        <w:rPr>
          <w:sz w:val="22"/>
        </w:rPr>
        <w:t>________________________________________________________,</w:t>
      </w:r>
    </w:p>
    <w:p w14:paraId="0011185B" w14:textId="77777777" w:rsidR="00303443" w:rsidRPr="00F9510B" w:rsidRDefault="00303443" w:rsidP="006D2492">
      <w:pPr>
        <w:ind w:right="282"/>
        <w:rPr>
          <w:sz w:val="22"/>
        </w:rPr>
      </w:pPr>
      <w:r w:rsidRPr="00F9510B">
        <w:rPr>
          <w:sz w:val="22"/>
        </w:rPr>
        <w:t>должность:</w:t>
      </w:r>
      <w:r w:rsidR="00591885">
        <w:rPr>
          <w:sz w:val="22"/>
        </w:rPr>
        <w:t xml:space="preserve"> </w:t>
      </w:r>
      <w:r w:rsidRPr="00F9510B">
        <w:rPr>
          <w:sz w:val="22"/>
        </w:rPr>
        <w:t>___________________________________________________________________,</w:t>
      </w:r>
    </w:p>
    <w:p w14:paraId="2AE0114F" w14:textId="77777777" w:rsidR="00303443" w:rsidRPr="00F9510B" w:rsidRDefault="00303443" w:rsidP="006D2492">
      <w:pPr>
        <w:ind w:right="282"/>
        <w:rPr>
          <w:sz w:val="22"/>
        </w:rPr>
      </w:pPr>
      <w:r w:rsidRPr="00F9510B">
        <w:rPr>
          <w:sz w:val="22"/>
        </w:rPr>
        <w:t>номер телефона:</w:t>
      </w:r>
      <w:r w:rsidR="00591885">
        <w:rPr>
          <w:sz w:val="22"/>
        </w:rPr>
        <w:t xml:space="preserve"> </w:t>
      </w:r>
      <w:r w:rsidRPr="00F9510B">
        <w:rPr>
          <w:sz w:val="22"/>
        </w:rPr>
        <w:t>__________________, адрес электронной почты:</w:t>
      </w:r>
      <w:r w:rsidR="00591885">
        <w:rPr>
          <w:sz w:val="22"/>
        </w:rPr>
        <w:t xml:space="preserve"> </w:t>
      </w:r>
      <w:r w:rsidRPr="00F9510B">
        <w:rPr>
          <w:sz w:val="22"/>
        </w:rPr>
        <w:t>_____________________.</w:t>
      </w:r>
    </w:p>
    <w:p w14:paraId="7104CAA8" w14:textId="77777777" w:rsidR="00315196" w:rsidRPr="00F9510B" w:rsidRDefault="00315196" w:rsidP="006D2492">
      <w:pPr>
        <w:spacing w:after="120"/>
        <w:ind w:right="282" w:firstLine="1066"/>
        <w:jc w:val="both"/>
        <w:rPr>
          <w:sz w:val="22"/>
          <w:szCs w:val="22"/>
        </w:rPr>
      </w:pPr>
    </w:p>
    <w:p w14:paraId="5FDF7708" w14:textId="77777777" w:rsidR="00315196" w:rsidRPr="00F9510B" w:rsidRDefault="00315196" w:rsidP="006D2492">
      <w:pPr>
        <w:spacing w:after="120"/>
        <w:ind w:right="282" w:firstLine="1066"/>
        <w:jc w:val="both"/>
        <w:rPr>
          <w:sz w:val="22"/>
          <w:szCs w:val="22"/>
        </w:rPr>
      </w:pPr>
    </w:p>
    <w:p w14:paraId="1AE64C3E" w14:textId="77777777" w:rsidR="00303443" w:rsidRPr="00F9510B" w:rsidRDefault="00303443" w:rsidP="006D2492">
      <w:pPr>
        <w:ind w:right="282"/>
        <w:rPr>
          <w:sz w:val="22"/>
          <w:szCs w:val="22"/>
        </w:rPr>
      </w:pPr>
      <w:r w:rsidRPr="00F9510B">
        <w:rPr>
          <w:sz w:val="22"/>
          <w:szCs w:val="22"/>
        </w:rPr>
        <w:t>__________________________________                                                 ___________________</w:t>
      </w:r>
    </w:p>
    <w:p w14:paraId="1007B44D" w14:textId="77777777" w:rsidR="00303443" w:rsidRPr="00F9510B" w:rsidRDefault="00303443" w:rsidP="006D2492">
      <w:pPr>
        <w:ind w:right="282"/>
        <w:rPr>
          <w:i/>
          <w:sz w:val="22"/>
          <w:szCs w:val="22"/>
        </w:rPr>
      </w:pPr>
      <w:r w:rsidRPr="00F9510B">
        <w:rPr>
          <w:i/>
          <w:sz w:val="22"/>
          <w:szCs w:val="22"/>
        </w:rPr>
        <w:t>[наименование должности руководителя                                                   [Фамилия И.О.]</w:t>
      </w:r>
    </w:p>
    <w:p w14:paraId="129CB648" w14:textId="77777777" w:rsidR="00AD595E" w:rsidRPr="00F9510B" w:rsidRDefault="00303443" w:rsidP="0035780C">
      <w:pPr>
        <w:ind w:right="282"/>
        <w:rPr>
          <w:b/>
          <w:i/>
        </w:rPr>
      </w:pPr>
      <w:r w:rsidRPr="00F9510B">
        <w:rPr>
          <w:i/>
          <w:sz w:val="22"/>
          <w:szCs w:val="22"/>
        </w:rPr>
        <w:t xml:space="preserve">организации или иного уполномоченного лица]                                                         </w:t>
      </w:r>
    </w:p>
    <w:p w14:paraId="2109A680" w14:textId="77777777" w:rsidR="00AD595E" w:rsidRPr="00F9510B" w:rsidRDefault="00AD595E" w:rsidP="006D2492">
      <w:pPr>
        <w:tabs>
          <w:tab w:val="left" w:pos="468"/>
        </w:tabs>
        <w:spacing w:before="120"/>
        <w:jc w:val="both"/>
        <w:sectPr w:rsidR="00AD595E" w:rsidRPr="00F9510B" w:rsidSect="007E1C29">
          <w:footerReference w:type="default" r:id="rId18"/>
          <w:endnotePr>
            <w:numFmt w:val="decimal"/>
          </w:endnotePr>
          <w:pgSz w:w="11906" w:h="16838"/>
          <w:pgMar w:top="709" w:right="1134" w:bottom="1134" w:left="709" w:header="720" w:footer="720" w:gutter="0"/>
          <w:cols w:space="720"/>
          <w:docGrid w:linePitch="326"/>
        </w:sectPr>
      </w:pPr>
    </w:p>
    <w:p w14:paraId="0A4534C6" w14:textId="77777777" w:rsidR="00303443" w:rsidRPr="00F9510B" w:rsidRDefault="00303443" w:rsidP="000328DF">
      <w:pPr>
        <w:pStyle w:val="2"/>
        <w:numPr>
          <w:ilvl w:val="0"/>
          <w:numId w:val="27"/>
        </w:numPr>
        <w:tabs>
          <w:tab w:val="clear" w:pos="1021"/>
          <w:tab w:val="left" w:pos="567"/>
          <w:tab w:val="left" w:pos="993"/>
        </w:tabs>
        <w:spacing w:before="240" w:after="120"/>
        <w:jc w:val="left"/>
        <w:rPr>
          <w:sz w:val="22"/>
          <w:szCs w:val="22"/>
        </w:rPr>
      </w:pPr>
      <w:bookmarkStart w:id="202" w:name="_Toc474766114"/>
      <w:r w:rsidRPr="00F9510B">
        <w:rPr>
          <w:sz w:val="22"/>
          <w:szCs w:val="22"/>
        </w:rPr>
        <w:lastRenderedPageBreak/>
        <w:t>Форма уведомления о событии в отношении ПИФа / инвестиционных паев ПИФа / Управляющей компании ПИФа / ценных бумаг иностранных инвестиционных фондов / ипотечных сертификатов участия.</w:t>
      </w:r>
      <w:bookmarkEnd w:id="202"/>
    </w:p>
    <w:p w14:paraId="1C065338" w14:textId="77777777" w:rsidR="00303443" w:rsidRPr="00F9510B" w:rsidRDefault="00303443" w:rsidP="006D2492">
      <w:pPr>
        <w:ind w:right="282"/>
        <w:rPr>
          <w:sz w:val="22"/>
          <w:szCs w:val="22"/>
        </w:rPr>
      </w:pPr>
    </w:p>
    <w:p w14:paraId="39B3432B" w14:textId="77777777" w:rsidR="00315196" w:rsidRPr="00F9510B" w:rsidRDefault="00315196" w:rsidP="006D2492">
      <w:pPr>
        <w:ind w:right="282"/>
        <w:rPr>
          <w:sz w:val="22"/>
          <w:szCs w:val="22"/>
        </w:rPr>
      </w:pPr>
    </w:p>
    <w:p w14:paraId="2D248876" w14:textId="77777777" w:rsidR="00303443" w:rsidRPr="00F9510B" w:rsidRDefault="00303443" w:rsidP="006D2492">
      <w:pPr>
        <w:ind w:left="6946" w:right="282"/>
        <w:rPr>
          <w:sz w:val="22"/>
          <w:szCs w:val="22"/>
        </w:rPr>
      </w:pPr>
    </w:p>
    <w:p w14:paraId="6D93E76A" w14:textId="77777777" w:rsidR="00303443" w:rsidRPr="00F9510B" w:rsidRDefault="0054671D" w:rsidP="006D2492">
      <w:pPr>
        <w:ind w:left="6946" w:right="282"/>
        <w:rPr>
          <w:sz w:val="22"/>
          <w:szCs w:val="22"/>
        </w:rPr>
      </w:pPr>
      <w:r w:rsidRPr="00F9510B">
        <w:rPr>
          <w:sz w:val="22"/>
          <w:szCs w:val="22"/>
        </w:rPr>
        <w:t>ПАО Московская Биржа</w:t>
      </w:r>
    </w:p>
    <w:p w14:paraId="5E21B176" w14:textId="77777777" w:rsidR="00303443" w:rsidRPr="00F9510B" w:rsidRDefault="00303443" w:rsidP="006D2492">
      <w:pPr>
        <w:ind w:right="282"/>
        <w:rPr>
          <w:sz w:val="22"/>
          <w:szCs w:val="22"/>
        </w:rPr>
      </w:pPr>
      <w:r w:rsidRPr="00F9510B">
        <w:rPr>
          <w:sz w:val="22"/>
          <w:szCs w:val="22"/>
        </w:rPr>
        <w:t>«___» ___________ 201__ г.</w:t>
      </w:r>
    </w:p>
    <w:p w14:paraId="4DA1E1B2" w14:textId="77777777" w:rsidR="00303443" w:rsidRPr="00F9510B" w:rsidRDefault="00303443" w:rsidP="006D2492">
      <w:pPr>
        <w:ind w:right="282"/>
        <w:rPr>
          <w:i/>
          <w:sz w:val="22"/>
          <w:szCs w:val="22"/>
        </w:rPr>
      </w:pPr>
      <w:r w:rsidRPr="00F9510B">
        <w:rPr>
          <w:i/>
          <w:sz w:val="22"/>
          <w:szCs w:val="22"/>
        </w:rPr>
        <w:tab/>
      </w:r>
    </w:p>
    <w:p w14:paraId="565C3DBC" w14:textId="77777777" w:rsidR="00303443" w:rsidRPr="00F9510B" w:rsidRDefault="00303443" w:rsidP="006D2492">
      <w:pPr>
        <w:ind w:right="282"/>
        <w:jc w:val="center"/>
        <w:rPr>
          <w:sz w:val="22"/>
          <w:szCs w:val="22"/>
        </w:rPr>
      </w:pPr>
    </w:p>
    <w:p w14:paraId="2BB9277F" w14:textId="77777777" w:rsidR="000B2617" w:rsidRPr="00F9510B" w:rsidRDefault="000B2617" w:rsidP="006D2492">
      <w:pPr>
        <w:ind w:right="282"/>
        <w:jc w:val="center"/>
        <w:rPr>
          <w:sz w:val="22"/>
          <w:szCs w:val="22"/>
        </w:rPr>
      </w:pPr>
    </w:p>
    <w:p w14:paraId="792CF093" w14:textId="77777777" w:rsidR="00315196" w:rsidRPr="00F9510B" w:rsidRDefault="00315196" w:rsidP="006D2492">
      <w:pPr>
        <w:ind w:right="282"/>
        <w:jc w:val="center"/>
        <w:rPr>
          <w:sz w:val="22"/>
          <w:szCs w:val="22"/>
        </w:rPr>
      </w:pPr>
    </w:p>
    <w:p w14:paraId="4C163582" w14:textId="77777777" w:rsidR="00303443" w:rsidRPr="00F9510B" w:rsidRDefault="00303443" w:rsidP="006D2492">
      <w:pPr>
        <w:ind w:right="282" w:firstLine="567"/>
        <w:jc w:val="both"/>
        <w:rPr>
          <w:sz w:val="22"/>
          <w:szCs w:val="22"/>
        </w:rPr>
      </w:pPr>
      <w:r w:rsidRPr="00F9510B">
        <w:rPr>
          <w:sz w:val="22"/>
          <w:szCs w:val="22"/>
        </w:rPr>
        <w:t xml:space="preserve">В соответствии с Правилами листинга </w:t>
      </w:r>
      <w:r w:rsidR="004226DC" w:rsidRPr="00F9510B">
        <w:rPr>
          <w:sz w:val="22"/>
          <w:szCs w:val="22"/>
        </w:rPr>
        <w:t>Публичного акционерного общества «Московская Биржа ММВБ-РТС»</w:t>
      </w:r>
      <w:r w:rsidRPr="00F9510B">
        <w:rPr>
          <w:sz w:val="22"/>
          <w:szCs w:val="22"/>
        </w:rPr>
        <w:t xml:space="preserve">, уведомляем Вас о событиях в отношении ПИФа под управлением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 инвестиционных паев ПИФа под управлением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 xml:space="preserve">] </w:t>
      </w:r>
      <w:r w:rsidRPr="00F9510B">
        <w:rPr>
          <w:sz w:val="22"/>
          <w:szCs w:val="22"/>
        </w:rPr>
        <w:t>/ Управляющей компании</w:t>
      </w:r>
      <w:r w:rsidR="00AF2938" w:rsidRPr="00F9510B">
        <w:rPr>
          <w:sz w:val="22"/>
          <w:szCs w:val="22"/>
        </w:rPr>
        <w:t>/Управляющего ипотечным покрытием</w:t>
      </w:r>
      <w:r w:rsidRPr="00F9510B">
        <w:rPr>
          <w:sz w:val="22"/>
          <w:szCs w:val="22"/>
        </w:rPr>
        <w:t xml:space="preserve">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 ценных бумаг иностранных инвестиционных фондов / ипотечных сертификатов участия</w:t>
      </w:r>
      <w:r w:rsidR="00C42C22" w:rsidRPr="00F9510B">
        <w:rPr>
          <w:sz w:val="22"/>
          <w:szCs w:val="22"/>
        </w:rPr>
        <w:t xml:space="preserve"> под управлением </w:t>
      </w:r>
      <w:r w:rsidR="00C42C22" w:rsidRPr="00F9510B">
        <w:rPr>
          <w:i/>
          <w:sz w:val="22"/>
          <w:szCs w:val="22"/>
        </w:rPr>
        <w:t xml:space="preserve">[полное фирменное </w:t>
      </w:r>
      <w:r w:rsidR="00C42C22" w:rsidRPr="00F9510B">
        <w:rPr>
          <w:rStyle w:val="aff1"/>
          <w:sz w:val="22"/>
          <w:szCs w:val="22"/>
        </w:rPr>
        <w:t>наименование Организации</w:t>
      </w:r>
      <w:r w:rsidR="00C42C22" w:rsidRPr="00F9510B">
        <w:rPr>
          <w:i/>
          <w:sz w:val="22"/>
          <w:szCs w:val="22"/>
        </w:rPr>
        <w:t>]</w:t>
      </w:r>
      <w:r w:rsidRPr="00F9510B">
        <w:rPr>
          <w:sz w:val="22"/>
          <w:szCs w:val="22"/>
        </w:rPr>
        <w:t>:</w:t>
      </w:r>
    </w:p>
    <w:p w14:paraId="0B0F8AAE" w14:textId="77777777" w:rsidR="00303443" w:rsidRPr="00F9510B" w:rsidRDefault="00303443" w:rsidP="006D2492">
      <w:pPr>
        <w:ind w:right="282" w:firstLine="567"/>
        <w:jc w:val="both"/>
        <w:rPr>
          <w:sz w:val="22"/>
          <w:szCs w:val="22"/>
        </w:rPr>
      </w:pPr>
    </w:p>
    <w:p w14:paraId="6E47EF81" w14:textId="77777777" w:rsidR="00303443" w:rsidRPr="00F9510B" w:rsidRDefault="00303443" w:rsidP="000328DF">
      <w:pPr>
        <w:numPr>
          <w:ilvl w:val="0"/>
          <w:numId w:val="7"/>
        </w:numPr>
        <w:tabs>
          <w:tab w:val="left" w:pos="-1985"/>
          <w:tab w:val="left" w:pos="1276"/>
        </w:tabs>
        <w:spacing w:after="240"/>
        <w:ind w:left="0" w:right="282" w:firstLine="851"/>
        <w:jc w:val="both"/>
        <w:rPr>
          <w:sz w:val="22"/>
          <w:szCs w:val="22"/>
        </w:rPr>
      </w:pPr>
      <w:r w:rsidRPr="00F9510B">
        <w:rPr>
          <w:sz w:val="22"/>
          <w:szCs w:val="22"/>
        </w:rPr>
        <w:t xml:space="preserve">появление оснований для прекращения </w:t>
      </w:r>
      <w:r w:rsidRPr="00F9510B">
        <w:rPr>
          <w:i/>
          <w:sz w:val="22"/>
          <w:szCs w:val="22"/>
        </w:rPr>
        <w:t>[указать основание] [полное наименование паевого инвестиционного фонда (иностранного инвестиционного фонда)]</w:t>
      </w:r>
      <w:r w:rsidR="00B563CF" w:rsidRPr="00F9510B">
        <w:rPr>
          <w:i/>
          <w:sz w:val="22"/>
          <w:szCs w:val="22"/>
        </w:rPr>
        <w:t xml:space="preserve"> </w:t>
      </w:r>
      <w:r w:rsidR="00B563CF" w:rsidRPr="00F9510B">
        <w:rPr>
          <w:sz w:val="22"/>
          <w:szCs w:val="22"/>
        </w:rPr>
        <w:t>(</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r w:rsidR="00C42C22" w:rsidRPr="00F9510B">
        <w:rPr>
          <w:i/>
          <w:sz w:val="22"/>
          <w:szCs w:val="22"/>
        </w:rPr>
        <w:t>дд.мм.гггг</w:t>
      </w:r>
      <w:r w:rsidR="00C42C22" w:rsidRPr="00F9510B">
        <w:rPr>
          <w:sz w:val="22"/>
          <w:szCs w:val="22"/>
        </w:rPr>
        <w:t>])</w:t>
      </w:r>
      <w:r w:rsidRPr="00F9510B">
        <w:rPr>
          <w:i/>
          <w:sz w:val="22"/>
          <w:szCs w:val="22"/>
        </w:rPr>
        <w:t xml:space="preserve">. </w:t>
      </w:r>
      <w:r w:rsidRPr="00F9510B">
        <w:rPr>
          <w:sz w:val="22"/>
          <w:szCs w:val="22"/>
        </w:rPr>
        <w:t xml:space="preserve">Дата появления основания - </w:t>
      </w:r>
      <w:r w:rsidRPr="00F9510B">
        <w:rPr>
          <w:i/>
          <w:sz w:val="22"/>
          <w:szCs w:val="22"/>
        </w:rPr>
        <w:t>[дд.мм.гггг.]</w:t>
      </w:r>
      <w:r w:rsidRPr="00F9510B">
        <w:rPr>
          <w:sz w:val="22"/>
          <w:szCs w:val="22"/>
        </w:rPr>
        <w:t xml:space="preserve">. Плановая дата составления списка владельцев инвестиционных паев для выплаты денежной компенсации при прекращении фонда - </w:t>
      </w:r>
      <w:r w:rsidRPr="00F9510B">
        <w:rPr>
          <w:i/>
          <w:sz w:val="22"/>
          <w:szCs w:val="22"/>
        </w:rPr>
        <w:t>[дд.мм.гггг]</w:t>
      </w:r>
      <w:r w:rsidRPr="00F9510B">
        <w:rPr>
          <w:sz w:val="22"/>
          <w:szCs w:val="22"/>
        </w:rPr>
        <w:t>.</w:t>
      </w:r>
    </w:p>
    <w:p w14:paraId="58BC0DD7" w14:textId="77777777"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предстоящая передача прав и обязанностей по управлению </w:t>
      </w:r>
      <w:r w:rsidR="00150F3C" w:rsidRPr="00F9510B">
        <w:rPr>
          <w:i/>
          <w:sz w:val="22"/>
          <w:szCs w:val="22"/>
        </w:rPr>
        <w:t xml:space="preserve">(ипотечным покрытием) </w:t>
      </w:r>
      <w:r w:rsidRPr="00F9510B">
        <w:rPr>
          <w:i/>
          <w:sz w:val="22"/>
          <w:szCs w:val="22"/>
        </w:rPr>
        <w:t>[полное наименование паевого инвестиционного фонда (иностранного инвестиционного фонда)</w:t>
      </w:r>
      <w:r w:rsidR="00953C06">
        <w:rPr>
          <w:i/>
          <w:sz w:val="22"/>
          <w:szCs w:val="22"/>
        </w:rPr>
        <w:t xml:space="preserve"> </w:t>
      </w:r>
      <w:r w:rsidR="00AF2938" w:rsidRPr="00F9510B">
        <w:rPr>
          <w:i/>
          <w:sz w:val="22"/>
          <w:szCs w:val="22"/>
        </w:rPr>
        <w:t>/ ипотечных сертификатов участия</w:t>
      </w:r>
      <w:r w:rsidRPr="00F9510B">
        <w:rPr>
          <w:i/>
          <w:sz w:val="22"/>
          <w:szCs w:val="22"/>
        </w:rPr>
        <w:t>]</w:t>
      </w:r>
      <w:r w:rsidR="00C42C22" w:rsidRPr="00F9510B">
        <w:rPr>
          <w:i/>
          <w:sz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r w:rsidR="00C42C22" w:rsidRPr="00F9510B">
        <w:rPr>
          <w:i/>
          <w:sz w:val="22"/>
          <w:szCs w:val="22"/>
        </w:rPr>
        <w:t>дд.мм.гггг</w:t>
      </w:r>
      <w:r w:rsidR="00C42C22" w:rsidRPr="00F9510B">
        <w:rPr>
          <w:sz w:val="22"/>
          <w:szCs w:val="22"/>
        </w:rPr>
        <w:t>])</w:t>
      </w:r>
      <w:r w:rsidRPr="00F9510B">
        <w:rPr>
          <w:i/>
          <w:sz w:val="22"/>
          <w:szCs w:val="22"/>
        </w:rPr>
        <w:t xml:space="preserve"> </w:t>
      </w:r>
      <w:r w:rsidRPr="00F9510B">
        <w:rPr>
          <w:sz w:val="22"/>
          <w:szCs w:val="22"/>
        </w:rPr>
        <w:t>другой Организации -</w:t>
      </w:r>
      <w:r w:rsidRPr="00F9510B">
        <w:rPr>
          <w:i/>
          <w:sz w:val="22"/>
          <w:szCs w:val="22"/>
        </w:rPr>
        <w:t xml:space="preserve"> [полное фирменное наименование Организации, которой передаются права и обязанности]</w:t>
      </w:r>
      <w:r w:rsidRPr="00F9510B">
        <w:rPr>
          <w:sz w:val="22"/>
          <w:szCs w:val="22"/>
        </w:rPr>
        <w:t xml:space="preserve">. Дата планируемой передачи прав и обязанностей - </w:t>
      </w:r>
      <w:r w:rsidRPr="00F9510B">
        <w:rPr>
          <w:i/>
          <w:sz w:val="22"/>
          <w:szCs w:val="22"/>
        </w:rPr>
        <w:t>[дд.мм.гггг]</w:t>
      </w:r>
      <w:r w:rsidRPr="00F9510B">
        <w:rPr>
          <w:sz w:val="22"/>
          <w:szCs w:val="22"/>
        </w:rPr>
        <w:t>.</w:t>
      </w:r>
    </w:p>
    <w:p w14:paraId="416BD330" w14:textId="77777777"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принятие прав и обязанностей по управлению </w:t>
      </w:r>
      <w:r w:rsidR="00150F3C" w:rsidRPr="00F9510B">
        <w:rPr>
          <w:i/>
          <w:sz w:val="22"/>
          <w:szCs w:val="22"/>
        </w:rPr>
        <w:t xml:space="preserve">(ипотечным покрытием) </w:t>
      </w:r>
      <w:r w:rsidRPr="00F9510B">
        <w:rPr>
          <w:i/>
          <w:sz w:val="22"/>
          <w:szCs w:val="22"/>
        </w:rPr>
        <w:t>[полное наименование паевого инвестиционного фонда (иностранного инвестиционного фонда)</w:t>
      </w:r>
      <w:r w:rsidR="00953C06">
        <w:rPr>
          <w:i/>
          <w:sz w:val="22"/>
          <w:szCs w:val="22"/>
        </w:rPr>
        <w:t xml:space="preserve"> </w:t>
      </w:r>
      <w:r w:rsidR="00AF2938" w:rsidRPr="00F9510B">
        <w:rPr>
          <w:i/>
          <w:sz w:val="22"/>
          <w:szCs w:val="22"/>
        </w:rPr>
        <w:t>/ ипотечных сертификатов участия</w:t>
      </w:r>
      <w:r w:rsidRPr="00F9510B">
        <w:rPr>
          <w:i/>
          <w:sz w:val="22"/>
          <w:szCs w:val="22"/>
        </w:rPr>
        <w:t>]</w:t>
      </w:r>
      <w:r w:rsidRPr="00F9510B">
        <w:rPr>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r w:rsidR="00C42C22" w:rsidRPr="00F9510B">
        <w:rPr>
          <w:i/>
          <w:sz w:val="22"/>
          <w:szCs w:val="22"/>
        </w:rPr>
        <w:t>дд.мм.гггг</w:t>
      </w:r>
      <w:r w:rsidR="00C42C22" w:rsidRPr="00F9510B">
        <w:rPr>
          <w:sz w:val="22"/>
          <w:szCs w:val="22"/>
        </w:rPr>
        <w:t xml:space="preserve">]) </w:t>
      </w:r>
      <w:r w:rsidRPr="00F9510B">
        <w:rPr>
          <w:sz w:val="22"/>
          <w:szCs w:val="22"/>
        </w:rPr>
        <w:t>от</w:t>
      </w:r>
      <w:r w:rsidRPr="00F9510B">
        <w:rPr>
          <w:i/>
          <w:sz w:val="22"/>
          <w:szCs w:val="22"/>
        </w:rPr>
        <w:t xml:space="preserve"> [полное фирменное наименование Организации, которая передала права и обязанности по управлению]</w:t>
      </w:r>
      <w:r w:rsidRPr="00F9510B">
        <w:rPr>
          <w:sz w:val="22"/>
          <w:szCs w:val="22"/>
        </w:rPr>
        <w:t xml:space="preserve">. Дата с которой были переданы права и обязанности по управлению - </w:t>
      </w:r>
      <w:r w:rsidRPr="00F9510B">
        <w:rPr>
          <w:i/>
          <w:sz w:val="22"/>
          <w:szCs w:val="22"/>
        </w:rPr>
        <w:t>[дд.мм.гггг]</w:t>
      </w:r>
      <w:r w:rsidRPr="00F9510B">
        <w:rPr>
          <w:sz w:val="22"/>
          <w:szCs w:val="22"/>
        </w:rPr>
        <w:t>.</w:t>
      </w:r>
    </w:p>
    <w:p w14:paraId="6091A95C" w14:textId="77777777"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вступление в силу Правил доверительного управления </w:t>
      </w:r>
      <w:r w:rsidRPr="00F9510B">
        <w:rPr>
          <w:i/>
          <w:sz w:val="22"/>
          <w:szCs w:val="22"/>
        </w:rPr>
        <w:t>[полное наименование паевого инвестиционного фонда (иностранного инвестиционного фонда)]</w:t>
      </w:r>
      <w:r w:rsidR="00C42C22" w:rsidRPr="00F9510B">
        <w:rPr>
          <w:i/>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r w:rsidR="00C42C22" w:rsidRPr="00F9510B">
        <w:rPr>
          <w:i/>
          <w:sz w:val="22"/>
          <w:szCs w:val="22"/>
        </w:rPr>
        <w:t>дд.мм.гггг</w:t>
      </w:r>
      <w:r w:rsidR="00C42C22" w:rsidRPr="00F9510B">
        <w:rPr>
          <w:sz w:val="22"/>
          <w:szCs w:val="22"/>
        </w:rPr>
        <w:t>])</w:t>
      </w:r>
      <w:r w:rsidRPr="00F9510B">
        <w:rPr>
          <w:sz w:val="22"/>
          <w:szCs w:val="22"/>
        </w:rPr>
        <w:t xml:space="preserve">, в соответствии с которыми ценные бумаги признаются ценными бумагами, предназначенными для квалифицированных инвесторов. Дата вступления Правил доверительного управления - </w:t>
      </w:r>
      <w:r w:rsidRPr="00F9510B">
        <w:rPr>
          <w:i/>
          <w:sz w:val="22"/>
          <w:szCs w:val="22"/>
        </w:rPr>
        <w:t>[дд.мм.гггг]</w:t>
      </w:r>
      <w:r w:rsidRPr="00F9510B">
        <w:rPr>
          <w:sz w:val="22"/>
          <w:szCs w:val="22"/>
        </w:rPr>
        <w:t>.</w:t>
      </w:r>
    </w:p>
    <w:p w14:paraId="4F1B0EDB" w14:textId="77777777" w:rsidR="00303443" w:rsidRPr="00F9510B" w:rsidRDefault="00303443"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дробление инвестиционных паев </w:t>
      </w:r>
      <w:r w:rsidRPr="00F9510B">
        <w:rPr>
          <w:i/>
          <w:sz w:val="22"/>
          <w:szCs w:val="22"/>
        </w:rPr>
        <w:t>[полное наименование паевого инвестиционного фонда (иностранного инвестиционного фонда)]</w:t>
      </w:r>
      <w:r w:rsidRPr="00F9510B">
        <w:rPr>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r w:rsidR="00C42C22" w:rsidRPr="00F9510B">
        <w:rPr>
          <w:i/>
          <w:sz w:val="22"/>
          <w:szCs w:val="22"/>
        </w:rPr>
        <w:t>дд.мм.гггг</w:t>
      </w:r>
      <w:r w:rsidR="00C42C22" w:rsidRPr="00F9510B">
        <w:rPr>
          <w:sz w:val="22"/>
          <w:szCs w:val="22"/>
        </w:rPr>
        <w:t xml:space="preserve">]) </w:t>
      </w:r>
      <w:r w:rsidRPr="00F9510B">
        <w:rPr>
          <w:sz w:val="22"/>
          <w:szCs w:val="22"/>
        </w:rPr>
        <w:t xml:space="preserve">с коэффициентом </w:t>
      </w:r>
      <w:r w:rsidRPr="00F9510B">
        <w:rPr>
          <w:i/>
          <w:sz w:val="22"/>
          <w:szCs w:val="22"/>
        </w:rPr>
        <w:t>[указывается коэффициент]</w:t>
      </w:r>
      <w:r w:rsidRPr="00F9510B">
        <w:rPr>
          <w:sz w:val="22"/>
          <w:szCs w:val="22"/>
        </w:rPr>
        <w:t xml:space="preserve">. Плановая дата дробления - </w:t>
      </w:r>
      <w:r w:rsidRPr="00F9510B">
        <w:rPr>
          <w:i/>
          <w:sz w:val="22"/>
          <w:szCs w:val="22"/>
        </w:rPr>
        <w:t>[дд.мм.гггг]</w:t>
      </w:r>
      <w:r w:rsidRPr="00F9510B">
        <w:rPr>
          <w:sz w:val="22"/>
          <w:szCs w:val="22"/>
        </w:rPr>
        <w:t>.</w:t>
      </w:r>
    </w:p>
    <w:p w14:paraId="5C15B8A1" w14:textId="77777777" w:rsidR="000939DD" w:rsidRPr="00F9510B" w:rsidRDefault="000939DD" w:rsidP="000328DF">
      <w:pPr>
        <w:numPr>
          <w:ilvl w:val="0"/>
          <w:numId w:val="7"/>
        </w:numPr>
        <w:tabs>
          <w:tab w:val="left" w:pos="-1985"/>
          <w:tab w:val="left" w:pos="1276"/>
        </w:tabs>
        <w:spacing w:before="240"/>
        <w:ind w:left="0" w:right="282" w:firstLine="851"/>
        <w:jc w:val="both"/>
        <w:rPr>
          <w:sz w:val="22"/>
          <w:szCs w:val="22"/>
        </w:rPr>
      </w:pPr>
      <w:r w:rsidRPr="00F9510B">
        <w:rPr>
          <w:sz w:val="22"/>
          <w:szCs w:val="22"/>
        </w:rPr>
        <w:t xml:space="preserve">выдача дополнительных сертификатов участия </w:t>
      </w:r>
      <w:r w:rsidRPr="00F9510B">
        <w:rPr>
          <w:i/>
          <w:sz w:val="22"/>
          <w:szCs w:val="22"/>
        </w:rPr>
        <w:t>[полное наименование ипотечных сертификатов участия]</w:t>
      </w:r>
      <w:r w:rsidR="00C42C22" w:rsidRPr="00F9510B">
        <w:rPr>
          <w:i/>
          <w:sz w:val="22"/>
          <w:szCs w:val="22"/>
        </w:rPr>
        <w:t xml:space="preserve"> </w:t>
      </w:r>
      <w:r w:rsidR="00C42C22" w:rsidRPr="00F9510B">
        <w:rPr>
          <w:sz w:val="22"/>
          <w:szCs w:val="22"/>
        </w:rPr>
        <w:t>(государственный регистрационный номер правил доверительного управления – [</w:t>
      </w:r>
      <w:r w:rsidR="00C42C22" w:rsidRPr="00F9510B">
        <w:rPr>
          <w:i/>
          <w:sz w:val="22"/>
          <w:szCs w:val="22"/>
        </w:rPr>
        <w:t>номер ПДУ</w:t>
      </w:r>
      <w:r w:rsidR="00C42C22" w:rsidRPr="00F9510B">
        <w:rPr>
          <w:sz w:val="22"/>
          <w:szCs w:val="22"/>
        </w:rPr>
        <w:t>]</w:t>
      </w:r>
      <w:r w:rsidR="00C42C22" w:rsidRPr="00F9510B">
        <w:rPr>
          <w:i/>
          <w:sz w:val="22"/>
          <w:szCs w:val="22"/>
        </w:rPr>
        <w:t xml:space="preserve"> </w:t>
      </w:r>
      <w:r w:rsidR="00C42C22" w:rsidRPr="00F9510B">
        <w:rPr>
          <w:sz w:val="22"/>
          <w:szCs w:val="22"/>
        </w:rPr>
        <w:t>от [</w:t>
      </w:r>
      <w:r w:rsidR="00C42C22" w:rsidRPr="00F9510B">
        <w:rPr>
          <w:i/>
          <w:sz w:val="22"/>
          <w:szCs w:val="22"/>
        </w:rPr>
        <w:t>дд.мм.гггг</w:t>
      </w:r>
      <w:r w:rsidR="00C42C22" w:rsidRPr="00F9510B">
        <w:rPr>
          <w:sz w:val="22"/>
          <w:szCs w:val="22"/>
        </w:rPr>
        <w:t>])</w:t>
      </w:r>
      <w:r w:rsidRPr="00F9510B">
        <w:rPr>
          <w:i/>
          <w:sz w:val="22"/>
          <w:szCs w:val="22"/>
        </w:rPr>
        <w:t xml:space="preserve"> </w:t>
      </w:r>
      <w:r w:rsidR="00C42C22" w:rsidRPr="00F9510B">
        <w:rPr>
          <w:sz w:val="22"/>
          <w:szCs w:val="22"/>
        </w:rPr>
        <w:t xml:space="preserve">под управлением </w:t>
      </w:r>
      <w:r w:rsidRPr="00F9510B">
        <w:rPr>
          <w:i/>
          <w:sz w:val="22"/>
          <w:szCs w:val="22"/>
        </w:rPr>
        <w:t xml:space="preserve">[полное фирменное наименование </w:t>
      </w:r>
      <w:r w:rsidR="0031397C" w:rsidRPr="00F9510B">
        <w:rPr>
          <w:i/>
          <w:sz w:val="22"/>
          <w:szCs w:val="22"/>
        </w:rPr>
        <w:t>Управляющего ипотечным покрытием</w:t>
      </w:r>
      <w:r w:rsidRPr="00F9510B">
        <w:rPr>
          <w:i/>
          <w:sz w:val="22"/>
          <w:szCs w:val="22"/>
        </w:rPr>
        <w:t>]</w:t>
      </w:r>
      <w:r w:rsidR="006A6879" w:rsidRPr="00F9510B">
        <w:rPr>
          <w:i/>
          <w:sz w:val="22"/>
          <w:szCs w:val="22"/>
        </w:rPr>
        <w:t xml:space="preserve"> </w:t>
      </w:r>
      <w:r w:rsidR="006A6879" w:rsidRPr="00F9510B">
        <w:rPr>
          <w:sz w:val="22"/>
          <w:szCs w:val="22"/>
        </w:rPr>
        <w:t>(государственный регистрационный номер правил доверительного управления – [</w:t>
      </w:r>
      <w:r w:rsidR="006A6879" w:rsidRPr="00F9510B">
        <w:rPr>
          <w:i/>
          <w:sz w:val="22"/>
          <w:szCs w:val="22"/>
        </w:rPr>
        <w:t>номер ПДУ</w:t>
      </w:r>
      <w:r w:rsidR="006A6879" w:rsidRPr="00F9510B">
        <w:rPr>
          <w:sz w:val="22"/>
          <w:szCs w:val="22"/>
        </w:rPr>
        <w:t>]</w:t>
      </w:r>
      <w:r w:rsidR="006A6879" w:rsidRPr="00F9510B">
        <w:rPr>
          <w:i/>
          <w:sz w:val="22"/>
          <w:szCs w:val="22"/>
        </w:rPr>
        <w:t xml:space="preserve"> </w:t>
      </w:r>
      <w:r w:rsidR="006A6879" w:rsidRPr="00F9510B">
        <w:rPr>
          <w:sz w:val="22"/>
          <w:szCs w:val="22"/>
        </w:rPr>
        <w:t>от [</w:t>
      </w:r>
      <w:r w:rsidR="006A6879" w:rsidRPr="00F9510B">
        <w:rPr>
          <w:i/>
          <w:sz w:val="22"/>
          <w:szCs w:val="22"/>
        </w:rPr>
        <w:t>дд.мм.гггг</w:t>
      </w:r>
      <w:r w:rsidR="006A6879" w:rsidRPr="00F9510B">
        <w:rPr>
          <w:sz w:val="22"/>
          <w:szCs w:val="22"/>
        </w:rPr>
        <w:t>])</w:t>
      </w:r>
      <w:r w:rsidRPr="00F9510B">
        <w:rPr>
          <w:i/>
          <w:sz w:val="22"/>
          <w:szCs w:val="22"/>
        </w:rPr>
        <w:t xml:space="preserve">. </w:t>
      </w:r>
      <w:r w:rsidR="0031397C" w:rsidRPr="00F9510B">
        <w:rPr>
          <w:sz w:val="22"/>
          <w:szCs w:val="22"/>
        </w:rPr>
        <w:t>Д</w:t>
      </w:r>
      <w:r w:rsidRPr="00F9510B">
        <w:rPr>
          <w:sz w:val="22"/>
          <w:szCs w:val="22"/>
        </w:rPr>
        <w:t>ат</w:t>
      </w:r>
      <w:r w:rsidR="00447731" w:rsidRPr="00F9510B">
        <w:rPr>
          <w:sz w:val="22"/>
          <w:szCs w:val="22"/>
        </w:rPr>
        <w:t>а</w:t>
      </w:r>
      <w:r w:rsidRPr="00F9510B">
        <w:rPr>
          <w:sz w:val="22"/>
          <w:szCs w:val="22"/>
        </w:rPr>
        <w:t xml:space="preserve"> выдачи дополнительных ипотечных сертификатов участия</w:t>
      </w:r>
      <w:r w:rsidR="0031397C" w:rsidRPr="00F9510B">
        <w:rPr>
          <w:sz w:val="22"/>
          <w:szCs w:val="22"/>
        </w:rPr>
        <w:t xml:space="preserve"> - </w:t>
      </w:r>
      <w:r w:rsidR="0031397C" w:rsidRPr="00F9510B">
        <w:rPr>
          <w:i/>
          <w:sz w:val="22"/>
          <w:szCs w:val="22"/>
        </w:rPr>
        <w:t>[дд.мм.гггг].</w:t>
      </w:r>
    </w:p>
    <w:p w14:paraId="4858E6DC" w14:textId="77777777" w:rsidR="00303443" w:rsidRPr="00F9510B" w:rsidRDefault="00303443" w:rsidP="000328DF">
      <w:pPr>
        <w:numPr>
          <w:ilvl w:val="0"/>
          <w:numId w:val="7"/>
        </w:numPr>
        <w:tabs>
          <w:tab w:val="left" w:pos="-1985"/>
          <w:tab w:val="left" w:pos="1276"/>
        </w:tabs>
        <w:spacing w:before="240" w:after="240"/>
        <w:ind w:left="0" w:right="282" w:firstLine="851"/>
        <w:jc w:val="both"/>
        <w:rPr>
          <w:sz w:val="22"/>
          <w:szCs w:val="22"/>
        </w:rPr>
      </w:pPr>
      <w:r w:rsidRPr="00F9510B">
        <w:rPr>
          <w:sz w:val="22"/>
          <w:szCs w:val="22"/>
        </w:rPr>
        <w:lastRenderedPageBreak/>
        <w:t xml:space="preserve">расторжение или изменение условий договора о выполнении участником торгов в отношении ценных бумаг </w:t>
      </w:r>
      <w:r w:rsidRPr="00F9510B">
        <w:rPr>
          <w:i/>
          <w:sz w:val="22"/>
          <w:szCs w:val="22"/>
        </w:rPr>
        <w:t>[полное наименование иностранного инвестиционного фонда]</w:t>
      </w:r>
      <w:r w:rsidRPr="00F9510B">
        <w:rPr>
          <w:sz w:val="22"/>
          <w:szCs w:val="22"/>
        </w:rPr>
        <w:t xml:space="preserve"> обязательств маркет-мейкера. Дата с которой расторгается договор или изменяются его условия - </w:t>
      </w:r>
      <w:r w:rsidRPr="00F9510B">
        <w:rPr>
          <w:i/>
          <w:sz w:val="22"/>
          <w:szCs w:val="22"/>
        </w:rPr>
        <w:t>[дд.мм.гггг]</w:t>
      </w:r>
      <w:r w:rsidRPr="00F9510B">
        <w:rPr>
          <w:sz w:val="22"/>
          <w:szCs w:val="22"/>
        </w:rPr>
        <w:t>.</w:t>
      </w:r>
    </w:p>
    <w:p w14:paraId="159D4EC1" w14:textId="77777777" w:rsidR="000939DD" w:rsidRPr="00F9510B" w:rsidRDefault="000939DD" w:rsidP="000328DF">
      <w:pPr>
        <w:numPr>
          <w:ilvl w:val="0"/>
          <w:numId w:val="7"/>
        </w:numPr>
        <w:tabs>
          <w:tab w:val="left" w:pos="-1985"/>
          <w:tab w:val="left" w:pos="1276"/>
        </w:tabs>
        <w:spacing w:before="240" w:after="240"/>
        <w:ind w:left="0" w:right="282" w:firstLine="851"/>
        <w:jc w:val="both"/>
        <w:rPr>
          <w:sz w:val="22"/>
          <w:szCs w:val="22"/>
        </w:rPr>
      </w:pPr>
      <w:r w:rsidRPr="00F9510B">
        <w:rPr>
          <w:sz w:val="22"/>
          <w:szCs w:val="22"/>
        </w:rPr>
        <w:t xml:space="preserve">расторжение договора страхования финансовых рисков </w:t>
      </w:r>
      <w:r w:rsidR="0031397C" w:rsidRPr="00F9510B">
        <w:rPr>
          <w:i/>
          <w:sz w:val="22"/>
          <w:szCs w:val="22"/>
        </w:rPr>
        <w:t>[полное наименование ипотечных сертификатов участия]</w:t>
      </w:r>
      <w:r w:rsidR="006A6879" w:rsidRPr="00F9510B">
        <w:rPr>
          <w:i/>
          <w:sz w:val="22"/>
          <w:szCs w:val="22"/>
        </w:rPr>
        <w:t xml:space="preserve"> </w:t>
      </w:r>
      <w:r w:rsidR="006A6879" w:rsidRPr="00F9510B">
        <w:rPr>
          <w:sz w:val="22"/>
          <w:szCs w:val="22"/>
        </w:rPr>
        <w:t>под управлением</w:t>
      </w:r>
      <w:r w:rsidR="0031397C" w:rsidRPr="00F9510B">
        <w:rPr>
          <w:i/>
          <w:sz w:val="22"/>
          <w:szCs w:val="22"/>
        </w:rPr>
        <w:t xml:space="preserve"> [полное фирменное наименование Управляющего ипотечным покрытием]</w:t>
      </w:r>
      <w:r w:rsidR="006A6879" w:rsidRPr="00F9510B">
        <w:rPr>
          <w:i/>
          <w:sz w:val="22"/>
          <w:szCs w:val="22"/>
        </w:rPr>
        <w:t xml:space="preserve"> </w:t>
      </w:r>
      <w:r w:rsidR="006A6879" w:rsidRPr="00F9510B">
        <w:rPr>
          <w:sz w:val="22"/>
          <w:szCs w:val="22"/>
        </w:rPr>
        <w:t>(государственный регистрационный номер правил доверительного управления – [</w:t>
      </w:r>
      <w:r w:rsidR="006A6879" w:rsidRPr="00F9510B">
        <w:rPr>
          <w:i/>
          <w:sz w:val="22"/>
          <w:szCs w:val="22"/>
        </w:rPr>
        <w:t>номер ПДУ</w:t>
      </w:r>
      <w:r w:rsidR="006A6879" w:rsidRPr="00F9510B">
        <w:rPr>
          <w:sz w:val="22"/>
          <w:szCs w:val="22"/>
        </w:rPr>
        <w:t>]</w:t>
      </w:r>
      <w:r w:rsidR="006A6879" w:rsidRPr="00F9510B">
        <w:rPr>
          <w:i/>
          <w:sz w:val="22"/>
          <w:szCs w:val="22"/>
        </w:rPr>
        <w:t xml:space="preserve"> </w:t>
      </w:r>
      <w:r w:rsidR="006A6879" w:rsidRPr="00F9510B">
        <w:rPr>
          <w:sz w:val="22"/>
          <w:szCs w:val="22"/>
        </w:rPr>
        <w:t>от [</w:t>
      </w:r>
      <w:r w:rsidR="006A6879" w:rsidRPr="00F9510B">
        <w:rPr>
          <w:i/>
          <w:sz w:val="22"/>
          <w:szCs w:val="22"/>
        </w:rPr>
        <w:t>дд.мм.гггг</w:t>
      </w:r>
      <w:r w:rsidR="006A6879" w:rsidRPr="00F9510B">
        <w:rPr>
          <w:sz w:val="22"/>
          <w:szCs w:val="22"/>
        </w:rPr>
        <w:t>])</w:t>
      </w:r>
      <w:r w:rsidRPr="00F9510B">
        <w:rPr>
          <w:sz w:val="22"/>
          <w:szCs w:val="22"/>
        </w:rPr>
        <w:t>.</w:t>
      </w:r>
    </w:p>
    <w:p w14:paraId="4EE30ADE" w14:textId="77777777" w:rsidR="008960F5" w:rsidRPr="00F9510B" w:rsidRDefault="00F97E9C" w:rsidP="000328DF">
      <w:pPr>
        <w:pStyle w:val="affa"/>
        <w:numPr>
          <w:ilvl w:val="0"/>
          <w:numId w:val="7"/>
        </w:numPr>
        <w:tabs>
          <w:tab w:val="clear" w:pos="1211"/>
          <w:tab w:val="num" w:pos="-1276"/>
          <w:tab w:val="left" w:pos="1276"/>
        </w:tabs>
        <w:spacing w:after="240"/>
        <w:ind w:left="0" w:firstLine="851"/>
        <w:contextualSpacing w:val="0"/>
        <w:jc w:val="both"/>
        <w:rPr>
          <w:sz w:val="22"/>
          <w:szCs w:val="22"/>
        </w:rPr>
      </w:pPr>
      <w:r w:rsidRPr="00F9510B">
        <w:rPr>
          <w:sz w:val="22"/>
          <w:szCs w:val="22"/>
        </w:rPr>
        <w:t>расторжение соглашения об информационном обмене, заключенного между</w:t>
      </w:r>
      <w:r w:rsidR="00A842D9" w:rsidRPr="00F9510B">
        <w:rPr>
          <w:sz w:val="22"/>
          <w:szCs w:val="22"/>
        </w:rPr>
        <w:t xml:space="preserve"> </w:t>
      </w:r>
      <w:r w:rsidRPr="00F9510B">
        <w:rPr>
          <w:sz w:val="22"/>
          <w:szCs w:val="22"/>
        </w:rPr>
        <w:t xml:space="preserve">специализированным депозитарием ипотечного покрытия </w:t>
      </w:r>
      <w:r w:rsidRPr="00F9510B">
        <w:rPr>
          <w:i/>
          <w:sz w:val="22"/>
          <w:szCs w:val="22"/>
        </w:rPr>
        <w:t xml:space="preserve">[полное фирменное </w:t>
      </w:r>
      <w:r w:rsidRPr="00F9510B">
        <w:rPr>
          <w:rStyle w:val="aff1"/>
          <w:sz w:val="22"/>
          <w:szCs w:val="22"/>
        </w:rPr>
        <w:t>наименование специализированного депозитария ипотечного покрытия</w:t>
      </w:r>
      <w:r w:rsidRPr="00F9510B">
        <w:rPr>
          <w:i/>
          <w:sz w:val="22"/>
          <w:szCs w:val="22"/>
        </w:rPr>
        <w:t>]</w:t>
      </w:r>
      <w:r w:rsidRPr="00F9510B">
        <w:rPr>
          <w:sz w:val="22"/>
          <w:szCs w:val="22"/>
        </w:rPr>
        <w:t xml:space="preserve">, Управляющим ипотечным покрытием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и Биржей</w:t>
      </w:r>
      <w:r w:rsidR="00535F0F" w:rsidRPr="00F9510B">
        <w:rPr>
          <w:sz w:val="22"/>
          <w:szCs w:val="22"/>
        </w:rPr>
        <w:t>. Дата</w:t>
      </w:r>
      <w:r w:rsidR="00B563CF" w:rsidRPr="00F9510B">
        <w:rPr>
          <w:sz w:val="22"/>
          <w:szCs w:val="22"/>
        </w:rPr>
        <w:t>,</w:t>
      </w:r>
      <w:r w:rsidR="00535F0F" w:rsidRPr="00F9510B">
        <w:rPr>
          <w:sz w:val="22"/>
          <w:szCs w:val="22"/>
        </w:rPr>
        <w:t xml:space="preserve"> с которой расторгается договор - [</w:t>
      </w:r>
      <w:r w:rsidR="00535F0F" w:rsidRPr="00F9510B">
        <w:rPr>
          <w:i/>
          <w:sz w:val="22"/>
        </w:rPr>
        <w:t>дд.мм.гггг</w:t>
      </w:r>
      <w:r w:rsidR="00535F0F" w:rsidRPr="00F9510B">
        <w:rPr>
          <w:sz w:val="22"/>
          <w:szCs w:val="22"/>
        </w:rPr>
        <w:t>].</w:t>
      </w:r>
      <w:r w:rsidR="008960F5" w:rsidRPr="00F9510B">
        <w:rPr>
          <w:sz w:val="22"/>
          <w:szCs w:val="22"/>
        </w:rPr>
        <w:t xml:space="preserve"> </w:t>
      </w:r>
    </w:p>
    <w:p w14:paraId="7724CECC" w14:textId="77777777" w:rsidR="00535F0F" w:rsidRPr="00F9510B" w:rsidRDefault="008960F5" w:rsidP="000328DF">
      <w:pPr>
        <w:pStyle w:val="affa"/>
        <w:numPr>
          <w:ilvl w:val="0"/>
          <w:numId w:val="7"/>
        </w:numPr>
        <w:tabs>
          <w:tab w:val="clear" w:pos="1211"/>
          <w:tab w:val="num" w:pos="-1276"/>
          <w:tab w:val="left" w:pos="1276"/>
        </w:tabs>
        <w:spacing w:after="240"/>
        <w:ind w:left="0" w:firstLine="851"/>
        <w:contextualSpacing w:val="0"/>
        <w:jc w:val="both"/>
        <w:rPr>
          <w:sz w:val="22"/>
          <w:szCs w:val="22"/>
        </w:rPr>
      </w:pPr>
      <w:r w:rsidRPr="00F9510B">
        <w:rPr>
          <w:sz w:val="22"/>
          <w:szCs w:val="22"/>
        </w:rPr>
        <w:t>о факте нарушения, являющегося в соответствии с законодательством Российской Федерации основанием для запрета на проведение всех или части операций. Дата принятия соответствующего решения - [</w:t>
      </w:r>
      <w:r w:rsidRPr="00F9510B">
        <w:rPr>
          <w:i/>
          <w:sz w:val="22"/>
        </w:rPr>
        <w:t>дд.мм.гггг</w:t>
      </w:r>
      <w:r w:rsidRPr="00F9510B">
        <w:rPr>
          <w:sz w:val="22"/>
          <w:szCs w:val="22"/>
        </w:rPr>
        <w:t>].</w:t>
      </w:r>
    </w:p>
    <w:p w14:paraId="5A1E5461" w14:textId="77777777" w:rsidR="00303443" w:rsidRPr="00F9510B" w:rsidRDefault="00303443" w:rsidP="000328DF">
      <w:pPr>
        <w:numPr>
          <w:ilvl w:val="0"/>
          <w:numId w:val="7"/>
        </w:numPr>
        <w:tabs>
          <w:tab w:val="left" w:pos="-1985"/>
          <w:tab w:val="left" w:pos="1276"/>
        </w:tabs>
        <w:spacing w:after="240"/>
        <w:ind w:left="0" w:right="282" w:firstLine="851"/>
        <w:jc w:val="both"/>
        <w:rPr>
          <w:sz w:val="22"/>
          <w:szCs w:val="22"/>
        </w:rPr>
      </w:pPr>
      <w:r w:rsidRPr="00F9510B">
        <w:rPr>
          <w:sz w:val="22"/>
          <w:szCs w:val="22"/>
        </w:rPr>
        <w:t xml:space="preserve">изменение наименования Управляющей компании (Управляющего ипотечным покрытием): прежнее наименование: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новое наименование: </w:t>
      </w:r>
      <w:r w:rsidRPr="00F9510B">
        <w:rPr>
          <w:i/>
          <w:sz w:val="22"/>
          <w:szCs w:val="22"/>
        </w:rPr>
        <w:t xml:space="preserve">[полное фирменное </w:t>
      </w:r>
      <w:r w:rsidRPr="00F9510B">
        <w:rPr>
          <w:rStyle w:val="aff1"/>
          <w:sz w:val="22"/>
          <w:szCs w:val="22"/>
        </w:rPr>
        <w:t>наименование Организации</w:t>
      </w:r>
      <w:r w:rsidRPr="00F9510B">
        <w:rPr>
          <w:i/>
          <w:sz w:val="22"/>
          <w:szCs w:val="22"/>
        </w:rPr>
        <w:t>]</w:t>
      </w:r>
      <w:r w:rsidRPr="00F9510B">
        <w:rPr>
          <w:sz w:val="22"/>
          <w:szCs w:val="22"/>
        </w:rPr>
        <w:t xml:space="preserve">. Дата регистрации указанных изменений в учредительные документы - </w:t>
      </w:r>
      <w:r w:rsidRPr="00F9510B">
        <w:rPr>
          <w:i/>
          <w:sz w:val="22"/>
          <w:szCs w:val="22"/>
        </w:rPr>
        <w:t>[дд.мм.гггг.]</w:t>
      </w:r>
      <w:r w:rsidRPr="00F9510B">
        <w:rPr>
          <w:sz w:val="22"/>
          <w:szCs w:val="22"/>
        </w:rPr>
        <w:t>.</w:t>
      </w:r>
    </w:p>
    <w:p w14:paraId="5897F935" w14:textId="77777777" w:rsidR="00303443" w:rsidRPr="00F9510B" w:rsidRDefault="00303443" w:rsidP="000328DF">
      <w:pPr>
        <w:numPr>
          <w:ilvl w:val="0"/>
          <w:numId w:val="7"/>
        </w:numPr>
        <w:tabs>
          <w:tab w:val="left" w:pos="-1985"/>
          <w:tab w:val="left" w:pos="1276"/>
        </w:tabs>
        <w:ind w:left="0" w:right="282" w:firstLine="851"/>
        <w:jc w:val="both"/>
        <w:rPr>
          <w:sz w:val="22"/>
          <w:szCs w:val="22"/>
        </w:rPr>
      </w:pPr>
      <w:r w:rsidRPr="00F9510B">
        <w:rPr>
          <w:sz w:val="22"/>
          <w:szCs w:val="22"/>
        </w:rPr>
        <w:t xml:space="preserve">изменение наименования и/или типа (категории) фонда: прежнее наименование: </w:t>
      </w:r>
      <w:r w:rsidRPr="00F9510B">
        <w:rPr>
          <w:i/>
          <w:sz w:val="22"/>
          <w:szCs w:val="22"/>
        </w:rPr>
        <w:t>[полное наименование паевого инвестиционного фонда (иностранного инвестиционного фонда)]</w:t>
      </w:r>
      <w:r w:rsidRPr="00F9510B">
        <w:rPr>
          <w:sz w:val="22"/>
          <w:szCs w:val="22"/>
        </w:rPr>
        <w:t xml:space="preserve">, новое наименование </w:t>
      </w:r>
      <w:r w:rsidRPr="00F9510B">
        <w:rPr>
          <w:i/>
          <w:sz w:val="22"/>
          <w:szCs w:val="22"/>
        </w:rPr>
        <w:t>[полное наименование паевого инвестиционного фонда (иностранного инвестиционного фонда)]</w:t>
      </w:r>
      <w:r w:rsidRPr="00F9510B">
        <w:rPr>
          <w:sz w:val="22"/>
          <w:szCs w:val="22"/>
        </w:rPr>
        <w:t>.</w:t>
      </w:r>
      <w:r w:rsidR="006A6879" w:rsidRPr="00F9510B">
        <w:rPr>
          <w:sz w:val="22"/>
          <w:szCs w:val="22"/>
        </w:rPr>
        <w:t xml:space="preserve"> Государственный регистрационный номер правил доверительного управления – [</w:t>
      </w:r>
      <w:r w:rsidR="006A6879" w:rsidRPr="00F9510B">
        <w:rPr>
          <w:i/>
          <w:sz w:val="22"/>
          <w:szCs w:val="22"/>
        </w:rPr>
        <w:t>номер ПДУ</w:t>
      </w:r>
      <w:r w:rsidR="006A6879" w:rsidRPr="00F9510B">
        <w:rPr>
          <w:sz w:val="22"/>
          <w:szCs w:val="22"/>
        </w:rPr>
        <w:t>]</w:t>
      </w:r>
      <w:r w:rsidR="006A6879" w:rsidRPr="00F9510B">
        <w:rPr>
          <w:i/>
          <w:sz w:val="22"/>
          <w:szCs w:val="22"/>
        </w:rPr>
        <w:t xml:space="preserve"> </w:t>
      </w:r>
      <w:r w:rsidR="006A6879" w:rsidRPr="00F9510B">
        <w:rPr>
          <w:sz w:val="22"/>
          <w:szCs w:val="22"/>
        </w:rPr>
        <w:t>от [</w:t>
      </w:r>
      <w:r w:rsidR="006A6879" w:rsidRPr="00F9510B">
        <w:rPr>
          <w:i/>
          <w:sz w:val="22"/>
          <w:szCs w:val="22"/>
        </w:rPr>
        <w:t>дд.мм.гггг</w:t>
      </w:r>
      <w:r w:rsidR="006A6879" w:rsidRPr="00F9510B">
        <w:rPr>
          <w:sz w:val="22"/>
          <w:szCs w:val="22"/>
        </w:rPr>
        <w:t>].</w:t>
      </w:r>
      <w:r w:rsidRPr="00F9510B">
        <w:rPr>
          <w:sz w:val="22"/>
          <w:szCs w:val="22"/>
        </w:rPr>
        <w:t xml:space="preserve"> Дата вступления в силу указанных изменений в ПДУ - </w:t>
      </w:r>
      <w:r w:rsidRPr="00F9510B">
        <w:rPr>
          <w:i/>
          <w:sz w:val="22"/>
          <w:szCs w:val="22"/>
        </w:rPr>
        <w:t>[дд.мм.гггг.]</w:t>
      </w:r>
      <w:r w:rsidRPr="00F9510B">
        <w:rPr>
          <w:sz w:val="22"/>
          <w:szCs w:val="22"/>
        </w:rPr>
        <w:t>.</w:t>
      </w:r>
    </w:p>
    <w:p w14:paraId="59405CA4" w14:textId="77777777" w:rsidR="00303443" w:rsidRPr="00F9510B" w:rsidRDefault="00303443" w:rsidP="006D2492">
      <w:pPr>
        <w:pStyle w:val="affa"/>
        <w:ind w:right="282"/>
        <w:rPr>
          <w:sz w:val="22"/>
          <w:szCs w:val="22"/>
        </w:rPr>
      </w:pPr>
    </w:p>
    <w:p w14:paraId="152ED91F" w14:textId="77777777" w:rsidR="00303443" w:rsidRPr="00F9510B" w:rsidRDefault="00303443" w:rsidP="006D2492">
      <w:pPr>
        <w:tabs>
          <w:tab w:val="left" w:pos="-1985"/>
          <w:tab w:val="left" w:pos="1276"/>
        </w:tabs>
        <w:ind w:left="1211" w:right="282"/>
        <w:jc w:val="both"/>
        <w:rPr>
          <w:i/>
          <w:sz w:val="22"/>
          <w:szCs w:val="22"/>
        </w:rPr>
      </w:pPr>
    </w:p>
    <w:p w14:paraId="414C300F" w14:textId="77777777" w:rsidR="00303443" w:rsidRPr="00F9510B" w:rsidRDefault="00303443" w:rsidP="006D2492">
      <w:pPr>
        <w:spacing w:after="120"/>
        <w:ind w:right="282" w:firstLine="709"/>
        <w:jc w:val="both"/>
        <w:rPr>
          <w:sz w:val="22"/>
          <w:szCs w:val="22"/>
        </w:rPr>
      </w:pPr>
      <w:r w:rsidRPr="00F9510B">
        <w:rPr>
          <w:sz w:val="22"/>
          <w:szCs w:val="22"/>
        </w:rPr>
        <w:t>В случае возникновения вопросов по теме данного письма прошу обращаться к:</w:t>
      </w:r>
    </w:p>
    <w:p w14:paraId="22DC9953" w14:textId="77777777" w:rsidR="00303443" w:rsidRPr="00F9510B" w:rsidRDefault="00303443" w:rsidP="006D2492">
      <w:pPr>
        <w:ind w:right="282"/>
        <w:rPr>
          <w:sz w:val="22"/>
        </w:rPr>
      </w:pPr>
      <w:r w:rsidRPr="00F9510B">
        <w:rPr>
          <w:sz w:val="22"/>
        </w:rPr>
        <w:t>фамилия, имя, отчество:</w:t>
      </w:r>
      <w:r w:rsidR="00953C06">
        <w:rPr>
          <w:sz w:val="22"/>
        </w:rPr>
        <w:t xml:space="preserve"> </w:t>
      </w:r>
      <w:r w:rsidRPr="00F9510B">
        <w:rPr>
          <w:sz w:val="22"/>
        </w:rPr>
        <w:t>________________________________________________________,</w:t>
      </w:r>
    </w:p>
    <w:p w14:paraId="03F2D1E2" w14:textId="77777777" w:rsidR="00303443" w:rsidRPr="00F9510B" w:rsidRDefault="00303443" w:rsidP="006D2492">
      <w:pPr>
        <w:ind w:right="282"/>
        <w:rPr>
          <w:sz w:val="22"/>
        </w:rPr>
      </w:pPr>
      <w:r w:rsidRPr="00F9510B">
        <w:rPr>
          <w:sz w:val="22"/>
        </w:rPr>
        <w:t>должность:</w:t>
      </w:r>
      <w:r w:rsidR="00953C06">
        <w:rPr>
          <w:sz w:val="22"/>
        </w:rPr>
        <w:t xml:space="preserve"> </w:t>
      </w:r>
      <w:r w:rsidRPr="00F9510B">
        <w:rPr>
          <w:sz w:val="22"/>
        </w:rPr>
        <w:t>___________________________________________________________________,</w:t>
      </w:r>
    </w:p>
    <w:p w14:paraId="156A7E95" w14:textId="77777777" w:rsidR="00303443" w:rsidRPr="00F9510B" w:rsidRDefault="00303443" w:rsidP="006D2492">
      <w:pPr>
        <w:ind w:right="282"/>
        <w:rPr>
          <w:sz w:val="22"/>
        </w:rPr>
      </w:pPr>
      <w:r w:rsidRPr="00F9510B">
        <w:rPr>
          <w:sz w:val="22"/>
        </w:rPr>
        <w:t>номер телефона:</w:t>
      </w:r>
      <w:r w:rsidR="00953C06">
        <w:rPr>
          <w:sz w:val="22"/>
        </w:rPr>
        <w:t xml:space="preserve"> </w:t>
      </w:r>
      <w:r w:rsidRPr="00F9510B">
        <w:rPr>
          <w:sz w:val="22"/>
        </w:rPr>
        <w:t>__________________, адрес электронной почты:</w:t>
      </w:r>
      <w:r w:rsidR="00953C06">
        <w:rPr>
          <w:sz w:val="22"/>
        </w:rPr>
        <w:t xml:space="preserve"> </w:t>
      </w:r>
      <w:r w:rsidRPr="00F9510B">
        <w:rPr>
          <w:sz w:val="22"/>
        </w:rPr>
        <w:t>_____________________.</w:t>
      </w:r>
    </w:p>
    <w:p w14:paraId="3186C570" w14:textId="77777777" w:rsidR="00303443" w:rsidRPr="00F9510B" w:rsidRDefault="00303443" w:rsidP="006D2492">
      <w:pPr>
        <w:spacing w:after="120"/>
        <w:ind w:right="282" w:firstLine="709"/>
        <w:jc w:val="both"/>
        <w:rPr>
          <w:sz w:val="22"/>
          <w:szCs w:val="22"/>
        </w:rPr>
      </w:pPr>
    </w:p>
    <w:p w14:paraId="1A513314" w14:textId="77777777" w:rsidR="00303443" w:rsidRPr="00F9510B" w:rsidRDefault="00303443" w:rsidP="006D2492">
      <w:pPr>
        <w:spacing w:after="120"/>
        <w:ind w:right="282" w:firstLine="1066"/>
        <w:jc w:val="both"/>
        <w:rPr>
          <w:sz w:val="22"/>
          <w:szCs w:val="22"/>
        </w:rPr>
      </w:pPr>
    </w:p>
    <w:p w14:paraId="3821547E" w14:textId="77777777" w:rsidR="00303443" w:rsidRPr="00F9510B" w:rsidRDefault="00303443" w:rsidP="006D2492">
      <w:pPr>
        <w:ind w:right="282"/>
        <w:rPr>
          <w:sz w:val="22"/>
          <w:szCs w:val="22"/>
        </w:rPr>
      </w:pPr>
      <w:r w:rsidRPr="00F9510B">
        <w:rPr>
          <w:sz w:val="22"/>
          <w:szCs w:val="22"/>
        </w:rPr>
        <w:t>__________________________________                                                 ___________________</w:t>
      </w:r>
    </w:p>
    <w:p w14:paraId="71B33186" w14:textId="77777777" w:rsidR="00303443" w:rsidRPr="00F9510B" w:rsidRDefault="00303443" w:rsidP="006D2492">
      <w:pPr>
        <w:ind w:right="282"/>
        <w:rPr>
          <w:i/>
          <w:sz w:val="22"/>
          <w:szCs w:val="22"/>
        </w:rPr>
      </w:pPr>
      <w:r w:rsidRPr="00F9510B">
        <w:rPr>
          <w:i/>
          <w:sz w:val="22"/>
          <w:szCs w:val="22"/>
        </w:rPr>
        <w:t>[наименование должности руководителя                                                   [Фамилия И.О.]</w:t>
      </w:r>
    </w:p>
    <w:p w14:paraId="027FD406" w14:textId="77777777" w:rsidR="00303443" w:rsidRPr="00F9510B" w:rsidRDefault="00303443" w:rsidP="006D2492">
      <w:pPr>
        <w:ind w:right="282"/>
        <w:rPr>
          <w:sz w:val="22"/>
          <w:szCs w:val="22"/>
        </w:rPr>
      </w:pPr>
      <w:r w:rsidRPr="00F9510B">
        <w:rPr>
          <w:i/>
          <w:sz w:val="22"/>
          <w:szCs w:val="22"/>
        </w:rPr>
        <w:t>организации или иного уполномоченного лица</w:t>
      </w:r>
      <w:r w:rsidRPr="00F9510B">
        <w:rPr>
          <w:sz w:val="22"/>
          <w:szCs w:val="22"/>
        </w:rPr>
        <w:t xml:space="preserve">]                                                         </w:t>
      </w:r>
    </w:p>
    <w:p w14:paraId="7CF5A4D8" w14:textId="77777777" w:rsidR="00247C42" w:rsidRPr="00F9510B" w:rsidRDefault="00247C42" w:rsidP="006D2492">
      <w:pPr>
        <w:ind w:right="282"/>
        <w:rPr>
          <w:sz w:val="22"/>
          <w:szCs w:val="22"/>
        </w:rPr>
      </w:pPr>
    </w:p>
    <w:p w14:paraId="76C1FB4A" w14:textId="77777777" w:rsidR="00AD595E" w:rsidRPr="00F9510B" w:rsidRDefault="00AD595E" w:rsidP="006D2492">
      <w:pPr>
        <w:rPr>
          <w:sz w:val="22"/>
          <w:szCs w:val="22"/>
        </w:rPr>
      </w:pPr>
    </w:p>
    <w:p w14:paraId="0AD22A5D" w14:textId="77777777" w:rsidR="009562D0" w:rsidRPr="00F9510B" w:rsidRDefault="009562D0" w:rsidP="006D2492">
      <w:pPr>
        <w:ind w:firstLine="500"/>
        <w:jc w:val="both"/>
        <w:rPr>
          <w:b/>
          <w:i/>
        </w:rPr>
      </w:pPr>
    </w:p>
    <w:p w14:paraId="3BAFFB97" w14:textId="77777777" w:rsidR="009562D0" w:rsidRPr="00F9510B" w:rsidRDefault="009562D0" w:rsidP="006D2492">
      <w:pPr>
        <w:tabs>
          <w:tab w:val="left" w:pos="468"/>
        </w:tabs>
        <w:spacing w:before="120"/>
        <w:jc w:val="both"/>
        <w:sectPr w:rsidR="009562D0" w:rsidRPr="00F9510B" w:rsidSect="007E1C29">
          <w:footerReference w:type="default" r:id="rId19"/>
          <w:endnotePr>
            <w:numFmt w:val="decimal"/>
          </w:endnotePr>
          <w:pgSz w:w="11906" w:h="16838"/>
          <w:pgMar w:top="709" w:right="1134" w:bottom="1134" w:left="709" w:header="720" w:footer="720" w:gutter="0"/>
          <w:cols w:space="720"/>
          <w:docGrid w:linePitch="326"/>
        </w:sectPr>
      </w:pPr>
    </w:p>
    <w:p w14:paraId="6953A678" w14:textId="77777777" w:rsidR="002A4FB3" w:rsidRPr="00F9510B" w:rsidRDefault="002A4FB3" w:rsidP="000328DF">
      <w:pPr>
        <w:pStyle w:val="2"/>
        <w:numPr>
          <w:ilvl w:val="0"/>
          <w:numId w:val="27"/>
        </w:numPr>
        <w:tabs>
          <w:tab w:val="clear" w:pos="1021"/>
          <w:tab w:val="left" w:pos="567"/>
          <w:tab w:val="left" w:pos="993"/>
        </w:tabs>
        <w:spacing w:before="240" w:after="120"/>
        <w:jc w:val="left"/>
        <w:rPr>
          <w:sz w:val="22"/>
          <w:szCs w:val="22"/>
        </w:rPr>
      </w:pPr>
      <w:bookmarkStart w:id="203" w:name="_Toc474766115"/>
      <w:r w:rsidRPr="00F9510B">
        <w:rPr>
          <w:sz w:val="22"/>
          <w:szCs w:val="22"/>
        </w:rPr>
        <w:lastRenderedPageBreak/>
        <w:t xml:space="preserve">Форма </w:t>
      </w:r>
      <w:r w:rsidR="00ED502A" w:rsidRPr="00F9510B">
        <w:rPr>
          <w:sz w:val="22"/>
          <w:szCs w:val="22"/>
        </w:rPr>
        <w:t>письма-обязательства</w:t>
      </w:r>
      <w:r w:rsidRPr="00F9510B">
        <w:rPr>
          <w:sz w:val="22"/>
          <w:szCs w:val="22"/>
        </w:rPr>
        <w:t xml:space="preserve"> о доменном имени</w:t>
      </w:r>
      <w:bookmarkEnd w:id="203"/>
    </w:p>
    <w:p w14:paraId="492648E6" w14:textId="77777777" w:rsidR="002A4FB3" w:rsidRPr="00F9510B" w:rsidRDefault="002A4FB3" w:rsidP="006D2492">
      <w:pPr>
        <w:ind w:right="282"/>
        <w:rPr>
          <w:i/>
          <w:sz w:val="22"/>
          <w:szCs w:val="22"/>
        </w:rPr>
      </w:pPr>
    </w:p>
    <w:p w14:paraId="5CC76A55" w14:textId="77777777" w:rsidR="002A4FB3" w:rsidRPr="00F9510B" w:rsidRDefault="002A4FB3" w:rsidP="006D2492">
      <w:pPr>
        <w:ind w:right="282"/>
        <w:rPr>
          <w:i/>
          <w:sz w:val="22"/>
          <w:szCs w:val="22"/>
        </w:rPr>
      </w:pPr>
    </w:p>
    <w:p w14:paraId="6947235B" w14:textId="77777777" w:rsidR="002A4FB3" w:rsidRPr="00F9510B" w:rsidRDefault="002A4FB3" w:rsidP="006D2492">
      <w:pPr>
        <w:ind w:right="282"/>
        <w:rPr>
          <w:i/>
          <w:sz w:val="22"/>
          <w:szCs w:val="22"/>
        </w:rPr>
      </w:pPr>
    </w:p>
    <w:p w14:paraId="69244A26" w14:textId="77777777" w:rsidR="002A4FB3" w:rsidRPr="00F9510B" w:rsidRDefault="002A4FB3" w:rsidP="006D2492">
      <w:pPr>
        <w:ind w:left="6946" w:right="282"/>
        <w:rPr>
          <w:sz w:val="22"/>
          <w:szCs w:val="22"/>
        </w:rPr>
      </w:pPr>
    </w:p>
    <w:p w14:paraId="303D89D1" w14:textId="77777777" w:rsidR="002A4FB3" w:rsidRPr="00F9510B" w:rsidRDefault="0054671D" w:rsidP="006D2492">
      <w:pPr>
        <w:ind w:left="6946" w:right="282"/>
        <w:rPr>
          <w:sz w:val="22"/>
          <w:szCs w:val="22"/>
        </w:rPr>
      </w:pPr>
      <w:r w:rsidRPr="00F9510B">
        <w:rPr>
          <w:sz w:val="22"/>
          <w:szCs w:val="22"/>
        </w:rPr>
        <w:t>ПАО Московская Биржа</w:t>
      </w:r>
    </w:p>
    <w:p w14:paraId="43DCF3FD" w14:textId="77777777" w:rsidR="002A4FB3" w:rsidRPr="00F9510B" w:rsidRDefault="002A4FB3" w:rsidP="006D2492">
      <w:pPr>
        <w:ind w:right="282"/>
        <w:rPr>
          <w:sz w:val="22"/>
          <w:szCs w:val="22"/>
        </w:rPr>
      </w:pPr>
      <w:r w:rsidRPr="00F9510B">
        <w:rPr>
          <w:sz w:val="22"/>
          <w:szCs w:val="22"/>
        </w:rPr>
        <w:t>«___» ___________ 201__ г.</w:t>
      </w:r>
    </w:p>
    <w:p w14:paraId="0E88FB51" w14:textId="77777777" w:rsidR="002A4FB3" w:rsidRPr="00F9510B" w:rsidRDefault="002A4FB3" w:rsidP="006D2492">
      <w:pPr>
        <w:ind w:right="282"/>
        <w:rPr>
          <w:i/>
          <w:sz w:val="22"/>
          <w:szCs w:val="22"/>
        </w:rPr>
      </w:pPr>
      <w:r w:rsidRPr="00F9510B">
        <w:rPr>
          <w:i/>
          <w:sz w:val="22"/>
          <w:szCs w:val="22"/>
        </w:rPr>
        <w:tab/>
      </w:r>
    </w:p>
    <w:p w14:paraId="381E1410" w14:textId="77777777" w:rsidR="002A4FB3" w:rsidRPr="00F9510B" w:rsidRDefault="002A4FB3" w:rsidP="006D2492">
      <w:pPr>
        <w:ind w:right="282"/>
        <w:rPr>
          <w:i/>
          <w:sz w:val="22"/>
          <w:szCs w:val="22"/>
        </w:rPr>
      </w:pPr>
    </w:p>
    <w:p w14:paraId="74F48825" w14:textId="77777777" w:rsidR="002A4FB3" w:rsidRPr="00F9510B" w:rsidRDefault="002A4FB3" w:rsidP="006D2492">
      <w:pPr>
        <w:ind w:right="282"/>
        <w:rPr>
          <w:i/>
          <w:sz w:val="22"/>
          <w:szCs w:val="22"/>
        </w:rPr>
      </w:pPr>
    </w:p>
    <w:p w14:paraId="6417E794" w14:textId="77777777" w:rsidR="002A4FB3" w:rsidRPr="00F9510B" w:rsidRDefault="002A4FB3" w:rsidP="006D2492">
      <w:pPr>
        <w:spacing w:line="360" w:lineRule="auto"/>
        <w:ind w:firstLine="708"/>
        <w:jc w:val="both"/>
        <w:rPr>
          <w:sz w:val="22"/>
          <w:szCs w:val="22"/>
        </w:rPr>
      </w:pPr>
    </w:p>
    <w:p w14:paraId="041C0797" w14:textId="77777777" w:rsidR="009F4C74" w:rsidRPr="00F9510B" w:rsidRDefault="002A4FB3" w:rsidP="006D2492">
      <w:pPr>
        <w:spacing w:line="360" w:lineRule="auto"/>
        <w:ind w:firstLine="708"/>
        <w:jc w:val="both"/>
        <w:rPr>
          <w:sz w:val="22"/>
          <w:szCs w:val="22"/>
        </w:rPr>
      </w:pPr>
      <w:r w:rsidRPr="00F9510B">
        <w:rPr>
          <w:sz w:val="22"/>
          <w:szCs w:val="22"/>
        </w:rPr>
        <w:t xml:space="preserve">Настоящим </w:t>
      </w:r>
      <w:r w:rsidRPr="00F9510B">
        <w:rPr>
          <w:i/>
          <w:sz w:val="22"/>
          <w:szCs w:val="22"/>
        </w:rPr>
        <w:t>[полное фирменное</w:t>
      </w:r>
      <w:r w:rsidRPr="00F9510B">
        <w:rPr>
          <w:sz w:val="22"/>
          <w:szCs w:val="22"/>
        </w:rPr>
        <w:t xml:space="preserve"> </w:t>
      </w:r>
      <w:r w:rsidRPr="00F9510B">
        <w:rPr>
          <w:i/>
          <w:sz w:val="22"/>
          <w:szCs w:val="22"/>
        </w:rPr>
        <w:t>наименование Организации]</w:t>
      </w:r>
      <w:r w:rsidRPr="00F9510B">
        <w:rPr>
          <w:sz w:val="22"/>
          <w:szCs w:val="22"/>
        </w:rPr>
        <w:t xml:space="preserve"> (далее – «</w:t>
      </w:r>
      <w:r w:rsidRPr="00F9510B">
        <w:rPr>
          <w:rStyle w:val="SUBST"/>
          <w:b w:val="0"/>
          <w:i w:val="0"/>
        </w:rPr>
        <w:t xml:space="preserve">Организация») подтверждает, что при опубликовании информации в </w:t>
      </w:r>
      <w:r w:rsidRPr="00F9510B">
        <w:rPr>
          <w:bCs/>
          <w:iCs/>
          <w:sz w:val="22"/>
          <w:szCs w:val="22"/>
        </w:rPr>
        <w:t xml:space="preserve">информационно-телекоммуникационной сети «Интернет» (далее - </w:t>
      </w:r>
      <w:r w:rsidRPr="00F9510B">
        <w:rPr>
          <w:rStyle w:val="SUBST"/>
          <w:b w:val="0"/>
          <w:i w:val="0"/>
        </w:rPr>
        <w:t>сеть Интернет)</w:t>
      </w:r>
      <w:r w:rsidRPr="00F9510B">
        <w:rPr>
          <w:sz w:val="22"/>
          <w:szCs w:val="22"/>
        </w:rPr>
        <w:t>, за исключением публикации в ленте новостей</w:t>
      </w:r>
      <w:r w:rsidR="009F4C74" w:rsidRPr="00F9510B">
        <w:rPr>
          <w:sz w:val="22"/>
          <w:szCs w:val="22"/>
        </w:rPr>
        <w:t>:</w:t>
      </w:r>
    </w:p>
    <w:p w14:paraId="425BD1C5" w14:textId="77777777" w:rsidR="002A4FB3" w:rsidRPr="00F9510B" w:rsidRDefault="009F4C74" w:rsidP="006D2492">
      <w:pPr>
        <w:spacing w:line="360" w:lineRule="auto"/>
        <w:ind w:firstLine="708"/>
        <w:jc w:val="both"/>
        <w:rPr>
          <w:sz w:val="22"/>
          <w:szCs w:val="22"/>
        </w:rPr>
      </w:pPr>
      <w:r w:rsidRPr="00F9510B">
        <w:rPr>
          <w:sz w:val="22"/>
          <w:szCs w:val="22"/>
        </w:rPr>
        <w:t>-</w:t>
      </w:r>
      <w:r w:rsidR="002A4FB3" w:rsidRPr="00F9510B">
        <w:rPr>
          <w:sz w:val="22"/>
          <w:szCs w:val="22"/>
        </w:rPr>
        <w:t xml:space="preserve"> </w:t>
      </w:r>
      <w:r w:rsidR="002A4FB3" w:rsidRPr="00F9510B">
        <w:rPr>
          <w:rStyle w:val="SUBST"/>
          <w:b w:val="0"/>
          <w:i w:val="0"/>
        </w:rPr>
        <w:t>раскрывает информацию на странице</w:t>
      </w:r>
      <w:r w:rsidR="002A4FB3" w:rsidRPr="00F9510B">
        <w:rPr>
          <w:i/>
          <w:sz w:val="22"/>
          <w:szCs w:val="22"/>
        </w:rPr>
        <w:t xml:space="preserve">, </w:t>
      </w:r>
      <w:r w:rsidR="002A4FB3" w:rsidRPr="00F9510B">
        <w:rPr>
          <w:iCs/>
          <w:sz w:val="22"/>
          <w:szCs w:val="22"/>
        </w:rPr>
        <w:t>предоставляемой одним из распространителей информации на рынке ценных бумаг по адресу</w:t>
      </w:r>
      <w:r w:rsidR="00580588" w:rsidRPr="00F9510B">
        <w:rPr>
          <w:iCs/>
          <w:sz w:val="22"/>
          <w:szCs w:val="22"/>
        </w:rPr>
        <w:t xml:space="preserve"> (далее – страница распространителя информации)</w:t>
      </w:r>
      <w:r w:rsidR="002A4FB3" w:rsidRPr="00F9510B">
        <w:rPr>
          <w:iCs/>
          <w:sz w:val="22"/>
          <w:szCs w:val="22"/>
        </w:rPr>
        <w:t xml:space="preserve">: </w:t>
      </w:r>
      <w:r w:rsidR="002A4FB3" w:rsidRPr="00F9510B">
        <w:rPr>
          <w:i/>
          <w:iCs/>
          <w:sz w:val="22"/>
          <w:szCs w:val="22"/>
        </w:rPr>
        <w:t>(указывается адрес страницы)</w:t>
      </w:r>
      <w:r w:rsidR="00580588" w:rsidRPr="00F9510B">
        <w:rPr>
          <w:sz w:val="22"/>
          <w:szCs w:val="22"/>
        </w:rPr>
        <w:t>;</w:t>
      </w:r>
    </w:p>
    <w:p w14:paraId="578B48F5" w14:textId="77777777" w:rsidR="0070491D" w:rsidRPr="00F9510B" w:rsidRDefault="00567AE3" w:rsidP="006D2492">
      <w:pPr>
        <w:spacing w:line="360" w:lineRule="auto"/>
        <w:ind w:firstLine="708"/>
        <w:jc w:val="both"/>
        <w:rPr>
          <w:iCs/>
          <w:sz w:val="22"/>
          <w:szCs w:val="22"/>
        </w:rPr>
      </w:pPr>
      <w:r w:rsidRPr="00F9510B">
        <w:rPr>
          <w:iCs/>
          <w:sz w:val="22"/>
          <w:szCs w:val="22"/>
        </w:rPr>
        <w:t xml:space="preserve">- </w:t>
      </w:r>
      <w:r w:rsidR="00AE4F8D" w:rsidRPr="00F9510B">
        <w:rPr>
          <w:iCs/>
          <w:sz w:val="22"/>
          <w:szCs w:val="22"/>
        </w:rPr>
        <w:t>н</w:t>
      </w:r>
      <w:r w:rsidR="0070491D" w:rsidRPr="00F9510B">
        <w:rPr>
          <w:iCs/>
          <w:sz w:val="22"/>
          <w:szCs w:val="22"/>
        </w:rPr>
        <w:t xml:space="preserve">а главной (начальной) странице в сети Интернет: </w:t>
      </w:r>
      <w:r w:rsidR="0070491D" w:rsidRPr="00F9510B">
        <w:rPr>
          <w:i/>
          <w:iCs/>
          <w:sz w:val="22"/>
          <w:szCs w:val="22"/>
        </w:rPr>
        <w:t>(указывается адрес страницы)</w:t>
      </w:r>
      <w:r w:rsidR="0070491D" w:rsidRPr="00F9510B">
        <w:rPr>
          <w:iCs/>
          <w:sz w:val="22"/>
          <w:szCs w:val="22"/>
        </w:rPr>
        <w:t xml:space="preserve">, электронный адрес которой включает доменное имя, права на которое принадлежат Организации, </w:t>
      </w:r>
      <w:r w:rsidR="0070491D" w:rsidRPr="00F9510B">
        <w:rPr>
          <w:i/>
          <w:iCs/>
          <w:sz w:val="22"/>
          <w:szCs w:val="22"/>
        </w:rPr>
        <w:t xml:space="preserve">будет размещена ссылка </w:t>
      </w:r>
      <w:r w:rsidR="00AE4F8D" w:rsidRPr="00F9510B">
        <w:rPr>
          <w:i/>
          <w:iCs/>
          <w:sz w:val="22"/>
          <w:szCs w:val="22"/>
        </w:rPr>
        <w:t>(либо ссылка на указанную ссылку)</w:t>
      </w:r>
      <w:r w:rsidR="00AE4F8D" w:rsidRPr="00F9510B">
        <w:rPr>
          <w:iCs/>
          <w:sz w:val="22"/>
          <w:szCs w:val="22"/>
        </w:rPr>
        <w:t xml:space="preserve"> </w:t>
      </w:r>
      <w:r w:rsidR="0070491D" w:rsidRPr="00F9510B">
        <w:rPr>
          <w:i/>
          <w:iCs/>
          <w:sz w:val="22"/>
          <w:szCs w:val="22"/>
        </w:rPr>
        <w:t xml:space="preserve">в случае, если ценные бумаги Организации будут включены в Список ценных бумаг, допущенных к торгам в </w:t>
      </w:r>
      <w:r w:rsidR="0054671D" w:rsidRPr="00F9510B">
        <w:rPr>
          <w:i/>
          <w:iCs/>
          <w:sz w:val="22"/>
          <w:szCs w:val="22"/>
        </w:rPr>
        <w:t>ПАО</w:t>
      </w:r>
      <w:r w:rsidR="00ED502A" w:rsidRPr="00F9510B">
        <w:rPr>
          <w:i/>
          <w:iCs/>
          <w:sz w:val="22"/>
          <w:szCs w:val="22"/>
        </w:rPr>
        <w:t> </w:t>
      </w:r>
      <w:r w:rsidR="0054671D" w:rsidRPr="00F9510B">
        <w:rPr>
          <w:i/>
          <w:iCs/>
          <w:sz w:val="22"/>
          <w:szCs w:val="22"/>
        </w:rPr>
        <w:t>Московская Биржа</w:t>
      </w:r>
      <w:r w:rsidR="0070491D" w:rsidRPr="00F9510B">
        <w:rPr>
          <w:iCs/>
          <w:sz w:val="22"/>
          <w:szCs w:val="22"/>
        </w:rPr>
        <w:t xml:space="preserve"> на страницу </w:t>
      </w:r>
      <w:r w:rsidR="00AE4F8D" w:rsidRPr="00F9510B">
        <w:rPr>
          <w:iCs/>
          <w:sz w:val="22"/>
          <w:szCs w:val="22"/>
        </w:rPr>
        <w:t>распространителя информации</w:t>
      </w:r>
      <w:r w:rsidR="0070491D" w:rsidRPr="00F9510B">
        <w:rPr>
          <w:iCs/>
          <w:sz w:val="22"/>
          <w:szCs w:val="22"/>
        </w:rPr>
        <w:t>.</w:t>
      </w:r>
    </w:p>
    <w:p w14:paraId="157AC968" w14:textId="77777777" w:rsidR="0070491D" w:rsidRPr="00F9510B" w:rsidRDefault="0070491D" w:rsidP="006D2492">
      <w:pPr>
        <w:spacing w:line="360" w:lineRule="auto"/>
        <w:ind w:firstLine="708"/>
        <w:jc w:val="both"/>
        <w:rPr>
          <w:sz w:val="22"/>
          <w:szCs w:val="22"/>
        </w:rPr>
      </w:pPr>
    </w:p>
    <w:p w14:paraId="228D4B90" w14:textId="77777777" w:rsidR="002A4FB3" w:rsidRPr="00F9510B" w:rsidRDefault="002A4FB3" w:rsidP="006D2492">
      <w:pPr>
        <w:ind w:right="282"/>
        <w:rPr>
          <w:sz w:val="22"/>
          <w:szCs w:val="22"/>
        </w:rPr>
      </w:pPr>
    </w:p>
    <w:p w14:paraId="2198904E" w14:textId="77777777" w:rsidR="002A4FB3" w:rsidRPr="00F9510B" w:rsidRDefault="002A4FB3" w:rsidP="006D2492">
      <w:pPr>
        <w:ind w:right="282"/>
        <w:rPr>
          <w:sz w:val="22"/>
          <w:szCs w:val="22"/>
        </w:rPr>
      </w:pPr>
    </w:p>
    <w:p w14:paraId="74E4D4A1" w14:textId="77777777" w:rsidR="002A4FB3" w:rsidRPr="00F9510B" w:rsidRDefault="002A4FB3" w:rsidP="006D2492">
      <w:pPr>
        <w:ind w:right="282"/>
        <w:rPr>
          <w:sz w:val="22"/>
          <w:szCs w:val="22"/>
        </w:rPr>
      </w:pPr>
      <w:r w:rsidRPr="00F9510B">
        <w:rPr>
          <w:sz w:val="22"/>
          <w:szCs w:val="22"/>
        </w:rPr>
        <w:t>__________________________________                                                 ___________________</w:t>
      </w:r>
    </w:p>
    <w:p w14:paraId="09BE0B98" w14:textId="77777777" w:rsidR="002A4FB3" w:rsidRPr="00F9510B" w:rsidRDefault="002A4FB3" w:rsidP="006D2492">
      <w:pPr>
        <w:ind w:right="282"/>
        <w:rPr>
          <w:i/>
          <w:sz w:val="22"/>
          <w:szCs w:val="22"/>
        </w:rPr>
      </w:pPr>
      <w:r w:rsidRPr="00F9510B">
        <w:rPr>
          <w:i/>
          <w:sz w:val="22"/>
          <w:szCs w:val="22"/>
        </w:rPr>
        <w:t>[наименование должности руководителя                                                   [Фамилия И.О.]</w:t>
      </w:r>
    </w:p>
    <w:p w14:paraId="5ACF774C" w14:textId="77777777" w:rsidR="002A4FB3" w:rsidRPr="00F9510B" w:rsidRDefault="002A4FB3" w:rsidP="006D2492">
      <w:pPr>
        <w:ind w:right="282"/>
        <w:rPr>
          <w:i/>
          <w:sz w:val="22"/>
          <w:szCs w:val="22"/>
        </w:rPr>
      </w:pPr>
      <w:r w:rsidRPr="00F9510B">
        <w:rPr>
          <w:i/>
          <w:sz w:val="22"/>
          <w:szCs w:val="22"/>
        </w:rPr>
        <w:t xml:space="preserve">организации или иного уполномоченного лица]                                                         </w:t>
      </w:r>
    </w:p>
    <w:p w14:paraId="64207779" w14:textId="77777777" w:rsidR="002A4FB3" w:rsidRPr="00F9510B" w:rsidRDefault="002A4FB3" w:rsidP="006D2492">
      <w:pPr>
        <w:ind w:right="282"/>
        <w:rPr>
          <w:i/>
          <w:sz w:val="22"/>
          <w:szCs w:val="22"/>
        </w:rPr>
      </w:pPr>
    </w:p>
    <w:p w14:paraId="4C944721" w14:textId="77777777" w:rsidR="002A4FB3" w:rsidRPr="00F9510B" w:rsidRDefault="002A4FB3" w:rsidP="006D2492">
      <w:pPr>
        <w:ind w:right="282"/>
        <w:jc w:val="both"/>
        <w:rPr>
          <w:i/>
          <w:sz w:val="22"/>
          <w:szCs w:val="22"/>
        </w:rPr>
      </w:pPr>
    </w:p>
    <w:p w14:paraId="6F79A596" w14:textId="77777777" w:rsidR="002A4FB3" w:rsidRPr="00F9510B" w:rsidRDefault="002A4FB3" w:rsidP="006D2492">
      <w:pPr>
        <w:ind w:right="282" w:firstLine="12"/>
        <w:jc w:val="center"/>
        <w:rPr>
          <w:sz w:val="22"/>
          <w:szCs w:val="22"/>
        </w:rPr>
      </w:pPr>
    </w:p>
    <w:p w14:paraId="28D25B36" w14:textId="77777777" w:rsidR="002A4FB3" w:rsidRPr="00F9510B" w:rsidRDefault="002A4FB3" w:rsidP="006D2492">
      <w:pPr>
        <w:ind w:firstLine="500"/>
        <w:jc w:val="both"/>
        <w:rPr>
          <w:b/>
          <w:i/>
          <w:sz w:val="22"/>
          <w:szCs w:val="22"/>
        </w:rPr>
      </w:pPr>
    </w:p>
    <w:p w14:paraId="2901F9DD" w14:textId="77777777" w:rsidR="001203AB" w:rsidRPr="00F9510B" w:rsidRDefault="001203AB" w:rsidP="006D2492">
      <w:pPr>
        <w:ind w:firstLine="500"/>
        <w:jc w:val="both"/>
        <w:rPr>
          <w:b/>
          <w:i/>
        </w:rPr>
      </w:pPr>
    </w:p>
    <w:p w14:paraId="4BDB658E" w14:textId="77777777" w:rsidR="001203AB" w:rsidRPr="00F9510B" w:rsidRDefault="001203AB" w:rsidP="006D2492">
      <w:pPr>
        <w:tabs>
          <w:tab w:val="left" w:pos="468"/>
        </w:tabs>
        <w:spacing w:before="120"/>
        <w:jc w:val="both"/>
        <w:sectPr w:rsidR="001203AB" w:rsidRPr="00F9510B" w:rsidSect="007E1C29">
          <w:footerReference w:type="default" r:id="rId20"/>
          <w:endnotePr>
            <w:numFmt w:val="decimal"/>
          </w:endnotePr>
          <w:pgSz w:w="11906" w:h="16838"/>
          <w:pgMar w:top="709" w:right="1134" w:bottom="1134" w:left="709" w:header="720" w:footer="720" w:gutter="0"/>
          <w:cols w:space="720"/>
          <w:docGrid w:linePitch="326"/>
        </w:sectPr>
      </w:pPr>
    </w:p>
    <w:p w14:paraId="3AD3E35C" w14:textId="77777777" w:rsidR="00EA4107" w:rsidRPr="00F9510B" w:rsidRDefault="00EA4107" w:rsidP="000328DF">
      <w:pPr>
        <w:pStyle w:val="2"/>
        <w:numPr>
          <w:ilvl w:val="0"/>
          <w:numId w:val="27"/>
        </w:numPr>
        <w:tabs>
          <w:tab w:val="clear" w:pos="1021"/>
          <w:tab w:val="left" w:pos="567"/>
          <w:tab w:val="left" w:pos="993"/>
        </w:tabs>
        <w:spacing w:before="240" w:after="120"/>
        <w:jc w:val="left"/>
        <w:rPr>
          <w:sz w:val="22"/>
          <w:szCs w:val="22"/>
        </w:rPr>
      </w:pPr>
      <w:bookmarkStart w:id="204" w:name="_Toc474766116"/>
      <w:r w:rsidRPr="00F9510B">
        <w:rPr>
          <w:sz w:val="22"/>
          <w:szCs w:val="22"/>
        </w:rPr>
        <w:lastRenderedPageBreak/>
        <w:t>Форма Справки о структуре ипотечного покрытия и о расходах, связанных с доверительным управлением</w:t>
      </w:r>
      <w:bookmarkEnd w:id="204"/>
      <w:r w:rsidRPr="00F9510B">
        <w:rPr>
          <w:sz w:val="22"/>
          <w:szCs w:val="22"/>
        </w:rPr>
        <w:t xml:space="preserve"> </w:t>
      </w:r>
    </w:p>
    <w:p w14:paraId="6DC6140A" w14:textId="77777777" w:rsidR="00EA4107" w:rsidRPr="00F9510B" w:rsidRDefault="00EA4107" w:rsidP="006D2492">
      <w:pPr>
        <w:jc w:val="center"/>
        <w:rPr>
          <w:sz w:val="22"/>
          <w:szCs w:val="22"/>
        </w:rPr>
      </w:pPr>
    </w:p>
    <w:p w14:paraId="62FBB8BE" w14:textId="77777777" w:rsidR="00EA4107" w:rsidRPr="00F9510B" w:rsidRDefault="00EA4107" w:rsidP="006D2492">
      <w:pPr>
        <w:jc w:val="center"/>
        <w:rPr>
          <w:b/>
          <w:sz w:val="22"/>
          <w:szCs w:val="22"/>
        </w:rPr>
      </w:pPr>
      <w:r w:rsidRPr="00F9510B">
        <w:rPr>
          <w:b/>
          <w:sz w:val="22"/>
          <w:szCs w:val="22"/>
        </w:rPr>
        <w:t>Справка о структуре ипотечного покрытия и о расходах, связанных с доверительным управлением</w:t>
      </w:r>
    </w:p>
    <w:p w14:paraId="6DEB4DA0" w14:textId="77777777" w:rsidR="00EA4107" w:rsidRPr="00F9510B" w:rsidRDefault="00EA4107" w:rsidP="006D2492">
      <w:pPr>
        <w:jc w:val="center"/>
        <w:rPr>
          <w:b/>
          <w:sz w:val="22"/>
          <w:szCs w:val="22"/>
        </w:rPr>
      </w:pPr>
      <w:r w:rsidRPr="00F9510B">
        <w:rPr>
          <w:b/>
          <w:sz w:val="22"/>
          <w:szCs w:val="22"/>
        </w:rPr>
        <w:t>«____» квартал 201__г.</w:t>
      </w:r>
    </w:p>
    <w:p w14:paraId="770DF5F2" w14:textId="77777777" w:rsidR="00EA4107" w:rsidRPr="00F9510B" w:rsidRDefault="00EA4107" w:rsidP="006D2492">
      <w:pPr>
        <w:jc w:val="center"/>
        <w:rPr>
          <w:b/>
          <w:sz w:val="22"/>
          <w:szCs w:val="22"/>
        </w:rPr>
      </w:pPr>
    </w:p>
    <w:p w14:paraId="6DA14ACF" w14:textId="77777777" w:rsidR="00EA4107" w:rsidRPr="00F9510B" w:rsidRDefault="00EA4107" w:rsidP="006D2492">
      <w:pPr>
        <w:jc w:val="center"/>
        <w:rPr>
          <w:b/>
          <w:sz w:val="22"/>
          <w:szCs w:val="22"/>
        </w:rPr>
      </w:pPr>
      <w:r w:rsidRPr="00F9510B">
        <w:rPr>
          <w:b/>
          <w:sz w:val="22"/>
          <w:szCs w:val="22"/>
        </w:rPr>
        <w:t>Общие сведения</w:t>
      </w:r>
    </w:p>
    <w:p w14:paraId="5FBFD7D1" w14:textId="77777777" w:rsidR="00EA4107" w:rsidRPr="00F9510B" w:rsidRDefault="00EA4107" w:rsidP="006D2492">
      <w:pPr>
        <w:jc w:val="center"/>
        <w:rPr>
          <w:sz w:val="22"/>
          <w:szCs w:val="22"/>
        </w:rPr>
      </w:pPr>
    </w:p>
    <w:tbl>
      <w:tblPr>
        <w:tblStyle w:val="ac"/>
        <w:tblW w:w="5000" w:type="pct"/>
        <w:tblLook w:val="04A0" w:firstRow="1" w:lastRow="0" w:firstColumn="1" w:lastColumn="0" w:noHBand="0" w:noVBand="1"/>
      </w:tblPr>
      <w:tblGrid>
        <w:gridCol w:w="6014"/>
        <w:gridCol w:w="4039"/>
      </w:tblGrid>
      <w:tr w:rsidR="00EA4107" w:rsidRPr="00F9510B" w14:paraId="6FDF7853" w14:textId="77777777" w:rsidTr="00DE2FAA">
        <w:trPr>
          <w:trHeight w:val="600"/>
        </w:trPr>
        <w:tc>
          <w:tcPr>
            <w:tcW w:w="2991" w:type="pct"/>
            <w:hideMark/>
          </w:tcPr>
          <w:p w14:paraId="5DC74710" w14:textId="77777777" w:rsidR="00EA4107" w:rsidRPr="00F9510B" w:rsidRDefault="00EA4107" w:rsidP="006D2492">
            <w:pPr>
              <w:rPr>
                <w:sz w:val="22"/>
                <w:szCs w:val="22"/>
              </w:rPr>
            </w:pPr>
            <w:r w:rsidRPr="00F9510B">
              <w:rPr>
                <w:sz w:val="22"/>
                <w:szCs w:val="22"/>
              </w:rPr>
              <w:t>Полное фирменное наименование управляющего ипотечным покрытием</w:t>
            </w:r>
          </w:p>
        </w:tc>
        <w:tc>
          <w:tcPr>
            <w:tcW w:w="2009" w:type="pct"/>
            <w:hideMark/>
          </w:tcPr>
          <w:p w14:paraId="40FE1E5C" w14:textId="77777777" w:rsidR="00EA4107" w:rsidRPr="00F9510B" w:rsidRDefault="00EA4107" w:rsidP="006D2492">
            <w:pPr>
              <w:jc w:val="center"/>
              <w:rPr>
                <w:sz w:val="22"/>
                <w:szCs w:val="22"/>
              </w:rPr>
            </w:pPr>
            <w:r w:rsidRPr="00F9510B">
              <w:rPr>
                <w:sz w:val="22"/>
                <w:szCs w:val="22"/>
              </w:rPr>
              <w:t> </w:t>
            </w:r>
          </w:p>
        </w:tc>
      </w:tr>
      <w:tr w:rsidR="00EA4107" w:rsidRPr="00F9510B" w14:paraId="05A1742A" w14:textId="77777777" w:rsidTr="00DE2FAA">
        <w:trPr>
          <w:trHeight w:val="900"/>
        </w:trPr>
        <w:tc>
          <w:tcPr>
            <w:tcW w:w="2991" w:type="pct"/>
            <w:hideMark/>
          </w:tcPr>
          <w:p w14:paraId="6B17FE3D" w14:textId="77777777" w:rsidR="00EA4107" w:rsidRPr="00F9510B" w:rsidRDefault="00EA4107" w:rsidP="006D2492">
            <w:pPr>
              <w:rPr>
                <w:sz w:val="22"/>
                <w:szCs w:val="22"/>
              </w:rPr>
            </w:pPr>
            <w:r w:rsidRPr="00F9510B">
              <w:rPr>
                <w:sz w:val="22"/>
                <w:szCs w:val="22"/>
              </w:rPr>
              <w:t>Вид ценных бумаг, индивидуальное обозначение, идентифицирующее ипотечные сертификаты участия с данным ипотечным покрытием</w:t>
            </w:r>
          </w:p>
        </w:tc>
        <w:tc>
          <w:tcPr>
            <w:tcW w:w="2009" w:type="pct"/>
            <w:hideMark/>
          </w:tcPr>
          <w:p w14:paraId="12814E31" w14:textId="77777777" w:rsidR="00EA4107" w:rsidRPr="00F9510B" w:rsidRDefault="00EA4107" w:rsidP="006D2492">
            <w:pPr>
              <w:jc w:val="center"/>
              <w:rPr>
                <w:sz w:val="22"/>
                <w:szCs w:val="22"/>
              </w:rPr>
            </w:pPr>
            <w:r w:rsidRPr="00F9510B">
              <w:rPr>
                <w:sz w:val="22"/>
                <w:szCs w:val="22"/>
              </w:rPr>
              <w:t> </w:t>
            </w:r>
          </w:p>
        </w:tc>
      </w:tr>
      <w:tr w:rsidR="00EA4107" w:rsidRPr="00F9510B" w14:paraId="46F78D15" w14:textId="77777777" w:rsidTr="00DE2FAA">
        <w:trPr>
          <w:trHeight w:val="600"/>
        </w:trPr>
        <w:tc>
          <w:tcPr>
            <w:tcW w:w="2991" w:type="pct"/>
            <w:hideMark/>
          </w:tcPr>
          <w:p w14:paraId="1DF211E1" w14:textId="77777777" w:rsidR="00EA4107" w:rsidRPr="00F9510B" w:rsidRDefault="00EA4107" w:rsidP="006D2492">
            <w:pPr>
              <w:rPr>
                <w:sz w:val="22"/>
                <w:szCs w:val="22"/>
              </w:rPr>
            </w:pPr>
            <w:r w:rsidRPr="00F9510B">
              <w:rPr>
                <w:sz w:val="22"/>
                <w:szCs w:val="22"/>
              </w:rPr>
              <w:t>Государственный регистрационный номер правил доверительного управления ипотечным покрытием</w:t>
            </w:r>
          </w:p>
        </w:tc>
        <w:tc>
          <w:tcPr>
            <w:tcW w:w="2009" w:type="pct"/>
            <w:hideMark/>
          </w:tcPr>
          <w:p w14:paraId="6AA49511" w14:textId="77777777" w:rsidR="00EA4107" w:rsidRPr="00F9510B" w:rsidRDefault="00EA4107" w:rsidP="006D2492">
            <w:pPr>
              <w:jc w:val="center"/>
              <w:rPr>
                <w:sz w:val="22"/>
                <w:szCs w:val="22"/>
              </w:rPr>
            </w:pPr>
            <w:r w:rsidRPr="00F9510B">
              <w:rPr>
                <w:sz w:val="22"/>
                <w:szCs w:val="22"/>
              </w:rPr>
              <w:t> </w:t>
            </w:r>
          </w:p>
        </w:tc>
      </w:tr>
      <w:tr w:rsidR="00EA4107" w:rsidRPr="00F9510B" w14:paraId="1DEF5F1B" w14:textId="77777777" w:rsidTr="00DE2FAA">
        <w:trPr>
          <w:trHeight w:val="600"/>
        </w:trPr>
        <w:tc>
          <w:tcPr>
            <w:tcW w:w="2991" w:type="pct"/>
            <w:hideMark/>
          </w:tcPr>
          <w:p w14:paraId="21EC4BA7" w14:textId="77777777" w:rsidR="00EA4107" w:rsidRPr="00F9510B" w:rsidRDefault="00EA4107" w:rsidP="006D2492">
            <w:pPr>
              <w:rPr>
                <w:sz w:val="22"/>
                <w:szCs w:val="22"/>
              </w:rPr>
            </w:pPr>
            <w:r w:rsidRPr="00F9510B">
              <w:rPr>
                <w:sz w:val="22"/>
                <w:szCs w:val="22"/>
              </w:rPr>
              <w:t>Дата регистрации правил доверительного управления ипотечным покрытием</w:t>
            </w:r>
          </w:p>
        </w:tc>
        <w:tc>
          <w:tcPr>
            <w:tcW w:w="2009" w:type="pct"/>
            <w:hideMark/>
          </w:tcPr>
          <w:p w14:paraId="011F042A" w14:textId="77777777" w:rsidR="00EA4107" w:rsidRPr="00F9510B" w:rsidRDefault="00EA4107" w:rsidP="006D2492">
            <w:pPr>
              <w:jc w:val="center"/>
              <w:rPr>
                <w:sz w:val="22"/>
                <w:szCs w:val="22"/>
              </w:rPr>
            </w:pPr>
            <w:r w:rsidRPr="00F9510B">
              <w:rPr>
                <w:sz w:val="22"/>
                <w:szCs w:val="22"/>
              </w:rPr>
              <w:t> </w:t>
            </w:r>
          </w:p>
        </w:tc>
      </w:tr>
      <w:tr w:rsidR="00EA4107" w:rsidRPr="00F9510B" w14:paraId="0010804D" w14:textId="77777777" w:rsidTr="00DE2FAA">
        <w:trPr>
          <w:trHeight w:val="600"/>
        </w:trPr>
        <w:tc>
          <w:tcPr>
            <w:tcW w:w="2991" w:type="pct"/>
          </w:tcPr>
          <w:p w14:paraId="032049DB" w14:textId="77777777" w:rsidR="00EA4107" w:rsidRPr="00F9510B" w:rsidRDefault="00EA4107" w:rsidP="006D2492">
            <w:pPr>
              <w:rPr>
                <w:sz w:val="22"/>
                <w:szCs w:val="22"/>
              </w:rPr>
            </w:pPr>
            <w:r w:rsidRPr="00F9510B">
              <w:rPr>
                <w:sz w:val="22"/>
                <w:szCs w:val="22"/>
              </w:rPr>
              <w:t>Международный код (номер) идентификации ценных бумаг (</w:t>
            </w:r>
            <w:r w:rsidRPr="00F9510B">
              <w:rPr>
                <w:sz w:val="22"/>
                <w:szCs w:val="22"/>
                <w:lang w:val="en-US"/>
              </w:rPr>
              <w:t>ISIN</w:t>
            </w:r>
            <w:r w:rsidRPr="00F9510B">
              <w:rPr>
                <w:sz w:val="22"/>
                <w:szCs w:val="22"/>
              </w:rPr>
              <w:t>)</w:t>
            </w:r>
          </w:p>
        </w:tc>
        <w:tc>
          <w:tcPr>
            <w:tcW w:w="2009" w:type="pct"/>
          </w:tcPr>
          <w:p w14:paraId="08BE1AA2" w14:textId="77777777" w:rsidR="00EA4107" w:rsidRPr="00F9510B" w:rsidRDefault="00EA4107" w:rsidP="006D2492">
            <w:pPr>
              <w:jc w:val="center"/>
              <w:rPr>
                <w:sz w:val="22"/>
                <w:szCs w:val="22"/>
              </w:rPr>
            </w:pPr>
          </w:p>
        </w:tc>
      </w:tr>
      <w:tr w:rsidR="00EA4107" w:rsidRPr="00F9510B" w14:paraId="43F6B41F" w14:textId="77777777" w:rsidTr="00DE2FAA">
        <w:trPr>
          <w:trHeight w:val="900"/>
        </w:trPr>
        <w:tc>
          <w:tcPr>
            <w:tcW w:w="2991" w:type="pct"/>
            <w:hideMark/>
          </w:tcPr>
          <w:p w14:paraId="1416C8B8" w14:textId="77777777" w:rsidR="00EA4107" w:rsidRPr="00F9510B" w:rsidRDefault="00EA4107" w:rsidP="006D2492">
            <w:pPr>
              <w:rPr>
                <w:sz w:val="22"/>
                <w:szCs w:val="22"/>
              </w:rPr>
            </w:pPr>
            <w:r w:rsidRPr="00F9510B">
              <w:rPr>
                <w:sz w:val="22"/>
                <w:szCs w:val="22"/>
              </w:rPr>
              <w:t>Полное фирменное наименование специализированного депозитария, осуществляющего ведение реестра ипотечного покрытия</w:t>
            </w:r>
          </w:p>
        </w:tc>
        <w:tc>
          <w:tcPr>
            <w:tcW w:w="2009" w:type="pct"/>
            <w:hideMark/>
          </w:tcPr>
          <w:p w14:paraId="491EF701" w14:textId="77777777" w:rsidR="00EA4107" w:rsidRPr="00F9510B" w:rsidRDefault="00EA4107" w:rsidP="006D2492">
            <w:pPr>
              <w:jc w:val="center"/>
              <w:rPr>
                <w:sz w:val="22"/>
                <w:szCs w:val="22"/>
              </w:rPr>
            </w:pPr>
            <w:r w:rsidRPr="00F9510B">
              <w:rPr>
                <w:sz w:val="22"/>
                <w:szCs w:val="22"/>
              </w:rPr>
              <w:t> </w:t>
            </w:r>
          </w:p>
        </w:tc>
      </w:tr>
    </w:tbl>
    <w:p w14:paraId="6A68E7D2" w14:textId="77777777" w:rsidR="00EA4107" w:rsidRPr="00F9510B" w:rsidRDefault="00EA4107" w:rsidP="006D2492">
      <w:pPr>
        <w:jc w:val="center"/>
        <w:rPr>
          <w:sz w:val="22"/>
          <w:szCs w:val="22"/>
        </w:rPr>
      </w:pPr>
    </w:p>
    <w:p w14:paraId="559245F8" w14:textId="77777777" w:rsidR="00EA4107" w:rsidRPr="00F9510B" w:rsidRDefault="00EA4107" w:rsidP="006D2492">
      <w:pPr>
        <w:jc w:val="center"/>
        <w:rPr>
          <w:b/>
          <w:sz w:val="22"/>
          <w:szCs w:val="22"/>
        </w:rPr>
      </w:pPr>
      <w:r w:rsidRPr="00F9510B">
        <w:rPr>
          <w:b/>
          <w:sz w:val="22"/>
          <w:szCs w:val="22"/>
        </w:rPr>
        <w:t xml:space="preserve">Структура ипотечного покрытия </w:t>
      </w:r>
    </w:p>
    <w:p w14:paraId="67931D66" w14:textId="77777777" w:rsidR="00EA4107" w:rsidRPr="00F9510B" w:rsidRDefault="00EA4107" w:rsidP="006D2492">
      <w:pPr>
        <w:rPr>
          <w:b/>
          <w:sz w:val="22"/>
          <w:szCs w:val="22"/>
        </w:rPr>
      </w:pPr>
      <w:r w:rsidRPr="00F9510B">
        <w:rPr>
          <w:b/>
          <w:sz w:val="22"/>
          <w:szCs w:val="22"/>
        </w:rPr>
        <w:t>Таблица 1</w:t>
      </w:r>
    </w:p>
    <w:p w14:paraId="11DBB7E3"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855"/>
        <w:gridCol w:w="3838"/>
        <w:gridCol w:w="1383"/>
        <w:gridCol w:w="1423"/>
        <w:gridCol w:w="1277"/>
        <w:gridCol w:w="1277"/>
      </w:tblGrid>
      <w:tr w:rsidR="00EA4107" w:rsidRPr="00F9510B" w14:paraId="39EA96F8" w14:textId="77777777" w:rsidTr="00DE2FAA">
        <w:tc>
          <w:tcPr>
            <w:tcW w:w="392" w:type="pct"/>
          </w:tcPr>
          <w:p w14:paraId="352A2D2C" w14:textId="77777777" w:rsidR="00EA4107" w:rsidRPr="00F9510B" w:rsidRDefault="00EA4107" w:rsidP="006D2492">
            <w:pPr>
              <w:jc w:val="center"/>
              <w:rPr>
                <w:sz w:val="22"/>
                <w:szCs w:val="22"/>
              </w:rPr>
            </w:pPr>
            <w:r w:rsidRPr="00F9510B">
              <w:rPr>
                <w:sz w:val="22"/>
                <w:szCs w:val="22"/>
              </w:rPr>
              <w:t>№ строки</w:t>
            </w:r>
          </w:p>
        </w:tc>
        <w:tc>
          <w:tcPr>
            <w:tcW w:w="1936" w:type="pct"/>
          </w:tcPr>
          <w:p w14:paraId="2E13C32F" w14:textId="77777777" w:rsidR="00EA4107" w:rsidRPr="00F9510B" w:rsidRDefault="00EA4107" w:rsidP="006D2492">
            <w:pPr>
              <w:jc w:val="center"/>
              <w:rPr>
                <w:sz w:val="22"/>
                <w:szCs w:val="22"/>
              </w:rPr>
            </w:pPr>
            <w:r w:rsidRPr="00F9510B">
              <w:rPr>
                <w:sz w:val="22"/>
                <w:szCs w:val="22"/>
              </w:rPr>
              <w:t>Вид имущества</w:t>
            </w:r>
          </w:p>
        </w:tc>
        <w:tc>
          <w:tcPr>
            <w:tcW w:w="633" w:type="pct"/>
          </w:tcPr>
          <w:p w14:paraId="47339F84" w14:textId="77777777" w:rsidR="00EA4107" w:rsidRPr="00F9510B" w:rsidRDefault="00EA4107" w:rsidP="006D2492">
            <w:pPr>
              <w:jc w:val="center"/>
              <w:rPr>
                <w:sz w:val="22"/>
                <w:szCs w:val="22"/>
              </w:rPr>
            </w:pPr>
            <w:r w:rsidRPr="00F9510B">
              <w:rPr>
                <w:sz w:val="22"/>
                <w:szCs w:val="22"/>
              </w:rPr>
              <w:t xml:space="preserve">Размер (стоимость), руб. </w:t>
            </w:r>
          </w:p>
          <w:p w14:paraId="227B62B2" w14:textId="77777777" w:rsidR="00EA4107" w:rsidRPr="00F9510B" w:rsidRDefault="00EA4107" w:rsidP="006D2492">
            <w:pPr>
              <w:jc w:val="center"/>
              <w:rPr>
                <w:sz w:val="22"/>
                <w:szCs w:val="22"/>
              </w:rPr>
            </w:pPr>
          </w:p>
        </w:tc>
        <w:tc>
          <w:tcPr>
            <w:tcW w:w="735" w:type="pct"/>
          </w:tcPr>
          <w:p w14:paraId="72861509" w14:textId="77777777" w:rsidR="00EA4107" w:rsidRPr="00F9510B" w:rsidRDefault="00EA4107" w:rsidP="006D2492">
            <w:pPr>
              <w:jc w:val="center"/>
              <w:rPr>
                <w:sz w:val="22"/>
                <w:szCs w:val="22"/>
              </w:rPr>
            </w:pPr>
            <w:r w:rsidRPr="00F9510B">
              <w:rPr>
                <w:sz w:val="22"/>
                <w:szCs w:val="22"/>
              </w:rPr>
              <w:t>Доля в составе ипотечного покрытия,</w:t>
            </w:r>
            <w:r w:rsidR="00953C06">
              <w:rPr>
                <w:sz w:val="22"/>
                <w:szCs w:val="22"/>
              </w:rPr>
              <w:t xml:space="preserve"> </w:t>
            </w:r>
            <w:r w:rsidRPr="00F9510B">
              <w:rPr>
                <w:sz w:val="22"/>
                <w:szCs w:val="22"/>
              </w:rPr>
              <w:t>%</w:t>
            </w:r>
          </w:p>
        </w:tc>
        <w:tc>
          <w:tcPr>
            <w:tcW w:w="652" w:type="pct"/>
          </w:tcPr>
          <w:p w14:paraId="1CE1FA53" w14:textId="77777777" w:rsidR="00EA4107" w:rsidRPr="00F9510B" w:rsidRDefault="00EA4107" w:rsidP="006D2492">
            <w:pPr>
              <w:jc w:val="center"/>
              <w:rPr>
                <w:sz w:val="22"/>
                <w:szCs w:val="22"/>
              </w:rPr>
            </w:pPr>
            <w:r w:rsidRPr="00F9510B">
              <w:rPr>
                <w:sz w:val="22"/>
                <w:szCs w:val="22"/>
              </w:rPr>
              <w:t>Общее количество договоров, шт.</w:t>
            </w:r>
          </w:p>
        </w:tc>
        <w:tc>
          <w:tcPr>
            <w:tcW w:w="652" w:type="pct"/>
          </w:tcPr>
          <w:p w14:paraId="244D05F7" w14:textId="77777777" w:rsidR="00EA4107" w:rsidRPr="00F9510B" w:rsidRDefault="00EA4107" w:rsidP="006D2492">
            <w:pPr>
              <w:jc w:val="center"/>
              <w:rPr>
                <w:sz w:val="22"/>
                <w:szCs w:val="22"/>
              </w:rPr>
            </w:pPr>
            <w:r w:rsidRPr="00F9510B">
              <w:rPr>
                <w:sz w:val="22"/>
                <w:szCs w:val="22"/>
              </w:rPr>
              <w:t>Общее количество закладных, шт.</w:t>
            </w:r>
          </w:p>
        </w:tc>
      </w:tr>
      <w:tr w:rsidR="00EA4107" w:rsidRPr="00F9510B" w14:paraId="4B611334" w14:textId="77777777" w:rsidTr="00DE2FAA">
        <w:tc>
          <w:tcPr>
            <w:tcW w:w="392" w:type="pct"/>
          </w:tcPr>
          <w:p w14:paraId="77AE7172" w14:textId="77777777" w:rsidR="00EA4107" w:rsidRPr="00F9510B" w:rsidRDefault="00EA4107" w:rsidP="006D2492">
            <w:pPr>
              <w:jc w:val="both"/>
              <w:rPr>
                <w:sz w:val="22"/>
                <w:szCs w:val="22"/>
              </w:rPr>
            </w:pPr>
            <w:r w:rsidRPr="00F9510B">
              <w:rPr>
                <w:sz w:val="22"/>
                <w:szCs w:val="22"/>
              </w:rPr>
              <w:t>1.</w:t>
            </w:r>
          </w:p>
        </w:tc>
        <w:tc>
          <w:tcPr>
            <w:tcW w:w="1936" w:type="pct"/>
          </w:tcPr>
          <w:p w14:paraId="7A431BF2" w14:textId="77777777" w:rsidR="00EA4107" w:rsidRPr="00F9510B" w:rsidRDefault="00EA4107" w:rsidP="006D2492">
            <w:pPr>
              <w:jc w:val="both"/>
              <w:rPr>
                <w:sz w:val="22"/>
                <w:szCs w:val="22"/>
              </w:rPr>
            </w:pPr>
            <w:r w:rsidRPr="00F9510B">
              <w:rPr>
                <w:sz w:val="22"/>
                <w:szCs w:val="22"/>
              </w:rPr>
              <w:t>Обеспеченные ипотекой требования, всего,</w:t>
            </w:r>
          </w:p>
          <w:p w14:paraId="7B9404BA" w14:textId="77777777" w:rsidR="00EA4107" w:rsidRPr="00F9510B" w:rsidRDefault="00EA4107" w:rsidP="006D2492">
            <w:pPr>
              <w:jc w:val="both"/>
              <w:rPr>
                <w:sz w:val="22"/>
                <w:szCs w:val="22"/>
              </w:rPr>
            </w:pPr>
            <w:r w:rsidRPr="00F9510B">
              <w:rPr>
                <w:sz w:val="22"/>
                <w:szCs w:val="22"/>
              </w:rPr>
              <w:t>в том числе:</w:t>
            </w:r>
          </w:p>
        </w:tc>
        <w:tc>
          <w:tcPr>
            <w:tcW w:w="633" w:type="pct"/>
          </w:tcPr>
          <w:p w14:paraId="78865079" w14:textId="77777777" w:rsidR="00EA4107" w:rsidRPr="00F9510B" w:rsidRDefault="00EA4107" w:rsidP="006D2492">
            <w:pPr>
              <w:jc w:val="both"/>
              <w:rPr>
                <w:sz w:val="22"/>
                <w:szCs w:val="22"/>
              </w:rPr>
            </w:pPr>
          </w:p>
        </w:tc>
        <w:tc>
          <w:tcPr>
            <w:tcW w:w="735" w:type="pct"/>
            <w:vAlign w:val="center"/>
          </w:tcPr>
          <w:p w14:paraId="53CA2A5E" w14:textId="77777777" w:rsidR="00EA4107" w:rsidRPr="00F9510B" w:rsidRDefault="00EA4107" w:rsidP="006D2492">
            <w:pPr>
              <w:jc w:val="center"/>
              <w:rPr>
                <w:sz w:val="22"/>
                <w:szCs w:val="22"/>
              </w:rPr>
            </w:pPr>
          </w:p>
        </w:tc>
        <w:tc>
          <w:tcPr>
            <w:tcW w:w="652" w:type="pct"/>
            <w:vAlign w:val="center"/>
          </w:tcPr>
          <w:p w14:paraId="0DC82E18"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539D0F4E" w14:textId="77777777" w:rsidR="00EA4107" w:rsidRPr="00F9510B" w:rsidRDefault="00EA4107" w:rsidP="006D2492">
            <w:pPr>
              <w:jc w:val="center"/>
              <w:rPr>
                <w:sz w:val="22"/>
                <w:szCs w:val="22"/>
              </w:rPr>
            </w:pPr>
            <w:r w:rsidRPr="00F9510B">
              <w:rPr>
                <w:sz w:val="22"/>
                <w:szCs w:val="22"/>
              </w:rPr>
              <w:t>-</w:t>
            </w:r>
          </w:p>
        </w:tc>
      </w:tr>
      <w:tr w:rsidR="00EA4107" w:rsidRPr="00F9510B" w14:paraId="76866C7D" w14:textId="77777777" w:rsidTr="00DE2FAA">
        <w:tc>
          <w:tcPr>
            <w:tcW w:w="392" w:type="pct"/>
          </w:tcPr>
          <w:p w14:paraId="662A92FF" w14:textId="77777777" w:rsidR="00EA4107" w:rsidRPr="00F9510B" w:rsidRDefault="00EA4107" w:rsidP="006D2492">
            <w:pPr>
              <w:jc w:val="both"/>
              <w:rPr>
                <w:sz w:val="22"/>
                <w:szCs w:val="22"/>
              </w:rPr>
            </w:pPr>
            <w:r w:rsidRPr="00F9510B">
              <w:rPr>
                <w:sz w:val="22"/>
                <w:szCs w:val="22"/>
              </w:rPr>
              <w:t>1.1.</w:t>
            </w:r>
          </w:p>
        </w:tc>
        <w:tc>
          <w:tcPr>
            <w:tcW w:w="1936" w:type="pct"/>
          </w:tcPr>
          <w:p w14:paraId="0A562A10" w14:textId="77777777" w:rsidR="00EA4107" w:rsidRPr="00F9510B" w:rsidRDefault="00EA4107" w:rsidP="006D2492">
            <w:pPr>
              <w:jc w:val="both"/>
              <w:rPr>
                <w:sz w:val="22"/>
                <w:szCs w:val="22"/>
              </w:rPr>
            </w:pPr>
            <w:r w:rsidRPr="00F9510B">
              <w:rPr>
                <w:sz w:val="22"/>
                <w:szCs w:val="22"/>
              </w:rPr>
              <w:t>требования, обеспеченные ипотекой жилой недвижимости</w:t>
            </w:r>
          </w:p>
        </w:tc>
        <w:tc>
          <w:tcPr>
            <w:tcW w:w="633" w:type="pct"/>
          </w:tcPr>
          <w:p w14:paraId="26987118" w14:textId="77777777" w:rsidR="00EA4107" w:rsidRPr="00F9510B" w:rsidRDefault="00EA4107" w:rsidP="006D2492">
            <w:pPr>
              <w:jc w:val="both"/>
              <w:rPr>
                <w:sz w:val="22"/>
                <w:szCs w:val="22"/>
              </w:rPr>
            </w:pPr>
          </w:p>
        </w:tc>
        <w:tc>
          <w:tcPr>
            <w:tcW w:w="735" w:type="pct"/>
            <w:vAlign w:val="center"/>
          </w:tcPr>
          <w:p w14:paraId="413771EC"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071A3A2A" w14:textId="77777777" w:rsidR="00EA4107" w:rsidRPr="00F9510B" w:rsidRDefault="00EA4107" w:rsidP="006D2492">
            <w:pPr>
              <w:jc w:val="center"/>
              <w:rPr>
                <w:sz w:val="22"/>
                <w:szCs w:val="22"/>
              </w:rPr>
            </w:pPr>
          </w:p>
        </w:tc>
        <w:tc>
          <w:tcPr>
            <w:tcW w:w="652" w:type="pct"/>
            <w:vAlign w:val="center"/>
          </w:tcPr>
          <w:p w14:paraId="1435FF0E" w14:textId="77777777" w:rsidR="00EA4107" w:rsidRPr="00F9510B" w:rsidRDefault="00EA4107" w:rsidP="006D2492">
            <w:pPr>
              <w:jc w:val="center"/>
              <w:rPr>
                <w:sz w:val="22"/>
                <w:szCs w:val="22"/>
              </w:rPr>
            </w:pPr>
          </w:p>
        </w:tc>
      </w:tr>
      <w:tr w:rsidR="00EA4107" w:rsidRPr="00F9510B" w14:paraId="2A485547" w14:textId="77777777" w:rsidTr="00DE2FAA">
        <w:tc>
          <w:tcPr>
            <w:tcW w:w="392" w:type="pct"/>
          </w:tcPr>
          <w:p w14:paraId="1DFCDE4A" w14:textId="77777777" w:rsidR="00EA4107" w:rsidRPr="00F9510B" w:rsidRDefault="00EA4107" w:rsidP="006D2492">
            <w:pPr>
              <w:jc w:val="both"/>
              <w:rPr>
                <w:sz w:val="22"/>
                <w:szCs w:val="22"/>
              </w:rPr>
            </w:pPr>
            <w:r w:rsidRPr="00F9510B">
              <w:rPr>
                <w:sz w:val="22"/>
                <w:szCs w:val="22"/>
              </w:rPr>
              <w:t>1.2.</w:t>
            </w:r>
          </w:p>
        </w:tc>
        <w:tc>
          <w:tcPr>
            <w:tcW w:w="1936" w:type="pct"/>
          </w:tcPr>
          <w:p w14:paraId="08E87F7F" w14:textId="77777777" w:rsidR="00EA4107" w:rsidRPr="00F9510B" w:rsidRDefault="00EA4107" w:rsidP="006D2492">
            <w:pPr>
              <w:jc w:val="both"/>
              <w:rPr>
                <w:sz w:val="22"/>
                <w:szCs w:val="22"/>
              </w:rPr>
            </w:pPr>
            <w:r w:rsidRPr="00F9510B">
              <w:rPr>
                <w:sz w:val="22"/>
                <w:szCs w:val="22"/>
              </w:rPr>
              <w:t>требования, обеспеченные ипотекой недвижимого имущества, не являющегося жилой недвижимостью</w:t>
            </w:r>
          </w:p>
        </w:tc>
        <w:tc>
          <w:tcPr>
            <w:tcW w:w="633" w:type="pct"/>
          </w:tcPr>
          <w:p w14:paraId="5A6FF0F8" w14:textId="77777777" w:rsidR="00EA4107" w:rsidRPr="00F9510B" w:rsidRDefault="00EA4107" w:rsidP="006D2492">
            <w:pPr>
              <w:jc w:val="both"/>
              <w:rPr>
                <w:sz w:val="22"/>
                <w:szCs w:val="22"/>
              </w:rPr>
            </w:pPr>
          </w:p>
        </w:tc>
        <w:tc>
          <w:tcPr>
            <w:tcW w:w="735" w:type="pct"/>
            <w:vAlign w:val="center"/>
          </w:tcPr>
          <w:p w14:paraId="137C3F06"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208A965C" w14:textId="77777777" w:rsidR="00EA4107" w:rsidRPr="00F9510B" w:rsidRDefault="00EA4107" w:rsidP="006D2492">
            <w:pPr>
              <w:jc w:val="center"/>
              <w:rPr>
                <w:sz w:val="22"/>
                <w:szCs w:val="22"/>
              </w:rPr>
            </w:pPr>
          </w:p>
        </w:tc>
        <w:tc>
          <w:tcPr>
            <w:tcW w:w="652" w:type="pct"/>
            <w:vAlign w:val="center"/>
          </w:tcPr>
          <w:p w14:paraId="7FB6FE57" w14:textId="77777777" w:rsidR="00EA4107" w:rsidRPr="00F9510B" w:rsidRDefault="00EA4107" w:rsidP="006D2492">
            <w:pPr>
              <w:jc w:val="center"/>
              <w:rPr>
                <w:sz w:val="22"/>
                <w:szCs w:val="22"/>
              </w:rPr>
            </w:pPr>
          </w:p>
        </w:tc>
      </w:tr>
      <w:tr w:rsidR="00EA4107" w:rsidRPr="00F9510B" w14:paraId="1BC439FA" w14:textId="77777777" w:rsidTr="00DE2FAA">
        <w:tc>
          <w:tcPr>
            <w:tcW w:w="392" w:type="pct"/>
          </w:tcPr>
          <w:p w14:paraId="33FC606E" w14:textId="77777777" w:rsidR="00EA4107" w:rsidRPr="00F9510B" w:rsidRDefault="00EA4107" w:rsidP="006D2492">
            <w:pPr>
              <w:jc w:val="both"/>
              <w:rPr>
                <w:sz w:val="22"/>
                <w:szCs w:val="22"/>
              </w:rPr>
            </w:pPr>
            <w:r w:rsidRPr="00F9510B">
              <w:rPr>
                <w:sz w:val="22"/>
                <w:szCs w:val="22"/>
              </w:rPr>
              <w:t>2.</w:t>
            </w:r>
          </w:p>
        </w:tc>
        <w:tc>
          <w:tcPr>
            <w:tcW w:w="1936" w:type="pct"/>
          </w:tcPr>
          <w:p w14:paraId="740C3B6B" w14:textId="77777777" w:rsidR="00EA4107" w:rsidRPr="00F9510B" w:rsidRDefault="00EA4107" w:rsidP="006D2492">
            <w:pPr>
              <w:jc w:val="both"/>
              <w:rPr>
                <w:sz w:val="22"/>
                <w:szCs w:val="22"/>
              </w:rPr>
            </w:pPr>
            <w:r w:rsidRPr="00F9510B">
              <w:rPr>
                <w:sz w:val="22"/>
                <w:szCs w:val="22"/>
              </w:rPr>
              <w:t>Ипотечные сертификаты участия, удостоверяющие долю в ином ипотечном покрытии</w:t>
            </w:r>
          </w:p>
        </w:tc>
        <w:tc>
          <w:tcPr>
            <w:tcW w:w="633" w:type="pct"/>
          </w:tcPr>
          <w:p w14:paraId="14506173" w14:textId="77777777" w:rsidR="00EA4107" w:rsidRPr="00F9510B" w:rsidRDefault="00EA4107" w:rsidP="006D2492">
            <w:pPr>
              <w:jc w:val="both"/>
              <w:rPr>
                <w:sz w:val="22"/>
                <w:szCs w:val="22"/>
              </w:rPr>
            </w:pPr>
          </w:p>
        </w:tc>
        <w:tc>
          <w:tcPr>
            <w:tcW w:w="735" w:type="pct"/>
            <w:vAlign w:val="center"/>
          </w:tcPr>
          <w:p w14:paraId="6AB729B4" w14:textId="77777777" w:rsidR="00EA4107" w:rsidRPr="00F9510B" w:rsidRDefault="00EA4107" w:rsidP="006D2492">
            <w:pPr>
              <w:jc w:val="center"/>
              <w:rPr>
                <w:sz w:val="22"/>
                <w:szCs w:val="22"/>
              </w:rPr>
            </w:pPr>
          </w:p>
        </w:tc>
        <w:tc>
          <w:tcPr>
            <w:tcW w:w="652" w:type="pct"/>
            <w:vAlign w:val="center"/>
          </w:tcPr>
          <w:p w14:paraId="0FC7CFAF"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7F77389F" w14:textId="77777777" w:rsidR="00EA4107" w:rsidRPr="00F9510B" w:rsidRDefault="00EA4107" w:rsidP="006D2492">
            <w:pPr>
              <w:jc w:val="center"/>
              <w:rPr>
                <w:sz w:val="22"/>
                <w:szCs w:val="22"/>
              </w:rPr>
            </w:pPr>
            <w:r w:rsidRPr="00F9510B">
              <w:rPr>
                <w:sz w:val="22"/>
                <w:szCs w:val="22"/>
              </w:rPr>
              <w:t>-</w:t>
            </w:r>
          </w:p>
        </w:tc>
      </w:tr>
      <w:tr w:rsidR="00EA4107" w:rsidRPr="00F9510B" w14:paraId="7D5D08CD" w14:textId="77777777" w:rsidTr="00DE2FAA">
        <w:tc>
          <w:tcPr>
            <w:tcW w:w="392" w:type="pct"/>
          </w:tcPr>
          <w:p w14:paraId="51F0FC5E" w14:textId="77777777" w:rsidR="00EA4107" w:rsidRPr="00F9510B" w:rsidRDefault="00EA4107" w:rsidP="006D2492">
            <w:pPr>
              <w:jc w:val="both"/>
              <w:rPr>
                <w:sz w:val="22"/>
                <w:szCs w:val="22"/>
              </w:rPr>
            </w:pPr>
            <w:r w:rsidRPr="00F9510B">
              <w:rPr>
                <w:sz w:val="22"/>
                <w:szCs w:val="22"/>
              </w:rPr>
              <w:t>3.</w:t>
            </w:r>
          </w:p>
        </w:tc>
        <w:tc>
          <w:tcPr>
            <w:tcW w:w="1936" w:type="pct"/>
          </w:tcPr>
          <w:p w14:paraId="250E861B" w14:textId="77777777" w:rsidR="00EA4107" w:rsidRPr="00F9510B" w:rsidRDefault="00EA4107" w:rsidP="006D2492">
            <w:pPr>
              <w:jc w:val="both"/>
              <w:rPr>
                <w:sz w:val="22"/>
                <w:szCs w:val="22"/>
              </w:rPr>
            </w:pPr>
            <w:r w:rsidRPr="00F9510B">
              <w:rPr>
                <w:sz w:val="22"/>
                <w:szCs w:val="22"/>
              </w:rPr>
              <w:t>Денежные средства, всего,</w:t>
            </w:r>
          </w:p>
          <w:p w14:paraId="393B7920" w14:textId="77777777" w:rsidR="00EA4107" w:rsidRPr="00F9510B" w:rsidRDefault="00EA4107" w:rsidP="006D2492">
            <w:pPr>
              <w:jc w:val="both"/>
              <w:rPr>
                <w:sz w:val="22"/>
                <w:szCs w:val="22"/>
              </w:rPr>
            </w:pPr>
            <w:r w:rsidRPr="00F9510B">
              <w:rPr>
                <w:sz w:val="22"/>
                <w:szCs w:val="22"/>
              </w:rPr>
              <w:t>в том числе:</w:t>
            </w:r>
          </w:p>
        </w:tc>
        <w:tc>
          <w:tcPr>
            <w:tcW w:w="633" w:type="pct"/>
          </w:tcPr>
          <w:p w14:paraId="39A286C2" w14:textId="77777777" w:rsidR="00EA4107" w:rsidRPr="00F9510B" w:rsidRDefault="00EA4107" w:rsidP="006D2492">
            <w:pPr>
              <w:jc w:val="both"/>
              <w:rPr>
                <w:sz w:val="22"/>
                <w:szCs w:val="22"/>
              </w:rPr>
            </w:pPr>
          </w:p>
        </w:tc>
        <w:tc>
          <w:tcPr>
            <w:tcW w:w="735" w:type="pct"/>
            <w:vAlign w:val="center"/>
          </w:tcPr>
          <w:p w14:paraId="2B189AEB" w14:textId="77777777" w:rsidR="00EA4107" w:rsidRPr="00F9510B" w:rsidRDefault="00EA4107" w:rsidP="006D2492">
            <w:pPr>
              <w:jc w:val="center"/>
              <w:rPr>
                <w:sz w:val="22"/>
                <w:szCs w:val="22"/>
              </w:rPr>
            </w:pPr>
          </w:p>
        </w:tc>
        <w:tc>
          <w:tcPr>
            <w:tcW w:w="652" w:type="pct"/>
            <w:vAlign w:val="center"/>
          </w:tcPr>
          <w:p w14:paraId="69FBE610"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7FB5D298" w14:textId="77777777" w:rsidR="00EA4107" w:rsidRPr="00F9510B" w:rsidRDefault="00EA4107" w:rsidP="006D2492">
            <w:pPr>
              <w:jc w:val="center"/>
              <w:rPr>
                <w:sz w:val="22"/>
                <w:szCs w:val="22"/>
              </w:rPr>
            </w:pPr>
            <w:r w:rsidRPr="00F9510B">
              <w:rPr>
                <w:sz w:val="22"/>
                <w:szCs w:val="22"/>
              </w:rPr>
              <w:t>-</w:t>
            </w:r>
          </w:p>
        </w:tc>
      </w:tr>
      <w:tr w:rsidR="00EA4107" w:rsidRPr="00F9510B" w14:paraId="507C2F50" w14:textId="77777777" w:rsidTr="00DE2FAA">
        <w:tc>
          <w:tcPr>
            <w:tcW w:w="392" w:type="pct"/>
          </w:tcPr>
          <w:p w14:paraId="75279CC7" w14:textId="77777777" w:rsidR="00EA4107" w:rsidRPr="00F9510B" w:rsidRDefault="00EA4107" w:rsidP="006D2492">
            <w:pPr>
              <w:jc w:val="both"/>
              <w:rPr>
                <w:sz w:val="22"/>
                <w:szCs w:val="22"/>
              </w:rPr>
            </w:pPr>
            <w:r w:rsidRPr="00F9510B">
              <w:rPr>
                <w:sz w:val="22"/>
                <w:szCs w:val="22"/>
              </w:rPr>
              <w:t>3.1.</w:t>
            </w:r>
          </w:p>
        </w:tc>
        <w:tc>
          <w:tcPr>
            <w:tcW w:w="1936" w:type="pct"/>
          </w:tcPr>
          <w:p w14:paraId="0BB66553" w14:textId="77777777" w:rsidR="00EA4107" w:rsidRPr="00F9510B" w:rsidRDefault="00EA4107" w:rsidP="006D2492">
            <w:pPr>
              <w:jc w:val="both"/>
              <w:rPr>
                <w:sz w:val="22"/>
                <w:szCs w:val="22"/>
              </w:rPr>
            </w:pPr>
            <w:r w:rsidRPr="00F9510B">
              <w:rPr>
                <w:sz w:val="22"/>
                <w:szCs w:val="22"/>
              </w:rPr>
              <w:t>в валюте Российской Федерации</w:t>
            </w:r>
          </w:p>
        </w:tc>
        <w:tc>
          <w:tcPr>
            <w:tcW w:w="633" w:type="pct"/>
          </w:tcPr>
          <w:p w14:paraId="6F59CB56" w14:textId="77777777" w:rsidR="00EA4107" w:rsidRPr="00F9510B" w:rsidRDefault="00EA4107" w:rsidP="006D2492">
            <w:pPr>
              <w:jc w:val="both"/>
              <w:rPr>
                <w:sz w:val="22"/>
                <w:szCs w:val="22"/>
              </w:rPr>
            </w:pPr>
          </w:p>
        </w:tc>
        <w:tc>
          <w:tcPr>
            <w:tcW w:w="735" w:type="pct"/>
            <w:vAlign w:val="center"/>
          </w:tcPr>
          <w:p w14:paraId="62DA8632"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745B11FD"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64CE1157" w14:textId="77777777" w:rsidR="00EA4107" w:rsidRPr="00F9510B" w:rsidRDefault="00EA4107" w:rsidP="006D2492">
            <w:pPr>
              <w:jc w:val="center"/>
              <w:rPr>
                <w:sz w:val="22"/>
                <w:szCs w:val="22"/>
              </w:rPr>
            </w:pPr>
            <w:r w:rsidRPr="00F9510B">
              <w:rPr>
                <w:sz w:val="22"/>
                <w:szCs w:val="22"/>
              </w:rPr>
              <w:t>-</w:t>
            </w:r>
          </w:p>
        </w:tc>
      </w:tr>
      <w:tr w:rsidR="00EA4107" w:rsidRPr="00F9510B" w14:paraId="056B0114" w14:textId="77777777" w:rsidTr="00DE2FAA">
        <w:tc>
          <w:tcPr>
            <w:tcW w:w="392" w:type="pct"/>
          </w:tcPr>
          <w:p w14:paraId="473001CE" w14:textId="77777777" w:rsidR="00EA4107" w:rsidRPr="00F9510B" w:rsidRDefault="00EA4107" w:rsidP="006D2492">
            <w:pPr>
              <w:jc w:val="both"/>
              <w:rPr>
                <w:sz w:val="22"/>
                <w:szCs w:val="22"/>
              </w:rPr>
            </w:pPr>
            <w:r w:rsidRPr="00F9510B">
              <w:rPr>
                <w:sz w:val="22"/>
                <w:szCs w:val="22"/>
              </w:rPr>
              <w:t>3.2.</w:t>
            </w:r>
          </w:p>
        </w:tc>
        <w:tc>
          <w:tcPr>
            <w:tcW w:w="1936" w:type="pct"/>
          </w:tcPr>
          <w:p w14:paraId="17C20B56" w14:textId="77777777" w:rsidR="00EA4107" w:rsidRPr="00F9510B" w:rsidRDefault="00EA4107" w:rsidP="006D2492">
            <w:pPr>
              <w:jc w:val="both"/>
              <w:rPr>
                <w:sz w:val="22"/>
                <w:szCs w:val="22"/>
              </w:rPr>
            </w:pPr>
            <w:r w:rsidRPr="00F9510B">
              <w:rPr>
                <w:sz w:val="22"/>
                <w:szCs w:val="22"/>
              </w:rPr>
              <w:t>в иностранной валюте</w:t>
            </w:r>
          </w:p>
        </w:tc>
        <w:tc>
          <w:tcPr>
            <w:tcW w:w="633" w:type="pct"/>
          </w:tcPr>
          <w:p w14:paraId="0A39B15F" w14:textId="77777777" w:rsidR="00EA4107" w:rsidRPr="00F9510B" w:rsidRDefault="00EA4107" w:rsidP="006D2492">
            <w:pPr>
              <w:jc w:val="both"/>
              <w:rPr>
                <w:sz w:val="22"/>
                <w:szCs w:val="22"/>
              </w:rPr>
            </w:pPr>
          </w:p>
        </w:tc>
        <w:tc>
          <w:tcPr>
            <w:tcW w:w="735" w:type="pct"/>
            <w:vAlign w:val="center"/>
          </w:tcPr>
          <w:p w14:paraId="625635CB"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205A9400"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4DEC8304" w14:textId="77777777" w:rsidR="00EA4107" w:rsidRPr="00F9510B" w:rsidRDefault="00EA4107" w:rsidP="006D2492">
            <w:pPr>
              <w:jc w:val="center"/>
              <w:rPr>
                <w:sz w:val="22"/>
                <w:szCs w:val="22"/>
              </w:rPr>
            </w:pPr>
            <w:r w:rsidRPr="00F9510B">
              <w:rPr>
                <w:sz w:val="22"/>
                <w:szCs w:val="22"/>
              </w:rPr>
              <w:t>-</w:t>
            </w:r>
          </w:p>
        </w:tc>
      </w:tr>
      <w:tr w:rsidR="00EA4107" w:rsidRPr="00F9510B" w14:paraId="55AB9789" w14:textId="77777777" w:rsidTr="00DE2FAA">
        <w:tc>
          <w:tcPr>
            <w:tcW w:w="392" w:type="pct"/>
          </w:tcPr>
          <w:p w14:paraId="751520D2" w14:textId="77777777" w:rsidR="00EA4107" w:rsidRPr="00F9510B" w:rsidRDefault="00EA4107" w:rsidP="006D2492">
            <w:pPr>
              <w:jc w:val="both"/>
              <w:rPr>
                <w:sz w:val="22"/>
                <w:szCs w:val="22"/>
              </w:rPr>
            </w:pPr>
            <w:r w:rsidRPr="00F9510B">
              <w:rPr>
                <w:sz w:val="22"/>
                <w:szCs w:val="22"/>
              </w:rPr>
              <w:t>4.</w:t>
            </w:r>
          </w:p>
        </w:tc>
        <w:tc>
          <w:tcPr>
            <w:tcW w:w="1936" w:type="pct"/>
          </w:tcPr>
          <w:p w14:paraId="46992035" w14:textId="77777777" w:rsidR="00EA4107" w:rsidRPr="00F9510B" w:rsidRDefault="00EA4107" w:rsidP="006D2492">
            <w:pPr>
              <w:jc w:val="both"/>
              <w:rPr>
                <w:sz w:val="22"/>
                <w:szCs w:val="22"/>
              </w:rPr>
            </w:pPr>
            <w:r w:rsidRPr="00F9510B">
              <w:rPr>
                <w:sz w:val="22"/>
                <w:szCs w:val="22"/>
              </w:rPr>
              <w:t>Недвижимое имущество</w:t>
            </w:r>
          </w:p>
        </w:tc>
        <w:tc>
          <w:tcPr>
            <w:tcW w:w="633" w:type="pct"/>
          </w:tcPr>
          <w:p w14:paraId="7B757E45" w14:textId="77777777" w:rsidR="00EA4107" w:rsidRPr="00F9510B" w:rsidRDefault="00EA4107" w:rsidP="006D2492">
            <w:pPr>
              <w:jc w:val="center"/>
              <w:rPr>
                <w:sz w:val="22"/>
                <w:szCs w:val="22"/>
              </w:rPr>
            </w:pPr>
          </w:p>
        </w:tc>
        <w:tc>
          <w:tcPr>
            <w:tcW w:w="735" w:type="pct"/>
            <w:vAlign w:val="center"/>
          </w:tcPr>
          <w:p w14:paraId="657A2848" w14:textId="77777777" w:rsidR="00EA4107" w:rsidRPr="00F9510B" w:rsidRDefault="00EA4107" w:rsidP="006D2492">
            <w:pPr>
              <w:jc w:val="center"/>
              <w:rPr>
                <w:sz w:val="22"/>
                <w:szCs w:val="22"/>
              </w:rPr>
            </w:pPr>
          </w:p>
        </w:tc>
        <w:tc>
          <w:tcPr>
            <w:tcW w:w="652" w:type="pct"/>
            <w:vAlign w:val="center"/>
          </w:tcPr>
          <w:p w14:paraId="1A683EE1"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2C4106B8" w14:textId="77777777" w:rsidR="00EA4107" w:rsidRPr="00F9510B" w:rsidRDefault="00EA4107" w:rsidP="006D2492">
            <w:pPr>
              <w:jc w:val="center"/>
              <w:rPr>
                <w:sz w:val="22"/>
                <w:szCs w:val="22"/>
              </w:rPr>
            </w:pPr>
            <w:r w:rsidRPr="00F9510B">
              <w:rPr>
                <w:sz w:val="22"/>
                <w:szCs w:val="22"/>
              </w:rPr>
              <w:t>-</w:t>
            </w:r>
          </w:p>
        </w:tc>
      </w:tr>
      <w:tr w:rsidR="00EA4107" w:rsidRPr="00F9510B" w14:paraId="63AD7FFD" w14:textId="77777777" w:rsidTr="00DE2FAA">
        <w:tc>
          <w:tcPr>
            <w:tcW w:w="392" w:type="pct"/>
          </w:tcPr>
          <w:p w14:paraId="32E142AE" w14:textId="77777777" w:rsidR="00EA4107" w:rsidRPr="00F9510B" w:rsidRDefault="00EA4107" w:rsidP="006D2492">
            <w:pPr>
              <w:jc w:val="both"/>
              <w:rPr>
                <w:sz w:val="22"/>
                <w:szCs w:val="22"/>
              </w:rPr>
            </w:pPr>
            <w:r w:rsidRPr="00F9510B">
              <w:rPr>
                <w:sz w:val="22"/>
                <w:szCs w:val="22"/>
              </w:rPr>
              <w:t>5.</w:t>
            </w:r>
          </w:p>
        </w:tc>
        <w:tc>
          <w:tcPr>
            <w:tcW w:w="1936" w:type="pct"/>
          </w:tcPr>
          <w:p w14:paraId="06C7D3DF" w14:textId="77777777" w:rsidR="00EA4107" w:rsidRPr="00F9510B" w:rsidRDefault="00EA4107" w:rsidP="006D2492">
            <w:pPr>
              <w:jc w:val="both"/>
              <w:rPr>
                <w:sz w:val="22"/>
                <w:szCs w:val="22"/>
              </w:rPr>
            </w:pPr>
            <w:r w:rsidRPr="00F9510B">
              <w:rPr>
                <w:sz w:val="22"/>
                <w:szCs w:val="22"/>
              </w:rPr>
              <w:t>Размер ипотечного покрытия, всего (сумма строк 1+2+3+4)</w:t>
            </w:r>
          </w:p>
        </w:tc>
        <w:tc>
          <w:tcPr>
            <w:tcW w:w="633" w:type="pct"/>
          </w:tcPr>
          <w:p w14:paraId="3B17D081" w14:textId="77777777" w:rsidR="00EA4107" w:rsidRPr="00F9510B" w:rsidRDefault="00EA4107" w:rsidP="006D2492">
            <w:pPr>
              <w:jc w:val="center"/>
              <w:rPr>
                <w:sz w:val="22"/>
                <w:szCs w:val="22"/>
              </w:rPr>
            </w:pPr>
          </w:p>
        </w:tc>
        <w:tc>
          <w:tcPr>
            <w:tcW w:w="735" w:type="pct"/>
            <w:vAlign w:val="center"/>
          </w:tcPr>
          <w:p w14:paraId="1BA6AB13" w14:textId="77777777" w:rsidR="00EA4107" w:rsidRPr="00F9510B" w:rsidRDefault="00EA4107" w:rsidP="006D2492">
            <w:pPr>
              <w:jc w:val="center"/>
              <w:rPr>
                <w:sz w:val="22"/>
                <w:szCs w:val="22"/>
              </w:rPr>
            </w:pPr>
            <w:r w:rsidRPr="00F9510B">
              <w:rPr>
                <w:sz w:val="22"/>
                <w:szCs w:val="22"/>
              </w:rPr>
              <w:t>100%</w:t>
            </w:r>
          </w:p>
        </w:tc>
        <w:tc>
          <w:tcPr>
            <w:tcW w:w="652" w:type="pct"/>
            <w:vAlign w:val="center"/>
          </w:tcPr>
          <w:p w14:paraId="63FDB2F2" w14:textId="77777777" w:rsidR="00EA4107" w:rsidRPr="00F9510B" w:rsidRDefault="00EA4107" w:rsidP="006D2492">
            <w:pPr>
              <w:jc w:val="center"/>
              <w:rPr>
                <w:sz w:val="22"/>
                <w:szCs w:val="22"/>
              </w:rPr>
            </w:pPr>
            <w:r w:rsidRPr="00F9510B">
              <w:rPr>
                <w:sz w:val="22"/>
                <w:szCs w:val="22"/>
              </w:rPr>
              <w:t>-</w:t>
            </w:r>
          </w:p>
        </w:tc>
        <w:tc>
          <w:tcPr>
            <w:tcW w:w="652" w:type="pct"/>
            <w:vAlign w:val="center"/>
          </w:tcPr>
          <w:p w14:paraId="16C6CCDA" w14:textId="77777777" w:rsidR="00EA4107" w:rsidRPr="00F9510B" w:rsidRDefault="00EA4107" w:rsidP="006D2492">
            <w:pPr>
              <w:jc w:val="center"/>
              <w:rPr>
                <w:sz w:val="22"/>
                <w:szCs w:val="22"/>
              </w:rPr>
            </w:pPr>
            <w:r w:rsidRPr="00F9510B">
              <w:rPr>
                <w:sz w:val="22"/>
                <w:szCs w:val="22"/>
              </w:rPr>
              <w:t>-</w:t>
            </w:r>
          </w:p>
        </w:tc>
      </w:tr>
    </w:tbl>
    <w:p w14:paraId="121400FA" w14:textId="77777777" w:rsidR="00EA4107" w:rsidRPr="00F9510B" w:rsidRDefault="00EA4107" w:rsidP="006D2492">
      <w:pPr>
        <w:rPr>
          <w:sz w:val="22"/>
          <w:szCs w:val="22"/>
        </w:rPr>
      </w:pPr>
    </w:p>
    <w:p w14:paraId="24763829" w14:textId="77777777" w:rsidR="00EA4107" w:rsidRPr="00F9510B" w:rsidRDefault="00EA4107" w:rsidP="006D2492">
      <w:pPr>
        <w:rPr>
          <w:b/>
          <w:sz w:val="22"/>
          <w:szCs w:val="22"/>
        </w:rPr>
      </w:pPr>
      <w:r w:rsidRPr="00F9510B">
        <w:rPr>
          <w:b/>
          <w:sz w:val="22"/>
          <w:szCs w:val="22"/>
        </w:rPr>
        <w:t>Таблица 2</w:t>
      </w:r>
    </w:p>
    <w:p w14:paraId="66553F5B"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3653"/>
        <w:gridCol w:w="6400"/>
      </w:tblGrid>
      <w:tr w:rsidR="00EA4107" w:rsidRPr="00F9510B" w14:paraId="498D0E15" w14:textId="77777777" w:rsidTr="00DE2FAA">
        <w:tc>
          <w:tcPr>
            <w:tcW w:w="1817" w:type="pct"/>
          </w:tcPr>
          <w:p w14:paraId="6F6C6451" w14:textId="77777777" w:rsidR="00EA4107" w:rsidRPr="00F9510B" w:rsidRDefault="00EA4107" w:rsidP="006D2492">
            <w:pPr>
              <w:rPr>
                <w:sz w:val="22"/>
                <w:szCs w:val="22"/>
              </w:rPr>
            </w:pPr>
            <w:r w:rsidRPr="00F9510B">
              <w:rPr>
                <w:sz w:val="22"/>
                <w:szCs w:val="22"/>
              </w:rPr>
              <w:t xml:space="preserve">Максимальная доля суммы долга по договору/ закладной в составе ипотечного покрытия, к рыночной </w:t>
            </w:r>
            <w:r w:rsidRPr="00F9510B">
              <w:rPr>
                <w:sz w:val="22"/>
                <w:szCs w:val="22"/>
              </w:rPr>
              <w:lastRenderedPageBreak/>
              <w:t>стоимости (денежной оценке) недвижимого имущества, являющегося предметом ипотеки, определенной независимым оценщиком, %</w:t>
            </w:r>
          </w:p>
        </w:tc>
        <w:tc>
          <w:tcPr>
            <w:tcW w:w="3183" w:type="pct"/>
          </w:tcPr>
          <w:p w14:paraId="2C516499" w14:textId="77777777" w:rsidR="00EA4107" w:rsidRPr="00F9510B" w:rsidRDefault="00EA4107" w:rsidP="006D2492">
            <w:pPr>
              <w:rPr>
                <w:sz w:val="22"/>
                <w:szCs w:val="22"/>
              </w:rPr>
            </w:pPr>
          </w:p>
        </w:tc>
      </w:tr>
      <w:tr w:rsidR="00EA4107" w:rsidRPr="00F9510B" w14:paraId="624F609E" w14:textId="77777777" w:rsidTr="00DE2FAA">
        <w:tc>
          <w:tcPr>
            <w:tcW w:w="1817" w:type="pct"/>
          </w:tcPr>
          <w:p w14:paraId="436226ED" w14:textId="77777777" w:rsidR="00EA4107" w:rsidRPr="00F9510B" w:rsidRDefault="00EA4107" w:rsidP="006D2492">
            <w:pPr>
              <w:rPr>
                <w:sz w:val="22"/>
                <w:szCs w:val="22"/>
              </w:rPr>
            </w:pPr>
            <w:r w:rsidRPr="00F9510B">
              <w:rPr>
                <w:sz w:val="22"/>
                <w:szCs w:val="22"/>
              </w:rPr>
              <w:t>Доля, обеспеченных ипотекой требований, входящих в состав ипотечного покрытия, имеющих просроченные платежи сроком более 90 дней, от числа обеспеченных ипотекой требований, входящих в состав ипотечного покрытия, %</w:t>
            </w:r>
          </w:p>
        </w:tc>
        <w:tc>
          <w:tcPr>
            <w:tcW w:w="3183" w:type="pct"/>
          </w:tcPr>
          <w:p w14:paraId="277C3022" w14:textId="77777777" w:rsidR="00EA4107" w:rsidRPr="00F9510B" w:rsidRDefault="00EA4107" w:rsidP="006D2492">
            <w:pPr>
              <w:rPr>
                <w:sz w:val="22"/>
                <w:szCs w:val="22"/>
              </w:rPr>
            </w:pPr>
          </w:p>
        </w:tc>
      </w:tr>
    </w:tbl>
    <w:p w14:paraId="1A3A6631" w14:textId="77777777" w:rsidR="00EA4107" w:rsidRPr="00F9510B" w:rsidRDefault="00EA4107" w:rsidP="006D2492">
      <w:pPr>
        <w:rPr>
          <w:sz w:val="22"/>
          <w:szCs w:val="22"/>
        </w:rPr>
      </w:pPr>
    </w:p>
    <w:p w14:paraId="4D6F22A4" w14:textId="77777777" w:rsidR="00EA4107" w:rsidRPr="00F9510B" w:rsidRDefault="00EA4107" w:rsidP="006D2492">
      <w:pPr>
        <w:rPr>
          <w:b/>
          <w:sz w:val="22"/>
          <w:szCs w:val="22"/>
        </w:rPr>
      </w:pPr>
      <w:r w:rsidRPr="00F9510B">
        <w:rPr>
          <w:b/>
          <w:sz w:val="22"/>
          <w:szCs w:val="22"/>
        </w:rPr>
        <w:t>Расходы, связанные с доверительным управлением</w:t>
      </w:r>
    </w:p>
    <w:p w14:paraId="3B90DA4D" w14:textId="77777777" w:rsidR="00EA4107" w:rsidRPr="00F9510B" w:rsidRDefault="00EA4107" w:rsidP="006D2492">
      <w:pPr>
        <w:rPr>
          <w:sz w:val="22"/>
          <w:szCs w:val="22"/>
        </w:rPr>
      </w:pPr>
    </w:p>
    <w:tbl>
      <w:tblPr>
        <w:tblStyle w:val="ac"/>
        <w:tblW w:w="5000" w:type="pct"/>
        <w:tblLook w:val="04A0" w:firstRow="1" w:lastRow="0" w:firstColumn="1" w:lastColumn="0" w:noHBand="0" w:noVBand="1"/>
      </w:tblPr>
      <w:tblGrid>
        <w:gridCol w:w="855"/>
        <w:gridCol w:w="4732"/>
        <w:gridCol w:w="2433"/>
        <w:gridCol w:w="2033"/>
      </w:tblGrid>
      <w:tr w:rsidR="00EA4107" w:rsidRPr="00F9510B" w14:paraId="4F3B037C" w14:textId="77777777" w:rsidTr="007B4F84">
        <w:tc>
          <w:tcPr>
            <w:tcW w:w="416" w:type="pct"/>
          </w:tcPr>
          <w:p w14:paraId="3F1384F4" w14:textId="77777777" w:rsidR="00EA4107" w:rsidRPr="00F9510B" w:rsidRDefault="00EA4107" w:rsidP="006D2492">
            <w:pPr>
              <w:rPr>
                <w:sz w:val="22"/>
                <w:szCs w:val="22"/>
              </w:rPr>
            </w:pPr>
            <w:r w:rsidRPr="00F9510B">
              <w:rPr>
                <w:sz w:val="22"/>
                <w:szCs w:val="22"/>
              </w:rPr>
              <w:t>№ строки</w:t>
            </w:r>
          </w:p>
        </w:tc>
        <w:tc>
          <w:tcPr>
            <w:tcW w:w="2357" w:type="pct"/>
          </w:tcPr>
          <w:p w14:paraId="6AE05B55" w14:textId="77777777" w:rsidR="00EA4107" w:rsidRPr="00F9510B" w:rsidRDefault="00EA4107" w:rsidP="006D2492">
            <w:pPr>
              <w:jc w:val="center"/>
              <w:rPr>
                <w:sz w:val="22"/>
                <w:szCs w:val="22"/>
              </w:rPr>
            </w:pPr>
            <w:r w:rsidRPr="00F9510B">
              <w:rPr>
                <w:sz w:val="22"/>
                <w:szCs w:val="22"/>
              </w:rPr>
              <w:t>Наименование показателя</w:t>
            </w:r>
          </w:p>
        </w:tc>
        <w:tc>
          <w:tcPr>
            <w:tcW w:w="1213" w:type="pct"/>
          </w:tcPr>
          <w:p w14:paraId="3C1CABCA" w14:textId="77777777" w:rsidR="00EA4107" w:rsidRPr="00F9510B" w:rsidRDefault="00EA4107" w:rsidP="006D2492">
            <w:pPr>
              <w:jc w:val="center"/>
              <w:rPr>
                <w:sz w:val="22"/>
                <w:szCs w:val="22"/>
              </w:rPr>
            </w:pPr>
            <w:r w:rsidRPr="00F9510B">
              <w:rPr>
                <w:sz w:val="22"/>
                <w:szCs w:val="22"/>
              </w:rPr>
              <w:t>Накопленным итогом на отчетную дату (руб.)</w:t>
            </w:r>
          </w:p>
        </w:tc>
        <w:tc>
          <w:tcPr>
            <w:tcW w:w="1014" w:type="pct"/>
          </w:tcPr>
          <w:p w14:paraId="32F72B0B" w14:textId="77777777" w:rsidR="00EA4107" w:rsidRPr="00F9510B" w:rsidRDefault="00EA4107" w:rsidP="006D2492">
            <w:pPr>
              <w:jc w:val="center"/>
              <w:rPr>
                <w:sz w:val="22"/>
                <w:szCs w:val="22"/>
              </w:rPr>
            </w:pPr>
            <w:r w:rsidRPr="00F9510B">
              <w:rPr>
                <w:sz w:val="22"/>
                <w:szCs w:val="22"/>
              </w:rPr>
              <w:t>Доля от суммы исполненных обязательств, требования по которым составляют ипотечное покрытие, %</w:t>
            </w:r>
          </w:p>
        </w:tc>
      </w:tr>
      <w:tr w:rsidR="00EA4107" w:rsidRPr="00F9510B" w14:paraId="33634446" w14:textId="77777777" w:rsidTr="007B4F84">
        <w:tc>
          <w:tcPr>
            <w:tcW w:w="416" w:type="pct"/>
          </w:tcPr>
          <w:p w14:paraId="2601989F" w14:textId="77777777" w:rsidR="00EA4107" w:rsidRPr="00F9510B" w:rsidRDefault="00EA4107" w:rsidP="006D2492">
            <w:pPr>
              <w:rPr>
                <w:sz w:val="22"/>
                <w:szCs w:val="22"/>
              </w:rPr>
            </w:pPr>
            <w:r w:rsidRPr="00F9510B">
              <w:rPr>
                <w:sz w:val="22"/>
                <w:szCs w:val="22"/>
              </w:rPr>
              <w:t>1.</w:t>
            </w:r>
          </w:p>
        </w:tc>
        <w:tc>
          <w:tcPr>
            <w:tcW w:w="2357" w:type="pct"/>
          </w:tcPr>
          <w:p w14:paraId="2648C6CF" w14:textId="77777777" w:rsidR="00EA4107" w:rsidRPr="00F9510B" w:rsidRDefault="00EA4107" w:rsidP="006D2492">
            <w:pPr>
              <w:rPr>
                <w:sz w:val="22"/>
                <w:szCs w:val="22"/>
              </w:rPr>
            </w:pPr>
            <w:r w:rsidRPr="00F9510B">
              <w:rPr>
                <w:sz w:val="22"/>
                <w:szCs w:val="22"/>
              </w:rPr>
              <w:t>Размер удержанного вознаграждения управляющего ипотечным покрытием</w:t>
            </w:r>
          </w:p>
        </w:tc>
        <w:tc>
          <w:tcPr>
            <w:tcW w:w="1213" w:type="pct"/>
          </w:tcPr>
          <w:p w14:paraId="50FFABC5" w14:textId="77777777" w:rsidR="00EA4107" w:rsidRPr="00F9510B" w:rsidRDefault="00EA4107" w:rsidP="006D2492">
            <w:pPr>
              <w:rPr>
                <w:sz w:val="22"/>
                <w:szCs w:val="22"/>
              </w:rPr>
            </w:pPr>
          </w:p>
        </w:tc>
        <w:tc>
          <w:tcPr>
            <w:tcW w:w="1014" w:type="pct"/>
          </w:tcPr>
          <w:p w14:paraId="7B6D83B9" w14:textId="77777777" w:rsidR="00EA4107" w:rsidRPr="00F9510B" w:rsidRDefault="00EA4107" w:rsidP="006D2492">
            <w:pPr>
              <w:rPr>
                <w:sz w:val="22"/>
                <w:szCs w:val="22"/>
              </w:rPr>
            </w:pPr>
          </w:p>
        </w:tc>
      </w:tr>
      <w:tr w:rsidR="00EA4107" w:rsidRPr="00F9510B" w14:paraId="69157B1B" w14:textId="77777777" w:rsidTr="007B4F84">
        <w:tc>
          <w:tcPr>
            <w:tcW w:w="416" w:type="pct"/>
          </w:tcPr>
          <w:p w14:paraId="023EF2D9" w14:textId="77777777" w:rsidR="00EA4107" w:rsidRPr="00F9510B" w:rsidRDefault="00EA4107" w:rsidP="006D2492">
            <w:pPr>
              <w:rPr>
                <w:sz w:val="22"/>
                <w:szCs w:val="22"/>
              </w:rPr>
            </w:pPr>
            <w:r w:rsidRPr="00F9510B">
              <w:rPr>
                <w:sz w:val="22"/>
                <w:szCs w:val="22"/>
              </w:rPr>
              <w:t>2.</w:t>
            </w:r>
          </w:p>
        </w:tc>
        <w:tc>
          <w:tcPr>
            <w:tcW w:w="2357" w:type="pct"/>
          </w:tcPr>
          <w:p w14:paraId="43F711E6" w14:textId="77777777" w:rsidR="00EA4107" w:rsidRPr="00F9510B" w:rsidRDefault="00EA4107" w:rsidP="006D2492">
            <w:pPr>
              <w:rPr>
                <w:sz w:val="22"/>
                <w:szCs w:val="22"/>
              </w:rPr>
            </w:pPr>
            <w:r w:rsidRPr="00F9510B">
              <w:rPr>
                <w:sz w:val="22"/>
                <w:szCs w:val="22"/>
              </w:rPr>
              <w:t>Размер удержанного вознаграждения специализированного депозитария ипотечного покрытия</w:t>
            </w:r>
          </w:p>
        </w:tc>
        <w:tc>
          <w:tcPr>
            <w:tcW w:w="1213" w:type="pct"/>
          </w:tcPr>
          <w:p w14:paraId="78767EB1" w14:textId="77777777" w:rsidR="00EA4107" w:rsidRPr="00F9510B" w:rsidRDefault="00EA4107" w:rsidP="006D2492">
            <w:pPr>
              <w:rPr>
                <w:sz w:val="22"/>
                <w:szCs w:val="22"/>
              </w:rPr>
            </w:pPr>
          </w:p>
        </w:tc>
        <w:tc>
          <w:tcPr>
            <w:tcW w:w="1014" w:type="pct"/>
          </w:tcPr>
          <w:p w14:paraId="74E750D9" w14:textId="77777777" w:rsidR="00EA4107" w:rsidRPr="00F9510B" w:rsidRDefault="00EA4107" w:rsidP="006D2492">
            <w:pPr>
              <w:rPr>
                <w:sz w:val="22"/>
                <w:szCs w:val="22"/>
              </w:rPr>
            </w:pPr>
          </w:p>
        </w:tc>
      </w:tr>
      <w:tr w:rsidR="00EA4107" w:rsidRPr="00F9510B" w14:paraId="4151F43A" w14:textId="77777777" w:rsidTr="007B4F84">
        <w:tc>
          <w:tcPr>
            <w:tcW w:w="416" w:type="pct"/>
          </w:tcPr>
          <w:p w14:paraId="7820B8C3" w14:textId="77777777" w:rsidR="00EA4107" w:rsidRPr="00F9510B" w:rsidRDefault="00EA4107" w:rsidP="006D2492">
            <w:pPr>
              <w:rPr>
                <w:sz w:val="22"/>
                <w:szCs w:val="22"/>
              </w:rPr>
            </w:pPr>
            <w:r w:rsidRPr="00F9510B">
              <w:rPr>
                <w:sz w:val="22"/>
                <w:szCs w:val="22"/>
              </w:rPr>
              <w:t>3.</w:t>
            </w:r>
          </w:p>
        </w:tc>
        <w:tc>
          <w:tcPr>
            <w:tcW w:w="2357" w:type="pct"/>
          </w:tcPr>
          <w:p w14:paraId="1A5CF7A5" w14:textId="77777777" w:rsidR="00EA4107" w:rsidRPr="00F9510B" w:rsidRDefault="00EA4107" w:rsidP="006D2492">
            <w:pPr>
              <w:rPr>
                <w:sz w:val="22"/>
                <w:szCs w:val="22"/>
              </w:rPr>
            </w:pPr>
            <w:r w:rsidRPr="00F9510B">
              <w:rPr>
                <w:sz w:val="22"/>
                <w:szCs w:val="22"/>
              </w:rPr>
              <w:t>Размер удержанного вознаграждения регистратора, осуществляющего ведение реестра владельцев ипотечных сертификатов участия</w:t>
            </w:r>
          </w:p>
        </w:tc>
        <w:tc>
          <w:tcPr>
            <w:tcW w:w="1213" w:type="pct"/>
          </w:tcPr>
          <w:p w14:paraId="7B953082" w14:textId="77777777" w:rsidR="00EA4107" w:rsidRPr="00F9510B" w:rsidRDefault="00EA4107" w:rsidP="006D2492">
            <w:pPr>
              <w:rPr>
                <w:sz w:val="22"/>
                <w:szCs w:val="22"/>
              </w:rPr>
            </w:pPr>
          </w:p>
        </w:tc>
        <w:tc>
          <w:tcPr>
            <w:tcW w:w="1014" w:type="pct"/>
          </w:tcPr>
          <w:p w14:paraId="2572D494" w14:textId="77777777" w:rsidR="00EA4107" w:rsidRPr="00F9510B" w:rsidRDefault="00EA4107" w:rsidP="006D2492">
            <w:pPr>
              <w:rPr>
                <w:sz w:val="22"/>
                <w:szCs w:val="22"/>
              </w:rPr>
            </w:pPr>
          </w:p>
        </w:tc>
      </w:tr>
      <w:tr w:rsidR="00EA4107" w:rsidRPr="00F9510B" w14:paraId="1A9FE4E6" w14:textId="77777777" w:rsidTr="007B4F84">
        <w:tc>
          <w:tcPr>
            <w:tcW w:w="416" w:type="pct"/>
          </w:tcPr>
          <w:p w14:paraId="00133356" w14:textId="77777777" w:rsidR="00EA4107" w:rsidRPr="00F9510B" w:rsidRDefault="00EA4107" w:rsidP="006D2492">
            <w:pPr>
              <w:rPr>
                <w:sz w:val="22"/>
                <w:szCs w:val="22"/>
              </w:rPr>
            </w:pPr>
            <w:r w:rsidRPr="00F9510B">
              <w:rPr>
                <w:sz w:val="22"/>
                <w:szCs w:val="22"/>
              </w:rPr>
              <w:t>4.</w:t>
            </w:r>
          </w:p>
        </w:tc>
        <w:tc>
          <w:tcPr>
            <w:tcW w:w="2357" w:type="pct"/>
          </w:tcPr>
          <w:p w14:paraId="7BA50AAF" w14:textId="77777777" w:rsidR="00EA4107" w:rsidRPr="00F9510B" w:rsidRDefault="00EA4107" w:rsidP="007427A2">
            <w:pPr>
              <w:rPr>
                <w:sz w:val="22"/>
                <w:szCs w:val="22"/>
              </w:rPr>
            </w:pPr>
            <w:r w:rsidRPr="00F9510B">
              <w:rPr>
                <w:sz w:val="22"/>
                <w:szCs w:val="22"/>
              </w:rPr>
              <w:t xml:space="preserve">Размер удержанного вознаграждения сервисному (ым) агенту (ам) и иных </w:t>
            </w:r>
            <w:r w:rsidR="007427A2" w:rsidRPr="00F9510B">
              <w:rPr>
                <w:sz w:val="22"/>
                <w:szCs w:val="22"/>
              </w:rPr>
              <w:t>расходов</w:t>
            </w:r>
          </w:p>
        </w:tc>
        <w:tc>
          <w:tcPr>
            <w:tcW w:w="1213" w:type="pct"/>
          </w:tcPr>
          <w:p w14:paraId="0597CE5F" w14:textId="77777777" w:rsidR="00EA4107" w:rsidRPr="00F9510B" w:rsidRDefault="00EA4107" w:rsidP="006D2492">
            <w:pPr>
              <w:rPr>
                <w:sz w:val="22"/>
                <w:szCs w:val="22"/>
              </w:rPr>
            </w:pPr>
          </w:p>
        </w:tc>
        <w:tc>
          <w:tcPr>
            <w:tcW w:w="1014" w:type="pct"/>
          </w:tcPr>
          <w:p w14:paraId="2BD4B7E7" w14:textId="77777777" w:rsidR="00EA4107" w:rsidRPr="00F9510B" w:rsidRDefault="00EA4107" w:rsidP="006D2492">
            <w:pPr>
              <w:rPr>
                <w:sz w:val="22"/>
                <w:szCs w:val="22"/>
              </w:rPr>
            </w:pPr>
          </w:p>
        </w:tc>
      </w:tr>
      <w:tr w:rsidR="00EA4107" w:rsidRPr="00F9510B" w14:paraId="30230BD6" w14:textId="77777777" w:rsidTr="007B4F84">
        <w:tc>
          <w:tcPr>
            <w:tcW w:w="416" w:type="pct"/>
          </w:tcPr>
          <w:p w14:paraId="031D0614" w14:textId="77777777" w:rsidR="00EA4107" w:rsidRPr="00F9510B" w:rsidRDefault="00EA4107" w:rsidP="006D2492">
            <w:pPr>
              <w:rPr>
                <w:sz w:val="22"/>
                <w:szCs w:val="22"/>
              </w:rPr>
            </w:pPr>
            <w:r w:rsidRPr="00F9510B">
              <w:rPr>
                <w:sz w:val="22"/>
                <w:szCs w:val="22"/>
              </w:rPr>
              <w:t>5.</w:t>
            </w:r>
          </w:p>
        </w:tc>
        <w:tc>
          <w:tcPr>
            <w:tcW w:w="2357" w:type="pct"/>
          </w:tcPr>
          <w:p w14:paraId="0B7EDB6D" w14:textId="77777777" w:rsidR="00EA4107" w:rsidRPr="00F9510B" w:rsidRDefault="00EA4107" w:rsidP="006D2492">
            <w:pPr>
              <w:rPr>
                <w:sz w:val="22"/>
                <w:szCs w:val="22"/>
              </w:rPr>
            </w:pPr>
            <w:r w:rsidRPr="00F9510B">
              <w:rPr>
                <w:sz w:val="22"/>
                <w:szCs w:val="22"/>
              </w:rPr>
              <w:t>Общий размер удержанного вознаграждения и иных расходов</w:t>
            </w:r>
          </w:p>
          <w:p w14:paraId="1CB493E2" w14:textId="77777777" w:rsidR="00EA4107" w:rsidRPr="00F9510B" w:rsidRDefault="00EA4107" w:rsidP="006D2492">
            <w:pPr>
              <w:rPr>
                <w:sz w:val="22"/>
                <w:szCs w:val="22"/>
              </w:rPr>
            </w:pPr>
            <w:r w:rsidRPr="00F9510B">
              <w:rPr>
                <w:sz w:val="22"/>
                <w:szCs w:val="22"/>
              </w:rPr>
              <w:t>(сумма строк 1+2+3+4)</w:t>
            </w:r>
          </w:p>
        </w:tc>
        <w:tc>
          <w:tcPr>
            <w:tcW w:w="1213" w:type="pct"/>
          </w:tcPr>
          <w:p w14:paraId="569A00CF" w14:textId="77777777" w:rsidR="00EA4107" w:rsidRPr="00F9510B" w:rsidRDefault="00EA4107" w:rsidP="006D2492">
            <w:pPr>
              <w:rPr>
                <w:sz w:val="22"/>
                <w:szCs w:val="22"/>
              </w:rPr>
            </w:pPr>
          </w:p>
        </w:tc>
        <w:tc>
          <w:tcPr>
            <w:tcW w:w="1014" w:type="pct"/>
          </w:tcPr>
          <w:p w14:paraId="6D1DED3C" w14:textId="77777777" w:rsidR="00EA4107" w:rsidRPr="00F9510B" w:rsidRDefault="00EA4107" w:rsidP="006D2492">
            <w:pPr>
              <w:rPr>
                <w:sz w:val="22"/>
                <w:szCs w:val="22"/>
              </w:rPr>
            </w:pPr>
          </w:p>
        </w:tc>
      </w:tr>
    </w:tbl>
    <w:p w14:paraId="4B89E017" w14:textId="77777777" w:rsidR="00EA4107" w:rsidRPr="00F9510B" w:rsidRDefault="00EA4107" w:rsidP="006D2492">
      <w:pPr>
        <w:tabs>
          <w:tab w:val="left" w:pos="0"/>
          <w:tab w:val="left" w:pos="9356"/>
        </w:tabs>
        <w:ind w:right="57"/>
        <w:rPr>
          <w:sz w:val="22"/>
          <w:szCs w:val="22"/>
        </w:rPr>
      </w:pPr>
    </w:p>
    <w:p w14:paraId="0366B9E9" w14:textId="77777777" w:rsidR="00EA4107" w:rsidRPr="00F9510B" w:rsidRDefault="00EA4107" w:rsidP="006D2492">
      <w:pPr>
        <w:tabs>
          <w:tab w:val="left" w:pos="0"/>
          <w:tab w:val="left" w:pos="9356"/>
        </w:tabs>
        <w:ind w:right="57"/>
        <w:rPr>
          <w:sz w:val="22"/>
          <w:szCs w:val="22"/>
        </w:rPr>
      </w:pPr>
    </w:p>
    <w:p w14:paraId="16F6D42C" w14:textId="77777777" w:rsidR="00EA4107" w:rsidRPr="00F9510B" w:rsidRDefault="00EA4107" w:rsidP="006D2492">
      <w:pPr>
        <w:tabs>
          <w:tab w:val="left" w:pos="0"/>
          <w:tab w:val="left" w:pos="9356"/>
        </w:tabs>
        <w:ind w:right="57"/>
        <w:rPr>
          <w:sz w:val="22"/>
          <w:szCs w:val="22"/>
        </w:rPr>
      </w:pPr>
    </w:p>
    <w:p w14:paraId="16365C20" w14:textId="77777777" w:rsidR="00EA4107" w:rsidRPr="00F9510B" w:rsidRDefault="00EA4107" w:rsidP="006D2492">
      <w:pPr>
        <w:tabs>
          <w:tab w:val="left" w:pos="0"/>
          <w:tab w:val="left" w:pos="9356"/>
        </w:tabs>
        <w:ind w:right="57"/>
        <w:rPr>
          <w:sz w:val="22"/>
          <w:szCs w:val="22"/>
        </w:rPr>
      </w:pPr>
      <w:r w:rsidRPr="00F9510B">
        <w:rPr>
          <w:sz w:val="22"/>
          <w:szCs w:val="22"/>
        </w:rPr>
        <w:t>_____________________________                                                                      ___________________</w:t>
      </w:r>
    </w:p>
    <w:p w14:paraId="3E78FDAF" w14:textId="77777777" w:rsidR="00EA4107" w:rsidRPr="00F9510B" w:rsidRDefault="00EA4107" w:rsidP="006D2492">
      <w:pPr>
        <w:tabs>
          <w:tab w:val="left" w:pos="0"/>
          <w:tab w:val="left" w:pos="9356"/>
        </w:tabs>
        <w:ind w:right="57"/>
        <w:rPr>
          <w:i/>
          <w:sz w:val="22"/>
          <w:szCs w:val="22"/>
        </w:rPr>
      </w:pPr>
      <w:r w:rsidRPr="00F9510B">
        <w:rPr>
          <w:i/>
          <w:sz w:val="22"/>
          <w:szCs w:val="22"/>
        </w:rPr>
        <w:t>[наименование должности руководителя                                                                    [Фамилия И.О.]</w:t>
      </w:r>
    </w:p>
    <w:p w14:paraId="42A8F60B"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организации или иного уполномоченного лица]                                                         </w:t>
      </w:r>
    </w:p>
    <w:p w14:paraId="66F3EB2C" w14:textId="77777777" w:rsidR="00EA4107" w:rsidRPr="00F9510B" w:rsidRDefault="00EA4107" w:rsidP="006D2492">
      <w:pPr>
        <w:tabs>
          <w:tab w:val="left" w:pos="0"/>
          <w:tab w:val="left" w:pos="9356"/>
        </w:tabs>
        <w:ind w:right="57"/>
        <w:jc w:val="center"/>
        <w:rPr>
          <w:sz w:val="22"/>
          <w:szCs w:val="22"/>
        </w:rPr>
      </w:pPr>
      <w:r w:rsidRPr="00F9510B">
        <w:rPr>
          <w:sz w:val="22"/>
          <w:szCs w:val="22"/>
        </w:rPr>
        <w:t xml:space="preserve">                     м. п. </w:t>
      </w:r>
    </w:p>
    <w:p w14:paraId="3691D565" w14:textId="77777777" w:rsidR="00EA4107" w:rsidRPr="00F9510B" w:rsidRDefault="00EA4107" w:rsidP="006D2492">
      <w:pPr>
        <w:tabs>
          <w:tab w:val="left" w:pos="0"/>
          <w:tab w:val="left" w:pos="9356"/>
        </w:tabs>
        <w:ind w:right="57"/>
        <w:rPr>
          <w:sz w:val="22"/>
          <w:szCs w:val="22"/>
        </w:rPr>
      </w:pPr>
      <w:r w:rsidRPr="00F9510B">
        <w:rPr>
          <w:sz w:val="22"/>
          <w:szCs w:val="22"/>
        </w:rPr>
        <w:t>_____________________________                                                                      ___________________</w:t>
      </w:r>
    </w:p>
    <w:p w14:paraId="13B45870" w14:textId="77777777" w:rsidR="00EA4107" w:rsidRPr="00F9510B" w:rsidRDefault="00EA4107" w:rsidP="006D2492">
      <w:pPr>
        <w:tabs>
          <w:tab w:val="left" w:pos="0"/>
          <w:tab w:val="left" w:pos="9356"/>
        </w:tabs>
        <w:ind w:right="57"/>
        <w:rPr>
          <w:i/>
          <w:sz w:val="22"/>
          <w:szCs w:val="22"/>
        </w:rPr>
      </w:pPr>
      <w:r w:rsidRPr="00F9510B">
        <w:rPr>
          <w:i/>
          <w:sz w:val="22"/>
          <w:szCs w:val="22"/>
        </w:rPr>
        <w:t>[наименование должности руководителя                                                                    [Фамилия И.О.]</w:t>
      </w:r>
    </w:p>
    <w:p w14:paraId="08B184E0"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специализированного депозитария </w:t>
      </w:r>
    </w:p>
    <w:p w14:paraId="1D434418" w14:textId="77777777" w:rsidR="00EA4107" w:rsidRPr="00F9510B" w:rsidRDefault="00EA4107" w:rsidP="006D2492">
      <w:pPr>
        <w:tabs>
          <w:tab w:val="left" w:pos="0"/>
          <w:tab w:val="left" w:pos="9356"/>
        </w:tabs>
        <w:ind w:right="57"/>
        <w:rPr>
          <w:i/>
          <w:sz w:val="22"/>
          <w:szCs w:val="22"/>
        </w:rPr>
      </w:pPr>
      <w:r w:rsidRPr="00F9510B">
        <w:rPr>
          <w:i/>
          <w:sz w:val="22"/>
          <w:szCs w:val="22"/>
        </w:rPr>
        <w:t xml:space="preserve">или иного уполномоченного лица]                                                         </w:t>
      </w:r>
    </w:p>
    <w:p w14:paraId="38980178" w14:textId="77777777" w:rsidR="00EA4107" w:rsidRPr="00F9510B" w:rsidRDefault="00EA4107" w:rsidP="006D2492">
      <w:pPr>
        <w:tabs>
          <w:tab w:val="left" w:pos="0"/>
          <w:tab w:val="left" w:pos="9356"/>
        </w:tabs>
        <w:ind w:right="57"/>
        <w:jc w:val="center"/>
      </w:pPr>
      <w:r w:rsidRPr="00F9510B">
        <w:t xml:space="preserve">                     м. п. </w:t>
      </w:r>
    </w:p>
    <w:p w14:paraId="3A7D2DA3" w14:textId="77777777" w:rsidR="00EA4107" w:rsidRPr="00F9510B" w:rsidRDefault="00EA4107" w:rsidP="006D2492">
      <w:pPr>
        <w:ind w:left="708" w:right="20" w:firstLine="708"/>
        <w:jc w:val="both"/>
        <w:rPr>
          <w:sz w:val="22"/>
          <w:szCs w:val="22"/>
        </w:rPr>
      </w:pPr>
    </w:p>
    <w:p w14:paraId="6F4CA645" w14:textId="77777777" w:rsidR="00EA4107" w:rsidRPr="00F9510B" w:rsidRDefault="00EA4107" w:rsidP="006D2492">
      <w:pPr>
        <w:ind w:firstLine="500"/>
        <w:jc w:val="both"/>
        <w:rPr>
          <w:b/>
          <w:i/>
        </w:rPr>
      </w:pPr>
    </w:p>
    <w:p w14:paraId="6A93A005" w14:textId="77777777" w:rsidR="00EA4107" w:rsidRPr="00F9510B" w:rsidRDefault="00EA4107" w:rsidP="006D2492">
      <w:pPr>
        <w:tabs>
          <w:tab w:val="left" w:pos="468"/>
        </w:tabs>
        <w:spacing w:before="120"/>
        <w:jc w:val="both"/>
        <w:sectPr w:rsidR="00EA4107" w:rsidRPr="00F9510B" w:rsidSect="007E1C29">
          <w:footerReference w:type="default" r:id="rId21"/>
          <w:endnotePr>
            <w:numFmt w:val="decimal"/>
          </w:endnotePr>
          <w:pgSz w:w="11906" w:h="16838"/>
          <w:pgMar w:top="709" w:right="1134" w:bottom="1134" w:left="709" w:header="720" w:footer="720" w:gutter="0"/>
          <w:cols w:space="720"/>
          <w:docGrid w:linePitch="326"/>
        </w:sectPr>
      </w:pPr>
    </w:p>
    <w:p w14:paraId="3C6EE2DE" w14:textId="77777777" w:rsidR="00953DDB" w:rsidRPr="00F9510B" w:rsidRDefault="00953DDB" w:rsidP="000328DF">
      <w:pPr>
        <w:pStyle w:val="2"/>
        <w:numPr>
          <w:ilvl w:val="0"/>
          <w:numId w:val="27"/>
        </w:numPr>
        <w:tabs>
          <w:tab w:val="clear" w:pos="1021"/>
          <w:tab w:val="left" w:pos="567"/>
          <w:tab w:val="left" w:pos="993"/>
        </w:tabs>
        <w:spacing w:before="240" w:after="120"/>
        <w:jc w:val="left"/>
        <w:rPr>
          <w:sz w:val="22"/>
          <w:szCs w:val="22"/>
        </w:rPr>
      </w:pPr>
      <w:bookmarkStart w:id="205" w:name="_Toc474766117"/>
      <w:r w:rsidRPr="00F9510B">
        <w:rPr>
          <w:sz w:val="22"/>
          <w:szCs w:val="22"/>
        </w:rPr>
        <w:lastRenderedPageBreak/>
        <w:t>Форма Справки о прогнозе будущих потоков доходов и расходов (по основной сумме долга и процентам</w:t>
      </w:r>
      <w:r w:rsidR="007B4F84" w:rsidRPr="00F9510B">
        <w:rPr>
          <w:sz w:val="22"/>
          <w:szCs w:val="22"/>
        </w:rPr>
        <w:t>)</w:t>
      </w:r>
      <w:r w:rsidRPr="00F9510B">
        <w:rPr>
          <w:sz w:val="22"/>
          <w:szCs w:val="22"/>
        </w:rPr>
        <w:t xml:space="preserve"> и о выполнении таких прогнозов</w:t>
      </w:r>
      <w:r w:rsidR="004D729E" w:rsidRPr="00F9510B">
        <w:rPr>
          <w:sz w:val="22"/>
          <w:szCs w:val="22"/>
        </w:rPr>
        <w:t xml:space="preserve"> *</w:t>
      </w:r>
      <w:bookmarkEnd w:id="205"/>
    </w:p>
    <w:p w14:paraId="05022C94" w14:textId="77777777" w:rsidR="00953DDB" w:rsidRPr="00F9510B" w:rsidRDefault="00953DDB" w:rsidP="006D2492">
      <w:pPr>
        <w:rPr>
          <w:sz w:val="16"/>
          <w:lang w:eastAsia="en-US"/>
        </w:rPr>
      </w:pPr>
    </w:p>
    <w:tbl>
      <w:tblPr>
        <w:tblW w:w="15976" w:type="dxa"/>
        <w:tblInd w:w="-601" w:type="dxa"/>
        <w:tblLayout w:type="fixed"/>
        <w:tblLook w:val="04A0" w:firstRow="1" w:lastRow="0" w:firstColumn="1" w:lastColumn="0" w:noHBand="0" w:noVBand="1"/>
      </w:tblPr>
      <w:tblGrid>
        <w:gridCol w:w="996"/>
        <w:gridCol w:w="1153"/>
        <w:gridCol w:w="903"/>
        <w:gridCol w:w="1068"/>
        <w:gridCol w:w="1138"/>
        <w:gridCol w:w="1383"/>
        <w:gridCol w:w="1383"/>
        <w:gridCol w:w="1134"/>
        <w:gridCol w:w="907"/>
        <w:gridCol w:w="1114"/>
        <w:gridCol w:w="942"/>
        <w:gridCol w:w="1135"/>
        <w:gridCol w:w="748"/>
        <w:gridCol w:w="942"/>
        <w:gridCol w:w="1030"/>
      </w:tblGrid>
      <w:tr w:rsidR="00953DDB" w:rsidRPr="00F9510B" w14:paraId="09FB2DCE" w14:textId="77777777" w:rsidTr="00953DDB">
        <w:trPr>
          <w:trHeight w:val="277"/>
        </w:trPr>
        <w:tc>
          <w:tcPr>
            <w:tcW w:w="14946" w:type="dxa"/>
            <w:gridSpan w:val="14"/>
            <w:tcBorders>
              <w:top w:val="nil"/>
              <w:left w:val="nil"/>
              <w:bottom w:val="nil"/>
              <w:right w:val="nil"/>
            </w:tcBorders>
            <w:shd w:val="clear" w:color="auto" w:fill="auto"/>
            <w:hideMark/>
          </w:tcPr>
          <w:p w14:paraId="3F74D9A5" w14:textId="77777777" w:rsidR="00953DDB" w:rsidRPr="00F9510B" w:rsidRDefault="00953DDB" w:rsidP="007B4F84">
            <w:pPr>
              <w:jc w:val="center"/>
              <w:rPr>
                <w:b/>
                <w:bCs/>
                <w:color w:val="000000"/>
                <w:sz w:val="18"/>
                <w:szCs w:val="26"/>
              </w:rPr>
            </w:pPr>
            <w:r w:rsidRPr="00F9510B">
              <w:rPr>
                <w:b/>
                <w:bCs/>
                <w:color w:val="000000"/>
                <w:sz w:val="18"/>
                <w:szCs w:val="26"/>
              </w:rPr>
              <w:t>Справка о прогнозе будущих потоков доходов и расходов (по основной сумме долга и процентам</w:t>
            </w:r>
            <w:r w:rsidR="007B4F84" w:rsidRPr="00F9510B">
              <w:rPr>
                <w:b/>
                <w:bCs/>
                <w:color w:val="000000"/>
                <w:sz w:val="18"/>
                <w:szCs w:val="26"/>
              </w:rPr>
              <w:t>)</w:t>
            </w:r>
            <w:r w:rsidRPr="00F9510B">
              <w:rPr>
                <w:b/>
                <w:bCs/>
                <w:color w:val="000000"/>
                <w:sz w:val="18"/>
                <w:szCs w:val="26"/>
              </w:rPr>
              <w:t xml:space="preserve"> и о выполнении таких прогнозов - "_____" квартал 201__г. *</w:t>
            </w:r>
            <w:r w:rsidR="004D729E" w:rsidRPr="00F9510B">
              <w:rPr>
                <w:b/>
                <w:bCs/>
                <w:color w:val="000000"/>
                <w:sz w:val="18"/>
                <w:szCs w:val="26"/>
              </w:rPr>
              <w:t>*</w:t>
            </w:r>
          </w:p>
        </w:tc>
        <w:tc>
          <w:tcPr>
            <w:tcW w:w="1030" w:type="dxa"/>
            <w:tcBorders>
              <w:top w:val="nil"/>
              <w:left w:val="nil"/>
              <w:bottom w:val="nil"/>
              <w:right w:val="nil"/>
            </w:tcBorders>
            <w:shd w:val="clear" w:color="auto" w:fill="auto"/>
            <w:hideMark/>
          </w:tcPr>
          <w:p w14:paraId="00CE6B68" w14:textId="77777777" w:rsidR="00953DDB" w:rsidRPr="00F9510B" w:rsidRDefault="00953DDB" w:rsidP="006D2492">
            <w:pPr>
              <w:rPr>
                <w:color w:val="000000"/>
                <w:sz w:val="12"/>
              </w:rPr>
            </w:pPr>
          </w:p>
        </w:tc>
      </w:tr>
      <w:tr w:rsidR="00953DDB" w:rsidRPr="00F9510B" w14:paraId="7BB7000A" w14:textId="77777777" w:rsidTr="00953DDB">
        <w:trPr>
          <w:trHeight w:val="288"/>
        </w:trPr>
        <w:tc>
          <w:tcPr>
            <w:tcW w:w="14946" w:type="dxa"/>
            <w:gridSpan w:val="14"/>
            <w:tcBorders>
              <w:top w:val="nil"/>
              <w:left w:val="nil"/>
              <w:bottom w:val="single" w:sz="4" w:space="0" w:color="auto"/>
              <w:right w:val="nil"/>
            </w:tcBorders>
            <w:shd w:val="clear" w:color="auto" w:fill="auto"/>
            <w:hideMark/>
          </w:tcPr>
          <w:p w14:paraId="0418F415" w14:textId="77777777" w:rsidR="00953DDB" w:rsidRPr="00F9510B" w:rsidRDefault="00953DDB" w:rsidP="006D2492">
            <w:pPr>
              <w:rPr>
                <w:b/>
                <w:bCs/>
                <w:color w:val="000000"/>
                <w:sz w:val="18"/>
              </w:rPr>
            </w:pPr>
            <w:r w:rsidRPr="00F9510B">
              <w:rPr>
                <w:b/>
                <w:bCs/>
                <w:color w:val="000000"/>
                <w:sz w:val="18"/>
              </w:rPr>
              <w:t>Сведения об управляющем ипотечным покрытием и ипотечном покрытии:</w:t>
            </w:r>
          </w:p>
        </w:tc>
        <w:tc>
          <w:tcPr>
            <w:tcW w:w="1030" w:type="dxa"/>
            <w:tcBorders>
              <w:top w:val="nil"/>
              <w:left w:val="nil"/>
              <w:bottom w:val="nil"/>
              <w:right w:val="nil"/>
            </w:tcBorders>
            <w:shd w:val="clear" w:color="auto" w:fill="auto"/>
            <w:hideMark/>
          </w:tcPr>
          <w:p w14:paraId="4C588A1B" w14:textId="77777777" w:rsidR="00953DDB" w:rsidRPr="00F9510B" w:rsidRDefault="00953DDB" w:rsidP="006D2492">
            <w:pPr>
              <w:rPr>
                <w:color w:val="000000"/>
                <w:sz w:val="12"/>
              </w:rPr>
            </w:pPr>
          </w:p>
        </w:tc>
      </w:tr>
      <w:tr w:rsidR="00953DDB" w:rsidRPr="00F9510B" w14:paraId="2391AA44" w14:textId="77777777" w:rsidTr="00953DDB">
        <w:trPr>
          <w:trHeight w:val="840"/>
        </w:trPr>
        <w:tc>
          <w:tcPr>
            <w:tcW w:w="996" w:type="dxa"/>
            <w:vMerge w:val="restart"/>
            <w:tcBorders>
              <w:top w:val="nil"/>
              <w:left w:val="single" w:sz="4" w:space="0" w:color="auto"/>
              <w:bottom w:val="single" w:sz="4" w:space="0" w:color="000000"/>
              <w:right w:val="single" w:sz="4" w:space="0" w:color="auto"/>
            </w:tcBorders>
            <w:shd w:val="clear" w:color="000000" w:fill="A6A6A6"/>
            <w:hideMark/>
          </w:tcPr>
          <w:p w14:paraId="36897A11" w14:textId="77777777" w:rsidR="00953DDB" w:rsidRPr="00F9510B" w:rsidRDefault="00953DDB" w:rsidP="006D2492">
            <w:pPr>
              <w:rPr>
                <w:b/>
                <w:bCs/>
                <w:color w:val="000000"/>
                <w:sz w:val="12"/>
                <w:szCs w:val="16"/>
              </w:rPr>
            </w:pPr>
            <w:r w:rsidRPr="00F9510B">
              <w:rPr>
                <w:b/>
                <w:bCs/>
                <w:color w:val="000000"/>
                <w:sz w:val="12"/>
                <w:szCs w:val="16"/>
              </w:rPr>
              <w:t>Полное фирменное наименование управляющего ипотечным покрытием</w:t>
            </w:r>
          </w:p>
        </w:tc>
        <w:tc>
          <w:tcPr>
            <w:tcW w:w="3124" w:type="dxa"/>
            <w:gridSpan w:val="3"/>
            <w:tcBorders>
              <w:top w:val="single" w:sz="4" w:space="0" w:color="auto"/>
              <w:left w:val="nil"/>
              <w:bottom w:val="single" w:sz="4" w:space="0" w:color="auto"/>
              <w:right w:val="single" w:sz="4" w:space="0" w:color="000000"/>
            </w:tcBorders>
            <w:shd w:val="clear" w:color="000000" w:fill="A6A6A6"/>
            <w:hideMark/>
          </w:tcPr>
          <w:p w14:paraId="531CB085" w14:textId="77777777" w:rsidR="00953DDB" w:rsidRPr="00F9510B" w:rsidRDefault="00953DDB" w:rsidP="006D2492">
            <w:pPr>
              <w:rPr>
                <w:b/>
                <w:bCs/>
                <w:color w:val="000000"/>
                <w:sz w:val="12"/>
                <w:szCs w:val="16"/>
              </w:rPr>
            </w:pPr>
            <w:r w:rsidRPr="00F9510B">
              <w:rPr>
                <w:b/>
                <w:bCs/>
                <w:color w:val="000000"/>
                <w:sz w:val="12"/>
                <w:szCs w:val="16"/>
              </w:rPr>
              <w:t>Правила доверительного управления</w:t>
            </w:r>
          </w:p>
        </w:tc>
        <w:tc>
          <w:tcPr>
            <w:tcW w:w="1138" w:type="dxa"/>
            <w:vMerge w:val="restart"/>
            <w:tcBorders>
              <w:top w:val="nil"/>
              <w:left w:val="single" w:sz="4" w:space="0" w:color="auto"/>
              <w:bottom w:val="single" w:sz="4" w:space="0" w:color="000000"/>
              <w:right w:val="single" w:sz="4" w:space="0" w:color="auto"/>
            </w:tcBorders>
            <w:shd w:val="clear" w:color="000000" w:fill="A6A6A6"/>
            <w:hideMark/>
          </w:tcPr>
          <w:p w14:paraId="0EACD010" w14:textId="77777777" w:rsidR="00953DDB" w:rsidRPr="00F9510B" w:rsidRDefault="00953DDB" w:rsidP="006D2492">
            <w:pPr>
              <w:rPr>
                <w:b/>
                <w:bCs/>
                <w:color w:val="000000"/>
                <w:sz w:val="12"/>
                <w:szCs w:val="16"/>
              </w:rPr>
            </w:pPr>
            <w:r w:rsidRPr="00F9510B">
              <w:rPr>
                <w:b/>
                <w:bCs/>
                <w:color w:val="000000"/>
                <w:sz w:val="12"/>
                <w:szCs w:val="16"/>
              </w:rPr>
              <w:t>Международный код (номер) идентификации ценных бумаг (ISIN)</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16B69EF3" w14:textId="77777777" w:rsidR="00953DDB" w:rsidRPr="00F9510B" w:rsidRDefault="00953DDB" w:rsidP="006D2492">
            <w:pPr>
              <w:rPr>
                <w:b/>
                <w:bCs/>
                <w:color w:val="000000"/>
                <w:sz w:val="12"/>
                <w:szCs w:val="16"/>
              </w:rPr>
            </w:pPr>
            <w:r w:rsidRPr="00F9510B">
              <w:rPr>
                <w:b/>
                <w:bCs/>
                <w:color w:val="000000"/>
                <w:sz w:val="12"/>
                <w:szCs w:val="16"/>
              </w:rPr>
              <w:t>Наименование специализированного депозитария</w:t>
            </w:r>
          </w:p>
        </w:tc>
        <w:tc>
          <w:tcPr>
            <w:tcW w:w="1383" w:type="dxa"/>
            <w:tcBorders>
              <w:top w:val="nil"/>
              <w:left w:val="nil"/>
              <w:bottom w:val="nil"/>
              <w:right w:val="single" w:sz="4" w:space="0" w:color="auto"/>
            </w:tcBorders>
            <w:shd w:val="clear" w:color="000000" w:fill="A6A6A6"/>
            <w:hideMark/>
          </w:tcPr>
          <w:p w14:paraId="76FC9F66" w14:textId="77777777" w:rsidR="00953DDB" w:rsidRPr="00F9510B" w:rsidRDefault="00953DDB" w:rsidP="006D2492">
            <w:pPr>
              <w:rPr>
                <w:b/>
                <w:bCs/>
                <w:color w:val="000000"/>
                <w:sz w:val="12"/>
                <w:szCs w:val="16"/>
              </w:rPr>
            </w:pPr>
            <w:r w:rsidRPr="00F9510B">
              <w:rPr>
                <w:b/>
                <w:bCs/>
                <w:color w:val="000000"/>
                <w:sz w:val="12"/>
                <w:szCs w:val="16"/>
              </w:rPr>
              <w:t>ИНН специализированного депозитария</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14:paraId="547C0510" w14:textId="77777777" w:rsidR="00953DDB" w:rsidRPr="00F9510B" w:rsidRDefault="00953DDB" w:rsidP="006D2492">
            <w:pPr>
              <w:rPr>
                <w:b/>
                <w:bCs/>
                <w:color w:val="000000"/>
                <w:sz w:val="12"/>
                <w:szCs w:val="16"/>
              </w:rPr>
            </w:pPr>
            <w:r w:rsidRPr="00F9510B">
              <w:rPr>
                <w:b/>
                <w:bCs/>
                <w:color w:val="000000"/>
                <w:sz w:val="12"/>
                <w:szCs w:val="16"/>
              </w:rPr>
              <w:t>Наименование регистратора</w:t>
            </w:r>
          </w:p>
        </w:tc>
        <w:tc>
          <w:tcPr>
            <w:tcW w:w="907" w:type="dxa"/>
            <w:tcBorders>
              <w:top w:val="nil"/>
              <w:left w:val="nil"/>
              <w:bottom w:val="nil"/>
              <w:right w:val="nil"/>
            </w:tcBorders>
            <w:shd w:val="clear" w:color="000000" w:fill="A6A6A6"/>
            <w:hideMark/>
          </w:tcPr>
          <w:p w14:paraId="34DB1E24" w14:textId="77777777" w:rsidR="00953DDB" w:rsidRPr="00F9510B" w:rsidRDefault="00953DDB" w:rsidP="006D2492">
            <w:pPr>
              <w:rPr>
                <w:b/>
                <w:bCs/>
                <w:color w:val="000000"/>
                <w:sz w:val="12"/>
                <w:szCs w:val="16"/>
              </w:rPr>
            </w:pPr>
            <w:r w:rsidRPr="00F9510B">
              <w:rPr>
                <w:b/>
                <w:bCs/>
                <w:color w:val="000000"/>
                <w:sz w:val="12"/>
                <w:szCs w:val="16"/>
              </w:rPr>
              <w:t>ИНН регистратора</w:t>
            </w:r>
          </w:p>
        </w:tc>
        <w:tc>
          <w:tcPr>
            <w:tcW w:w="1114" w:type="dxa"/>
            <w:vMerge w:val="restart"/>
            <w:tcBorders>
              <w:top w:val="nil"/>
              <w:left w:val="single" w:sz="4" w:space="0" w:color="auto"/>
              <w:bottom w:val="single" w:sz="4" w:space="0" w:color="000000"/>
              <w:right w:val="single" w:sz="4" w:space="0" w:color="auto"/>
            </w:tcBorders>
            <w:shd w:val="clear" w:color="000000" w:fill="A6A6A6"/>
            <w:hideMark/>
          </w:tcPr>
          <w:p w14:paraId="5520110F" w14:textId="77777777" w:rsidR="00953DDB" w:rsidRPr="00F9510B" w:rsidRDefault="00953DDB" w:rsidP="006D2492">
            <w:pPr>
              <w:rPr>
                <w:b/>
                <w:bCs/>
                <w:color w:val="000000"/>
                <w:sz w:val="12"/>
                <w:szCs w:val="16"/>
              </w:rPr>
            </w:pPr>
            <w:r w:rsidRPr="00F9510B">
              <w:rPr>
                <w:b/>
                <w:bCs/>
                <w:color w:val="000000"/>
                <w:sz w:val="12"/>
                <w:szCs w:val="16"/>
              </w:rPr>
              <w:t>Наименование сервисного агента</w:t>
            </w:r>
          </w:p>
        </w:tc>
        <w:tc>
          <w:tcPr>
            <w:tcW w:w="942" w:type="dxa"/>
            <w:tcBorders>
              <w:top w:val="nil"/>
              <w:left w:val="nil"/>
              <w:bottom w:val="nil"/>
              <w:right w:val="nil"/>
            </w:tcBorders>
            <w:shd w:val="clear" w:color="000000" w:fill="A6A6A6"/>
            <w:hideMark/>
          </w:tcPr>
          <w:p w14:paraId="4A3B5F50" w14:textId="77777777" w:rsidR="00953DDB" w:rsidRPr="00F9510B" w:rsidRDefault="00953DDB" w:rsidP="006D2492">
            <w:pPr>
              <w:rPr>
                <w:b/>
                <w:bCs/>
                <w:color w:val="000000"/>
                <w:sz w:val="12"/>
                <w:szCs w:val="16"/>
              </w:rPr>
            </w:pPr>
            <w:r w:rsidRPr="00F9510B">
              <w:rPr>
                <w:b/>
                <w:bCs/>
                <w:color w:val="000000"/>
                <w:sz w:val="12"/>
                <w:szCs w:val="16"/>
              </w:rPr>
              <w:t>ИНН сервисного агента</w:t>
            </w:r>
          </w:p>
        </w:tc>
        <w:tc>
          <w:tcPr>
            <w:tcW w:w="1135" w:type="dxa"/>
            <w:vMerge w:val="restart"/>
            <w:tcBorders>
              <w:top w:val="nil"/>
              <w:left w:val="single" w:sz="4" w:space="0" w:color="auto"/>
              <w:bottom w:val="single" w:sz="4" w:space="0" w:color="000000"/>
              <w:right w:val="single" w:sz="4" w:space="0" w:color="auto"/>
            </w:tcBorders>
            <w:shd w:val="clear" w:color="000000" w:fill="A6A6A6"/>
            <w:hideMark/>
          </w:tcPr>
          <w:p w14:paraId="62C46B5C" w14:textId="77777777" w:rsidR="00953DDB" w:rsidRPr="00F9510B" w:rsidRDefault="00953DDB" w:rsidP="006D2492">
            <w:pPr>
              <w:rPr>
                <w:b/>
                <w:bCs/>
                <w:color w:val="000000"/>
                <w:sz w:val="12"/>
                <w:szCs w:val="16"/>
              </w:rPr>
            </w:pPr>
            <w:r w:rsidRPr="00F9510B">
              <w:rPr>
                <w:b/>
                <w:bCs/>
                <w:color w:val="000000"/>
                <w:sz w:val="12"/>
                <w:szCs w:val="16"/>
              </w:rPr>
              <w:t xml:space="preserve">Наименование страховой компании, осуществляющей страхование финансовых рисков (указывается при наличии) </w:t>
            </w:r>
          </w:p>
        </w:tc>
        <w:tc>
          <w:tcPr>
            <w:tcW w:w="748" w:type="dxa"/>
            <w:tcBorders>
              <w:top w:val="nil"/>
              <w:left w:val="nil"/>
              <w:bottom w:val="nil"/>
              <w:right w:val="nil"/>
            </w:tcBorders>
            <w:shd w:val="clear" w:color="000000" w:fill="A6A6A6"/>
            <w:hideMark/>
          </w:tcPr>
          <w:p w14:paraId="24578675" w14:textId="77777777" w:rsidR="00953DDB" w:rsidRPr="00F9510B" w:rsidRDefault="00953DDB" w:rsidP="006D2492">
            <w:pPr>
              <w:rPr>
                <w:b/>
                <w:bCs/>
                <w:color w:val="000000"/>
                <w:sz w:val="12"/>
                <w:szCs w:val="16"/>
              </w:rPr>
            </w:pPr>
            <w:r w:rsidRPr="00F9510B">
              <w:rPr>
                <w:b/>
                <w:bCs/>
                <w:color w:val="000000"/>
                <w:sz w:val="12"/>
                <w:szCs w:val="16"/>
              </w:rPr>
              <w:t>ИНН страховой компании</w:t>
            </w:r>
          </w:p>
        </w:tc>
        <w:tc>
          <w:tcPr>
            <w:tcW w:w="942" w:type="dxa"/>
            <w:vMerge w:val="restart"/>
            <w:tcBorders>
              <w:top w:val="nil"/>
              <w:left w:val="single" w:sz="4" w:space="0" w:color="auto"/>
              <w:bottom w:val="nil"/>
              <w:right w:val="nil"/>
            </w:tcBorders>
            <w:shd w:val="clear" w:color="000000" w:fill="A6A6A6"/>
            <w:hideMark/>
          </w:tcPr>
          <w:p w14:paraId="4CCE0EC5" w14:textId="77777777" w:rsidR="00953DDB" w:rsidRPr="00F9510B" w:rsidRDefault="00953DDB" w:rsidP="006D2492">
            <w:pPr>
              <w:rPr>
                <w:b/>
                <w:bCs/>
                <w:color w:val="000000"/>
                <w:sz w:val="12"/>
                <w:szCs w:val="16"/>
              </w:rPr>
            </w:pPr>
            <w:r w:rsidRPr="00F9510B">
              <w:rPr>
                <w:b/>
                <w:bCs/>
                <w:color w:val="000000"/>
                <w:sz w:val="12"/>
                <w:szCs w:val="16"/>
              </w:rPr>
              <w:t>Общее количество выпущенных ипотечных сертификатов участия, шт.**</w:t>
            </w:r>
            <w:r w:rsidR="004D729E" w:rsidRPr="00F9510B">
              <w:rPr>
                <w:b/>
                <w:bCs/>
                <w:color w:val="000000"/>
                <w:sz w:val="12"/>
                <w:szCs w:val="16"/>
              </w:rPr>
              <w:t>*</w:t>
            </w:r>
          </w:p>
        </w:tc>
        <w:tc>
          <w:tcPr>
            <w:tcW w:w="1030" w:type="dxa"/>
            <w:vMerge w:val="restart"/>
            <w:tcBorders>
              <w:top w:val="single" w:sz="4" w:space="0" w:color="auto"/>
              <w:left w:val="single" w:sz="4" w:space="0" w:color="auto"/>
              <w:bottom w:val="single" w:sz="4" w:space="0" w:color="auto"/>
              <w:right w:val="single" w:sz="4" w:space="0" w:color="auto"/>
            </w:tcBorders>
            <w:shd w:val="clear" w:color="000000" w:fill="A6A6A6"/>
            <w:hideMark/>
          </w:tcPr>
          <w:p w14:paraId="1819745C" w14:textId="77777777" w:rsidR="00953DDB" w:rsidRPr="00F9510B" w:rsidRDefault="00953DDB" w:rsidP="006D2492">
            <w:pPr>
              <w:rPr>
                <w:b/>
                <w:bCs/>
                <w:color w:val="000000"/>
                <w:sz w:val="12"/>
                <w:szCs w:val="16"/>
              </w:rPr>
            </w:pPr>
            <w:r w:rsidRPr="00F9510B">
              <w:rPr>
                <w:b/>
                <w:bCs/>
                <w:color w:val="000000"/>
                <w:sz w:val="12"/>
                <w:szCs w:val="16"/>
              </w:rPr>
              <w:t>Периодичность выплат владельцам ипотечных сертификатов участия</w:t>
            </w:r>
          </w:p>
        </w:tc>
      </w:tr>
      <w:tr w:rsidR="00953DDB" w:rsidRPr="00F9510B" w14:paraId="6D418B89" w14:textId="77777777" w:rsidTr="004D729E">
        <w:trPr>
          <w:trHeight w:val="1244"/>
        </w:trPr>
        <w:tc>
          <w:tcPr>
            <w:tcW w:w="996" w:type="dxa"/>
            <w:vMerge/>
            <w:tcBorders>
              <w:top w:val="nil"/>
              <w:left w:val="single" w:sz="4" w:space="0" w:color="auto"/>
              <w:bottom w:val="single" w:sz="4" w:space="0" w:color="000000"/>
              <w:right w:val="single" w:sz="4" w:space="0" w:color="auto"/>
            </w:tcBorders>
            <w:vAlign w:val="center"/>
            <w:hideMark/>
          </w:tcPr>
          <w:p w14:paraId="263DB910" w14:textId="77777777" w:rsidR="00953DDB" w:rsidRPr="00F9510B" w:rsidRDefault="00953DDB" w:rsidP="006D2492">
            <w:pPr>
              <w:rPr>
                <w:b/>
                <w:bCs/>
                <w:color w:val="000000"/>
                <w:sz w:val="12"/>
                <w:szCs w:val="16"/>
              </w:rPr>
            </w:pPr>
          </w:p>
        </w:tc>
        <w:tc>
          <w:tcPr>
            <w:tcW w:w="1153" w:type="dxa"/>
            <w:tcBorders>
              <w:top w:val="nil"/>
              <w:left w:val="nil"/>
              <w:bottom w:val="nil"/>
              <w:right w:val="single" w:sz="4" w:space="0" w:color="auto"/>
            </w:tcBorders>
            <w:shd w:val="clear" w:color="000000" w:fill="A6A6A6"/>
            <w:hideMark/>
          </w:tcPr>
          <w:p w14:paraId="28F163CB" w14:textId="77777777" w:rsidR="00953DDB" w:rsidRPr="00F9510B" w:rsidRDefault="00953DDB" w:rsidP="006D2492">
            <w:pPr>
              <w:rPr>
                <w:b/>
                <w:bCs/>
                <w:color w:val="000000"/>
                <w:sz w:val="12"/>
                <w:szCs w:val="16"/>
              </w:rPr>
            </w:pPr>
            <w:r w:rsidRPr="00F9510B">
              <w:rPr>
                <w:b/>
                <w:bCs/>
                <w:color w:val="000000"/>
                <w:sz w:val="12"/>
                <w:szCs w:val="16"/>
              </w:rPr>
              <w:t xml:space="preserve">Государственный регистрационный номер </w:t>
            </w:r>
          </w:p>
        </w:tc>
        <w:tc>
          <w:tcPr>
            <w:tcW w:w="903" w:type="dxa"/>
            <w:tcBorders>
              <w:top w:val="nil"/>
              <w:left w:val="nil"/>
              <w:bottom w:val="nil"/>
              <w:right w:val="single" w:sz="4" w:space="0" w:color="auto"/>
            </w:tcBorders>
            <w:shd w:val="clear" w:color="000000" w:fill="A6A6A6"/>
            <w:hideMark/>
          </w:tcPr>
          <w:p w14:paraId="4F8E3970" w14:textId="77777777" w:rsidR="00953DDB" w:rsidRPr="00F9510B" w:rsidRDefault="00953DDB" w:rsidP="006D2492">
            <w:pPr>
              <w:rPr>
                <w:b/>
                <w:bCs/>
                <w:color w:val="000000"/>
                <w:sz w:val="12"/>
                <w:szCs w:val="16"/>
              </w:rPr>
            </w:pPr>
            <w:r w:rsidRPr="00F9510B">
              <w:rPr>
                <w:b/>
                <w:bCs/>
                <w:color w:val="000000"/>
                <w:sz w:val="12"/>
                <w:szCs w:val="16"/>
              </w:rPr>
              <w:t>Дата регистрации</w:t>
            </w:r>
          </w:p>
        </w:tc>
        <w:tc>
          <w:tcPr>
            <w:tcW w:w="1068" w:type="dxa"/>
            <w:tcBorders>
              <w:top w:val="nil"/>
              <w:left w:val="nil"/>
              <w:bottom w:val="nil"/>
              <w:right w:val="single" w:sz="4" w:space="0" w:color="auto"/>
            </w:tcBorders>
            <w:shd w:val="clear" w:color="000000" w:fill="A6A6A6"/>
            <w:hideMark/>
          </w:tcPr>
          <w:p w14:paraId="1E3E5D99" w14:textId="77777777" w:rsidR="00953DDB" w:rsidRPr="00F9510B" w:rsidRDefault="00953DDB" w:rsidP="006D2492">
            <w:pPr>
              <w:rPr>
                <w:b/>
                <w:bCs/>
                <w:color w:val="000000"/>
                <w:sz w:val="12"/>
                <w:szCs w:val="16"/>
              </w:rPr>
            </w:pPr>
            <w:r w:rsidRPr="00F9510B">
              <w:rPr>
                <w:b/>
                <w:bCs/>
                <w:color w:val="000000"/>
                <w:sz w:val="12"/>
                <w:szCs w:val="16"/>
              </w:rPr>
              <w:t>Дата окончания срока действия договора доверительного управления ипотечным покрытием</w:t>
            </w:r>
          </w:p>
        </w:tc>
        <w:tc>
          <w:tcPr>
            <w:tcW w:w="1138" w:type="dxa"/>
            <w:vMerge/>
            <w:tcBorders>
              <w:top w:val="nil"/>
              <w:left w:val="single" w:sz="4" w:space="0" w:color="auto"/>
              <w:bottom w:val="single" w:sz="4" w:space="0" w:color="000000"/>
              <w:right w:val="single" w:sz="4" w:space="0" w:color="auto"/>
            </w:tcBorders>
            <w:vAlign w:val="center"/>
            <w:hideMark/>
          </w:tcPr>
          <w:p w14:paraId="59997D3D"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70667203" w14:textId="77777777" w:rsidR="00953DDB" w:rsidRPr="00F9510B" w:rsidRDefault="00953DDB" w:rsidP="006D2492">
            <w:pPr>
              <w:rPr>
                <w:b/>
                <w:bCs/>
                <w:color w:val="000000"/>
                <w:sz w:val="12"/>
                <w:szCs w:val="16"/>
              </w:rPr>
            </w:pPr>
          </w:p>
        </w:tc>
        <w:tc>
          <w:tcPr>
            <w:tcW w:w="1383" w:type="dxa"/>
            <w:tcBorders>
              <w:top w:val="nil"/>
              <w:left w:val="nil"/>
              <w:bottom w:val="single" w:sz="4" w:space="0" w:color="auto"/>
              <w:right w:val="single" w:sz="4" w:space="0" w:color="auto"/>
            </w:tcBorders>
            <w:shd w:val="clear" w:color="000000" w:fill="A6A6A6"/>
            <w:hideMark/>
          </w:tcPr>
          <w:p w14:paraId="2530C9AA" w14:textId="77777777" w:rsidR="00953DDB" w:rsidRPr="00F9510B" w:rsidRDefault="00953DDB" w:rsidP="006D2492">
            <w:pPr>
              <w:rPr>
                <w:b/>
                <w:bCs/>
                <w:color w:val="000000"/>
                <w:sz w:val="12"/>
                <w:szCs w:val="16"/>
              </w:rPr>
            </w:pPr>
            <w:r w:rsidRPr="00F9510B">
              <w:rPr>
                <w:b/>
                <w:bCs/>
                <w:color w:val="000000"/>
                <w:sz w:val="12"/>
                <w:szCs w:val="16"/>
              </w:rPr>
              <w:t> </w:t>
            </w:r>
          </w:p>
        </w:tc>
        <w:tc>
          <w:tcPr>
            <w:tcW w:w="1134" w:type="dxa"/>
            <w:vMerge/>
            <w:tcBorders>
              <w:top w:val="nil"/>
              <w:left w:val="single" w:sz="4" w:space="0" w:color="auto"/>
              <w:bottom w:val="single" w:sz="4" w:space="0" w:color="000000"/>
              <w:right w:val="single" w:sz="4" w:space="0" w:color="auto"/>
            </w:tcBorders>
            <w:vAlign w:val="center"/>
            <w:hideMark/>
          </w:tcPr>
          <w:p w14:paraId="5BB539E0" w14:textId="77777777" w:rsidR="00953DDB" w:rsidRPr="00F9510B" w:rsidRDefault="00953DDB" w:rsidP="006D2492">
            <w:pPr>
              <w:rPr>
                <w:b/>
                <w:bCs/>
                <w:color w:val="000000"/>
                <w:sz w:val="12"/>
                <w:szCs w:val="16"/>
              </w:rPr>
            </w:pPr>
          </w:p>
        </w:tc>
        <w:tc>
          <w:tcPr>
            <w:tcW w:w="907" w:type="dxa"/>
            <w:tcBorders>
              <w:top w:val="nil"/>
              <w:left w:val="nil"/>
              <w:bottom w:val="nil"/>
              <w:right w:val="nil"/>
            </w:tcBorders>
            <w:shd w:val="clear" w:color="000000" w:fill="A6A6A6"/>
            <w:hideMark/>
          </w:tcPr>
          <w:p w14:paraId="527A2C47" w14:textId="77777777" w:rsidR="00953DDB" w:rsidRPr="00F9510B" w:rsidRDefault="00953DDB" w:rsidP="006D2492">
            <w:pPr>
              <w:rPr>
                <w:b/>
                <w:bCs/>
                <w:color w:val="000000"/>
                <w:sz w:val="12"/>
                <w:szCs w:val="16"/>
              </w:rPr>
            </w:pPr>
            <w:r w:rsidRPr="00F9510B">
              <w:rPr>
                <w:b/>
                <w:bCs/>
                <w:color w:val="000000"/>
                <w:sz w:val="12"/>
                <w:szCs w:val="16"/>
              </w:rPr>
              <w:t> </w:t>
            </w:r>
          </w:p>
        </w:tc>
        <w:tc>
          <w:tcPr>
            <w:tcW w:w="1114" w:type="dxa"/>
            <w:vMerge/>
            <w:tcBorders>
              <w:top w:val="nil"/>
              <w:left w:val="single" w:sz="4" w:space="0" w:color="auto"/>
              <w:bottom w:val="single" w:sz="4" w:space="0" w:color="000000"/>
              <w:right w:val="single" w:sz="4" w:space="0" w:color="auto"/>
            </w:tcBorders>
            <w:vAlign w:val="center"/>
            <w:hideMark/>
          </w:tcPr>
          <w:p w14:paraId="34017AD5" w14:textId="77777777" w:rsidR="00953DDB" w:rsidRPr="00F9510B" w:rsidRDefault="00953DDB" w:rsidP="006D2492">
            <w:pPr>
              <w:rPr>
                <w:b/>
                <w:bCs/>
                <w:color w:val="000000"/>
                <w:sz w:val="12"/>
                <w:szCs w:val="16"/>
              </w:rPr>
            </w:pPr>
          </w:p>
        </w:tc>
        <w:tc>
          <w:tcPr>
            <w:tcW w:w="942" w:type="dxa"/>
            <w:tcBorders>
              <w:top w:val="nil"/>
              <w:left w:val="nil"/>
              <w:bottom w:val="nil"/>
              <w:right w:val="nil"/>
            </w:tcBorders>
            <w:shd w:val="clear" w:color="000000" w:fill="A6A6A6"/>
            <w:hideMark/>
          </w:tcPr>
          <w:p w14:paraId="37D20B74" w14:textId="77777777" w:rsidR="00953DDB" w:rsidRPr="00F9510B" w:rsidRDefault="00953DDB" w:rsidP="006D2492">
            <w:pPr>
              <w:rPr>
                <w:b/>
                <w:bCs/>
                <w:color w:val="000000"/>
                <w:sz w:val="12"/>
                <w:szCs w:val="16"/>
              </w:rPr>
            </w:pPr>
            <w:r w:rsidRPr="00F9510B">
              <w:rPr>
                <w:b/>
                <w:bCs/>
                <w:color w:val="000000"/>
                <w:sz w:val="12"/>
                <w:szCs w:val="16"/>
              </w:rPr>
              <w:t> </w:t>
            </w:r>
          </w:p>
        </w:tc>
        <w:tc>
          <w:tcPr>
            <w:tcW w:w="1135" w:type="dxa"/>
            <w:vMerge/>
            <w:tcBorders>
              <w:top w:val="nil"/>
              <w:left w:val="single" w:sz="4" w:space="0" w:color="auto"/>
              <w:bottom w:val="single" w:sz="4" w:space="0" w:color="000000"/>
              <w:right w:val="single" w:sz="4" w:space="0" w:color="auto"/>
            </w:tcBorders>
            <w:vAlign w:val="center"/>
            <w:hideMark/>
          </w:tcPr>
          <w:p w14:paraId="100E4553" w14:textId="77777777" w:rsidR="00953DDB" w:rsidRPr="00F9510B" w:rsidRDefault="00953DDB" w:rsidP="006D2492">
            <w:pPr>
              <w:rPr>
                <w:b/>
                <w:bCs/>
                <w:color w:val="000000"/>
                <w:sz w:val="12"/>
                <w:szCs w:val="16"/>
              </w:rPr>
            </w:pPr>
          </w:p>
        </w:tc>
        <w:tc>
          <w:tcPr>
            <w:tcW w:w="748" w:type="dxa"/>
            <w:tcBorders>
              <w:top w:val="nil"/>
              <w:left w:val="nil"/>
              <w:bottom w:val="nil"/>
              <w:right w:val="nil"/>
            </w:tcBorders>
            <w:shd w:val="clear" w:color="000000" w:fill="A6A6A6"/>
            <w:hideMark/>
          </w:tcPr>
          <w:p w14:paraId="0E862F03" w14:textId="77777777" w:rsidR="00953DDB" w:rsidRPr="00F9510B" w:rsidRDefault="00953DDB" w:rsidP="006D2492">
            <w:pPr>
              <w:rPr>
                <w:b/>
                <w:bCs/>
                <w:color w:val="000000"/>
                <w:sz w:val="12"/>
                <w:szCs w:val="16"/>
              </w:rPr>
            </w:pPr>
            <w:r w:rsidRPr="00F9510B">
              <w:rPr>
                <w:b/>
                <w:bCs/>
                <w:color w:val="000000"/>
                <w:sz w:val="12"/>
                <w:szCs w:val="16"/>
              </w:rPr>
              <w:t> </w:t>
            </w:r>
          </w:p>
        </w:tc>
        <w:tc>
          <w:tcPr>
            <w:tcW w:w="942" w:type="dxa"/>
            <w:vMerge/>
            <w:tcBorders>
              <w:top w:val="nil"/>
              <w:left w:val="single" w:sz="4" w:space="0" w:color="auto"/>
              <w:bottom w:val="nil"/>
              <w:right w:val="nil"/>
            </w:tcBorders>
            <w:vAlign w:val="center"/>
            <w:hideMark/>
          </w:tcPr>
          <w:p w14:paraId="4CC63FDC" w14:textId="77777777" w:rsidR="00953DDB" w:rsidRPr="00F9510B" w:rsidRDefault="00953DDB" w:rsidP="006D2492">
            <w:pPr>
              <w:rPr>
                <w:b/>
                <w:bCs/>
                <w:color w:val="000000"/>
                <w:sz w:val="12"/>
                <w:szCs w:val="16"/>
              </w:rPr>
            </w:pPr>
          </w:p>
        </w:tc>
        <w:tc>
          <w:tcPr>
            <w:tcW w:w="1030" w:type="dxa"/>
            <w:vMerge/>
            <w:tcBorders>
              <w:top w:val="single" w:sz="4" w:space="0" w:color="auto"/>
              <w:left w:val="single" w:sz="4" w:space="0" w:color="auto"/>
              <w:bottom w:val="single" w:sz="4" w:space="0" w:color="auto"/>
              <w:right w:val="single" w:sz="4" w:space="0" w:color="auto"/>
            </w:tcBorders>
            <w:vAlign w:val="center"/>
            <w:hideMark/>
          </w:tcPr>
          <w:p w14:paraId="6C8CB67B" w14:textId="77777777" w:rsidR="00953DDB" w:rsidRPr="00F9510B" w:rsidRDefault="00953DDB" w:rsidP="006D2492">
            <w:pPr>
              <w:rPr>
                <w:b/>
                <w:bCs/>
                <w:color w:val="000000"/>
                <w:sz w:val="12"/>
                <w:szCs w:val="16"/>
              </w:rPr>
            </w:pPr>
          </w:p>
        </w:tc>
      </w:tr>
      <w:tr w:rsidR="00953DDB" w:rsidRPr="00F9510B" w14:paraId="1DC6376E" w14:textId="77777777"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14:paraId="0692F48B" w14:textId="77777777" w:rsidR="00953DDB" w:rsidRPr="00F9510B" w:rsidRDefault="00953DDB" w:rsidP="006D2492">
            <w:pPr>
              <w:jc w:val="right"/>
              <w:rPr>
                <w:i/>
                <w:iCs/>
                <w:color w:val="000000"/>
                <w:sz w:val="12"/>
                <w:szCs w:val="16"/>
              </w:rPr>
            </w:pPr>
            <w:r w:rsidRPr="00F9510B">
              <w:rPr>
                <w:i/>
                <w:iCs/>
                <w:color w:val="000000"/>
                <w:sz w:val="12"/>
                <w:szCs w:val="16"/>
              </w:rPr>
              <w:t>1</w:t>
            </w:r>
          </w:p>
        </w:tc>
        <w:tc>
          <w:tcPr>
            <w:tcW w:w="1153" w:type="dxa"/>
            <w:tcBorders>
              <w:top w:val="single" w:sz="4" w:space="0" w:color="auto"/>
              <w:left w:val="nil"/>
              <w:bottom w:val="single" w:sz="4" w:space="0" w:color="auto"/>
              <w:right w:val="single" w:sz="4" w:space="0" w:color="auto"/>
            </w:tcBorders>
            <w:shd w:val="clear" w:color="000000" w:fill="D9D9D9"/>
            <w:hideMark/>
          </w:tcPr>
          <w:p w14:paraId="4EBC3004" w14:textId="77777777" w:rsidR="00953DDB" w:rsidRPr="00F9510B" w:rsidRDefault="00953DDB" w:rsidP="006D2492">
            <w:pPr>
              <w:jc w:val="right"/>
              <w:rPr>
                <w:i/>
                <w:iCs/>
                <w:color w:val="000000"/>
                <w:sz w:val="12"/>
                <w:szCs w:val="16"/>
              </w:rPr>
            </w:pPr>
            <w:r w:rsidRPr="00F9510B">
              <w:rPr>
                <w:i/>
                <w:iCs/>
                <w:color w:val="000000"/>
                <w:sz w:val="12"/>
                <w:szCs w:val="16"/>
              </w:rPr>
              <w:t>2</w:t>
            </w:r>
          </w:p>
        </w:tc>
        <w:tc>
          <w:tcPr>
            <w:tcW w:w="903" w:type="dxa"/>
            <w:tcBorders>
              <w:top w:val="single" w:sz="4" w:space="0" w:color="auto"/>
              <w:left w:val="nil"/>
              <w:bottom w:val="single" w:sz="4" w:space="0" w:color="auto"/>
              <w:right w:val="single" w:sz="4" w:space="0" w:color="auto"/>
            </w:tcBorders>
            <w:shd w:val="clear" w:color="000000" w:fill="D9D9D9"/>
            <w:hideMark/>
          </w:tcPr>
          <w:p w14:paraId="248AFA26" w14:textId="77777777" w:rsidR="00953DDB" w:rsidRPr="00F9510B" w:rsidRDefault="00953DDB" w:rsidP="006D2492">
            <w:pPr>
              <w:jc w:val="right"/>
              <w:rPr>
                <w:i/>
                <w:iCs/>
                <w:color w:val="000000"/>
                <w:sz w:val="12"/>
                <w:szCs w:val="16"/>
              </w:rPr>
            </w:pPr>
            <w:r w:rsidRPr="00F9510B">
              <w:rPr>
                <w:i/>
                <w:iCs/>
                <w:color w:val="000000"/>
                <w:sz w:val="12"/>
                <w:szCs w:val="16"/>
              </w:rPr>
              <w:t>3</w:t>
            </w:r>
          </w:p>
        </w:tc>
        <w:tc>
          <w:tcPr>
            <w:tcW w:w="1068" w:type="dxa"/>
            <w:tcBorders>
              <w:top w:val="single" w:sz="4" w:space="0" w:color="auto"/>
              <w:left w:val="nil"/>
              <w:bottom w:val="single" w:sz="4" w:space="0" w:color="auto"/>
              <w:right w:val="single" w:sz="4" w:space="0" w:color="auto"/>
            </w:tcBorders>
            <w:shd w:val="clear" w:color="000000" w:fill="D9D9D9"/>
            <w:hideMark/>
          </w:tcPr>
          <w:p w14:paraId="02AB3E7A" w14:textId="77777777" w:rsidR="00953DDB" w:rsidRPr="00F9510B" w:rsidRDefault="00953DDB" w:rsidP="006D2492">
            <w:pPr>
              <w:jc w:val="right"/>
              <w:rPr>
                <w:i/>
                <w:iCs/>
                <w:color w:val="000000"/>
                <w:sz w:val="12"/>
                <w:szCs w:val="16"/>
              </w:rPr>
            </w:pPr>
            <w:r w:rsidRPr="00F9510B">
              <w:rPr>
                <w:i/>
                <w:iCs/>
                <w:color w:val="000000"/>
                <w:sz w:val="12"/>
                <w:szCs w:val="16"/>
              </w:rPr>
              <w:t>4</w:t>
            </w:r>
          </w:p>
        </w:tc>
        <w:tc>
          <w:tcPr>
            <w:tcW w:w="1138" w:type="dxa"/>
            <w:tcBorders>
              <w:top w:val="nil"/>
              <w:left w:val="nil"/>
              <w:bottom w:val="single" w:sz="4" w:space="0" w:color="auto"/>
              <w:right w:val="single" w:sz="4" w:space="0" w:color="auto"/>
            </w:tcBorders>
            <w:shd w:val="clear" w:color="000000" w:fill="D9D9D9"/>
            <w:hideMark/>
          </w:tcPr>
          <w:p w14:paraId="7E888A69" w14:textId="77777777" w:rsidR="00953DDB" w:rsidRPr="00F9510B" w:rsidRDefault="00953DDB" w:rsidP="006D2492">
            <w:pPr>
              <w:jc w:val="right"/>
              <w:rPr>
                <w:i/>
                <w:iCs/>
                <w:color w:val="000000"/>
                <w:sz w:val="12"/>
                <w:szCs w:val="16"/>
              </w:rPr>
            </w:pPr>
            <w:r w:rsidRPr="00F9510B">
              <w:rPr>
                <w:i/>
                <w:iCs/>
                <w:color w:val="000000"/>
                <w:sz w:val="12"/>
                <w:szCs w:val="16"/>
              </w:rPr>
              <w:t>5</w:t>
            </w:r>
          </w:p>
        </w:tc>
        <w:tc>
          <w:tcPr>
            <w:tcW w:w="1383" w:type="dxa"/>
            <w:tcBorders>
              <w:top w:val="nil"/>
              <w:left w:val="nil"/>
              <w:bottom w:val="single" w:sz="4" w:space="0" w:color="auto"/>
              <w:right w:val="single" w:sz="4" w:space="0" w:color="auto"/>
            </w:tcBorders>
            <w:shd w:val="clear" w:color="000000" w:fill="D9D9D9"/>
            <w:hideMark/>
          </w:tcPr>
          <w:p w14:paraId="5732D1E9" w14:textId="77777777" w:rsidR="00953DDB" w:rsidRPr="00F9510B" w:rsidRDefault="00953DDB" w:rsidP="006D2492">
            <w:pPr>
              <w:jc w:val="right"/>
              <w:rPr>
                <w:i/>
                <w:iCs/>
                <w:color w:val="000000"/>
                <w:sz w:val="12"/>
                <w:szCs w:val="16"/>
              </w:rPr>
            </w:pPr>
            <w:r w:rsidRPr="00F9510B">
              <w:rPr>
                <w:i/>
                <w:iCs/>
                <w:color w:val="000000"/>
                <w:sz w:val="12"/>
                <w:szCs w:val="16"/>
              </w:rPr>
              <w:t>6</w:t>
            </w:r>
          </w:p>
        </w:tc>
        <w:tc>
          <w:tcPr>
            <w:tcW w:w="1383" w:type="dxa"/>
            <w:tcBorders>
              <w:top w:val="nil"/>
              <w:left w:val="nil"/>
              <w:bottom w:val="single" w:sz="4" w:space="0" w:color="auto"/>
              <w:right w:val="single" w:sz="4" w:space="0" w:color="auto"/>
            </w:tcBorders>
            <w:shd w:val="clear" w:color="000000" w:fill="D9D9D9"/>
            <w:hideMark/>
          </w:tcPr>
          <w:p w14:paraId="53ABBA79" w14:textId="77777777" w:rsidR="00953DDB" w:rsidRPr="00F9510B" w:rsidRDefault="00953DDB" w:rsidP="006D2492">
            <w:pPr>
              <w:jc w:val="right"/>
              <w:rPr>
                <w:i/>
                <w:iCs/>
                <w:color w:val="000000"/>
                <w:sz w:val="12"/>
                <w:szCs w:val="16"/>
              </w:rPr>
            </w:pPr>
            <w:r w:rsidRPr="00F9510B">
              <w:rPr>
                <w:i/>
                <w:iCs/>
                <w:color w:val="000000"/>
                <w:sz w:val="12"/>
                <w:szCs w:val="16"/>
              </w:rPr>
              <w:t>7</w:t>
            </w:r>
          </w:p>
        </w:tc>
        <w:tc>
          <w:tcPr>
            <w:tcW w:w="1134" w:type="dxa"/>
            <w:tcBorders>
              <w:top w:val="nil"/>
              <w:left w:val="nil"/>
              <w:bottom w:val="single" w:sz="4" w:space="0" w:color="auto"/>
              <w:right w:val="single" w:sz="4" w:space="0" w:color="auto"/>
            </w:tcBorders>
            <w:shd w:val="clear" w:color="000000" w:fill="D9D9D9"/>
            <w:hideMark/>
          </w:tcPr>
          <w:p w14:paraId="7E1DA432" w14:textId="77777777" w:rsidR="00953DDB" w:rsidRPr="00F9510B" w:rsidRDefault="00953DDB" w:rsidP="006D2492">
            <w:pPr>
              <w:jc w:val="right"/>
              <w:rPr>
                <w:i/>
                <w:iCs/>
                <w:color w:val="000000"/>
                <w:sz w:val="12"/>
                <w:szCs w:val="16"/>
              </w:rPr>
            </w:pPr>
            <w:r w:rsidRPr="00F9510B">
              <w:rPr>
                <w:i/>
                <w:iCs/>
                <w:color w:val="000000"/>
                <w:sz w:val="12"/>
                <w:szCs w:val="16"/>
              </w:rPr>
              <w:t>8</w:t>
            </w:r>
          </w:p>
        </w:tc>
        <w:tc>
          <w:tcPr>
            <w:tcW w:w="907" w:type="dxa"/>
            <w:tcBorders>
              <w:top w:val="single" w:sz="4" w:space="0" w:color="auto"/>
              <w:left w:val="nil"/>
              <w:bottom w:val="single" w:sz="4" w:space="0" w:color="auto"/>
              <w:right w:val="single" w:sz="4" w:space="0" w:color="auto"/>
            </w:tcBorders>
            <w:shd w:val="clear" w:color="000000" w:fill="D9D9D9"/>
            <w:hideMark/>
          </w:tcPr>
          <w:p w14:paraId="5231161D" w14:textId="77777777" w:rsidR="00953DDB" w:rsidRPr="00F9510B" w:rsidRDefault="00953DDB" w:rsidP="006D2492">
            <w:pPr>
              <w:jc w:val="right"/>
              <w:rPr>
                <w:i/>
                <w:iCs/>
                <w:color w:val="000000"/>
                <w:sz w:val="12"/>
                <w:szCs w:val="16"/>
              </w:rPr>
            </w:pPr>
            <w:r w:rsidRPr="00F9510B">
              <w:rPr>
                <w:i/>
                <w:iCs/>
                <w:color w:val="000000"/>
                <w:sz w:val="12"/>
                <w:szCs w:val="16"/>
              </w:rPr>
              <w:t>9</w:t>
            </w:r>
          </w:p>
        </w:tc>
        <w:tc>
          <w:tcPr>
            <w:tcW w:w="1114" w:type="dxa"/>
            <w:tcBorders>
              <w:top w:val="nil"/>
              <w:left w:val="nil"/>
              <w:bottom w:val="single" w:sz="4" w:space="0" w:color="auto"/>
              <w:right w:val="single" w:sz="4" w:space="0" w:color="auto"/>
            </w:tcBorders>
            <w:shd w:val="clear" w:color="000000" w:fill="D9D9D9"/>
            <w:hideMark/>
          </w:tcPr>
          <w:p w14:paraId="402A2B6E" w14:textId="77777777" w:rsidR="00953DDB" w:rsidRPr="00F9510B" w:rsidRDefault="00953DDB" w:rsidP="006D2492">
            <w:pPr>
              <w:jc w:val="right"/>
              <w:rPr>
                <w:i/>
                <w:iCs/>
                <w:color w:val="000000"/>
                <w:sz w:val="12"/>
                <w:szCs w:val="16"/>
              </w:rPr>
            </w:pPr>
            <w:r w:rsidRPr="00F9510B">
              <w:rPr>
                <w:i/>
                <w:iCs/>
                <w:color w:val="000000"/>
                <w:sz w:val="12"/>
                <w:szCs w:val="16"/>
              </w:rPr>
              <w:t>10</w:t>
            </w:r>
          </w:p>
        </w:tc>
        <w:tc>
          <w:tcPr>
            <w:tcW w:w="942" w:type="dxa"/>
            <w:tcBorders>
              <w:top w:val="single" w:sz="4" w:space="0" w:color="auto"/>
              <w:left w:val="nil"/>
              <w:bottom w:val="single" w:sz="4" w:space="0" w:color="auto"/>
              <w:right w:val="single" w:sz="4" w:space="0" w:color="auto"/>
            </w:tcBorders>
            <w:shd w:val="clear" w:color="000000" w:fill="D9D9D9"/>
            <w:hideMark/>
          </w:tcPr>
          <w:p w14:paraId="2CD0ED15" w14:textId="77777777" w:rsidR="00953DDB" w:rsidRPr="00F9510B" w:rsidRDefault="00953DDB" w:rsidP="006D2492">
            <w:pPr>
              <w:jc w:val="right"/>
              <w:rPr>
                <w:i/>
                <w:iCs/>
                <w:color w:val="000000"/>
                <w:sz w:val="12"/>
                <w:szCs w:val="16"/>
              </w:rPr>
            </w:pPr>
            <w:r w:rsidRPr="00F9510B">
              <w:rPr>
                <w:i/>
                <w:iCs/>
                <w:color w:val="000000"/>
                <w:sz w:val="12"/>
                <w:szCs w:val="16"/>
              </w:rPr>
              <w:t>11</w:t>
            </w:r>
          </w:p>
        </w:tc>
        <w:tc>
          <w:tcPr>
            <w:tcW w:w="1135" w:type="dxa"/>
            <w:tcBorders>
              <w:top w:val="nil"/>
              <w:left w:val="nil"/>
              <w:bottom w:val="single" w:sz="4" w:space="0" w:color="auto"/>
              <w:right w:val="single" w:sz="4" w:space="0" w:color="auto"/>
            </w:tcBorders>
            <w:shd w:val="clear" w:color="000000" w:fill="D9D9D9"/>
            <w:hideMark/>
          </w:tcPr>
          <w:p w14:paraId="66241B77" w14:textId="77777777" w:rsidR="00953DDB" w:rsidRPr="00F9510B" w:rsidRDefault="00953DDB" w:rsidP="006D2492">
            <w:pPr>
              <w:jc w:val="right"/>
              <w:rPr>
                <w:i/>
                <w:iCs/>
                <w:color w:val="000000"/>
                <w:sz w:val="12"/>
                <w:szCs w:val="16"/>
              </w:rPr>
            </w:pPr>
            <w:r w:rsidRPr="00F9510B">
              <w:rPr>
                <w:i/>
                <w:iCs/>
                <w:color w:val="000000"/>
                <w:sz w:val="12"/>
                <w:szCs w:val="16"/>
              </w:rPr>
              <w:t>12</w:t>
            </w:r>
          </w:p>
        </w:tc>
        <w:tc>
          <w:tcPr>
            <w:tcW w:w="748" w:type="dxa"/>
            <w:tcBorders>
              <w:top w:val="single" w:sz="4" w:space="0" w:color="auto"/>
              <w:left w:val="nil"/>
              <w:bottom w:val="single" w:sz="4" w:space="0" w:color="auto"/>
              <w:right w:val="single" w:sz="4" w:space="0" w:color="auto"/>
            </w:tcBorders>
            <w:shd w:val="clear" w:color="000000" w:fill="D9D9D9"/>
            <w:hideMark/>
          </w:tcPr>
          <w:p w14:paraId="123E8018" w14:textId="77777777" w:rsidR="00953DDB" w:rsidRPr="00F9510B" w:rsidRDefault="00953DDB" w:rsidP="006D2492">
            <w:pPr>
              <w:jc w:val="right"/>
              <w:rPr>
                <w:i/>
                <w:iCs/>
                <w:color w:val="000000"/>
                <w:sz w:val="12"/>
                <w:szCs w:val="16"/>
              </w:rPr>
            </w:pPr>
            <w:r w:rsidRPr="00F9510B">
              <w:rPr>
                <w:i/>
                <w:iCs/>
                <w:color w:val="000000"/>
                <w:sz w:val="12"/>
                <w:szCs w:val="16"/>
              </w:rPr>
              <w:t>13</w:t>
            </w:r>
          </w:p>
        </w:tc>
        <w:tc>
          <w:tcPr>
            <w:tcW w:w="942" w:type="dxa"/>
            <w:tcBorders>
              <w:top w:val="single" w:sz="4" w:space="0" w:color="auto"/>
              <w:left w:val="nil"/>
              <w:bottom w:val="single" w:sz="4" w:space="0" w:color="auto"/>
              <w:right w:val="single" w:sz="4" w:space="0" w:color="auto"/>
            </w:tcBorders>
            <w:shd w:val="clear" w:color="000000" w:fill="D9D9D9"/>
            <w:hideMark/>
          </w:tcPr>
          <w:p w14:paraId="02C4E6B9" w14:textId="77777777" w:rsidR="00953DDB" w:rsidRPr="00F9510B" w:rsidRDefault="00953DDB" w:rsidP="006D2492">
            <w:pPr>
              <w:jc w:val="right"/>
              <w:rPr>
                <w:i/>
                <w:iCs/>
                <w:color w:val="000000"/>
                <w:sz w:val="12"/>
                <w:szCs w:val="16"/>
              </w:rPr>
            </w:pPr>
            <w:r w:rsidRPr="00F9510B">
              <w:rPr>
                <w:i/>
                <w:iCs/>
                <w:color w:val="000000"/>
                <w:sz w:val="12"/>
                <w:szCs w:val="16"/>
              </w:rPr>
              <w:t>14</w:t>
            </w:r>
          </w:p>
        </w:tc>
        <w:tc>
          <w:tcPr>
            <w:tcW w:w="1030" w:type="dxa"/>
            <w:tcBorders>
              <w:top w:val="nil"/>
              <w:left w:val="nil"/>
              <w:bottom w:val="single" w:sz="4" w:space="0" w:color="auto"/>
              <w:right w:val="single" w:sz="4" w:space="0" w:color="auto"/>
            </w:tcBorders>
            <w:shd w:val="clear" w:color="000000" w:fill="D9D9D9"/>
            <w:hideMark/>
          </w:tcPr>
          <w:p w14:paraId="56D3FE0E" w14:textId="77777777" w:rsidR="00953DDB" w:rsidRPr="00F9510B" w:rsidRDefault="00953DDB" w:rsidP="006D2492">
            <w:pPr>
              <w:jc w:val="right"/>
              <w:rPr>
                <w:i/>
                <w:iCs/>
                <w:color w:val="000000"/>
                <w:sz w:val="12"/>
                <w:szCs w:val="16"/>
              </w:rPr>
            </w:pPr>
            <w:r w:rsidRPr="00F9510B">
              <w:rPr>
                <w:i/>
                <w:iCs/>
                <w:color w:val="000000"/>
                <w:sz w:val="12"/>
                <w:szCs w:val="16"/>
              </w:rPr>
              <w:t>15</w:t>
            </w:r>
          </w:p>
        </w:tc>
      </w:tr>
      <w:tr w:rsidR="00953DDB" w:rsidRPr="00F9510B" w14:paraId="7752146E" w14:textId="77777777" w:rsidTr="00953DDB">
        <w:trPr>
          <w:trHeight w:val="288"/>
        </w:trPr>
        <w:tc>
          <w:tcPr>
            <w:tcW w:w="996" w:type="dxa"/>
            <w:tcBorders>
              <w:top w:val="nil"/>
              <w:left w:val="nil"/>
              <w:bottom w:val="nil"/>
              <w:right w:val="nil"/>
            </w:tcBorders>
            <w:shd w:val="clear" w:color="auto" w:fill="auto"/>
            <w:hideMark/>
          </w:tcPr>
          <w:p w14:paraId="5849475C" w14:textId="77777777" w:rsidR="00953DDB" w:rsidRPr="00F9510B" w:rsidRDefault="00953DDB" w:rsidP="006D2492">
            <w:pPr>
              <w:rPr>
                <w:color w:val="000000"/>
                <w:sz w:val="12"/>
              </w:rPr>
            </w:pPr>
          </w:p>
        </w:tc>
        <w:tc>
          <w:tcPr>
            <w:tcW w:w="1153" w:type="dxa"/>
            <w:tcBorders>
              <w:top w:val="nil"/>
              <w:left w:val="nil"/>
              <w:bottom w:val="nil"/>
              <w:right w:val="nil"/>
            </w:tcBorders>
            <w:shd w:val="clear" w:color="auto" w:fill="auto"/>
            <w:hideMark/>
          </w:tcPr>
          <w:p w14:paraId="0E436A71" w14:textId="77777777" w:rsidR="00953DDB" w:rsidRPr="00F9510B" w:rsidRDefault="00953DDB" w:rsidP="006D2492">
            <w:pPr>
              <w:rPr>
                <w:color w:val="000000"/>
                <w:sz w:val="12"/>
                <w:szCs w:val="16"/>
              </w:rPr>
            </w:pPr>
          </w:p>
        </w:tc>
        <w:tc>
          <w:tcPr>
            <w:tcW w:w="903" w:type="dxa"/>
            <w:tcBorders>
              <w:top w:val="nil"/>
              <w:left w:val="nil"/>
              <w:bottom w:val="nil"/>
              <w:right w:val="nil"/>
            </w:tcBorders>
            <w:shd w:val="clear" w:color="auto" w:fill="auto"/>
            <w:hideMark/>
          </w:tcPr>
          <w:p w14:paraId="4B57389B" w14:textId="77777777" w:rsidR="00953DDB" w:rsidRPr="00F9510B" w:rsidRDefault="00953DDB" w:rsidP="006D2492">
            <w:pPr>
              <w:rPr>
                <w:color w:val="000000"/>
                <w:sz w:val="12"/>
                <w:szCs w:val="16"/>
              </w:rPr>
            </w:pPr>
          </w:p>
        </w:tc>
        <w:tc>
          <w:tcPr>
            <w:tcW w:w="1068" w:type="dxa"/>
            <w:tcBorders>
              <w:top w:val="nil"/>
              <w:left w:val="nil"/>
              <w:bottom w:val="nil"/>
              <w:right w:val="nil"/>
            </w:tcBorders>
            <w:shd w:val="clear" w:color="auto" w:fill="auto"/>
            <w:hideMark/>
          </w:tcPr>
          <w:p w14:paraId="6C237E0E" w14:textId="77777777" w:rsidR="00953DDB" w:rsidRPr="00F9510B" w:rsidRDefault="00953DDB" w:rsidP="006D2492">
            <w:pPr>
              <w:rPr>
                <w:color w:val="000000"/>
                <w:sz w:val="12"/>
                <w:szCs w:val="16"/>
              </w:rPr>
            </w:pPr>
          </w:p>
        </w:tc>
        <w:tc>
          <w:tcPr>
            <w:tcW w:w="1138" w:type="dxa"/>
            <w:tcBorders>
              <w:top w:val="nil"/>
              <w:left w:val="nil"/>
              <w:bottom w:val="nil"/>
              <w:right w:val="nil"/>
            </w:tcBorders>
            <w:shd w:val="clear" w:color="auto" w:fill="auto"/>
            <w:hideMark/>
          </w:tcPr>
          <w:p w14:paraId="28A7C092"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469360A7"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1EEFC8AD" w14:textId="77777777" w:rsidR="00953DDB" w:rsidRPr="00F9510B" w:rsidRDefault="00953DDB" w:rsidP="006D2492">
            <w:pPr>
              <w:rPr>
                <w:color w:val="000000"/>
                <w:sz w:val="12"/>
              </w:rPr>
            </w:pPr>
          </w:p>
        </w:tc>
        <w:tc>
          <w:tcPr>
            <w:tcW w:w="1134" w:type="dxa"/>
            <w:tcBorders>
              <w:top w:val="nil"/>
              <w:left w:val="nil"/>
              <w:bottom w:val="nil"/>
              <w:right w:val="nil"/>
            </w:tcBorders>
            <w:shd w:val="clear" w:color="auto" w:fill="auto"/>
            <w:hideMark/>
          </w:tcPr>
          <w:p w14:paraId="6FF25ECD" w14:textId="77777777" w:rsidR="00953DDB" w:rsidRPr="00F9510B" w:rsidRDefault="00953DDB" w:rsidP="006D2492">
            <w:pPr>
              <w:rPr>
                <w:color w:val="000000"/>
                <w:sz w:val="12"/>
              </w:rPr>
            </w:pPr>
          </w:p>
        </w:tc>
        <w:tc>
          <w:tcPr>
            <w:tcW w:w="907" w:type="dxa"/>
            <w:tcBorders>
              <w:top w:val="nil"/>
              <w:left w:val="nil"/>
              <w:bottom w:val="nil"/>
              <w:right w:val="nil"/>
            </w:tcBorders>
            <w:shd w:val="clear" w:color="auto" w:fill="auto"/>
            <w:hideMark/>
          </w:tcPr>
          <w:p w14:paraId="402BC307" w14:textId="77777777" w:rsidR="00953DDB" w:rsidRPr="00F9510B" w:rsidRDefault="00953DDB" w:rsidP="006D2492">
            <w:pPr>
              <w:rPr>
                <w:color w:val="000000"/>
                <w:sz w:val="12"/>
              </w:rPr>
            </w:pPr>
          </w:p>
        </w:tc>
        <w:tc>
          <w:tcPr>
            <w:tcW w:w="1114" w:type="dxa"/>
            <w:tcBorders>
              <w:top w:val="nil"/>
              <w:left w:val="nil"/>
              <w:bottom w:val="nil"/>
              <w:right w:val="nil"/>
            </w:tcBorders>
            <w:shd w:val="clear" w:color="auto" w:fill="auto"/>
            <w:hideMark/>
          </w:tcPr>
          <w:p w14:paraId="69E5B463"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2C4639CB" w14:textId="77777777" w:rsidR="00953DDB" w:rsidRPr="00F9510B" w:rsidRDefault="00953DDB" w:rsidP="006D2492">
            <w:pPr>
              <w:rPr>
                <w:color w:val="000000"/>
                <w:sz w:val="12"/>
              </w:rPr>
            </w:pPr>
          </w:p>
        </w:tc>
        <w:tc>
          <w:tcPr>
            <w:tcW w:w="1135" w:type="dxa"/>
            <w:tcBorders>
              <w:top w:val="nil"/>
              <w:left w:val="nil"/>
              <w:bottom w:val="nil"/>
              <w:right w:val="nil"/>
            </w:tcBorders>
            <w:shd w:val="clear" w:color="auto" w:fill="auto"/>
            <w:hideMark/>
          </w:tcPr>
          <w:p w14:paraId="1D23F5F1" w14:textId="77777777" w:rsidR="00953DDB" w:rsidRPr="00F9510B" w:rsidRDefault="00953DDB" w:rsidP="006D2492">
            <w:pPr>
              <w:rPr>
                <w:color w:val="000000"/>
                <w:sz w:val="12"/>
              </w:rPr>
            </w:pPr>
          </w:p>
        </w:tc>
        <w:tc>
          <w:tcPr>
            <w:tcW w:w="748" w:type="dxa"/>
            <w:tcBorders>
              <w:top w:val="nil"/>
              <w:left w:val="nil"/>
              <w:bottom w:val="nil"/>
              <w:right w:val="nil"/>
            </w:tcBorders>
            <w:shd w:val="clear" w:color="auto" w:fill="auto"/>
            <w:hideMark/>
          </w:tcPr>
          <w:p w14:paraId="079EE630"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75F1656C"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hideMark/>
          </w:tcPr>
          <w:p w14:paraId="48CCE3F5" w14:textId="77777777" w:rsidR="00953DDB" w:rsidRPr="00F9510B" w:rsidRDefault="00953DDB" w:rsidP="006D2492">
            <w:pPr>
              <w:rPr>
                <w:color w:val="000000"/>
                <w:sz w:val="12"/>
              </w:rPr>
            </w:pPr>
          </w:p>
        </w:tc>
      </w:tr>
      <w:tr w:rsidR="00953DDB" w:rsidRPr="00F9510B" w14:paraId="16E8A9A2" w14:textId="77777777" w:rsidTr="00953DDB">
        <w:trPr>
          <w:trHeight w:val="288"/>
        </w:trPr>
        <w:tc>
          <w:tcPr>
            <w:tcW w:w="4120" w:type="dxa"/>
            <w:gridSpan w:val="4"/>
            <w:tcBorders>
              <w:top w:val="nil"/>
              <w:left w:val="nil"/>
              <w:bottom w:val="single" w:sz="4" w:space="0" w:color="auto"/>
              <w:right w:val="nil"/>
            </w:tcBorders>
            <w:shd w:val="clear" w:color="auto" w:fill="auto"/>
            <w:hideMark/>
          </w:tcPr>
          <w:p w14:paraId="22E6A56A" w14:textId="77777777" w:rsidR="00953DDB" w:rsidRPr="00F9510B" w:rsidRDefault="00953DDB" w:rsidP="006D2492">
            <w:pPr>
              <w:rPr>
                <w:b/>
                <w:bCs/>
                <w:color w:val="000000"/>
                <w:sz w:val="12"/>
              </w:rPr>
            </w:pPr>
            <w:r w:rsidRPr="00F9510B">
              <w:rPr>
                <w:b/>
                <w:bCs/>
                <w:color w:val="000000"/>
                <w:sz w:val="18"/>
              </w:rPr>
              <w:t>Сведения об ипотечных сертификатах участия:</w:t>
            </w:r>
          </w:p>
        </w:tc>
        <w:tc>
          <w:tcPr>
            <w:tcW w:w="1138" w:type="dxa"/>
            <w:tcBorders>
              <w:top w:val="nil"/>
              <w:left w:val="nil"/>
              <w:bottom w:val="nil"/>
              <w:right w:val="nil"/>
            </w:tcBorders>
            <w:shd w:val="clear" w:color="auto" w:fill="auto"/>
            <w:hideMark/>
          </w:tcPr>
          <w:p w14:paraId="0564AB41"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020A84A1" w14:textId="77777777" w:rsidR="00953DDB" w:rsidRPr="00F9510B" w:rsidRDefault="00953DDB" w:rsidP="006D2492">
            <w:pPr>
              <w:rPr>
                <w:color w:val="000000"/>
                <w:sz w:val="12"/>
              </w:rPr>
            </w:pPr>
          </w:p>
        </w:tc>
        <w:tc>
          <w:tcPr>
            <w:tcW w:w="1383" w:type="dxa"/>
            <w:tcBorders>
              <w:top w:val="nil"/>
              <w:left w:val="nil"/>
              <w:bottom w:val="nil"/>
              <w:right w:val="nil"/>
            </w:tcBorders>
            <w:shd w:val="clear" w:color="auto" w:fill="auto"/>
            <w:hideMark/>
          </w:tcPr>
          <w:p w14:paraId="688EC7D0" w14:textId="77777777" w:rsidR="00953DDB" w:rsidRPr="00F9510B" w:rsidRDefault="00953DDB" w:rsidP="006D2492">
            <w:pPr>
              <w:rPr>
                <w:color w:val="000000"/>
                <w:sz w:val="12"/>
              </w:rPr>
            </w:pPr>
          </w:p>
        </w:tc>
        <w:tc>
          <w:tcPr>
            <w:tcW w:w="1134" w:type="dxa"/>
            <w:tcBorders>
              <w:top w:val="nil"/>
              <w:left w:val="nil"/>
              <w:bottom w:val="nil"/>
              <w:right w:val="nil"/>
            </w:tcBorders>
            <w:shd w:val="clear" w:color="auto" w:fill="auto"/>
            <w:hideMark/>
          </w:tcPr>
          <w:p w14:paraId="489460AA" w14:textId="77777777" w:rsidR="00953DDB" w:rsidRPr="00F9510B" w:rsidRDefault="00953DDB" w:rsidP="006D2492">
            <w:pPr>
              <w:rPr>
                <w:color w:val="000000"/>
                <w:sz w:val="12"/>
              </w:rPr>
            </w:pPr>
          </w:p>
        </w:tc>
        <w:tc>
          <w:tcPr>
            <w:tcW w:w="907" w:type="dxa"/>
            <w:tcBorders>
              <w:top w:val="nil"/>
              <w:left w:val="nil"/>
              <w:bottom w:val="nil"/>
              <w:right w:val="nil"/>
            </w:tcBorders>
            <w:shd w:val="clear" w:color="auto" w:fill="auto"/>
            <w:hideMark/>
          </w:tcPr>
          <w:p w14:paraId="7F4D2C07" w14:textId="77777777" w:rsidR="00953DDB" w:rsidRPr="00F9510B" w:rsidRDefault="00953DDB" w:rsidP="006D2492">
            <w:pPr>
              <w:rPr>
                <w:color w:val="000000"/>
                <w:sz w:val="12"/>
              </w:rPr>
            </w:pPr>
          </w:p>
        </w:tc>
        <w:tc>
          <w:tcPr>
            <w:tcW w:w="1114" w:type="dxa"/>
            <w:tcBorders>
              <w:top w:val="nil"/>
              <w:left w:val="nil"/>
              <w:bottom w:val="nil"/>
              <w:right w:val="nil"/>
            </w:tcBorders>
            <w:shd w:val="clear" w:color="auto" w:fill="auto"/>
            <w:hideMark/>
          </w:tcPr>
          <w:p w14:paraId="4E9EF351"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42E93E1F" w14:textId="77777777" w:rsidR="00953DDB" w:rsidRPr="00F9510B" w:rsidRDefault="00953DDB" w:rsidP="006D2492">
            <w:pPr>
              <w:rPr>
                <w:color w:val="000000"/>
                <w:sz w:val="12"/>
              </w:rPr>
            </w:pPr>
          </w:p>
        </w:tc>
        <w:tc>
          <w:tcPr>
            <w:tcW w:w="1135" w:type="dxa"/>
            <w:tcBorders>
              <w:top w:val="nil"/>
              <w:left w:val="nil"/>
              <w:bottom w:val="nil"/>
              <w:right w:val="nil"/>
            </w:tcBorders>
            <w:shd w:val="clear" w:color="auto" w:fill="auto"/>
            <w:hideMark/>
          </w:tcPr>
          <w:p w14:paraId="090100FC" w14:textId="77777777" w:rsidR="00953DDB" w:rsidRPr="00F9510B" w:rsidRDefault="00953DDB" w:rsidP="006D2492">
            <w:pPr>
              <w:rPr>
                <w:color w:val="000000"/>
                <w:sz w:val="12"/>
              </w:rPr>
            </w:pPr>
          </w:p>
        </w:tc>
        <w:tc>
          <w:tcPr>
            <w:tcW w:w="748" w:type="dxa"/>
            <w:tcBorders>
              <w:top w:val="nil"/>
              <w:left w:val="nil"/>
              <w:bottom w:val="nil"/>
              <w:right w:val="nil"/>
            </w:tcBorders>
            <w:shd w:val="clear" w:color="auto" w:fill="auto"/>
            <w:hideMark/>
          </w:tcPr>
          <w:p w14:paraId="068F6F3C"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47AB004D"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hideMark/>
          </w:tcPr>
          <w:p w14:paraId="063769F6" w14:textId="77777777" w:rsidR="00953DDB" w:rsidRPr="00F9510B" w:rsidRDefault="00953DDB" w:rsidP="006D2492">
            <w:pPr>
              <w:rPr>
                <w:color w:val="000000"/>
                <w:sz w:val="12"/>
              </w:rPr>
            </w:pPr>
          </w:p>
        </w:tc>
      </w:tr>
      <w:tr w:rsidR="00953DDB" w:rsidRPr="00F9510B" w14:paraId="6845D97A" w14:textId="77777777" w:rsidTr="00953DDB">
        <w:trPr>
          <w:trHeight w:val="999"/>
        </w:trPr>
        <w:tc>
          <w:tcPr>
            <w:tcW w:w="996" w:type="dxa"/>
            <w:vMerge w:val="restart"/>
            <w:tcBorders>
              <w:top w:val="nil"/>
              <w:left w:val="single" w:sz="4" w:space="0" w:color="auto"/>
              <w:bottom w:val="single" w:sz="4" w:space="0" w:color="auto"/>
              <w:right w:val="single" w:sz="4" w:space="0" w:color="auto"/>
            </w:tcBorders>
            <w:shd w:val="clear" w:color="000000" w:fill="A6A6A6"/>
            <w:hideMark/>
          </w:tcPr>
          <w:p w14:paraId="76C06638" w14:textId="77777777" w:rsidR="00953DDB" w:rsidRPr="00F9510B" w:rsidRDefault="00953DDB" w:rsidP="006D2492">
            <w:pPr>
              <w:rPr>
                <w:b/>
                <w:bCs/>
                <w:color w:val="000000"/>
                <w:sz w:val="12"/>
                <w:szCs w:val="16"/>
              </w:rPr>
            </w:pPr>
            <w:r w:rsidRPr="00F9510B">
              <w:rPr>
                <w:b/>
                <w:bCs/>
                <w:color w:val="000000"/>
                <w:sz w:val="12"/>
                <w:szCs w:val="16"/>
              </w:rPr>
              <w:t>Дата фиксации выплаты средств владельцам ипотечных сертификатов участия</w:t>
            </w:r>
          </w:p>
        </w:tc>
        <w:tc>
          <w:tcPr>
            <w:tcW w:w="1153" w:type="dxa"/>
            <w:vMerge w:val="restart"/>
            <w:tcBorders>
              <w:top w:val="nil"/>
              <w:left w:val="single" w:sz="4" w:space="0" w:color="auto"/>
              <w:bottom w:val="single" w:sz="4" w:space="0" w:color="000000"/>
              <w:right w:val="single" w:sz="4" w:space="0" w:color="auto"/>
            </w:tcBorders>
            <w:shd w:val="clear" w:color="000000" w:fill="A6A6A6"/>
            <w:hideMark/>
          </w:tcPr>
          <w:p w14:paraId="4E1E5F4A" w14:textId="77777777" w:rsidR="00953DDB" w:rsidRPr="00F9510B" w:rsidRDefault="00953DDB" w:rsidP="006D2492">
            <w:pPr>
              <w:rPr>
                <w:b/>
                <w:bCs/>
                <w:color w:val="000000"/>
                <w:sz w:val="12"/>
                <w:szCs w:val="16"/>
              </w:rPr>
            </w:pPr>
            <w:r w:rsidRPr="00F9510B">
              <w:rPr>
                <w:b/>
                <w:bCs/>
                <w:color w:val="000000"/>
                <w:sz w:val="12"/>
                <w:szCs w:val="16"/>
              </w:rPr>
              <w:t>Фактический остаток основного долга по обязательствам, входящим в ипотечное покрытие, руб.</w:t>
            </w:r>
          </w:p>
        </w:tc>
        <w:tc>
          <w:tcPr>
            <w:tcW w:w="3109" w:type="dxa"/>
            <w:gridSpan w:val="3"/>
            <w:tcBorders>
              <w:top w:val="single" w:sz="4" w:space="0" w:color="auto"/>
              <w:left w:val="nil"/>
              <w:bottom w:val="single" w:sz="4" w:space="0" w:color="auto"/>
              <w:right w:val="single" w:sz="4" w:space="0" w:color="auto"/>
            </w:tcBorders>
            <w:shd w:val="clear" w:color="000000" w:fill="A6A6A6"/>
            <w:hideMark/>
          </w:tcPr>
          <w:p w14:paraId="7E3A77EA" w14:textId="77777777" w:rsidR="00953DDB" w:rsidRPr="00F9510B" w:rsidRDefault="00953DDB" w:rsidP="006D2492">
            <w:pPr>
              <w:rPr>
                <w:b/>
                <w:bCs/>
                <w:color w:val="000000"/>
                <w:sz w:val="12"/>
                <w:szCs w:val="16"/>
              </w:rPr>
            </w:pPr>
            <w:r w:rsidRPr="00F9510B">
              <w:rPr>
                <w:b/>
                <w:bCs/>
                <w:color w:val="000000"/>
                <w:sz w:val="12"/>
                <w:szCs w:val="16"/>
              </w:rPr>
              <w:t>Плановый объем платежей по обязательствам, требования по которым составляют ипотечное покрытие, руб.</w:t>
            </w:r>
          </w:p>
        </w:tc>
        <w:tc>
          <w:tcPr>
            <w:tcW w:w="3900" w:type="dxa"/>
            <w:gridSpan w:val="3"/>
            <w:tcBorders>
              <w:top w:val="single" w:sz="4" w:space="0" w:color="auto"/>
              <w:left w:val="nil"/>
              <w:bottom w:val="single" w:sz="4" w:space="0" w:color="auto"/>
              <w:right w:val="single" w:sz="4" w:space="0" w:color="000000"/>
            </w:tcBorders>
            <w:shd w:val="clear" w:color="000000" w:fill="A6A6A6"/>
            <w:hideMark/>
          </w:tcPr>
          <w:p w14:paraId="24174AA3" w14:textId="77777777" w:rsidR="00953DDB" w:rsidRPr="00F9510B" w:rsidRDefault="00953DDB" w:rsidP="006D2492">
            <w:pPr>
              <w:rPr>
                <w:b/>
                <w:bCs/>
                <w:color w:val="000000"/>
                <w:sz w:val="12"/>
                <w:szCs w:val="16"/>
              </w:rPr>
            </w:pPr>
            <w:r w:rsidRPr="00F9510B">
              <w:rPr>
                <w:b/>
                <w:bCs/>
                <w:color w:val="000000"/>
                <w:sz w:val="12"/>
                <w:szCs w:val="16"/>
              </w:rPr>
              <w:t>Фактический объем платежей по обязательствам, требования по которым составляют ипотечное покрытие, руб.</w:t>
            </w:r>
          </w:p>
        </w:tc>
        <w:tc>
          <w:tcPr>
            <w:tcW w:w="907"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2C972828" w14:textId="77777777" w:rsidR="00953DDB" w:rsidRPr="00F9510B" w:rsidRDefault="00953DDB" w:rsidP="006D2492">
            <w:pPr>
              <w:rPr>
                <w:b/>
                <w:bCs/>
                <w:color w:val="000000"/>
                <w:sz w:val="12"/>
                <w:szCs w:val="16"/>
              </w:rPr>
            </w:pPr>
            <w:r w:rsidRPr="00F9510B">
              <w:rPr>
                <w:b/>
                <w:bCs/>
                <w:color w:val="000000"/>
                <w:sz w:val="12"/>
                <w:szCs w:val="16"/>
              </w:rPr>
              <w:t>Сумма планового вознаграждения и расходов на инфраструктурные услуги по ипотечным сертификатам участия, руб.</w:t>
            </w:r>
          </w:p>
        </w:tc>
        <w:tc>
          <w:tcPr>
            <w:tcW w:w="1114"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3DEC514F" w14:textId="77777777" w:rsidR="00953DDB" w:rsidRPr="00F9510B" w:rsidRDefault="00953DDB" w:rsidP="006D2492">
            <w:pPr>
              <w:rPr>
                <w:b/>
                <w:bCs/>
                <w:color w:val="000000"/>
                <w:sz w:val="12"/>
                <w:szCs w:val="16"/>
              </w:rPr>
            </w:pPr>
            <w:r w:rsidRPr="00F9510B">
              <w:rPr>
                <w:b/>
                <w:bCs/>
                <w:color w:val="000000"/>
                <w:sz w:val="12"/>
                <w:szCs w:val="16"/>
              </w:rPr>
              <w:t>Сумма фактического вознаграждения и расходов на инфраструктурные услуги по ипотечным сертификатам участия, руб.</w:t>
            </w:r>
          </w:p>
        </w:tc>
        <w:tc>
          <w:tcPr>
            <w:tcW w:w="942" w:type="dxa"/>
            <w:vMerge w:val="restart"/>
            <w:tcBorders>
              <w:top w:val="single" w:sz="4" w:space="0" w:color="auto"/>
              <w:left w:val="single" w:sz="4" w:space="0" w:color="auto"/>
              <w:bottom w:val="single" w:sz="4" w:space="0" w:color="000000"/>
              <w:right w:val="single" w:sz="4" w:space="0" w:color="auto"/>
            </w:tcBorders>
            <w:shd w:val="clear" w:color="000000" w:fill="A6A6A6"/>
            <w:hideMark/>
          </w:tcPr>
          <w:p w14:paraId="2DF8282E" w14:textId="77777777" w:rsidR="00953DDB" w:rsidRPr="00F9510B" w:rsidRDefault="00953DDB" w:rsidP="006D2492">
            <w:pPr>
              <w:rPr>
                <w:b/>
                <w:bCs/>
                <w:color w:val="000000"/>
                <w:sz w:val="12"/>
                <w:szCs w:val="16"/>
              </w:rPr>
            </w:pPr>
            <w:r w:rsidRPr="00F9510B">
              <w:rPr>
                <w:b/>
                <w:bCs/>
                <w:color w:val="000000"/>
                <w:sz w:val="12"/>
                <w:szCs w:val="16"/>
              </w:rPr>
              <w:t>Плановый объем денежных средств, подлежащих выплате владельцам ипотечных сертификатов участия, руб.</w:t>
            </w:r>
            <w:r w:rsidRPr="00F9510B">
              <w:rPr>
                <w:b/>
                <w:bCs/>
                <w:color w:val="000000"/>
                <w:sz w:val="12"/>
                <w:szCs w:val="16"/>
              </w:rPr>
              <w:br/>
              <w:t>(разница столбцов 20 - 24)</w:t>
            </w:r>
          </w:p>
        </w:tc>
        <w:tc>
          <w:tcPr>
            <w:tcW w:w="1135" w:type="dxa"/>
            <w:vMerge w:val="restart"/>
            <w:tcBorders>
              <w:top w:val="single" w:sz="4" w:space="0" w:color="auto"/>
              <w:left w:val="single" w:sz="4" w:space="0" w:color="auto"/>
              <w:bottom w:val="single" w:sz="4" w:space="0" w:color="auto"/>
              <w:right w:val="single" w:sz="4" w:space="0" w:color="auto"/>
            </w:tcBorders>
            <w:shd w:val="clear" w:color="000000" w:fill="A6A6A6"/>
            <w:hideMark/>
          </w:tcPr>
          <w:p w14:paraId="242A3671" w14:textId="77777777" w:rsidR="00953DDB" w:rsidRPr="00F9510B" w:rsidRDefault="00953DDB" w:rsidP="006D2492">
            <w:pPr>
              <w:rPr>
                <w:b/>
                <w:bCs/>
                <w:color w:val="000000"/>
                <w:sz w:val="12"/>
                <w:szCs w:val="16"/>
              </w:rPr>
            </w:pPr>
            <w:r w:rsidRPr="00F9510B">
              <w:rPr>
                <w:b/>
                <w:bCs/>
                <w:color w:val="000000"/>
                <w:sz w:val="12"/>
                <w:szCs w:val="16"/>
              </w:rPr>
              <w:t xml:space="preserve">Объем </w:t>
            </w:r>
            <w:r w:rsidR="003C3963" w:rsidRPr="00F9510B">
              <w:rPr>
                <w:b/>
                <w:bCs/>
                <w:color w:val="000000"/>
                <w:sz w:val="12"/>
                <w:szCs w:val="16"/>
              </w:rPr>
              <w:t>денежных средств,</w:t>
            </w:r>
            <w:r w:rsidRPr="00F9510B">
              <w:rPr>
                <w:b/>
                <w:bCs/>
                <w:color w:val="000000"/>
                <w:sz w:val="12"/>
                <w:szCs w:val="16"/>
              </w:rPr>
              <w:t xml:space="preserve"> фактически выплаченных владельцам ипотечных сертификатов участия, руб.</w:t>
            </w:r>
            <w:r w:rsidRPr="00F9510B">
              <w:rPr>
                <w:b/>
                <w:bCs/>
                <w:color w:val="000000"/>
                <w:sz w:val="12"/>
                <w:szCs w:val="16"/>
              </w:rPr>
              <w:br/>
              <w:t>(разница столбцов 23 - 25)</w:t>
            </w:r>
          </w:p>
        </w:tc>
        <w:tc>
          <w:tcPr>
            <w:tcW w:w="748" w:type="dxa"/>
            <w:vMerge w:val="restart"/>
            <w:tcBorders>
              <w:top w:val="nil"/>
              <w:left w:val="nil"/>
              <w:bottom w:val="nil"/>
              <w:right w:val="nil"/>
            </w:tcBorders>
            <w:shd w:val="clear" w:color="auto" w:fill="auto"/>
            <w:hideMark/>
          </w:tcPr>
          <w:p w14:paraId="02775CB4" w14:textId="77777777" w:rsidR="00953DDB" w:rsidRPr="00F9510B" w:rsidRDefault="00953DDB" w:rsidP="006D2492">
            <w:pPr>
              <w:rPr>
                <w:b/>
                <w:bCs/>
                <w:color w:val="000000"/>
                <w:sz w:val="12"/>
                <w:szCs w:val="16"/>
              </w:rPr>
            </w:pPr>
          </w:p>
        </w:tc>
        <w:tc>
          <w:tcPr>
            <w:tcW w:w="942" w:type="dxa"/>
            <w:vMerge w:val="restart"/>
            <w:tcBorders>
              <w:top w:val="nil"/>
              <w:left w:val="nil"/>
              <w:bottom w:val="nil"/>
              <w:right w:val="nil"/>
            </w:tcBorders>
            <w:shd w:val="clear" w:color="auto" w:fill="auto"/>
            <w:hideMark/>
          </w:tcPr>
          <w:p w14:paraId="382C1C17"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0F3E68C4" w14:textId="77777777" w:rsidR="00953DDB" w:rsidRPr="00F9510B" w:rsidRDefault="00953DDB" w:rsidP="006D2492">
            <w:pPr>
              <w:rPr>
                <w:color w:val="000000"/>
                <w:sz w:val="12"/>
                <w:szCs w:val="16"/>
              </w:rPr>
            </w:pPr>
          </w:p>
        </w:tc>
      </w:tr>
      <w:tr w:rsidR="00953DDB" w:rsidRPr="00F9510B" w14:paraId="2E83B31D" w14:textId="77777777" w:rsidTr="00953DDB">
        <w:trPr>
          <w:trHeight w:val="300"/>
        </w:trPr>
        <w:tc>
          <w:tcPr>
            <w:tcW w:w="996" w:type="dxa"/>
            <w:vMerge/>
            <w:tcBorders>
              <w:top w:val="nil"/>
              <w:left w:val="single" w:sz="4" w:space="0" w:color="auto"/>
              <w:bottom w:val="single" w:sz="4" w:space="0" w:color="auto"/>
              <w:right w:val="single" w:sz="4" w:space="0" w:color="auto"/>
            </w:tcBorders>
            <w:vAlign w:val="center"/>
            <w:hideMark/>
          </w:tcPr>
          <w:p w14:paraId="5AB518F3" w14:textId="77777777" w:rsidR="00953DDB" w:rsidRPr="00F9510B"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14:paraId="708B173D" w14:textId="77777777" w:rsidR="00953DDB" w:rsidRPr="00F9510B" w:rsidRDefault="00953DDB" w:rsidP="006D2492">
            <w:pPr>
              <w:rPr>
                <w:b/>
                <w:bCs/>
                <w:color w:val="000000"/>
                <w:sz w:val="12"/>
                <w:szCs w:val="16"/>
              </w:rPr>
            </w:pPr>
          </w:p>
        </w:tc>
        <w:tc>
          <w:tcPr>
            <w:tcW w:w="903" w:type="dxa"/>
            <w:vMerge w:val="restart"/>
            <w:tcBorders>
              <w:top w:val="nil"/>
              <w:left w:val="single" w:sz="4" w:space="0" w:color="auto"/>
              <w:bottom w:val="single" w:sz="4" w:space="0" w:color="auto"/>
              <w:right w:val="single" w:sz="4" w:space="0" w:color="auto"/>
            </w:tcBorders>
            <w:shd w:val="clear" w:color="000000" w:fill="A6A6A6"/>
            <w:hideMark/>
          </w:tcPr>
          <w:p w14:paraId="23076DC2" w14:textId="77777777" w:rsidR="00953DDB" w:rsidRPr="00F9510B" w:rsidRDefault="00953DDB" w:rsidP="006D2492">
            <w:pPr>
              <w:rPr>
                <w:b/>
                <w:bCs/>
                <w:color w:val="000000"/>
                <w:sz w:val="12"/>
                <w:szCs w:val="16"/>
              </w:rPr>
            </w:pPr>
            <w:r w:rsidRPr="00F9510B">
              <w:rPr>
                <w:b/>
                <w:bCs/>
                <w:color w:val="000000"/>
                <w:sz w:val="12"/>
                <w:szCs w:val="16"/>
              </w:rPr>
              <w:t>Объем средств, поступивших в счет погашения требований, которые составляют ипотечное покрытие, руб.</w:t>
            </w:r>
          </w:p>
        </w:tc>
        <w:tc>
          <w:tcPr>
            <w:tcW w:w="1068" w:type="dxa"/>
            <w:vMerge w:val="restart"/>
            <w:tcBorders>
              <w:top w:val="nil"/>
              <w:left w:val="single" w:sz="4" w:space="0" w:color="auto"/>
              <w:bottom w:val="single" w:sz="4" w:space="0" w:color="auto"/>
              <w:right w:val="single" w:sz="4" w:space="0" w:color="auto"/>
            </w:tcBorders>
            <w:shd w:val="clear" w:color="000000" w:fill="A6A6A6"/>
            <w:hideMark/>
          </w:tcPr>
          <w:p w14:paraId="6F0A62D9" w14:textId="77777777" w:rsidR="00953DDB" w:rsidRPr="00F9510B" w:rsidRDefault="00953DDB" w:rsidP="006D2492">
            <w:pPr>
              <w:rPr>
                <w:b/>
                <w:bCs/>
                <w:color w:val="000000"/>
                <w:sz w:val="12"/>
                <w:szCs w:val="16"/>
              </w:rPr>
            </w:pPr>
            <w:r w:rsidRPr="00F9510B">
              <w:rPr>
                <w:b/>
                <w:bCs/>
                <w:color w:val="000000"/>
                <w:sz w:val="12"/>
                <w:szCs w:val="16"/>
              </w:rPr>
              <w:t xml:space="preserve">Объем процентов пени и штрафов, поступивших </w:t>
            </w:r>
            <w:r w:rsidR="003C3963" w:rsidRPr="00F9510B">
              <w:rPr>
                <w:b/>
                <w:bCs/>
                <w:color w:val="000000"/>
                <w:sz w:val="12"/>
                <w:szCs w:val="16"/>
              </w:rPr>
              <w:t>по требованиям,</w:t>
            </w:r>
            <w:r w:rsidRPr="00F9510B">
              <w:rPr>
                <w:b/>
                <w:bCs/>
                <w:color w:val="000000"/>
                <w:sz w:val="12"/>
                <w:szCs w:val="16"/>
              </w:rPr>
              <w:t xml:space="preserve"> которые составляют ипотечное покрытие, руб.</w:t>
            </w:r>
          </w:p>
        </w:tc>
        <w:tc>
          <w:tcPr>
            <w:tcW w:w="1138" w:type="dxa"/>
            <w:vMerge w:val="restart"/>
            <w:tcBorders>
              <w:top w:val="nil"/>
              <w:left w:val="single" w:sz="4" w:space="0" w:color="auto"/>
              <w:bottom w:val="single" w:sz="4" w:space="0" w:color="auto"/>
              <w:right w:val="single" w:sz="4" w:space="0" w:color="auto"/>
            </w:tcBorders>
            <w:shd w:val="clear" w:color="000000" w:fill="A6A6A6"/>
            <w:hideMark/>
          </w:tcPr>
          <w:p w14:paraId="7C7F0196" w14:textId="77777777" w:rsidR="00953DDB" w:rsidRPr="00F9510B" w:rsidRDefault="00953DDB" w:rsidP="006D2492">
            <w:pPr>
              <w:rPr>
                <w:b/>
                <w:bCs/>
                <w:color w:val="000000"/>
                <w:sz w:val="12"/>
                <w:szCs w:val="16"/>
              </w:rPr>
            </w:pPr>
            <w:r w:rsidRPr="00F9510B">
              <w:rPr>
                <w:b/>
                <w:bCs/>
                <w:color w:val="000000"/>
                <w:sz w:val="12"/>
                <w:szCs w:val="16"/>
              </w:rPr>
              <w:t>ИТОГО, руб.</w:t>
            </w:r>
            <w:r w:rsidRPr="00F9510B">
              <w:rPr>
                <w:b/>
                <w:bCs/>
                <w:color w:val="000000"/>
                <w:sz w:val="12"/>
                <w:szCs w:val="16"/>
              </w:rPr>
              <w:br/>
              <w:t>(сумма столбцов  18 + 19)</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2F6CC0EB" w14:textId="77777777" w:rsidR="00953DDB" w:rsidRPr="00F9510B" w:rsidRDefault="00953DDB" w:rsidP="006D2492">
            <w:pPr>
              <w:rPr>
                <w:b/>
                <w:bCs/>
                <w:color w:val="000000"/>
                <w:sz w:val="12"/>
                <w:szCs w:val="16"/>
              </w:rPr>
            </w:pPr>
            <w:r w:rsidRPr="00F9510B">
              <w:rPr>
                <w:b/>
                <w:bCs/>
                <w:color w:val="000000"/>
                <w:sz w:val="12"/>
                <w:szCs w:val="16"/>
              </w:rPr>
              <w:t>Объем средств, поступивших в счет погашения требований, которые составляют ипотечное покрытие, руб.</w:t>
            </w:r>
          </w:p>
        </w:tc>
        <w:tc>
          <w:tcPr>
            <w:tcW w:w="1383" w:type="dxa"/>
            <w:vMerge w:val="restart"/>
            <w:tcBorders>
              <w:top w:val="nil"/>
              <w:left w:val="single" w:sz="4" w:space="0" w:color="auto"/>
              <w:bottom w:val="single" w:sz="4" w:space="0" w:color="000000"/>
              <w:right w:val="single" w:sz="4" w:space="0" w:color="auto"/>
            </w:tcBorders>
            <w:shd w:val="clear" w:color="000000" w:fill="A6A6A6"/>
            <w:hideMark/>
          </w:tcPr>
          <w:p w14:paraId="7A31C0B9" w14:textId="77777777" w:rsidR="00953DDB" w:rsidRPr="00F9510B" w:rsidRDefault="00953DDB" w:rsidP="006D2492">
            <w:pPr>
              <w:rPr>
                <w:b/>
                <w:bCs/>
                <w:color w:val="000000"/>
                <w:sz w:val="12"/>
                <w:szCs w:val="16"/>
              </w:rPr>
            </w:pPr>
            <w:r w:rsidRPr="00F9510B">
              <w:rPr>
                <w:b/>
                <w:bCs/>
                <w:color w:val="000000"/>
                <w:sz w:val="12"/>
                <w:szCs w:val="16"/>
              </w:rPr>
              <w:t xml:space="preserve">Объем процентов, пени и штрафов, поступивших </w:t>
            </w:r>
            <w:r w:rsidR="003C3963" w:rsidRPr="00F9510B">
              <w:rPr>
                <w:b/>
                <w:bCs/>
                <w:color w:val="000000"/>
                <w:sz w:val="12"/>
                <w:szCs w:val="16"/>
              </w:rPr>
              <w:t>по требованиям,</w:t>
            </w:r>
            <w:r w:rsidRPr="00F9510B">
              <w:rPr>
                <w:b/>
                <w:bCs/>
                <w:color w:val="000000"/>
                <w:sz w:val="12"/>
                <w:szCs w:val="16"/>
              </w:rPr>
              <w:t xml:space="preserve"> которые составляют ипотечное покрытие, руб.</w:t>
            </w:r>
          </w:p>
        </w:tc>
        <w:tc>
          <w:tcPr>
            <w:tcW w:w="1134" w:type="dxa"/>
            <w:vMerge w:val="restart"/>
            <w:tcBorders>
              <w:top w:val="nil"/>
              <w:left w:val="single" w:sz="4" w:space="0" w:color="auto"/>
              <w:bottom w:val="single" w:sz="4" w:space="0" w:color="000000"/>
              <w:right w:val="single" w:sz="4" w:space="0" w:color="auto"/>
            </w:tcBorders>
            <w:shd w:val="clear" w:color="000000" w:fill="A6A6A6"/>
            <w:hideMark/>
          </w:tcPr>
          <w:p w14:paraId="61BB72BD" w14:textId="77777777" w:rsidR="00953DDB" w:rsidRPr="00F9510B" w:rsidRDefault="00953DDB" w:rsidP="006D2492">
            <w:pPr>
              <w:rPr>
                <w:b/>
                <w:bCs/>
                <w:color w:val="000000"/>
                <w:sz w:val="12"/>
                <w:szCs w:val="16"/>
              </w:rPr>
            </w:pPr>
            <w:r w:rsidRPr="00F9510B">
              <w:rPr>
                <w:b/>
                <w:bCs/>
                <w:color w:val="000000"/>
                <w:sz w:val="12"/>
                <w:szCs w:val="16"/>
              </w:rPr>
              <w:t>ИТОГО, руб.</w:t>
            </w:r>
            <w:r w:rsidRPr="00F9510B">
              <w:rPr>
                <w:b/>
                <w:bCs/>
                <w:color w:val="000000"/>
                <w:sz w:val="12"/>
                <w:szCs w:val="16"/>
              </w:rPr>
              <w:br/>
              <w:t>(сумма столбцов 21 + 22)</w:t>
            </w:r>
          </w:p>
        </w:tc>
        <w:tc>
          <w:tcPr>
            <w:tcW w:w="907" w:type="dxa"/>
            <w:vMerge/>
            <w:tcBorders>
              <w:top w:val="single" w:sz="4" w:space="0" w:color="auto"/>
              <w:left w:val="single" w:sz="4" w:space="0" w:color="auto"/>
              <w:bottom w:val="single" w:sz="4" w:space="0" w:color="000000"/>
              <w:right w:val="single" w:sz="4" w:space="0" w:color="auto"/>
            </w:tcBorders>
            <w:vAlign w:val="center"/>
            <w:hideMark/>
          </w:tcPr>
          <w:p w14:paraId="6F2DAE79" w14:textId="77777777" w:rsidR="00953DDB" w:rsidRPr="00F9510B"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468B54CA" w14:textId="77777777" w:rsidR="00953DDB" w:rsidRPr="00F9510B"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6A409489" w14:textId="77777777" w:rsidR="00953DDB" w:rsidRPr="00F9510B"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4A8F2CBA" w14:textId="77777777" w:rsidR="00953DDB" w:rsidRPr="00F9510B" w:rsidRDefault="00953DDB" w:rsidP="006D2492">
            <w:pPr>
              <w:rPr>
                <w:b/>
                <w:bCs/>
                <w:color w:val="000000"/>
                <w:sz w:val="12"/>
                <w:szCs w:val="16"/>
              </w:rPr>
            </w:pPr>
          </w:p>
        </w:tc>
        <w:tc>
          <w:tcPr>
            <w:tcW w:w="748" w:type="dxa"/>
            <w:vMerge/>
            <w:tcBorders>
              <w:top w:val="nil"/>
              <w:left w:val="nil"/>
              <w:bottom w:val="nil"/>
              <w:right w:val="nil"/>
            </w:tcBorders>
            <w:vAlign w:val="center"/>
            <w:hideMark/>
          </w:tcPr>
          <w:p w14:paraId="71B3B70E" w14:textId="77777777" w:rsidR="00953DDB" w:rsidRPr="00F9510B" w:rsidRDefault="00953DDB" w:rsidP="006D2492">
            <w:pPr>
              <w:rPr>
                <w:b/>
                <w:bCs/>
                <w:color w:val="000000"/>
                <w:sz w:val="12"/>
                <w:szCs w:val="16"/>
              </w:rPr>
            </w:pPr>
          </w:p>
        </w:tc>
        <w:tc>
          <w:tcPr>
            <w:tcW w:w="942" w:type="dxa"/>
            <w:vMerge/>
            <w:tcBorders>
              <w:top w:val="nil"/>
              <w:left w:val="nil"/>
              <w:bottom w:val="nil"/>
              <w:right w:val="nil"/>
            </w:tcBorders>
            <w:vAlign w:val="center"/>
            <w:hideMark/>
          </w:tcPr>
          <w:p w14:paraId="16828BF9"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29409AE9" w14:textId="77777777" w:rsidR="00953DDB" w:rsidRPr="00F9510B" w:rsidRDefault="00953DDB" w:rsidP="006D2492">
            <w:pPr>
              <w:rPr>
                <w:color w:val="000000"/>
                <w:sz w:val="12"/>
                <w:szCs w:val="16"/>
              </w:rPr>
            </w:pPr>
          </w:p>
        </w:tc>
      </w:tr>
      <w:tr w:rsidR="00953DDB" w:rsidRPr="00F9510B" w14:paraId="066C7292" w14:textId="77777777" w:rsidTr="004D729E">
        <w:trPr>
          <w:trHeight w:val="1303"/>
        </w:trPr>
        <w:tc>
          <w:tcPr>
            <w:tcW w:w="996" w:type="dxa"/>
            <w:vMerge/>
            <w:tcBorders>
              <w:top w:val="nil"/>
              <w:left w:val="single" w:sz="4" w:space="0" w:color="auto"/>
              <w:bottom w:val="single" w:sz="4" w:space="0" w:color="auto"/>
              <w:right w:val="single" w:sz="4" w:space="0" w:color="auto"/>
            </w:tcBorders>
            <w:vAlign w:val="center"/>
            <w:hideMark/>
          </w:tcPr>
          <w:p w14:paraId="0D7B2A8B" w14:textId="77777777" w:rsidR="00953DDB" w:rsidRPr="00F9510B" w:rsidRDefault="00953DDB" w:rsidP="006D2492">
            <w:pPr>
              <w:rPr>
                <w:b/>
                <w:bCs/>
                <w:color w:val="000000"/>
                <w:sz w:val="12"/>
                <w:szCs w:val="16"/>
              </w:rPr>
            </w:pPr>
          </w:p>
        </w:tc>
        <w:tc>
          <w:tcPr>
            <w:tcW w:w="1153" w:type="dxa"/>
            <w:vMerge/>
            <w:tcBorders>
              <w:top w:val="nil"/>
              <w:left w:val="single" w:sz="4" w:space="0" w:color="auto"/>
              <w:bottom w:val="single" w:sz="4" w:space="0" w:color="000000"/>
              <w:right w:val="single" w:sz="4" w:space="0" w:color="auto"/>
            </w:tcBorders>
            <w:vAlign w:val="center"/>
            <w:hideMark/>
          </w:tcPr>
          <w:p w14:paraId="491BC327" w14:textId="77777777" w:rsidR="00953DDB" w:rsidRPr="00F9510B" w:rsidRDefault="00953DDB" w:rsidP="006D2492">
            <w:pPr>
              <w:rPr>
                <w:b/>
                <w:bCs/>
                <w:color w:val="000000"/>
                <w:sz w:val="12"/>
                <w:szCs w:val="16"/>
              </w:rPr>
            </w:pPr>
          </w:p>
        </w:tc>
        <w:tc>
          <w:tcPr>
            <w:tcW w:w="903" w:type="dxa"/>
            <w:vMerge/>
            <w:tcBorders>
              <w:top w:val="nil"/>
              <w:left w:val="single" w:sz="4" w:space="0" w:color="auto"/>
              <w:bottom w:val="single" w:sz="4" w:space="0" w:color="auto"/>
              <w:right w:val="single" w:sz="4" w:space="0" w:color="auto"/>
            </w:tcBorders>
            <w:vAlign w:val="center"/>
            <w:hideMark/>
          </w:tcPr>
          <w:p w14:paraId="491A92E6" w14:textId="77777777" w:rsidR="00953DDB" w:rsidRPr="00F9510B" w:rsidRDefault="00953DDB" w:rsidP="006D2492">
            <w:pPr>
              <w:rPr>
                <w:b/>
                <w:bCs/>
                <w:color w:val="000000"/>
                <w:sz w:val="12"/>
                <w:szCs w:val="16"/>
              </w:rPr>
            </w:pPr>
          </w:p>
        </w:tc>
        <w:tc>
          <w:tcPr>
            <w:tcW w:w="1068" w:type="dxa"/>
            <w:vMerge/>
            <w:tcBorders>
              <w:top w:val="nil"/>
              <w:left w:val="single" w:sz="4" w:space="0" w:color="auto"/>
              <w:bottom w:val="single" w:sz="4" w:space="0" w:color="auto"/>
              <w:right w:val="single" w:sz="4" w:space="0" w:color="auto"/>
            </w:tcBorders>
            <w:vAlign w:val="center"/>
            <w:hideMark/>
          </w:tcPr>
          <w:p w14:paraId="1B825254" w14:textId="77777777" w:rsidR="00953DDB" w:rsidRPr="00F9510B" w:rsidRDefault="00953DDB" w:rsidP="006D2492">
            <w:pPr>
              <w:rPr>
                <w:b/>
                <w:bCs/>
                <w:color w:val="000000"/>
                <w:sz w:val="12"/>
                <w:szCs w:val="16"/>
              </w:rPr>
            </w:pPr>
          </w:p>
        </w:tc>
        <w:tc>
          <w:tcPr>
            <w:tcW w:w="1138" w:type="dxa"/>
            <w:vMerge/>
            <w:tcBorders>
              <w:top w:val="nil"/>
              <w:left w:val="single" w:sz="4" w:space="0" w:color="auto"/>
              <w:bottom w:val="single" w:sz="4" w:space="0" w:color="auto"/>
              <w:right w:val="single" w:sz="4" w:space="0" w:color="auto"/>
            </w:tcBorders>
            <w:vAlign w:val="center"/>
            <w:hideMark/>
          </w:tcPr>
          <w:p w14:paraId="719D3302"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36BAD368" w14:textId="77777777" w:rsidR="00953DDB" w:rsidRPr="00F9510B" w:rsidRDefault="00953DDB" w:rsidP="006D2492">
            <w:pPr>
              <w:rPr>
                <w:b/>
                <w:bCs/>
                <w:color w:val="000000"/>
                <w:sz w:val="12"/>
                <w:szCs w:val="16"/>
              </w:rPr>
            </w:pPr>
          </w:p>
        </w:tc>
        <w:tc>
          <w:tcPr>
            <w:tcW w:w="1383" w:type="dxa"/>
            <w:vMerge/>
            <w:tcBorders>
              <w:top w:val="nil"/>
              <w:left w:val="single" w:sz="4" w:space="0" w:color="auto"/>
              <w:bottom w:val="single" w:sz="4" w:space="0" w:color="000000"/>
              <w:right w:val="single" w:sz="4" w:space="0" w:color="auto"/>
            </w:tcBorders>
            <w:vAlign w:val="center"/>
            <w:hideMark/>
          </w:tcPr>
          <w:p w14:paraId="384D040A" w14:textId="77777777" w:rsidR="00953DDB" w:rsidRPr="00F9510B" w:rsidRDefault="00953DDB" w:rsidP="006D2492">
            <w:pPr>
              <w:rPr>
                <w:b/>
                <w:bCs/>
                <w:color w:val="000000"/>
                <w:sz w:val="12"/>
                <w:szCs w:val="16"/>
              </w:rPr>
            </w:pPr>
          </w:p>
        </w:tc>
        <w:tc>
          <w:tcPr>
            <w:tcW w:w="1134" w:type="dxa"/>
            <w:vMerge/>
            <w:tcBorders>
              <w:top w:val="nil"/>
              <w:left w:val="single" w:sz="4" w:space="0" w:color="auto"/>
              <w:bottom w:val="single" w:sz="4" w:space="0" w:color="000000"/>
              <w:right w:val="single" w:sz="4" w:space="0" w:color="auto"/>
            </w:tcBorders>
            <w:vAlign w:val="center"/>
            <w:hideMark/>
          </w:tcPr>
          <w:p w14:paraId="7DA0C381" w14:textId="77777777" w:rsidR="00953DDB" w:rsidRPr="00F9510B" w:rsidRDefault="00953DDB" w:rsidP="006D2492">
            <w:pPr>
              <w:rPr>
                <w:b/>
                <w:bCs/>
                <w:color w:val="000000"/>
                <w:sz w:val="12"/>
                <w:szCs w:val="16"/>
              </w:rPr>
            </w:pPr>
          </w:p>
        </w:tc>
        <w:tc>
          <w:tcPr>
            <w:tcW w:w="907" w:type="dxa"/>
            <w:vMerge/>
            <w:tcBorders>
              <w:top w:val="single" w:sz="4" w:space="0" w:color="auto"/>
              <w:left w:val="single" w:sz="4" w:space="0" w:color="auto"/>
              <w:bottom w:val="single" w:sz="4" w:space="0" w:color="000000"/>
              <w:right w:val="single" w:sz="4" w:space="0" w:color="auto"/>
            </w:tcBorders>
            <w:vAlign w:val="center"/>
            <w:hideMark/>
          </w:tcPr>
          <w:p w14:paraId="1B791DD5" w14:textId="77777777" w:rsidR="00953DDB" w:rsidRPr="00F9510B" w:rsidRDefault="00953DDB" w:rsidP="006D2492">
            <w:pPr>
              <w:rPr>
                <w:b/>
                <w:bCs/>
                <w:color w:val="000000"/>
                <w:sz w:val="12"/>
                <w:szCs w:val="16"/>
              </w:rPr>
            </w:pPr>
          </w:p>
        </w:tc>
        <w:tc>
          <w:tcPr>
            <w:tcW w:w="1114" w:type="dxa"/>
            <w:vMerge/>
            <w:tcBorders>
              <w:top w:val="single" w:sz="4" w:space="0" w:color="auto"/>
              <w:left w:val="single" w:sz="4" w:space="0" w:color="auto"/>
              <w:bottom w:val="single" w:sz="4" w:space="0" w:color="000000"/>
              <w:right w:val="single" w:sz="4" w:space="0" w:color="auto"/>
            </w:tcBorders>
            <w:vAlign w:val="center"/>
            <w:hideMark/>
          </w:tcPr>
          <w:p w14:paraId="107A327F" w14:textId="77777777" w:rsidR="00953DDB" w:rsidRPr="00F9510B" w:rsidRDefault="00953DDB" w:rsidP="006D2492">
            <w:pPr>
              <w:rPr>
                <w:b/>
                <w:bCs/>
                <w:color w:val="000000"/>
                <w:sz w:val="12"/>
                <w:szCs w:val="16"/>
              </w:rPr>
            </w:pPr>
          </w:p>
        </w:tc>
        <w:tc>
          <w:tcPr>
            <w:tcW w:w="942" w:type="dxa"/>
            <w:vMerge/>
            <w:tcBorders>
              <w:top w:val="single" w:sz="4" w:space="0" w:color="auto"/>
              <w:left w:val="single" w:sz="4" w:space="0" w:color="auto"/>
              <w:bottom w:val="single" w:sz="4" w:space="0" w:color="000000"/>
              <w:right w:val="single" w:sz="4" w:space="0" w:color="auto"/>
            </w:tcBorders>
            <w:vAlign w:val="center"/>
            <w:hideMark/>
          </w:tcPr>
          <w:p w14:paraId="3AEFFBDE" w14:textId="77777777" w:rsidR="00953DDB" w:rsidRPr="00F9510B" w:rsidRDefault="00953DDB" w:rsidP="006D2492">
            <w:pPr>
              <w:rPr>
                <w:b/>
                <w:bCs/>
                <w:color w:val="000000"/>
                <w:sz w:val="12"/>
                <w:szCs w:val="16"/>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14:paraId="239E434D" w14:textId="77777777" w:rsidR="00953DDB" w:rsidRPr="00F9510B" w:rsidRDefault="00953DDB" w:rsidP="006D2492">
            <w:pPr>
              <w:rPr>
                <w:b/>
                <w:bCs/>
                <w:color w:val="000000"/>
                <w:sz w:val="12"/>
                <w:szCs w:val="16"/>
              </w:rPr>
            </w:pPr>
          </w:p>
        </w:tc>
        <w:tc>
          <w:tcPr>
            <w:tcW w:w="748" w:type="dxa"/>
            <w:vMerge/>
            <w:tcBorders>
              <w:top w:val="nil"/>
              <w:left w:val="nil"/>
              <w:bottom w:val="nil"/>
              <w:right w:val="nil"/>
            </w:tcBorders>
            <w:vAlign w:val="center"/>
            <w:hideMark/>
          </w:tcPr>
          <w:p w14:paraId="098897AD" w14:textId="77777777" w:rsidR="00953DDB" w:rsidRPr="00F9510B" w:rsidRDefault="00953DDB" w:rsidP="006D2492">
            <w:pPr>
              <w:rPr>
                <w:b/>
                <w:bCs/>
                <w:color w:val="000000"/>
                <w:sz w:val="12"/>
                <w:szCs w:val="16"/>
              </w:rPr>
            </w:pPr>
          </w:p>
        </w:tc>
        <w:tc>
          <w:tcPr>
            <w:tcW w:w="942" w:type="dxa"/>
            <w:vMerge/>
            <w:tcBorders>
              <w:top w:val="nil"/>
              <w:left w:val="nil"/>
              <w:bottom w:val="nil"/>
              <w:right w:val="nil"/>
            </w:tcBorders>
            <w:vAlign w:val="center"/>
            <w:hideMark/>
          </w:tcPr>
          <w:p w14:paraId="582F6BE3" w14:textId="77777777" w:rsidR="00953DDB" w:rsidRPr="00F9510B" w:rsidRDefault="00953DDB" w:rsidP="006D2492">
            <w:pPr>
              <w:rPr>
                <w:b/>
                <w:bCs/>
                <w:color w:val="000000"/>
                <w:sz w:val="12"/>
                <w:szCs w:val="16"/>
              </w:rPr>
            </w:pPr>
          </w:p>
        </w:tc>
        <w:tc>
          <w:tcPr>
            <w:tcW w:w="1030" w:type="dxa"/>
            <w:tcBorders>
              <w:top w:val="nil"/>
              <w:left w:val="nil"/>
              <w:bottom w:val="nil"/>
              <w:right w:val="nil"/>
            </w:tcBorders>
            <w:shd w:val="clear" w:color="auto" w:fill="auto"/>
            <w:hideMark/>
          </w:tcPr>
          <w:p w14:paraId="2E4ACB77" w14:textId="77777777" w:rsidR="00953DDB" w:rsidRPr="00F9510B" w:rsidRDefault="00953DDB" w:rsidP="006D2492">
            <w:pPr>
              <w:rPr>
                <w:color w:val="000000"/>
                <w:sz w:val="12"/>
                <w:szCs w:val="16"/>
              </w:rPr>
            </w:pPr>
          </w:p>
        </w:tc>
      </w:tr>
      <w:tr w:rsidR="00953DDB" w:rsidRPr="00F9510B" w14:paraId="3D91D5DA" w14:textId="77777777" w:rsidTr="00953DDB">
        <w:trPr>
          <w:trHeight w:val="288"/>
        </w:trPr>
        <w:tc>
          <w:tcPr>
            <w:tcW w:w="996" w:type="dxa"/>
            <w:tcBorders>
              <w:top w:val="nil"/>
              <w:left w:val="single" w:sz="4" w:space="0" w:color="auto"/>
              <w:bottom w:val="single" w:sz="4" w:space="0" w:color="auto"/>
              <w:right w:val="single" w:sz="4" w:space="0" w:color="auto"/>
            </w:tcBorders>
            <w:shd w:val="clear" w:color="000000" w:fill="D9D9D9"/>
            <w:hideMark/>
          </w:tcPr>
          <w:p w14:paraId="0973F274" w14:textId="77777777" w:rsidR="00953DDB" w:rsidRPr="00F9510B" w:rsidRDefault="00953DDB" w:rsidP="006D2492">
            <w:pPr>
              <w:jc w:val="right"/>
              <w:rPr>
                <w:i/>
                <w:iCs/>
                <w:color w:val="000000"/>
                <w:sz w:val="12"/>
                <w:szCs w:val="16"/>
              </w:rPr>
            </w:pPr>
            <w:r w:rsidRPr="00F9510B">
              <w:rPr>
                <w:i/>
                <w:iCs/>
                <w:color w:val="000000"/>
                <w:sz w:val="12"/>
                <w:szCs w:val="16"/>
              </w:rPr>
              <w:t>16</w:t>
            </w:r>
          </w:p>
        </w:tc>
        <w:tc>
          <w:tcPr>
            <w:tcW w:w="1153" w:type="dxa"/>
            <w:tcBorders>
              <w:top w:val="nil"/>
              <w:left w:val="nil"/>
              <w:bottom w:val="single" w:sz="4" w:space="0" w:color="auto"/>
              <w:right w:val="single" w:sz="4" w:space="0" w:color="auto"/>
            </w:tcBorders>
            <w:shd w:val="clear" w:color="000000" w:fill="D9D9D9"/>
            <w:hideMark/>
          </w:tcPr>
          <w:p w14:paraId="40291472" w14:textId="77777777" w:rsidR="00953DDB" w:rsidRPr="00F9510B" w:rsidRDefault="00953DDB" w:rsidP="006D2492">
            <w:pPr>
              <w:jc w:val="right"/>
              <w:rPr>
                <w:i/>
                <w:iCs/>
                <w:color w:val="000000"/>
                <w:sz w:val="12"/>
                <w:szCs w:val="16"/>
              </w:rPr>
            </w:pPr>
            <w:r w:rsidRPr="00F9510B">
              <w:rPr>
                <w:i/>
                <w:iCs/>
                <w:color w:val="000000"/>
                <w:sz w:val="12"/>
                <w:szCs w:val="16"/>
              </w:rPr>
              <w:t>17</w:t>
            </w:r>
          </w:p>
        </w:tc>
        <w:tc>
          <w:tcPr>
            <w:tcW w:w="903" w:type="dxa"/>
            <w:tcBorders>
              <w:top w:val="nil"/>
              <w:left w:val="nil"/>
              <w:bottom w:val="single" w:sz="4" w:space="0" w:color="auto"/>
              <w:right w:val="single" w:sz="4" w:space="0" w:color="auto"/>
            </w:tcBorders>
            <w:shd w:val="clear" w:color="000000" w:fill="D9D9D9"/>
            <w:hideMark/>
          </w:tcPr>
          <w:p w14:paraId="03023E1F" w14:textId="77777777" w:rsidR="00953DDB" w:rsidRPr="00F9510B" w:rsidRDefault="00953DDB" w:rsidP="006D2492">
            <w:pPr>
              <w:jc w:val="right"/>
              <w:rPr>
                <w:i/>
                <w:iCs/>
                <w:color w:val="000000"/>
                <w:sz w:val="12"/>
                <w:szCs w:val="16"/>
              </w:rPr>
            </w:pPr>
            <w:r w:rsidRPr="00F9510B">
              <w:rPr>
                <w:i/>
                <w:iCs/>
                <w:color w:val="000000"/>
                <w:sz w:val="12"/>
                <w:szCs w:val="16"/>
              </w:rPr>
              <w:t>18</w:t>
            </w:r>
          </w:p>
        </w:tc>
        <w:tc>
          <w:tcPr>
            <w:tcW w:w="1068" w:type="dxa"/>
            <w:tcBorders>
              <w:top w:val="nil"/>
              <w:left w:val="nil"/>
              <w:bottom w:val="single" w:sz="4" w:space="0" w:color="auto"/>
              <w:right w:val="single" w:sz="4" w:space="0" w:color="auto"/>
            </w:tcBorders>
            <w:shd w:val="clear" w:color="000000" w:fill="D9D9D9"/>
            <w:hideMark/>
          </w:tcPr>
          <w:p w14:paraId="0815E389" w14:textId="77777777" w:rsidR="00953DDB" w:rsidRPr="00F9510B" w:rsidRDefault="00953DDB" w:rsidP="006D2492">
            <w:pPr>
              <w:jc w:val="right"/>
              <w:rPr>
                <w:i/>
                <w:iCs/>
                <w:color w:val="000000"/>
                <w:sz w:val="12"/>
                <w:szCs w:val="16"/>
              </w:rPr>
            </w:pPr>
            <w:r w:rsidRPr="00F9510B">
              <w:rPr>
                <w:i/>
                <w:iCs/>
                <w:color w:val="000000"/>
                <w:sz w:val="12"/>
                <w:szCs w:val="16"/>
              </w:rPr>
              <w:t>19</w:t>
            </w:r>
          </w:p>
        </w:tc>
        <w:tc>
          <w:tcPr>
            <w:tcW w:w="1138" w:type="dxa"/>
            <w:tcBorders>
              <w:top w:val="nil"/>
              <w:left w:val="nil"/>
              <w:bottom w:val="single" w:sz="4" w:space="0" w:color="auto"/>
              <w:right w:val="single" w:sz="4" w:space="0" w:color="auto"/>
            </w:tcBorders>
            <w:shd w:val="clear" w:color="000000" w:fill="D9D9D9"/>
            <w:hideMark/>
          </w:tcPr>
          <w:p w14:paraId="4AC6C20F" w14:textId="77777777" w:rsidR="00953DDB" w:rsidRPr="00F9510B" w:rsidRDefault="00953DDB" w:rsidP="006D2492">
            <w:pPr>
              <w:jc w:val="right"/>
              <w:rPr>
                <w:i/>
                <w:iCs/>
                <w:color w:val="000000"/>
                <w:sz w:val="12"/>
                <w:szCs w:val="16"/>
              </w:rPr>
            </w:pPr>
            <w:r w:rsidRPr="00F9510B">
              <w:rPr>
                <w:i/>
                <w:iCs/>
                <w:color w:val="000000"/>
                <w:sz w:val="12"/>
                <w:szCs w:val="16"/>
              </w:rPr>
              <w:t>20</w:t>
            </w:r>
          </w:p>
        </w:tc>
        <w:tc>
          <w:tcPr>
            <w:tcW w:w="1383" w:type="dxa"/>
            <w:tcBorders>
              <w:top w:val="nil"/>
              <w:left w:val="nil"/>
              <w:bottom w:val="single" w:sz="4" w:space="0" w:color="auto"/>
              <w:right w:val="single" w:sz="4" w:space="0" w:color="auto"/>
            </w:tcBorders>
            <w:shd w:val="clear" w:color="000000" w:fill="D9D9D9"/>
            <w:hideMark/>
          </w:tcPr>
          <w:p w14:paraId="460F8844" w14:textId="77777777" w:rsidR="00953DDB" w:rsidRPr="00F9510B" w:rsidRDefault="00953DDB" w:rsidP="006D2492">
            <w:pPr>
              <w:jc w:val="right"/>
              <w:rPr>
                <w:i/>
                <w:iCs/>
                <w:color w:val="000000"/>
                <w:sz w:val="12"/>
                <w:szCs w:val="16"/>
              </w:rPr>
            </w:pPr>
            <w:r w:rsidRPr="00F9510B">
              <w:rPr>
                <w:i/>
                <w:iCs/>
                <w:color w:val="000000"/>
                <w:sz w:val="12"/>
                <w:szCs w:val="16"/>
              </w:rPr>
              <w:t>21</w:t>
            </w:r>
          </w:p>
        </w:tc>
        <w:tc>
          <w:tcPr>
            <w:tcW w:w="1383" w:type="dxa"/>
            <w:tcBorders>
              <w:top w:val="nil"/>
              <w:left w:val="nil"/>
              <w:bottom w:val="single" w:sz="4" w:space="0" w:color="auto"/>
              <w:right w:val="single" w:sz="4" w:space="0" w:color="auto"/>
            </w:tcBorders>
            <w:shd w:val="clear" w:color="000000" w:fill="D9D9D9"/>
            <w:hideMark/>
          </w:tcPr>
          <w:p w14:paraId="5CEB668D" w14:textId="77777777" w:rsidR="00953DDB" w:rsidRPr="00F9510B" w:rsidRDefault="00953DDB" w:rsidP="006D2492">
            <w:pPr>
              <w:jc w:val="right"/>
              <w:rPr>
                <w:i/>
                <w:iCs/>
                <w:color w:val="000000"/>
                <w:sz w:val="12"/>
                <w:szCs w:val="16"/>
              </w:rPr>
            </w:pPr>
            <w:r w:rsidRPr="00F9510B">
              <w:rPr>
                <w:i/>
                <w:iCs/>
                <w:color w:val="000000"/>
                <w:sz w:val="12"/>
                <w:szCs w:val="16"/>
              </w:rPr>
              <w:t>22</w:t>
            </w:r>
          </w:p>
        </w:tc>
        <w:tc>
          <w:tcPr>
            <w:tcW w:w="1134" w:type="dxa"/>
            <w:tcBorders>
              <w:top w:val="nil"/>
              <w:left w:val="nil"/>
              <w:bottom w:val="single" w:sz="4" w:space="0" w:color="auto"/>
              <w:right w:val="single" w:sz="4" w:space="0" w:color="auto"/>
            </w:tcBorders>
            <w:shd w:val="clear" w:color="000000" w:fill="D9D9D9"/>
            <w:hideMark/>
          </w:tcPr>
          <w:p w14:paraId="4DCA24DC" w14:textId="77777777" w:rsidR="00953DDB" w:rsidRPr="00F9510B" w:rsidRDefault="00953DDB" w:rsidP="006D2492">
            <w:pPr>
              <w:jc w:val="right"/>
              <w:rPr>
                <w:i/>
                <w:iCs/>
                <w:color w:val="000000"/>
                <w:sz w:val="12"/>
                <w:szCs w:val="16"/>
              </w:rPr>
            </w:pPr>
            <w:r w:rsidRPr="00F9510B">
              <w:rPr>
                <w:i/>
                <w:iCs/>
                <w:color w:val="000000"/>
                <w:sz w:val="12"/>
                <w:szCs w:val="16"/>
              </w:rPr>
              <w:t>23</w:t>
            </w:r>
          </w:p>
        </w:tc>
        <w:tc>
          <w:tcPr>
            <w:tcW w:w="907" w:type="dxa"/>
            <w:tcBorders>
              <w:top w:val="nil"/>
              <w:left w:val="nil"/>
              <w:bottom w:val="single" w:sz="4" w:space="0" w:color="auto"/>
              <w:right w:val="single" w:sz="4" w:space="0" w:color="auto"/>
            </w:tcBorders>
            <w:shd w:val="clear" w:color="000000" w:fill="D9D9D9"/>
            <w:hideMark/>
          </w:tcPr>
          <w:p w14:paraId="5EF4EC81" w14:textId="77777777" w:rsidR="00953DDB" w:rsidRPr="00F9510B" w:rsidRDefault="00953DDB" w:rsidP="006D2492">
            <w:pPr>
              <w:jc w:val="right"/>
              <w:rPr>
                <w:i/>
                <w:iCs/>
                <w:color w:val="000000"/>
                <w:sz w:val="12"/>
                <w:szCs w:val="16"/>
              </w:rPr>
            </w:pPr>
            <w:r w:rsidRPr="00F9510B">
              <w:rPr>
                <w:i/>
                <w:iCs/>
                <w:color w:val="000000"/>
                <w:sz w:val="12"/>
                <w:szCs w:val="16"/>
              </w:rPr>
              <w:t>24</w:t>
            </w:r>
          </w:p>
        </w:tc>
        <w:tc>
          <w:tcPr>
            <w:tcW w:w="1114" w:type="dxa"/>
            <w:tcBorders>
              <w:top w:val="nil"/>
              <w:left w:val="nil"/>
              <w:bottom w:val="single" w:sz="4" w:space="0" w:color="auto"/>
              <w:right w:val="single" w:sz="4" w:space="0" w:color="auto"/>
            </w:tcBorders>
            <w:shd w:val="clear" w:color="000000" w:fill="D9D9D9"/>
            <w:hideMark/>
          </w:tcPr>
          <w:p w14:paraId="7521EFDF" w14:textId="77777777" w:rsidR="00953DDB" w:rsidRPr="00F9510B" w:rsidRDefault="00953DDB" w:rsidP="006D2492">
            <w:pPr>
              <w:jc w:val="right"/>
              <w:rPr>
                <w:i/>
                <w:iCs/>
                <w:color w:val="000000"/>
                <w:sz w:val="12"/>
                <w:szCs w:val="16"/>
              </w:rPr>
            </w:pPr>
            <w:r w:rsidRPr="00F9510B">
              <w:rPr>
                <w:i/>
                <w:iCs/>
                <w:color w:val="000000"/>
                <w:sz w:val="12"/>
                <w:szCs w:val="16"/>
              </w:rPr>
              <w:t>25</w:t>
            </w:r>
          </w:p>
        </w:tc>
        <w:tc>
          <w:tcPr>
            <w:tcW w:w="942" w:type="dxa"/>
            <w:tcBorders>
              <w:top w:val="nil"/>
              <w:left w:val="nil"/>
              <w:bottom w:val="single" w:sz="4" w:space="0" w:color="auto"/>
              <w:right w:val="single" w:sz="4" w:space="0" w:color="auto"/>
            </w:tcBorders>
            <w:shd w:val="clear" w:color="000000" w:fill="D9D9D9"/>
            <w:hideMark/>
          </w:tcPr>
          <w:p w14:paraId="31FC2424" w14:textId="77777777" w:rsidR="00953DDB" w:rsidRPr="00F9510B" w:rsidRDefault="00953DDB" w:rsidP="006D2492">
            <w:pPr>
              <w:jc w:val="right"/>
              <w:rPr>
                <w:i/>
                <w:iCs/>
                <w:color w:val="000000"/>
                <w:sz w:val="12"/>
                <w:szCs w:val="16"/>
              </w:rPr>
            </w:pPr>
            <w:r w:rsidRPr="00F9510B">
              <w:rPr>
                <w:i/>
                <w:iCs/>
                <w:color w:val="000000"/>
                <w:sz w:val="12"/>
                <w:szCs w:val="16"/>
              </w:rPr>
              <w:t>26</w:t>
            </w:r>
          </w:p>
        </w:tc>
        <w:tc>
          <w:tcPr>
            <w:tcW w:w="1135" w:type="dxa"/>
            <w:tcBorders>
              <w:top w:val="nil"/>
              <w:left w:val="nil"/>
              <w:bottom w:val="single" w:sz="4" w:space="0" w:color="auto"/>
              <w:right w:val="nil"/>
            </w:tcBorders>
            <w:shd w:val="clear" w:color="000000" w:fill="D9D9D9"/>
            <w:hideMark/>
          </w:tcPr>
          <w:p w14:paraId="310342BC" w14:textId="77777777" w:rsidR="00953DDB" w:rsidRPr="00F9510B" w:rsidRDefault="00953DDB" w:rsidP="006D2492">
            <w:pPr>
              <w:jc w:val="right"/>
              <w:rPr>
                <w:i/>
                <w:iCs/>
                <w:color w:val="000000"/>
                <w:sz w:val="12"/>
                <w:szCs w:val="16"/>
              </w:rPr>
            </w:pPr>
            <w:r w:rsidRPr="00F9510B">
              <w:rPr>
                <w:i/>
                <w:iCs/>
                <w:color w:val="000000"/>
                <w:sz w:val="12"/>
                <w:szCs w:val="16"/>
              </w:rPr>
              <w:t>27</w:t>
            </w:r>
          </w:p>
        </w:tc>
        <w:tc>
          <w:tcPr>
            <w:tcW w:w="748" w:type="dxa"/>
            <w:tcBorders>
              <w:top w:val="nil"/>
              <w:left w:val="nil"/>
              <w:bottom w:val="nil"/>
              <w:right w:val="nil"/>
            </w:tcBorders>
            <w:shd w:val="clear" w:color="auto" w:fill="auto"/>
            <w:hideMark/>
          </w:tcPr>
          <w:p w14:paraId="6523EEFA" w14:textId="77777777" w:rsidR="00953DDB" w:rsidRPr="00F9510B" w:rsidRDefault="00953DDB" w:rsidP="006D2492">
            <w:pPr>
              <w:rPr>
                <w:i/>
                <w:iCs/>
                <w:color w:val="000000"/>
                <w:sz w:val="12"/>
                <w:szCs w:val="16"/>
              </w:rPr>
            </w:pPr>
          </w:p>
        </w:tc>
        <w:tc>
          <w:tcPr>
            <w:tcW w:w="942" w:type="dxa"/>
            <w:tcBorders>
              <w:top w:val="nil"/>
              <w:left w:val="nil"/>
              <w:bottom w:val="nil"/>
              <w:right w:val="nil"/>
            </w:tcBorders>
            <w:shd w:val="clear" w:color="auto" w:fill="auto"/>
            <w:hideMark/>
          </w:tcPr>
          <w:p w14:paraId="2E93CE01" w14:textId="77777777" w:rsidR="00953DDB" w:rsidRPr="00F9510B" w:rsidRDefault="00953DDB" w:rsidP="006D2492">
            <w:pPr>
              <w:rPr>
                <w:i/>
                <w:iCs/>
                <w:color w:val="000000"/>
                <w:sz w:val="12"/>
                <w:szCs w:val="16"/>
              </w:rPr>
            </w:pPr>
          </w:p>
        </w:tc>
        <w:tc>
          <w:tcPr>
            <w:tcW w:w="1030" w:type="dxa"/>
            <w:tcBorders>
              <w:top w:val="nil"/>
              <w:left w:val="nil"/>
              <w:bottom w:val="nil"/>
              <w:right w:val="nil"/>
            </w:tcBorders>
            <w:shd w:val="clear" w:color="auto" w:fill="auto"/>
            <w:hideMark/>
          </w:tcPr>
          <w:p w14:paraId="7752C664" w14:textId="77777777" w:rsidR="00953DDB" w:rsidRPr="00F9510B" w:rsidRDefault="00953DDB" w:rsidP="006D2492">
            <w:pPr>
              <w:rPr>
                <w:color w:val="000000"/>
                <w:sz w:val="12"/>
                <w:szCs w:val="16"/>
              </w:rPr>
            </w:pPr>
          </w:p>
        </w:tc>
      </w:tr>
      <w:tr w:rsidR="00953DDB" w:rsidRPr="00F9510B" w14:paraId="6AD0B3D6" w14:textId="77777777" w:rsidTr="00953DDB">
        <w:trPr>
          <w:trHeight w:val="288"/>
        </w:trPr>
        <w:tc>
          <w:tcPr>
            <w:tcW w:w="996" w:type="dxa"/>
            <w:tcBorders>
              <w:top w:val="nil"/>
              <w:left w:val="nil"/>
              <w:bottom w:val="nil"/>
              <w:right w:val="nil"/>
            </w:tcBorders>
            <w:shd w:val="clear" w:color="auto" w:fill="auto"/>
            <w:hideMark/>
          </w:tcPr>
          <w:p w14:paraId="1EC5D8D9" w14:textId="77777777" w:rsidR="00953DDB" w:rsidRPr="00F9510B" w:rsidRDefault="00953DDB" w:rsidP="006D2492">
            <w:pPr>
              <w:rPr>
                <w:color w:val="000000"/>
                <w:sz w:val="12"/>
                <w:szCs w:val="16"/>
              </w:rPr>
            </w:pPr>
          </w:p>
        </w:tc>
        <w:tc>
          <w:tcPr>
            <w:tcW w:w="1153" w:type="dxa"/>
            <w:tcBorders>
              <w:top w:val="nil"/>
              <w:left w:val="nil"/>
              <w:bottom w:val="nil"/>
              <w:right w:val="nil"/>
            </w:tcBorders>
            <w:shd w:val="clear" w:color="auto" w:fill="auto"/>
            <w:hideMark/>
          </w:tcPr>
          <w:p w14:paraId="271CCFB4" w14:textId="77777777" w:rsidR="00953DDB" w:rsidRPr="00F9510B" w:rsidRDefault="00953DDB" w:rsidP="006D2492">
            <w:pPr>
              <w:rPr>
                <w:color w:val="000000"/>
                <w:sz w:val="12"/>
                <w:szCs w:val="16"/>
              </w:rPr>
            </w:pPr>
          </w:p>
        </w:tc>
        <w:tc>
          <w:tcPr>
            <w:tcW w:w="903" w:type="dxa"/>
            <w:tcBorders>
              <w:top w:val="nil"/>
              <w:left w:val="nil"/>
              <w:bottom w:val="nil"/>
              <w:right w:val="nil"/>
            </w:tcBorders>
            <w:shd w:val="clear" w:color="auto" w:fill="auto"/>
            <w:hideMark/>
          </w:tcPr>
          <w:p w14:paraId="17590230" w14:textId="77777777" w:rsidR="00953DDB" w:rsidRPr="00F9510B" w:rsidRDefault="00953DDB" w:rsidP="006D2492">
            <w:pPr>
              <w:rPr>
                <w:color w:val="000000"/>
                <w:sz w:val="12"/>
                <w:szCs w:val="16"/>
              </w:rPr>
            </w:pPr>
          </w:p>
        </w:tc>
        <w:tc>
          <w:tcPr>
            <w:tcW w:w="1068" w:type="dxa"/>
            <w:tcBorders>
              <w:top w:val="nil"/>
              <w:left w:val="nil"/>
              <w:bottom w:val="nil"/>
              <w:right w:val="nil"/>
            </w:tcBorders>
            <w:shd w:val="clear" w:color="auto" w:fill="auto"/>
            <w:hideMark/>
          </w:tcPr>
          <w:p w14:paraId="4CB59E17" w14:textId="77777777" w:rsidR="00953DDB" w:rsidRPr="00F9510B" w:rsidRDefault="00953DDB" w:rsidP="006D2492">
            <w:pPr>
              <w:rPr>
                <w:color w:val="000000"/>
                <w:sz w:val="12"/>
                <w:szCs w:val="16"/>
              </w:rPr>
            </w:pPr>
          </w:p>
        </w:tc>
        <w:tc>
          <w:tcPr>
            <w:tcW w:w="1138" w:type="dxa"/>
            <w:tcBorders>
              <w:top w:val="nil"/>
              <w:left w:val="nil"/>
              <w:bottom w:val="nil"/>
              <w:right w:val="nil"/>
            </w:tcBorders>
            <w:shd w:val="clear" w:color="auto" w:fill="auto"/>
            <w:hideMark/>
          </w:tcPr>
          <w:p w14:paraId="6E7EAA1A"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0C5087CE" w14:textId="77777777" w:rsidR="00953DDB" w:rsidRPr="00F9510B" w:rsidRDefault="00953DDB" w:rsidP="006D2492">
            <w:pPr>
              <w:rPr>
                <w:color w:val="000000"/>
                <w:sz w:val="12"/>
                <w:szCs w:val="16"/>
              </w:rPr>
            </w:pPr>
          </w:p>
        </w:tc>
        <w:tc>
          <w:tcPr>
            <w:tcW w:w="1383" w:type="dxa"/>
            <w:tcBorders>
              <w:top w:val="nil"/>
              <w:left w:val="nil"/>
              <w:bottom w:val="nil"/>
              <w:right w:val="nil"/>
            </w:tcBorders>
            <w:shd w:val="clear" w:color="auto" w:fill="auto"/>
            <w:hideMark/>
          </w:tcPr>
          <w:p w14:paraId="0876B418" w14:textId="77777777" w:rsidR="00953DDB" w:rsidRPr="00F9510B" w:rsidRDefault="00953DDB" w:rsidP="006D2492">
            <w:pPr>
              <w:rPr>
                <w:color w:val="000000"/>
                <w:sz w:val="12"/>
                <w:szCs w:val="16"/>
              </w:rPr>
            </w:pPr>
          </w:p>
        </w:tc>
        <w:tc>
          <w:tcPr>
            <w:tcW w:w="1134" w:type="dxa"/>
            <w:tcBorders>
              <w:top w:val="nil"/>
              <w:left w:val="nil"/>
              <w:bottom w:val="nil"/>
              <w:right w:val="nil"/>
            </w:tcBorders>
            <w:shd w:val="clear" w:color="auto" w:fill="auto"/>
            <w:hideMark/>
          </w:tcPr>
          <w:p w14:paraId="4CE7B06B" w14:textId="77777777" w:rsidR="00953DDB" w:rsidRPr="00F9510B" w:rsidRDefault="00953DDB" w:rsidP="006D2492">
            <w:pPr>
              <w:rPr>
                <w:color w:val="000000"/>
                <w:sz w:val="12"/>
                <w:szCs w:val="16"/>
              </w:rPr>
            </w:pPr>
          </w:p>
        </w:tc>
        <w:tc>
          <w:tcPr>
            <w:tcW w:w="907" w:type="dxa"/>
            <w:tcBorders>
              <w:top w:val="nil"/>
              <w:left w:val="nil"/>
              <w:bottom w:val="nil"/>
              <w:right w:val="nil"/>
            </w:tcBorders>
            <w:shd w:val="clear" w:color="auto" w:fill="auto"/>
            <w:hideMark/>
          </w:tcPr>
          <w:p w14:paraId="6F67DF72" w14:textId="77777777" w:rsidR="00953DDB" w:rsidRPr="00F9510B" w:rsidRDefault="00953DDB" w:rsidP="006D2492">
            <w:pPr>
              <w:rPr>
                <w:color w:val="000000"/>
                <w:sz w:val="12"/>
                <w:szCs w:val="16"/>
              </w:rPr>
            </w:pPr>
          </w:p>
        </w:tc>
        <w:tc>
          <w:tcPr>
            <w:tcW w:w="1114" w:type="dxa"/>
            <w:tcBorders>
              <w:top w:val="nil"/>
              <w:left w:val="nil"/>
              <w:bottom w:val="nil"/>
              <w:right w:val="nil"/>
            </w:tcBorders>
            <w:shd w:val="clear" w:color="auto" w:fill="auto"/>
            <w:hideMark/>
          </w:tcPr>
          <w:p w14:paraId="7EF40BCD" w14:textId="77777777" w:rsidR="00953DDB" w:rsidRPr="00F9510B" w:rsidRDefault="00953DDB" w:rsidP="006D2492">
            <w:pPr>
              <w:rPr>
                <w:color w:val="000000"/>
                <w:sz w:val="12"/>
                <w:szCs w:val="16"/>
              </w:rPr>
            </w:pPr>
          </w:p>
        </w:tc>
        <w:tc>
          <w:tcPr>
            <w:tcW w:w="942" w:type="dxa"/>
            <w:tcBorders>
              <w:top w:val="nil"/>
              <w:left w:val="nil"/>
              <w:bottom w:val="nil"/>
              <w:right w:val="nil"/>
            </w:tcBorders>
            <w:shd w:val="clear" w:color="auto" w:fill="auto"/>
            <w:hideMark/>
          </w:tcPr>
          <w:p w14:paraId="7375AD2F" w14:textId="77777777" w:rsidR="00953DDB" w:rsidRPr="00F9510B" w:rsidRDefault="00953DDB" w:rsidP="006D2492">
            <w:pPr>
              <w:rPr>
                <w:color w:val="000000"/>
                <w:sz w:val="12"/>
                <w:szCs w:val="16"/>
              </w:rPr>
            </w:pPr>
          </w:p>
        </w:tc>
        <w:tc>
          <w:tcPr>
            <w:tcW w:w="1135" w:type="dxa"/>
            <w:tcBorders>
              <w:top w:val="nil"/>
              <w:left w:val="nil"/>
              <w:bottom w:val="nil"/>
              <w:right w:val="nil"/>
            </w:tcBorders>
            <w:shd w:val="clear" w:color="auto" w:fill="auto"/>
            <w:hideMark/>
          </w:tcPr>
          <w:p w14:paraId="0481CBB4" w14:textId="77777777" w:rsidR="00953DDB" w:rsidRPr="00F9510B" w:rsidRDefault="00953DDB" w:rsidP="006D2492">
            <w:pPr>
              <w:rPr>
                <w:color w:val="000000"/>
                <w:sz w:val="12"/>
                <w:szCs w:val="16"/>
              </w:rPr>
            </w:pPr>
          </w:p>
        </w:tc>
        <w:tc>
          <w:tcPr>
            <w:tcW w:w="748" w:type="dxa"/>
            <w:tcBorders>
              <w:top w:val="nil"/>
              <w:left w:val="nil"/>
              <w:bottom w:val="nil"/>
              <w:right w:val="nil"/>
            </w:tcBorders>
            <w:shd w:val="clear" w:color="auto" w:fill="auto"/>
            <w:hideMark/>
          </w:tcPr>
          <w:p w14:paraId="027073F6" w14:textId="77777777" w:rsidR="00953DDB" w:rsidRPr="00F9510B" w:rsidRDefault="00953DDB" w:rsidP="006D2492">
            <w:pPr>
              <w:rPr>
                <w:color w:val="000000"/>
                <w:sz w:val="12"/>
              </w:rPr>
            </w:pPr>
          </w:p>
        </w:tc>
        <w:tc>
          <w:tcPr>
            <w:tcW w:w="942" w:type="dxa"/>
            <w:tcBorders>
              <w:top w:val="nil"/>
              <w:left w:val="nil"/>
              <w:bottom w:val="nil"/>
              <w:right w:val="nil"/>
            </w:tcBorders>
            <w:shd w:val="clear" w:color="auto" w:fill="auto"/>
            <w:hideMark/>
          </w:tcPr>
          <w:p w14:paraId="2F1D675B" w14:textId="77777777" w:rsidR="00953DDB" w:rsidRPr="00F9510B" w:rsidRDefault="00953DDB" w:rsidP="006D2492">
            <w:pPr>
              <w:rPr>
                <w:color w:val="000000"/>
                <w:sz w:val="12"/>
              </w:rPr>
            </w:pPr>
          </w:p>
        </w:tc>
        <w:tc>
          <w:tcPr>
            <w:tcW w:w="1030" w:type="dxa"/>
            <w:tcBorders>
              <w:top w:val="nil"/>
              <w:left w:val="nil"/>
              <w:bottom w:val="nil"/>
              <w:right w:val="nil"/>
            </w:tcBorders>
            <w:shd w:val="clear" w:color="auto" w:fill="auto"/>
            <w:noWrap/>
            <w:vAlign w:val="bottom"/>
            <w:hideMark/>
          </w:tcPr>
          <w:p w14:paraId="1612D060" w14:textId="77777777" w:rsidR="00953DDB" w:rsidRPr="00F9510B" w:rsidRDefault="00953DDB" w:rsidP="006D2492">
            <w:pPr>
              <w:rPr>
                <w:color w:val="000000"/>
                <w:sz w:val="12"/>
              </w:rPr>
            </w:pPr>
          </w:p>
        </w:tc>
      </w:tr>
      <w:tr w:rsidR="004D729E" w:rsidRPr="00F9510B" w14:paraId="1412EF9A" w14:textId="77777777" w:rsidTr="00F20CF2">
        <w:trPr>
          <w:gridAfter w:val="8"/>
          <w:wAfter w:w="7952" w:type="dxa"/>
          <w:trHeight w:val="660"/>
        </w:trPr>
        <w:tc>
          <w:tcPr>
            <w:tcW w:w="8024" w:type="dxa"/>
            <w:gridSpan w:val="7"/>
            <w:tcBorders>
              <w:top w:val="nil"/>
              <w:left w:val="nil"/>
              <w:bottom w:val="nil"/>
            </w:tcBorders>
            <w:shd w:val="clear" w:color="auto" w:fill="auto"/>
            <w:hideMark/>
          </w:tcPr>
          <w:p w14:paraId="63900516" w14:textId="77777777" w:rsidR="004D729E" w:rsidRPr="00F9510B" w:rsidRDefault="004D729E" w:rsidP="006D2492">
            <w:pPr>
              <w:tabs>
                <w:tab w:val="left" w:pos="-2835"/>
              </w:tabs>
              <w:spacing w:before="120"/>
              <w:jc w:val="both"/>
              <w:rPr>
                <w:color w:val="000000"/>
                <w:sz w:val="12"/>
                <w:szCs w:val="16"/>
              </w:rPr>
            </w:pPr>
          </w:p>
          <w:p w14:paraId="27201002" w14:textId="77777777" w:rsidR="004D729E" w:rsidRPr="00F9510B" w:rsidRDefault="004D729E" w:rsidP="006D2492">
            <w:pPr>
              <w:rPr>
                <w:color w:val="000000"/>
                <w:sz w:val="12"/>
                <w:szCs w:val="16"/>
              </w:rPr>
            </w:pPr>
          </w:p>
        </w:tc>
      </w:tr>
    </w:tbl>
    <w:p w14:paraId="357E9660" w14:textId="77777777" w:rsidR="004D729E" w:rsidRPr="00F9510B" w:rsidRDefault="004D729E" w:rsidP="006D2492">
      <w:pPr>
        <w:tabs>
          <w:tab w:val="left" w:pos="-2835"/>
        </w:tabs>
        <w:spacing w:before="120"/>
        <w:ind w:left="-284"/>
        <w:rPr>
          <w:sz w:val="20"/>
          <w:szCs w:val="20"/>
        </w:rPr>
      </w:pPr>
      <w:r w:rsidRPr="00F9510B">
        <w:rPr>
          <w:sz w:val="20"/>
          <w:szCs w:val="20"/>
        </w:rPr>
        <w:t>* Справка о прогнозе будущих потоков доходов и расходов (по основной сумме долга и процентам</w:t>
      </w:r>
      <w:r w:rsidR="007B4F84" w:rsidRPr="00F9510B">
        <w:rPr>
          <w:sz w:val="20"/>
          <w:szCs w:val="20"/>
        </w:rPr>
        <w:t>)</w:t>
      </w:r>
      <w:r w:rsidRPr="00F9510B">
        <w:rPr>
          <w:sz w:val="20"/>
          <w:szCs w:val="20"/>
        </w:rPr>
        <w:t xml:space="preserve"> и о выполнении таких прогнозов подлежит представлению в формате Excel.</w:t>
      </w:r>
    </w:p>
    <w:p w14:paraId="545BB9E4" w14:textId="77777777" w:rsidR="004D729E" w:rsidRPr="00F9510B" w:rsidRDefault="004D729E" w:rsidP="006D2492">
      <w:pPr>
        <w:ind w:left="-284"/>
        <w:rPr>
          <w:color w:val="000000"/>
          <w:sz w:val="20"/>
          <w:szCs w:val="20"/>
        </w:rPr>
      </w:pPr>
      <w:r w:rsidRPr="00F9510B">
        <w:rPr>
          <w:color w:val="000000"/>
          <w:sz w:val="20"/>
          <w:szCs w:val="20"/>
        </w:rPr>
        <w:t xml:space="preserve">** Плановые значения заполняются единовременно (при этом могут быть изменены </w:t>
      </w:r>
      <w:r w:rsidR="007B4F84" w:rsidRPr="00F9510B">
        <w:rPr>
          <w:color w:val="000000"/>
          <w:sz w:val="20"/>
          <w:szCs w:val="20"/>
        </w:rPr>
        <w:t>в случае выдачи дополнительных</w:t>
      </w:r>
      <w:r w:rsidRPr="00F9510B">
        <w:rPr>
          <w:color w:val="000000"/>
          <w:sz w:val="20"/>
          <w:szCs w:val="20"/>
        </w:rPr>
        <w:t xml:space="preserve"> ИСУ), а фактические значения заполняются при раскрытии справки. Плановые значения необходимо указывать не менее чем на один год вперед.  </w:t>
      </w:r>
    </w:p>
    <w:p w14:paraId="5DF73193" w14:textId="77777777" w:rsidR="00953DDB" w:rsidRPr="00F9510B" w:rsidRDefault="004D729E" w:rsidP="006D2492">
      <w:pPr>
        <w:ind w:left="-284"/>
        <w:rPr>
          <w:b/>
          <w:i/>
        </w:rPr>
      </w:pPr>
      <w:r w:rsidRPr="00F9510B">
        <w:rPr>
          <w:color w:val="000000"/>
          <w:sz w:val="20"/>
          <w:szCs w:val="20"/>
        </w:rPr>
        <w:t>*** Отражается информация об основном выпуске ИСУ и дополнительных ИСУ (в случае их выдачи)</w:t>
      </w:r>
    </w:p>
    <w:p w14:paraId="6F35B4C2" w14:textId="77777777" w:rsidR="004D729E" w:rsidRPr="00F9510B" w:rsidRDefault="004D729E" w:rsidP="006D2492">
      <w:pPr>
        <w:ind w:firstLine="500"/>
        <w:jc w:val="both"/>
        <w:rPr>
          <w:b/>
          <w:i/>
        </w:rPr>
      </w:pPr>
    </w:p>
    <w:p w14:paraId="7A6466F1" w14:textId="77777777" w:rsidR="00953DDB" w:rsidRPr="00F9510B" w:rsidRDefault="00953DDB" w:rsidP="006D2492">
      <w:pPr>
        <w:tabs>
          <w:tab w:val="left" w:pos="468"/>
        </w:tabs>
        <w:spacing w:before="120"/>
        <w:jc w:val="both"/>
        <w:sectPr w:rsidR="00953DDB" w:rsidRPr="00F9510B" w:rsidSect="007E1C29">
          <w:footerReference w:type="default" r:id="rId22"/>
          <w:endnotePr>
            <w:numFmt w:val="decimal"/>
          </w:endnotePr>
          <w:pgSz w:w="16838" w:h="11906" w:orient="landscape"/>
          <w:pgMar w:top="709" w:right="709" w:bottom="1134" w:left="1134" w:header="720" w:footer="720" w:gutter="0"/>
          <w:cols w:space="720"/>
          <w:docGrid w:linePitch="326"/>
        </w:sectPr>
      </w:pPr>
    </w:p>
    <w:p w14:paraId="78CE1E1D" w14:textId="77777777" w:rsidR="000D3387" w:rsidRPr="00F9510B" w:rsidRDefault="000D3387" w:rsidP="0025760A">
      <w:pPr>
        <w:pStyle w:val="2"/>
        <w:numPr>
          <w:ilvl w:val="0"/>
          <w:numId w:val="27"/>
        </w:numPr>
        <w:tabs>
          <w:tab w:val="clear" w:pos="1021"/>
          <w:tab w:val="left" w:pos="567"/>
          <w:tab w:val="left" w:pos="993"/>
        </w:tabs>
        <w:spacing w:before="240" w:after="120"/>
        <w:jc w:val="left"/>
        <w:rPr>
          <w:sz w:val="22"/>
          <w:szCs w:val="22"/>
        </w:rPr>
      </w:pPr>
      <w:bookmarkStart w:id="206" w:name="_Toc474766118"/>
      <w:r w:rsidRPr="00F9510B">
        <w:rPr>
          <w:sz w:val="22"/>
          <w:szCs w:val="22"/>
        </w:rPr>
        <w:lastRenderedPageBreak/>
        <w:t>Рекомендуемая форма доверенности</w:t>
      </w:r>
      <w:bookmarkEnd w:id="206"/>
    </w:p>
    <w:p w14:paraId="16663466" w14:textId="77777777" w:rsidR="000D3387" w:rsidRPr="00F9510B" w:rsidRDefault="000D3387" w:rsidP="006D2492">
      <w:pPr>
        <w:ind w:right="140"/>
        <w:jc w:val="center"/>
        <w:rPr>
          <w:sz w:val="22"/>
          <w:szCs w:val="22"/>
        </w:rPr>
      </w:pPr>
      <w:bookmarkStart w:id="207" w:name="_Toc246913403"/>
      <w:bookmarkStart w:id="208" w:name="_Toc246234073"/>
      <w:bookmarkStart w:id="209" w:name="_Toc246234170"/>
      <w:bookmarkStart w:id="210" w:name="_Toc246913315"/>
    </w:p>
    <w:p w14:paraId="69F4FC40" w14:textId="77777777" w:rsidR="000D3387" w:rsidRPr="00F9510B" w:rsidRDefault="000D3387" w:rsidP="006D2492">
      <w:pPr>
        <w:ind w:right="140"/>
        <w:jc w:val="center"/>
        <w:rPr>
          <w:sz w:val="22"/>
          <w:szCs w:val="22"/>
        </w:rPr>
      </w:pPr>
    </w:p>
    <w:p w14:paraId="767E2339" w14:textId="77777777" w:rsidR="000D3387" w:rsidRPr="00F9510B" w:rsidRDefault="000D3387" w:rsidP="006D2492">
      <w:pPr>
        <w:ind w:right="140"/>
        <w:jc w:val="center"/>
        <w:rPr>
          <w:b/>
          <w:sz w:val="22"/>
          <w:szCs w:val="22"/>
        </w:rPr>
      </w:pPr>
      <w:r w:rsidRPr="00F9510B">
        <w:rPr>
          <w:b/>
          <w:sz w:val="22"/>
          <w:szCs w:val="22"/>
        </w:rPr>
        <w:t>ДОВЕРЕННОСТЬ №</w:t>
      </w:r>
      <w:bookmarkEnd w:id="207"/>
    </w:p>
    <w:p w14:paraId="601A4B33" w14:textId="77777777" w:rsidR="000D3387" w:rsidRPr="00F9510B" w:rsidRDefault="000D3387" w:rsidP="006D2492">
      <w:pPr>
        <w:ind w:right="140"/>
        <w:rPr>
          <w:sz w:val="22"/>
          <w:szCs w:val="22"/>
        </w:rPr>
      </w:pPr>
    </w:p>
    <w:p w14:paraId="6BC3C95A" w14:textId="77777777" w:rsidR="000D3387" w:rsidRPr="00F9510B" w:rsidRDefault="000D3387" w:rsidP="006D2492">
      <w:pPr>
        <w:numPr>
          <w:ilvl w:val="12"/>
          <w:numId w:val="0"/>
        </w:numPr>
        <w:tabs>
          <w:tab w:val="right" w:pos="9360"/>
        </w:tabs>
        <w:ind w:right="140"/>
        <w:jc w:val="both"/>
        <w:rPr>
          <w:sz w:val="22"/>
          <w:szCs w:val="22"/>
        </w:rPr>
      </w:pPr>
      <w:r w:rsidRPr="00F9510B">
        <w:rPr>
          <w:sz w:val="22"/>
          <w:szCs w:val="22"/>
        </w:rPr>
        <w:t>Место выдачи</w:t>
      </w:r>
      <w:r w:rsidR="002C12EE">
        <w:rPr>
          <w:sz w:val="22"/>
          <w:szCs w:val="22"/>
        </w:rPr>
        <w:t xml:space="preserve"> </w:t>
      </w:r>
      <w:r w:rsidRPr="00F9510B">
        <w:rPr>
          <w:sz w:val="22"/>
          <w:szCs w:val="22"/>
        </w:rPr>
        <w:tab/>
        <w:t>(дата выдачи, прописью)</w:t>
      </w:r>
    </w:p>
    <w:p w14:paraId="51107C21" w14:textId="77777777" w:rsidR="000D3387" w:rsidRPr="00F9510B" w:rsidRDefault="000D3387" w:rsidP="006D2492">
      <w:pPr>
        <w:numPr>
          <w:ilvl w:val="12"/>
          <w:numId w:val="0"/>
        </w:numPr>
        <w:ind w:right="140"/>
        <w:jc w:val="both"/>
        <w:rPr>
          <w:sz w:val="22"/>
          <w:szCs w:val="22"/>
        </w:rPr>
      </w:pPr>
    </w:p>
    <w:p w14:paraId="0076D057" w14:textId="77777777" w:rsidR="00975A1D" w:rsidRPr="00F9510B" w:rsidRDefault="000D3387" w:rsidP="006D2492">
      <w:pPr>
        <w:numPr>
          <w:ilvl w:val="12"/>
          <w:numId w:val="0"/>
        </w:numPr>
        <w:ind w:right="140"/>
        <w:jc w:val="both"/>
        <w:rPr>
          <w:sz w:val="22"/>
          <w:szCs w:val="22"/>
        </w:rPr>
      </w:pPr>
      <w:r w:rsidRPr="00F9510B">
        <w:rPr>
          <w:sz w:val="22"/>
          <w:szCs w:val="22"/>
        </w:rPr>
        <w:tab/>
        <w:t xml:space="preserve">(Полное наименование юридического лица в соответствии с уставом) __________________________________, являющееся юридическим лицом, учрежденным и действующим в соответствии с законодательством Российской Федерации, с местом нахождения _______________ (в соответствии с уставом), </w:t>
      </w:r>
    </w:p>
    <w:p w14:paraId="69233E9E" w14:textId="77777777" w:rsidR="00975A1D" w:rsidRPr="00F9510B" w:rsidRDefault="000D3387" w:rsidP="006D2492">
      <w:pPr>
        <w:numPr>
          <w:ilvl w:val="12"/>
          <w:numId w:val="0"/>
        </w:numPr>
        <w:ind w:right="140" w:firstLine="709"/>
        <w:jc w:val="both"/>
        <w:rPr>
          <w:sz w:val="22"/>
          <w:szCs w:val="22"/>
        </w:rPr>
      </w:pPr>
      <w:r w:rsidRPr="00F9510B">
        <w:rPr>
          <w:sz w:val="22"/>
          <w:szCs w:val="22"/>
        </w:rPr>
        <w:t>в лице ____________________</w:t>
      </w:r>
      <w:r w:rsidR="002C12EE">
        <w:rPr>
          <w:sz w:val="22"/>
          <w:szCs w:val="22"/>
        </w:rPr>
        <w:t xml:space="preserve"> </w:t>
      </w:r>
      <w:r w:rsidRPr="00F9510B">
        <w:rPr>
          <w:sz w:val="22"/>
          <w:szCs w:val="22"/>
        </w:rPr>
        <w:t xml:space="preserve">(должность руководителя) _________________(Ф.И.О), действующего на основании Устава, </w:t>
      </w:r>
    </w:p>
    <w:p w14:paraId="08262944" w14:textId="77777777" w:rsidR="000D3387" w:rsidRPr="00F9510B" w:rsidRDefault="000D3387" w:rsidP="006D2492">
      <w:pPr>
        <w:numPr>
          <w:ilvl w:val="12"/>
          <w:numId w:val="0"/>
        </w:numPr>
        <w:ind w:right="140" w:firstLine="709"/>
        <w:jc w:val="both"/>
        <w:rPr>
          <w:sz w:val="22"/>
          <w:szCs w:val="22"/>
        </w:rPr>
      </w:pPr>
      <w:r w:rsidRPr="00F9510B">
        <w:rPr>
          <w:sz w:val="22"/>
          <w:szCs w:val="22"/>
        </w:rPr>
        <w:t>настоящей доверенностью уполномочивает __________________</w:t>
      </w:r>
      <w:r w:rsidR="002C12EE">
        <w:rPr>
          <w:sz w:val="22"/>
          <w:szCs w:val="22"/>
        </w:rPr>
        <w:t xml:space="preserve"> </w:t>
      </w:r>
      <w:r w:rsidRPr="00F9510B">
        <w:rPr>
          <w:sz w:val="22"/>
          <w:szCs w:val="22"/>
        </w:rPr>
        <w:t>(Ф.И.О., паспортные данные) подписывать от имени ____________________ следующие документы:</w:t>
      </w:r>
    </w:p>
    <w:p w14:paraId="3B09C9EE" w14:textId="77777777" w:rsidR="000D3387" w:rsidRPr="00F9510B" w:rsidRDefault="000D3387" w:rsidP="006D2492">
      <w:pPr>
        <w:numPr>
          <w:ilvl w:val="12"/>
          <w:numId w:val="0"/>
        </w:numPr>
        <w:ind w:right="140"/>
        <w:jc w:val="both"/>
        <w:rPr>
          <w:sz w:val="22"/>
          <w:szCs w:val="22"/>
        </w:rPr>
      </w:pPr>
    </w:p>
    <w:p w14:paraId="01947A18" w14:textId="77777777" w:rsidR="000D3387" w:rsidRPr="00F9510B" w:rsidRDefault="000D3387"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 xml:space="preserve">Заявления о включении ценных бумаг в Список ценных бумаг, допущенных к торгам в </w:t>
      </w:r>
      <w:r w:rsidR="0054671D" w:rsidRPr="00F9510B">
        <w:rPr>
          <w:sz w:val="22"/>
          <w:szCs w:val="22"/>
        </w:rPr>
        <w:t>ПАО Московская Биржа</w:t>
      </w:r>
      <w:r w:rsidRPr="00F9510B">
        <w:rPr>
          <w:sz w:val="22"/>
          <w:szCs w:val="22"/>
        </w:rPr>
        <w:t xml:space="preserve"> (далее - Список), об изменении уровня листинга ценных бумаг, об исключении ценных бумаг из Списка, а также иные заявления</w:t>
      </w:r>
      <w:r w:rsidR="00B77B81" w:rsidRPr="00F9510B">
        <w:rPr>
          <w:sz w:val="22"/>
          <w:szCs w:val="22"/>
        </w:rPr>
        <w:t xml:space="preserve"> и письма</w:t>
      </w:r>
      <w:r w:rsidRPr="00F9510B">
        <w:rPr>
          <w:sz w:val="22"/>
          <w:szCs w:val="22"/>
        </w:rPr>
        <w:t xml:space="preserve">, предусмотренные Правилами листинга </w:t>
      </w:r>
      <w:r w:rsidR="004A61DF" w:rsidRPr="00F9510B">
        <w:rPr>
          <w:sz w:val="22"/>
          <w:szCs w:val="22"/>
        </w:rPr>
        <w:t>Публичного акционерного общества «Московская Биржа ММВБ-РТС» (далее - ПАО Московская Биржа)</w:t>
      </w:r>
      <w:r w:rsidRPr="00F9510B">
        <w:rPr>
          <w:sz w:val="22"/>
          <w:szCs w:val="22"/>
        </w:rPr>
        <w:t>.</w:t>
      </w:r>
    </w:p>
    <w:p w14:paraId="381C9AE6" w14:textId="77777777" w:rsidR="000D3387" w:rsidRPr="00F9510B" w:rsidRDefault="000D3387" w:rsidP="006D2492">
      <w:pPr>
        <w:tabs>
          <w:tab w:val="left" w:pos="993"/>
        </w:tabs>
        <w:ind w:left="993" w:right="140"/>
        <w:jc w:val="both"/>
        <w:rPr>
          <w:sz w:val="22"/>
          <w:szCs w:val="22"/>
        </w:rPr>
      </w:pPr>
    </w:p>
    <w:p w14:paraId="3C6F3B87" w14:textId="77777777" w:rsidR="000D3387" w:rsidRPr="00F9510B" w:rsidRDefault="00586656"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Письма и д</w:t>
      </w:r>
      <w:r w:rsidR="000D3387" w:rsidRPr="00F9510B">
        <w:rPr>
          <w:sz w:val="22"/>
          <w:szCs w:val="22"/>
        </w:rPr>
        <w:t xml:space="preserve">окументы, связанные с прохождением процедур листинга, допуска ценных бумаг к размещению и/или обращению в </w:t>
      </w:r>
      <w:r w:rsidR="0054671D" w:rsidRPr="00F9510B">
        <w:rPr>
          <w:sz w:val="22"/>
          <w:szCs w:val="22"/>
        </w:rPr>
        <w:t>ПАО Московская Биржа</w:t>
      </w:r>
      <w:r w:rsidR="000D3387" w:rsidRPr="00F9510B">
        <w:rPr>
          <w:sz w:val="22"/>
          <w:szCs w:val="22"/>
        </w:rPr>
        <w:t>, с поддержанием ценных бумаг в Списке</w:t>
      </w:r>
      <w:r w:rsidR="007B4F84" w:rsidRPr="00F9510B">
        <w:rPr>
          <w:sz w:val="22"/>
          <w:szCs w:val="22"/>
        </w:rPr>
        <w:t xml:space="preserve"> и иных процедур, предусмотренных Правилами листинга </w:t>
      </w:r>
      <w:r w:rsidR="0054671D" w:rsidRPr="00F9510B">
        <w:rPr>
          <w:sz w:val="22"/>
          <w:szCs w:val="22"/>
        </w:rPr>
        <w:t>ПАО Московская Биржа</w:t>
      </w:r>
      <w:r w:rsidR="000D3387" w:rsidRPr="00F9510B">
        <w:rPr>
          <w:sz w:val="22"/>
          <w:szCs w:val="22"/>
        </w:rPr>
        <w:t xml:space="preserve">, а также иные документы, необходимые к подписанию в рамках исполнения обязательств в соответствии с Правилами листинга </w:t>
      </w:r>
      <w:r w:rsidR="0054671D" w:rsidRPr="00F9510B">
        <w:rPr>
          <w:sz w:val="22"/>
          <w:szCs w:val="22"/>
        </w:rPr>
        <w:t>ПАО Московская Биржа</w:t>
      </w:r>
      <w:r w:rsidR="000D3387" w:rsidRPr="00F9510B">
        <w:rPr>
          <w:sz w:val="22"/>
          <w:szCs w:val="22"/>
        </w:rPr>
        <w:t>.</w:t>
      </w:r>
    </w:p>
    <w:p w14:paraId="124B8469" w14:textId="77777777" w:rsidR="000D3387" w:rsidRPr="00F9510B" w:rsidRDefault="000D3387" w:rsidP="006D2492">
      <w:pPr>
        <w:tabs>
          <w:tab w:val="left" w:pos="993"/>
        </w:tabs>
        <w:ind w:left="993" w:right="140"/>
        <w:jc w:val="both"/>
        <w:rPr>
          <w:sz w:val="22"/>
          <w:szCs w:val="22"/>
        </w:rPr>
      </w:pPr>
    </w:p>
    <w:p w14:paraId="762365DD" w14:textId="77777777" w:rsidR="000D3387" w:rsidRPr="00F9510B" w:rsidRDefault="000D3387"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 xml:space="preserve">Договоры и соглашения, </w:t>
      </w:r>
      <w:r w:rsidR="00076EC6" w:rsidRPr="00F9510B">
        <w:rPr>
          <w:sz w:val="22"/>
          <w:szCs w:val="22"/>
        </w:rPr>
        <w:t xml:space="preserve">предусмотренные Правилами листинга </w:t>
      </w:r>
      <w:r w:rsidR="004A61DF" w:rsidRPr="00F9510B">
        <w:rPr>
          <w:sz w:val="22"/>
          <w:szCs w:val="22"/>
        </w:rPr>
        <w:t>ПАО Московская Биржа</w:t>
      </w:r>
      <w:r w:rsidRPr="00F9510B">
        <w:rPr>
          <w:sz w:val="22"/>
          <w:szCs w:val="22"/>
        </w:rPr>
        <w:t xml:space="preserve">. </w:t>
      </w:r>
    </w:p>
    <w:p w14:paraId="4707D88E" w14:textId="77777777" w:rsidR="000D3387" w:rsidRPr="00F9510B" w:rsidRDefault="000D3387" w:rsidP="006D2492">
      <w:pPr>
        <w:tabs>
          <w:tab w:val="left" w:pos="993"/>
        </w:tabs>
        <w:ind w:left="993" w:right="140"/>
        <w:jc w:val="both"/>
        <w:rPr>
          <w:sz w:val="22"/>
          <w:szCs w:val="22"/>
        </w:rPr>
      </w:pPr>
    </w:p>
    <w:p w14:paraId="130B9070" w14:textId="77777777" w:rsidR="000D3387" w:rsidRPr="00F9510B" w:rsidRDefault="000D3387" w:rsidP="0025760A">
      <w:pPr>
        <w:numPr>
          <w:ilvl w:val="1"/>
          <w:numId w:val="1"/>
        </w:numPr>
        <w:tabs>
          <w:tab w:val="clear" w:pos="1785"/>
          <w:tab w:val="num" w:pos="702"/>
          <w:tab w:val="left" w:pos="993"/>
        </w:tabs>
        <w:overflowPunct w:val="0"/>
        <w:autoSpaceDE w:val="0"/>
        <w:autoSpaceDN w:val="0"/>
        <w:adjustRightInd w:val="0"/>
        <w:ind w:left="993" w:right="140" w:hanging="390"/>
        <w:jc w:val="both"/>
        <w:textAlignment w:val="baseline"/>
        <w:rPr>
          <w:sz w:val="22"/>
          <w:szCs w:val="22"/>
        </w:rPr>
      </w:pPr>
      <w:r w:rsidRPr="00F9510B">
        <w:rPr>
          <w:sz w:val="22"/>
          <w:szCs w:val="22"/>
        </w:rPr>
        <w:t xml:space="preserve">Любые документы, необходимые к подписанию в рамках исполнения </w:t>
      </w:r>
      <w:r w:rsidR="00975A1D" w:rsidRPr="00F9510B">
        <w:rPr>
          <w:sz w:val="22"/>
          <w:szCs w:val="22"/>
        </w:rPr>
        <w:t xml:space="preserve">указанных </w:t>
      </w:r>
      <w:r w:rsidRPr="00F9510B">
        <w:rPr>
          <w:sz w:val="22"/>
          <w:szCs w:val="22"/>
        </w:rPr>
        <w:t>в настоящей доверенности договоров (соглашений), в том числе изменения, дополнения и приложения к ним, отчеты и акты об их исполнении, а также договоры о перемене лиц в обязательстве.</w:t>
      </w:r>
    </w:p>
    <w:p w14:paraId="3DB0CBCA" w14:textId="77777777" w:rsidR="000D3387" w:rsidRPr="00F9510B" w:rsidRDefault="000D3387" w:rsidP="006D2492">
      <w:pPr>
        <w:pStyle w:val="affa"/>
        <w:ind w:right="140"/>
        <w:rPr>
          <w:sz w:val="22"/>
          <w:szCs w:val="22"/>
        </w:rPr>
      </w:pPr>
    </w:p>
    <w:p w14:paraId="4286D994" w14:textId="77777777" w:rsidR="000D3387" w:rsidRPr="00F9510B" w:rsidRDefault="000D3387" w:rsidP="006D2492">
      <w:pPr>
        <w:numPr>
          <w:ilvl w:val="12"/>
          <w:numId w:val="0"/>
        </w:numPr>
        <w:ind w:right="140"/>
        <w:jc w:val="both"/>
        <w:rPr>
          <w:sz w:val="22"/>
          <w:szCs w:val="22"/>
        </w:rPr>
      </w:pPr>
    </w:p>
    <w:p w14:paraId="4A55CA66" w14:textId="77777777" w:rsidR="000D3387" w:rsidRPr="00F9510B" w:rsidRDefault="000D3387" w:rsidP="006D2492">
      <w:pPr>
        <w:numPr>
          <w:ilvl w:val="12"/>
          <w:numId w:val="0"/>
        </w:numPr>
        <w:ind w:right="140"/>
        <w:jc w:val="both"/>
        <w:rPr>
          <w:sz w:val="22"/>
          <w:szCs w:val="22"/>
        </w:rPr>
      </w:pPr>
      <w:r w:rsidRPr="00F9510B">
        <w:rPr>
          <w:sz w:val="22"/>
          <w:szCs w:val="22"/>
        </w:rPr>
        <w:tab/>
        <w:t>Подпись (ФИО поверенного) _________________________ удостоверяю.</w:t>
      </w:r>
    </w:p>
    <w:p w14:paraId="58427768" w14:textId="77777777" w:rsidR="00975A1D" w:rsidRPr="00F9510B" w:rsidRDefault="00975A1D" w:rsidP="006D2492">
      <w:pPr>
        <w:ind w:right="140"/>
        <w:jc w:val="right"/>
        <w:rPr>
          <w:sz w:val="22"/>
          <w:szCs w:val="22"/>
        </w:rPr>
      </w:pPr>
    </w:p>
    <w:p w14:paraId="08EBAE25" w14:textId="77777777" w:rsidR="000D3387" w:rsidRPr="00F9510B" w:rsidRDefault="000D3387" w:rsidP="006D2492">
      <w:pPr>
        <w:tabs>
          <w:tab w:val="left" w:pos="709"/>
          <w:tab w:val="left" w:pos="993"/>
        </w:tabs>
        <w:ind w:right="140" w:firstLine="567"/>
        <w:rPr>
          <w:sz w:val="22"/>
          <w:szCs w:val="22"/>
        </w:rPr>
      </w:pPr>
      <w:r w:rsidRPr="00F9510B">
        <w:rPr>
          <w:sz w:val="22"/>
          <w:szCs w:val="22"/>
        </w:rPr>
        <w:t xml:space="preserve">Настоящая доверенность </w:t>
      </w:r>
      <w:r w:rsidR="00975A1D" w:rsidRPr="00F9510B">
        <w:rPr>
          <w:sz w:val="22"/>
          <w:szCs w:val="22"/>
        </w:rPr>
        <w:t xml:space="preserve">выдана без права передоверия и </w:t>
      </w:r>
      <w:r w:rsidRPr="00F9510B">
        <w:rPr>
          <w:sz w:val="22"/>
          <w:szCs w:val="22"/>
        </w:rPr>
        <w:t>действительна в течение одного года со дня ее совершения.</w:t>
      </w:r>
    </w:p>
    <w:p w14:paraId="5484815B" w14:textId="77777777" w:rsidR="000D3387" w:rsidRPr="00F9510B" w:rsidRDefault="000D3387" w:rsidP="006D2492">
      <w:pPr>
        <w:numPr>
          <w:ilvl w:val="12"/>
          <w:numId w:val="0"/>
        </w:numPr>
        <w:ind w:right="140"/>
        <w:jc w:val="both"/>
        <w:rPr>
          <w:sz w:val="22"/>
          <w:szCs w:val="22"/>
        </w:rPr>
      </w:pPr>
    </w:p>
    <w:p w14:paraId="7A635792" w14:textId="77777777" w:rsidR="00975A1D" w:rsidRPr="00F9510B" w:rsidRDefault="00975A1D" w:rsidP="006D2492">
      <w:pPr>
        <w:numPr>
          <w:ilvl w:val="12"/>
          <w:numId w:val="0"/>
        </w:numPr>
        <w:ind w:right="140"/>
        <w:jc w:val="both"/>
        <w:rPr>
          <w:sz w:val="22"/>
          <w:szCs w:val="22"/>
        </w:rPr>
      </w:pPr>
    </w:p>
    <w:p w14:paraId="5023823C" w14:textId="77777777" w:rsidR="00975A1D" w:rsidRPr="00F9510B" w:rsidRDefault="00975A1D" w:rsidP="006D2492">
      <w:pPr>
        <w:ind w:left="142" w:right="140"/>
        <w:rPr>
          <w:sz w:val="22"/>
          <w:szCs w:val="22"/>
        </w:rPr>
      </w:pPr>
      <w:r w:rsidRPr="00F9510B">
        <w:rPr>
          <w:sz w:val="22"/>
          <w:szCs w:val="22"/>
        </w:rPr>
        <w:t>__________________________________                                                 ___________________</w:t>
      </w:r>
    </w:p>
    <w:p w14:paraId="7D481DEC" w14:textId="77777777" w:rsidR="00975A1D" w:rsidRPr="00F9510B" w:rsidRDefault="00975A1D" w:rsidP="006D2492">
      <w:pPr>
        <w:ind w:left="142" w:right="140"/>
        <w:rPr>
          <w:i/>
          <w:sz w:val="22"/>
          <w:szCs w:val="22"/>
        </w:rPr>
      </w:pPr>
      <w:r w:rsidRPr="00F9510B">
        <w:rPr>
          <w:i/>
          <w:sz w:val="22"/>
          <w:szCs w:val="22"/>
        </w:rPr>
        <w:t>[наименование должности руководителя                                                   [Фамилия И.О.]</w:t>
      </w:r>
    </w:p>
    <w:p w14:paraId="52B0D6AD" w14:textId="77777777" w:rsidR="00975A1D" w:rsidRPr="00F9510B" w:rsidRDefault="00975A1D" w:rsidP="006D2492">
      <w:pPr>
        <w:ind w:left="142" w:right="140"/>
        <w:rPr>
          <w:sz w:val="22"/>
          <w:szCs w:val="22"/>
        </w:rPr>
      </w:pPr>
      <w:r w:rsidRPr="00F9510B">
        <w:rPr>
          <w:i/>
          <w:sz w:val="22"/>
          <w:szCs w:val="22"/>
        </w:rPr>
        <w:t xml:space="preserve">организации или иного уполномоченного лица]                                                         </w:t>
      </w:r>
    </w:p>
    <w:p w14:paraId="65289312" w14:textId="77777777" w:rsidR="009562D0" w:rsidRPr="00F9510B" w:rsidRDefault="009562D0" w:rsidP="006D2492">
      <w:pPr>
        <w:ind w:left="708" w:right="20" w:firstLine="708"/>
        <w:jc w:val="both"/>
        <w:rPr>
          <w:sz w:val="22"/>
          <w:szCs w:val="22"/>
        </w:rPr>
      </w:pPr>
    </w:p>
    <w:p w14:paraId="609F0CC7" w14:textId="77777777" w:rsidR="009562D0" w:rsidRPr="00F9510B" w:rsidRDefault="009562D0" w:rsidP="006D2492">
      <w:pPr>
        <w:ind w:firstLine="500"/>
        <w:jc w:val="both"/>
        <w:rPr>
          <w:b/>
          <w:i/>
        </w:rPr>
      </w:pPr>
    </w:p>
    <w:p w14:paraId="50BA1611" w14:textId="77777777" w:rsidR="009562D0" w:rsidRPr="00F9510B" w:rsidRDefault="009562D0" w:rsidP="006D2492">
      <w:pPr>
        <w:tabs>
          <w:tab w:val="left" w:pos="468"/>
        </w:tabs>
        <w:spacing w:before="120"/>
        <w:jc w:val="both"/>
        <w:sectPr w:rsidR="009562D0" w:rsidRPr="00F9510B" w:rsidSect="007E1C29">
          <w:footerReference w:type="default" r:id="rId23"/>
          <w:endnotePr>
            <w:numFmt w:val="decimal"/>
          </w:endnotePr>
          <w:pgSz w:w="11906" w:h="16838"/>
          <w:pgMar w:top="709" w:right="1134" w:bottom="1134" w:left="709" w:header="720" w:footer="720" w:gutter="0"/>
          <w:cols w:space="720"/>
          <w:docGrid w:linePitch="326"/>
        </w:sectPr>
      </w:pPr>
    </w:p>
    <w:p w14:paraId="0DED79F9" w14:textId="77777777" w:rsidR="00CD43D1" w:rsidRPr="00F9510B" w:rsidRDefault="00CD43D1" w:rsidP="006D2492">
      <w:pPr>
        <w:pStyle w:val="2"/>
        <w:spacing w:before="240" w:after="120"/>
        <w:ind w:firstLine="546"/>
        <w:jc w:val="center"/>
        <w:rPr>
          <w:szCs w:val="24"/>
        </w:rPr>
      </w:pPr>
      <w:bookmarkStart w:id="211" w:name="_Toc474766119"/>
      <w:bookmarkEnd w:id="208"/>
      <w:bookmarkEnd w:id="209"/>
      <w:bookmarkEnd w:id="210"/>
      <w:r w:rsidRPr="00F9510B">
        <w:rPr>
          <w:szCs w:val="24"/>
        </w:rPr>
        <w:lastRenderedPageBreak/>
        <w:t>ФОРМЫ ДОГОВОРОВ</w:t>
      </w:r>
      <w:r w:rsidR="003317F7" w:rsidRPr="00F9510B">
        <w:rPr>
          <w:szCs w:val="24"/>
        </w:rPr>
        <w:t>/СОГЛАШЕНИЙ</w:t>
      </w:r>
      <w:bookmarkEnd w:id="211"/>
    </w:p>
    <w:p w14:paraId="6A6CF93B" w14:textId="77777777" w:rsidR="00CD43D1" w:rsidRPr="00F9510B" w:rsidRDefault="00CD43D1" w:rsidP="0025760A">
      <w:pPr>
        <w:pStyle w:val="2"/>
        <w:numPr>
          <w:ilvl w:val="0"/>
          <w:numId w:val="28"/>
        </w:numPr>
        <w:spacing w:before="240" w:after="120"/>
        <w:jc w:val="left"/>
        <w:rPr>
          <w:szCs w:val="24"/>
        </w:rPr>
      </w:pPr>
      <w:bookmarkStart w:id="212" w:name="_Toc474766120"/>
      <w:r w:rsidRPr="00F9510B">
        <w:rPr>
          <w:szCs w:val="24"/>
        </w:rPr>
        <w:t xml:space="preserve">Форма </w:t>
      </w:r>
      <w:r w:rsidR="003317F7" w:rsidRPr="00F9510B">
        <w:rPr>
          <w:szCs w:val="24"/>
        </w:rPr>
        <w:t>Договора об оказании услуг листинга</w:t>
      </w:r>
      <w:bookmarkEnd w:id="212"/>
      <w:r w:rsidR="003317F7" w:rsidRPr="00F9510B">
        <w:rPr>
          <w:szCs w:val="24"/>
        </w:rPr>
        <w:t xml:space="preserve"> </w:t>
      </w:r>
    </w:p>
    <w:p w14:paraId="71A239FA" w14:textId="77777777" w:rsidR="003317F7" w:rsidRPr="00F9510B" w:rsidRDefault="003317F7" w:rsidP="006D2492">
      <w:pPr>
        <w:tabs>
          <w:tab w:val="left" w:pos="851"/>
        </w:tabs>
        <w:ind w:right="141"/>
        <w:jc w:val="both"/>
        <w:rPr>
          <w:sz w:val="22"/>
          <w:szCs w:val="22"/>
        </w:rPr>
      </w:pPr>
    </w:p>
    <w:p w14:paraId="77971B16" w14:textId="77777777" w:rsidR="003317F7" w:rsidRPr="00F9510B" w:rsidRDefault="003317F7" w:rsidP="006D2492">
      <w:pPr>
        <w:pStyle w:val="Iniiaiieoaeno"/>
        <w:widowControl/>
        <w:ind w:right="141" w:firstLine="708"/>
        <w:jc w:val="right"/>
        <w:rPr>
          <w:b/>
          <w:sz w:val="22"/>
          <w:szCs w:val="22"/>
        </w:rPr>
      </w:pPr>
      <w:bookmarkStart w:id="213" w:name="OLE_LINK1"/>
    </w:p>
    <w:p w14:paraId="7AF71127" w14:textId="77777777" w:rsidR="003317F7" w:rsidRPr="00F9510B" w:rsidRDefault="003317F7" w:rsidP="00B85CB5">
      <w:pPr>
        <w:pStyle w:val="Iniiaiieoaeno"/>
        <w:widowControl/>
        <w:ind w:right="141"/>
        <w:jc w:val="center"/>
        <w:rPr>
          <w:sz w:val="22"/>
          <w:szCs w:val="22"/>
        </w:rPr>
      </w:pPr>
      <w:r w:rsidRPr="00F9510B">
        <w:rPr>
          <w:b/>
          <w:sz w:val="22"/>
          <w:szCs w:val="22"/>
        </w:rPr>
        <w:t xml:space="preserve">ДОГОВОР № </w:t>
      </w:r>
      <w:r w:rsidRPr="00F9510B">
        <w:rPr>
          <w:sz w:val="22"/>
          <w:szCs w:val="22"/>
        </w:rPr>
        <w:t>____________</w:t>
      </w:r>
    </w:p>
    <w:p w14:paraId="7359F03D" w14:textId="77777777" w:rsidR="003317F7" w:rsidRPr="00F9510B" w:rsidRDefault="003317F7" w:rsidP="006D2492">
      <w:pPr>
        <w:ind w:right="141"/>
        <w:jc w:val="center"/>
        <w:rPr>
          <w:b/>
          <w:sz w:val="22"/>
          <w:szCs w:val="22"/>
        </w:rPr>
      </w:pPr>
      <w:r w:rsidRPr="00F9510B">
        <w:rPr>
          <w:b/>
          <w:sz w:val="22"/>
          <w:szCs w:val="22"/>
        </w:rPr>
        <w:t>об оказании услуг листинга</w:t>
      </w:r>
    </w:p>
    <w:p w14:paraId="5C6243BA" w14:textId="77777777" w:rsidR="003317F7" w:rsidRPr="00F9510B" w:rsidRDefault="003317F7" w:rsidP="006D2492">
      <w:pPr>
        <w:ind w:right="141"/>
        <w:jc w:val="center"/>
        <w:rPr>
          <w:sz w:val="22"/>
          <w:szCs w:val="22"/>
        </w:rPr>
      </w:pPr>
    </w:p>
    <w:p w14:paraId="40CD223E" w14:textId="77777777" w:rsidR="003317F7" w:rsidRPr="00F9510B" w:rsidRDefault="003317F7" w:rsidP="006D2492">
      <w:pPr>
        <w:pStyle w:val="a4"/>
        <w:tabs>
          <w:tab w:val="right" w:pos="9639"/>
        </w:tabs>
        <w:ind w:right="141"/>
        <w:rPr>
          <w:sz w:val="22"/>
          <w:szCs w:val="22"/>
        </w:rPr>
      </w:pPr>
      <w:r w:rsidRPr="00F9510B">
        <w:rPr>
          <w:sz w:val="22"/>
          <w:szCs w:val="22"/>
        </w:rPr>
        <w:t>г. Москва</w:t>
      </w:r>
      <w:r w:rsidRPr="00F9510B">
        <w:rPr>
          <w:sz w:val="22"/>
          <w:szCs w:val="22"/>
        </w:rPr>
        <w:tab/>
        <w:t>«____» _____________ 201___ г.</w:t>
      </w:r>
    </w:p>
    <w:p w14:paraId="18A77F0A" w14:textId="77777777" w:rsidR="003317F7" w:rsidRPr="00F9510B" w:rsidRDefault="003317F7" w:rsidP="006D2492">
      <w:pPr>
        <w:ind w:right="141"/>
        <w:jc w:val="both"/>
        <w:rPr>
          <w:sz w:val="22"/>
          <w:szCs w:val="22"/>
        </w:rPr>
      </w:pPr>
    </w:p>
    <w:p w14:paraId="6CC1664A" w14:textId="77777777" w:rsidR="003317F7" w:rsidRPr="00F9510B" w:rsidRDefault="003317F7" w:rsidP="006D2492">
      <w:pPr>
        <w:tabs>
          <w:tab w:val="left" w:pos="851"/>
        </w:tabs>
        <w:ind w:right="141"/>
        <w:jc w:val="both"/>
        <w:rPr>
          <w:sz w:val="22"/>
          <w:szCs w:val="22"/>
        </w:rPr>
      </w:pPr>
      <w:r w:rsidRPr="00F9510B">
        <w:rPr>
          <w:b/>
          <w:sz w:val="22"/>
          <w:szCs w:val="22"/>
        </w:rPr>
        <w:tab/>
      </w:r>
      <w:r w:rsidR="000C5F32" w:rsidRPr="00F9510B">
        <w:rPr>
          <w:b/>
          <w:sz w:val="22"/>
          <w:szCs w:val="22"/>
        </w:rPr>
        <w:t>Публичное акционерное общество «Московская Биржа ММВБ-РТС»</w:t>
      </w:r>
      <w:r w:rsidRPr="00F9510B">
        <w:rPr>
          <w:b/>
          <w:sz w:val="22"/>
          <w:szCs w:val="22"/>
        </w:rPr>
        <w:t xml:space="preserve"> (</w:t>
      </w:r>
      <w:r w:rsidR="0054671D" w:rsidRPr="00F9510B">
        <w:rPr>
          <w:b/>
          <w:sz w:val="22"/>
          <w:szCs w:val="22"/>
        </w:rPr>
        <w:t>ПАО Московская Биржа</w:t>
      </w:r>
      <w:r w:rsidRPr="00F9510B">
        <w:rPr>
          <w:b/>
          <w:sz w:val="22"/>
          <w:szCs w:val="22"/>
        </w:rPr>
        <w:t>)</w:t>
      </w:r>
      <w:r w:rsidRPr="00F9510B">
        <w:rPr>
          <w:sz w:val="22"/>
          <w:szCs w:val="22"/>
        </w:rPr>
        <w:t>, именуемое в дальнейшем «Биржа», в лице ________________________________</w:t>
      </w:r>
      <w:r w:rsidR="00FA0517" w:rsidRPr="00F9510B">
        <w:rPr>
          <w:sz w:val="22"/>
          <w:szCs w:val="22"/>
        </w:rPr>
        <w:t>_________________________________________________________</w:t>
      </w:r>
      <w:r w:rsidRPr="00F9510B">
        <w:rPr>
          <w:sz w:val="22"/>
          <w:szCs w:val="22"/>
        </w:rPr>
        <w:t>, действующего(ей) на основании ____________________</w:t>
      </w:r>
      <w:r w:rsidR="00FA0517" w:rsidRPr="00F9510B">
        <w:rPr>
          <w:sz w:val="22"/>
          <w:szCs w:val="22"/>
        </w:rPr>
        <w:t>_________________________________________</w:t>
      </w:r>
      <w:r w:rsidRPr="00F9510B">
        <w:rPr>
          <w:sz w:val="22"/>
          <w:szCs w:val="22"/>
        </w:rPr>
        <w:t>, с одной стороны, и</w:t>
      </w:r>
    </w:p>
    <w:p w14:paraId="527E25E9" w14:textId="77777777" w:rsidR="003317F7" w:rsidRPr="00F9510B" w:rsidRDefault="003317F7" w:rsidP="006D2492">
      <w:pPr>
        <w:ind w:right="141" w:firstLine="70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Pr="00F9510B">
        <w:rPr>
          <w:sz w:val="22"/>
          <w:szCs w:val="22"/>
        </w:rPr>
        <w:t>, именуемое в дальнейшем «Общес</w:t>
      </w:r>
      <w:r w:rsidR="00681CD1" w:rsidRPr="00F9510B">
        <w:rPr>
          <w:sz w:val="22"/>
          <w:szCs w:val="22"/>
        </w:rPr>
        <w:t>тво», в лице ____, действующего</w:t>
      </w:r>
      <w:r w:rsidRPr="00F9510B">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14:paraId="4C812D64" w14:textId="77777777" w:rsidR="003317F7" w:rsidRPr="00F9510B" w:rsidRDefault="003317F7" w:rsidP="006D2492">
      <w:pPr>
        <w:ind w:right="141"/>
        <w:jc w:val="both"/>
        <w:rPr>
          <w:sz w:val="22"/>
          <w:szCs w:val="22"/>
        </w:rPr>
      </w:pPr>
    </w:p>
    <w:p w14:paraId="12B735B0" w14:textId="77777777" w:rsidR="003317F7" w:rsidRPr="00F9510B" w:rsidRDefault="003317F7" w:rsidP="006D2492">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19936B0B" w14:textId="77777777" w:rsidR="003317F7" w:rsidRPr="00F9510B" w:rsidRDefault="003317F7" w:rsidP="006D2492">
      <w:pPr>
        <w:ind w:right="141"/>
        <w:jc w:val="both"/>
        <w:rPr>
          <w:sz w:val="22"/>
          <w:szCs w:val="22"/>
        </w:rPr>
      </w:pPr>
    </w:p>
    <w:p w14:paraId="477E5120" w14:textId="77777777" w:rsidR="003317F7" w:rsidRPr="00F9510B" w:rsidRDefault="003317F7" w:rsidP="006D2492">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 xml:space="preserve">в объеме, порядке и на условиях, определенных Правилами листинга </w:t>
      </w:r>
      <w:r w:rsidR="004226DC" w:rsidRPr="00F9510B">
        <w:rPr>
          <w:sz w:val="22"/>
          <w:szCs w:val="22"/>
        </w:rPr>
        <w:t>Публичного акционерного общества «Московская Биржа ММВБ-РТС»</w:t>
      </w:r>
      <w:r w:rsidRPr="00F9510B">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53FB0114" w14:textId="77777777" w:rsidR="003317F7" w:rsidRPr="00F9510B" w:rsidRDefault="003317F7" w:rsidP="0025760A">
      <w:pPr>
        <w:pStyle w:val="af7"/>
        <w:numPr>
          <w:ilvl w:val="0"/>
          <w:numId w:val="24"/>
        </w:numPr>
        <w:tabs>
          <w:tab w:val="left" w:pos="-1985"/>
          <w:tab w:val="left" w:pos="709"/>
        </w:tabs>
        <w:ind w:right="141"/>
        <w:jc w:val="both"/>
        <w:rPr>
          <w:sz w:val="22"/>
          <w:szCs w:val="22"/>
        </w:rPr>
      </w:pPr>
      <w:r w:rsidRPr="00F9510B">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5F654EE8" w14:textId="77777777" w:rsidR="003317F7" w:rsidRPr="00F9510B" w:rsidRDefault="003317F7" w:rsidP="0025760A">
      <w:pPr>
        <w:pStyle w:val="af7"/>
        <w:numPr>
          <w:ilvl w:val="0"/>
          <w:numId w:val="24"/>
        </w:numPr>
        <w:tabs>
          <w:tab w:val="left" w:pos="-1985"/>
          <w:tab w:val="left" w:pos="709"/>
          <w:tab w:val="left" w:pos="1134"/>
        </w:tabs>
        <w:ind w:right="141"/>
        <w:jc w:val="both"/>
        <w:rPr>
          <w:sz w:val="22"/>
          <w:szCs w:val="22"/>
        </w:rPr>
      </w:pPr>
      <w:r w:rsidRPr="00F9510B">
        <w:rPr>
          <w:sz w:val="22"/>
          <w:szCs w:val="22"/>
        </w:rPr>
        <w:t>по размещению ценных бумаг (по допуску ценных бумаг к торгам в процессе размещения),</w:t>
      </w:r>
    </w:p>
    <w:p w14:paraId="4C90F0AC" w14:textId="77777777" w:rsidR="003317F7" w:rsidRPr="00F9510B" w:rsidRDefault="003317F7" w:rsidP="0025760A">
      <w:pPr>
        <w:pStyle w:val="af7"/>
        <w:numPr>
          <w:ilvl w:val="0"/>
          <w:numId w:val="24"/>
        </w:numPr>
        <w:tabs>
          <w:tab w:val="left" w:pos="-1985"/>
          <w:tab w:val="left" w:pos="709"/>
        </w:tabs>
        <w:ind w:right="141"/>
        <w:jc w:val="both"/>
        <w:rPr>
          <w:sz w:val="22"/>
          <w:szCs w:val="22"/>
        </w:rPr>
      </w:pPr>
      <w:r w:rsidRPr="00F9510B">
        <w:rPr>
          <w:sz w:val="22"/>
          <w:szCs w:val="22"/>
        </w:rPr>
        <w:t>по присвоению идентификационного номера выпуску (дополнительному выпуску) биржевых облигаций,</w:t>
      </w:r>
    </w:p>
    <w:p w14:paraId="6F6DE0E1" w14:textId="77777777" w:rsidR="003317F7" w:rsidRPr="00F9510B" w:rsidRDefault="003317F7" w:rsidP="0025760A">
      <w:pPr>
        <w:pStyle w:val="affa"/>
        <w:numPr>
          <w:ilvl w:val="0"/>
          <w:numId w:val="24"/>
        </w:numPr>
        <w:tabs>
          <w:tab w:val="left" w:pos="-1985"/>
          <w:tab w:val="left" w:pos="709"/>
        </w:tabs>
        <w:spacing w:before="60"/>
        <w:ind w:right="141"/>
        <w:jc w:val="both"/>
        <w:rPr>
          <w:sz w:val="22"/>
          <w:szCs w:val="22"/>
        </w:rPr>
      </w:pPr>
      <w:r w:rsidRPr="00F9510B">
        <w:rPr>
          <w:sz w:val="22"/>
          <w:szCs w:val="22"/>
        </w:rPr>
        <w:t>по утверждению изменений в решение о выпуске (дополнительном выпуске) биржевых облигаций и/или проспект биржевых облигаций,</w:t>
      </w:r>
    </w:p>
    <w:p w14:paraId="6559153E" w14:textId="77777777" w:rsidR="003317F7" w:rsidRPr="00F9510B" w:rsidRDefault="003317F7" w:rsidP="0025760A">
      <w:pPr>
        <w:pStyle w:val="affa"/>
        <w:numPr>
          <w:ilvl w:val="0"/>
          <w:numId w:val="24"/>
        </w:numPr>
        <w:tabs>
          <w:tab w:val="left" w:pos="-1985"/>
          <w:tab w:val="left" w:pos="709"/>
        </w:tabs>
        <w:spacing w:before="60"/>
        <w:ind w:right="141"/>
        <w:jc w:val="both"/>
        <w:rPr>
          <w:sz w:val="22"/>
          <w:szCs w:val="22"/>
        </w:rPr>
      </w:pPr>
      <w:r w:rsidRPr="00F9510B">
        <w:rPr>
          <w:sz w:val="22"/>
          <w:szCs w:val="22"/>
        </w:rPr>
        <w:t xml:space="preserve">по предварительному рассмотрению документов по биржевым облигациям, </w:t>
      </w:r>
    </w:p>
    <w:p w14:paraId="2590CEF5" w14:textId="77777777" w:rsidR="00EB4EA0" w:rsidRPr="00F9510B" w:rsidRDefault="003317F7" w:rsidP="0025760A">
      <w:pPr>
        <w:pStyle w:val="affa"/>
        <w:numPr>
          <w:ilvl w:val="0"/>
          <w:numId w:val="24"/>
        </w:numPr>
        <w:tabs>
          <w:tab w:val="left" w:pos="-1985"/>
          <w:tab w:val="left" w:pos="709"/>
        </w:tabs>
        <w:spacing w:before="60"/>
        <w:ind w:right="141"/>
        <w:jc w:val="both"/>
        <w:rPr>
          <w:sz w:val="22"/>
          <w:szCs w:val="22"/>
        </w:rPr>
      </w:pPr>
      <w:r w:rsidRPr="00F9510B">
        <w:rPr>
          <w:sz w:val="22"/>
          <w:szCs w:val="22"/>
        </w:rPr>
        <w:t xml:space="preserve">по присвоению идентификационного номера </w:t>
      </w:r>
      <w:r w:rsidR="00FF7754" w:rsidRPr="00F9510B">
        <w:rPr>
          <w:sz w:val="22"/>
          <w:szCs w:val="22"/>
        </w:rPr>
        <w:t>п</w:t>
      </w:r>
      <w:r w:rsidRPr="00F9510B">
        <w:rPr>
          <w:sz w:val="22"/>
          <w:szCs w:val="22"/>
        </w:rPr>
        <w:t xml:space="preserve">рограмме биржевых облигаций </w:t>
      </w:r>
    </w:p>
    <w:p w14:paraId="3F6041E7" w14:textId="77777777" w:rsidR="003317F7" w:rsidRPr="00F9510B" w:rsidRDefault="003317F7" w:rsidP="003356D6">
      <w:pPr>
        <w:tabs>
          <w:tab w:val="left" w:pos="-1985"/>
          <w:tab w:val="left" w:pos="709"/>
        </w:tabs>
        <w:spacing w:before="60"/>
        <w:ind w:right="141"/>
        <w:jc w:val="both"/>
        <w:rPr>
          <w:sz w:val="22"/>
          <w:szCs w:val="22"/>
        </w:rPr>
      </w:pPr>
      <w:r w:rsidRPr="00F9510B">
        <w:rPr>
          <w:sz w:val="22"/>
          <w:szCs w:val="22"/>
        </w:rPr>
        <w:t>(далее совместно именуемые - Услуги),</w:t>
      </w:r>
    </w:p>
    <w:p w14:paraId="6ACD1DE5" w14:textId="77777777" w:rsidR="003317F7" w:rsidRPr="00F9510B" w:rsidRDefault="003317F7" w:rsidP="003356D6">
      <w:pPr>
        <w:pStyle w:val="af7"/>
        <w:tabs>
          <w:tab w:val="left" w:pos="-1985"/>
          <w:tab w:val="left" w:pos="709"/>
        </w:tabs>
        <w:spacing w:after="240"/>
        <w:ind w:left="0" w:right="141"/>
        <w:jc w:val="both"/>
        <w:rPr>
          <w:sz w:val="22"/>
          <w:szCs w:val="22"/>
        </w:rPr>
      </w:pPr>
      <w:r w:rsidRPr="00F9510B">
        <w:rPr>
          <w:sz w:val="22"/>
          <w:szCs w:val="22"/>
        </w:rPr>
        <w:t xml:space="preserve">а Общество обязуется принять и оплатить эти Услуги. </w:t>
      </w:r>
    </w:p>
    <w:p w14:paraId="5A00D85F"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6D7989DA" w14:textId="77777777" w:rsidR="003317F7" w:rsidRPr="00F9510B" w:rsidRDefault="003317F7" w:rsidP="006D2492">
      <w:pPr>
        <w:ind w:right="141"/>
        <w:jc w:val="both"/>
        <w:rPr>
          <w:b/>
          <w:sz w:val="22"/>
          <w:szCs w:val="22"/>
        </w:rPr>
      </w:pPr>
    </w:p>
    <w:p w14:paraId="6AAA6C20" w14:textId="77777777" w:rsidR="003317F7" w:rsidRPr="00F9510B" w:rsidRDefault="003317F7" w:rsidP="006D2492">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2702F240" w14:textId="77777777" w:rsidR="003317F7" w:rsidRPr="00F9510B" w:rsidRDefault="003317F7" w:rsidP="006D2492">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371446EF" w14:textId="77777777" w:rsidR="003317F7" w:rsidRPr="00F9510B" w:rsidRDefault="003317F7" w:rsidP="006D2492">
      <w:pPr>
        <w:ind w:right="141" w:firstLine="567"/>
        <w:jc w:val="both"/>
        <w:rPr>
          <w:sz w:val="22"/>
          <w:szCs w:val="22"/>
        </w:rPr>
      </w:pPr>
    </w:p>
    <w:p w14:paraId="1FF215D1" w14:textId="77777777" w:rsidR="003317F7" w:rsidRPr="00F9510B" w:rsidRDefault="003317F7" w:rsidP="006D2492">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253BC859" w14:textId="77777777" w:rsidR="003317F7" w:rsidRPr="00F9510B" w:rsidRDefault="003317F7" w:rsidP="006D2492">
      <w:pPr>
        <w:tabs>
          <w:tab w:val="left" w:pos="1080"/>
        </w:tabs>
        <w:spacing w:before="60"/>
        <w:ind w:right="141" w:firstLine="567"/>
        <w:jc w:val="both"/>
        <w:rPr>
          <w:sz w:val="22"/>
          <w:szCs w:val="22"/>
        </w:rPr>
      </w:pPr>
      <w:r w:rsidRPr="00F9510B">
        <w:rPr>
          <w:sz w:val="22"/>
          <w:szCs w:val="22"/>
        </w:rPr>
        <w:t xml:space="preserve">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w:t>
      </w:r>
      <w:r w:rsidRPr="00F9510B">
        <w:rPr>
          <w:sz w:val="22"/>
          <w:szCs w:val="22"/>
        </w:rPr>
        <w:lastRenderedPageBreak/>
        <w:t>Бирже; осуществлять изменение уровня листинга; исключить Ценные бумаги из Списка, в том числе из котировального списка;</w:t>
      </w:r>
    </w:p>
    <w:p w14:paraId="0181B482" w14:textId="77777777" w:rsidR="003317F7" w:rsidRPr="00F9510B" w:rsidRDefault="003317F7" w:rsidP="006D2492">
      <w:pPr>
        <w:tabs>
          <w:tab w:val="left" w:pos="1276"/>
        </w:tabs>
        <w:ind w:right="141" w:firstLine="567"/>
        <w:jc w:val="both"/>
        <w:rPr>
          <w:sz w:val="22"/>
          <w:szCs w:val="22"/>
        </w:rPr>
      </w:pPr>
      <w:r w:rsidRPr="00F9510B">
        <w:rPr>
          <w:sz w:val="22"/>
          <w:szCs w:val="22"/>
        </w:rPr>
        <w:t>2.2.2.</w:t>
      </w:r>
      <w:r w:rsidRPr="00F9510B">
        <w:rPr>
          <w:sz w:val="22"/>
          <w:szCs w:val="22"/>
        </w:rPr>
        <w:tab/>
        <w:t>в случае неоплаты оказанных Услуг в сроки, предусмотренные настоящим Договором, и(или)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14:paraId="67F69F37" w14:textId="77777777" w:rsidR="003317F7" w:rsidRPr="00F9510B" w:rsidRDefault="003317F7" w:rsidP="006D2492">
      <w:pPr>
        <w:tabs>
          <w:tab w:val="left" w:pos="1276"/>
        </w:tabs>
        <w:ind w:right="141" w:firstLine="567"/>
        <w:jc w:val="both"/>
        <w:rPr>
          <w:sz w:val="22"/>
          <w:szCs w:val="22"/>
        </w:rPr>
      </w:pPr>
    </w:p>
    <w:p w14:paraId="7B46DF77" w14:textId="77777777" w:rsidR="003317F7" w:rsidRPr="00F9510B" w:rsidRDefault="003317F7" w:rsidP="006D2492">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68F7BF68" w14:textId="77777777" w:rsidR="003317F7" w:rsidRPr="00F9510B" w:rsidRDefault="003317F7" w:rsidP="006D2492">
      <w:pPr>
        <w:ind w:right="141" w:firstLine="567"/>
        <w:jc w:val="both"/>
        <w:rPr>
          <w:sz w:val="22"/>
          <w:szCs w:val="22"/>
        </w:rPr>
      </w:pPr>
      <w:r w:rsidRPr="00F9510B">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9510B">
        <w:rPr>
          <w:sz w:val="22"/>
          <w:szCs w:val="22"/>
        </w:rPr>
        <w:t>Банка Рос</w:t>
      </w:r>
      <w:r w:rsidR="00567AE3" w:rsidRPr="00F9510B">
        <w:rPr>
          <w:sz w:val="22"/>
          <w:szCs w:val="22"/>
        </w:rPr>
        <w:t>с</w:t>
      </w:r>
      <w:r w:rsidR="008C53C3" w:rsidRPr="00F9510B">
        <w:rPr>
          <w:sz w:val="22"/>
          <w:szCs w:val="22"/>
        </w:rPr>
        <w:t>ии</w:t>
      </w:r>
      <w:r w:rsidRPr="00F9510B">
        <w:rPr>
          <w:sz w:val="22"/>
          <w:szCs w:val="22"/>
        </w:rPr>
        <w:t xml:space="preserve"> и иных нормативных правовых актов Российской Федерации;</w:t>
      </w:r>
    </w:p>
    <w:p w14:paraId="0376D745" w14:textId="77777777" w:rsidR="003317F7" w:rsidRPr="00F9510B" w:rsidRDefault="003317F7" w:rsidP="006D2492">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012D276B" w14:textId="77777777" w:rsidR="003317F7" w:rsidRPr="00F9510B" w:rsidRDefault="003317F7" w:rsidP="006D2492">
      <w:pPr>
        <w:ind w:right="141" w:firstLine="567"/>
        <w:jc w:val="both"/>
        <w:rPr>
          <w:sz w:val="22"/>
          <w:szCs w:val="22"/>
        </w:rPr>
      </w:pPr>
      <w:r w:rsidRPr="00F9510B">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3C4DF3EF" w14:textId="77777777" w:rsidR="003317F7" w:rsidRPr="00F9510B" w:rsidRDefault="003317F7" w:rsidP="006D2492">
      <w:pPr>
        <w:ind w:right="141" w:firstLine="567"/>
        <w:jc w:val="both"/>
        <w:rPr>
          <w:sz w:val="22"/>
          <w:szCs w:val="22"/>
        </w:rPr>
      </w:pPr>
      <w:r w:rsidRPr="00F9510B">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1593FD48" w14:textId="77777777" w:rsidR="003317F7" w:rsidRPr="00F9510B" w:rsidRDefault="003317F7" w:rsidP="006D2492">
      <w:pPr>
        <w:ind w:right="141" w:firstLine="567"/>
        <w:jc w:val="both"/>
        <w:rPr>
          <w:sz w:val="22"/>
          <w:szCs w:val="22"/>
        </w:rPr>
      </w:pPr>
    </w:p>
    <w:p w14:paraId="69686FD9" w14:textId="77777777" w:rsidR="003317F7" w:rsidRPr="00F9510B" w:rsidRDefault="003317F7" w:rsidP="006D2492">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6697B69D" w14:textId="77777777" w:rsidR="003317F7" w:rsidRPr="00F9510B" w:rsidRDefault="003317F7" w:rsidP="006D2492">
      <w:pPr>
        <w:ind w:right="141" w:firstLine="567"/>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65459C9E" w14:textId="77777777" w:rsidR="003317F7" w:rsidRPr="00F9510B" w:rsidRDefault="003317F7" w:rsidP="006D2492">
      <w:pPr>
        <w:ind w:right="141" w:firstLine="567"/>
        <w:jc w:val="both"/>
        <w:rPr>
          <w:sz w:val="22"/>
          <w:szCs w:val="22"/>
        </w:rPr>
      </w:pPr>
    </w:p>
    <w:p w14:paraId="3A9655B5" w14:textId="77777777" w:rsidR="003317F7" w:rsidRPr="00F9510B" w:rsidRDefault="003317F7" w:rsidP="006D2492">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3462C158" w14:textId="77777777" w:rsidR="003317F7" w:rsidRPr="00F9510B" w:rsidRDefault="003317F7" w:rsidP="006D2492">
      <w:pPr>
        <w:ind w:left="851" w:right="141" w:hanging="851"/>
        <w:jc w:val="both"/>
        <w:rPr>
          <w:b/>
          <w:sz w:val="22"/>
          <w:szCs w:val="22"/>
        </w:rPr>
      </w:pPr>
    </w:p>
    <w:p w14:paraId="4BA01679" w14:textId="77777777" w:rsidR="003317F7" w:rsidRPr="00F9510B" w:rsidRDefault="003317F7" w:rsidP="006D2492">
      <w:pPr>
        <w:tabs>
          <w:tab w:val="left" w:pos="567"/>
        </w:tabs>
        <w:ind w:right="141"/>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578B0110" w14:textId="77777777" w:rsidR="003317F7" w:rsidRPr="00F9510B" w:rsidRDefault="003317F7" w:rsidP="006D2492">
      <w:pPr>
        <w:tabs>
          <w:tab w:val="left" w:pos="567"/>
        </w:tabs>
        <w:ind w:right="141"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F9510B">
        <w:rPr>
          <w:sz w:val="22"/>
          <w:szCs w:val="22"/>
        </w:rPr>
        <w:t xml:space="preserve">на сайте </w:t>
      </w:r>
      <w:r w:rsidR="0054671D" w:rsidRPr="00F9510B">
        <w:rPr>
          <w:sz w:val="22"/>
          <w:szCs w:val="22"/>
        </w:rPr>
        <w:t>ПАО Московская Биржа</w:t>
      </w:r>
      <w:r w:rsidRPr="00F9510B">
        <w:rPr>
          <w:sz w:val="22"/>
          <w:szCs w:val="22"/>
        </w:rPr>
        <w:t xml:space="preserve"> в сети Интернет. </w:t>
      </w:r>
    </w:p>
    <w:p w14:paraId="0AB4AC3D" w14:textId="77777777" w:rsidR="003317F7" w:rsidRPr="00F9510B" w:rsidRDefault="003317F7" w:rsidP="006D2492">
      <w:pPr>
        <w:tabs>
          <w:tab w:val="left" w:pos="567"/>
        </w:tabs>
        <w:spacing w:before="240" w:after="240"/>
        <w:ind w:right="141"/>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50406970" w14:textId="77777777" w:rsidR="003317F7" w:rsidRPr="00F9510B" w:rsidRDefault="003317F7" w:rsidP="006D2492">
      <w:pPr>
        <w:tabs>
          <w:tab w:val="left" w:pos="1276"/>
        </w:tabs>
        <w:spacing w:after="240"/>
        <w:ind w:right="141" w:firstLine="567"/>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5219E041" w14:textId="77777777" w:rsidR="003317F7" w:rsidRPr="00F9510B" w:rsidRDefault="003317F7" w:rsidP="006D2492">
      <w:pPr>
        <w:pStyle w:val="af7"/>
        <w:tabs>
          <w:tab w:val="left" w:pos="-1985"/>
          <w:tab w:val="left" w:pos="993"/>
        </w:tabs>
        <w:spacing w:after="0"/>
        <w:ind w:left="0" w:right="141" w:firstLine="851"/>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45BCED0A"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7BDE60C9" w14:textId="77777777" w:rsidR="003317F7" w:rsidRPr="00F9510B" w:rsidRDefault="003317F7" w:rsidP="0025760A">
      <w:pPr>
        <w:numPr>
          <w:ilvl w:val="0"/>
          <w:numId w:val="10"/>
        </w:numPr>
        <w:tabs>
          <w:tab w:val="left" w:pos="-1985"/>
        </w:tabs>
        <w:spacing w:before="60"/>
        <w:ind w:left="1134" w:right="141" w:hanging="283"/>
        <w:jc w:val="both"/>
        <w:rPr>
          <w:sz w:val="22"/>
          <w:szCs w:val="22"/>
        </w:rPr>
      </w:pPr>
      <w:r w:rsidRPr="00F9510B">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1D33FC27" w14:textId="77777777" w:rsidR="003317F7" w:rsidRPr="00F9510B" w:rsidRDefault="003317F7" w:rsidP="0025760A">
      <w:pPr>
        <w:numPr>
          <w:ilvl w:val="0"/>
          <w:numId w:val="10"/>
        </w:numPr>
        <w:tabs>
          <w:tab w:val="left" w:pos="-1985"/>
        </w:tabs>
        <w:spacing w:before="60"/>
        <w:ind w:left="1134" w:right="141" w:hanging="283"/>
        <w:jc w:val="both"/>
        <w:rPr>
          <w:sz w:val="22"/>
          <w:szCs w:val="22"/>
        </w:rPr>
      </w:pPr>
      <w:r w:rsidRPr="00F9510B">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6E5D24D4" w14:textId="77777777" w:rsidR="003317F7" w:rsidRPr="00F9510B" w:rsidRDefault="003317F7" w:rsidP="006D2492">
      <w:pPr>
        <w:pStyle w:val="af7"/>
        <w:tabs>
          <w:tab w:val="left" w:pos="-1985"/>
        </w:tabs>
        <w:spacing w:after="0"/>
        <w:ind w:left="0" w:right="141" w:firstLine="851"/>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065ACFDB"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lastRenderedPageBreak/>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64E4BB54" w14:textId="77777777" w:rsidR="003317F7" w:rsidRPr="00F9510B" w:rsidRDefault="003317F7" w:rsidP="006D2492">
      <w:pPr>
        <w:tabs>
          <w:tab w:val="left" w:pos="-1985"/>
        </w:tabs>
        <w:ind w:right="141" w:firstLine="851"/>
        <w:jc w:val="both"/>
        <w:rPr>
          <w:sz w:val="22"/>
          <w:szCs w:val="22"/>
        </w:rPr>
      </w:pPr>
      <w:r w:rsidRPr="00F9510B">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35F37D41" w14:textId="77777777" w:rsidR="003317F7" w:rsidRPr="00F9510B" w:rsidRDefault="003317F7" w:rsidP="003356D6">
      <w:pPr>
        <w:tabs>
          <w:tab w:val="left" w:pos="-1985"/>
        </w:tabs>
        <w:spacing w:after="240"/>
        <w:ind w:right="141" w:firstLine="85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5918E421" w14:textId="77777777" w:rsidR="003317F7" w:rsidRPr="00F9510B" w:rsidRDefault="003317F7" w:rsidP="006D2492">
      <w:pPr>
        <w:tabs>
          <w:tab w:val="left" w:pos="567"/>
          <w:tab w:val="left" w:pos="1843"/>
        </w:tabs>
        <w:ind w:right="141" w:firstLine="709"/>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2AF4A4B3" w14:textId="77777777" w:rsidR="003317F7" w:rsidRPr="00F9510B" w:rsidRDefault="003317F7" w:rsidP="003356D6">
      <w:pPr>
        <w:pStyle w:val="25"/>
        <w:tabs>
          <w:tab w:val="left" w:pos="567"/>
        </w:tabs>
        <w:spacing w:line="240" w:lineRule="auto"/>
        <w:ind w:right="141"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065F3149" w14:textId="77777777" w:rsidR="003317F7" w:rsidRPr="00F9510B" w:rsidRDefault="003317F7" w:rsidP="006D2492">
      <w:pPr>
        <w:tabs>
          <w:tab w:val="left" w:pos="709"/>
        </w:tabs>
        <w:spacing w:before="240" w:after="240"/>
        <w:ind w:right="141"/>
        <w:jc w:val="both"/>
        <w:rPr>
          <w:sz w:val="22"/>
          <w:szCs w:val="22"/>
        </w:rPr>
      </w:pPr>
      <w:r w:rsidRPr="00F9510B">
        <w:rPr>
          <w:sz w:val="22"/>
          <w:szCs w:val="22"/>
        </w:rPr>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0CF27139" w14:textId="77777777" w:rsidR="003317F7" w:rsidRPr="00F9510B" w:rsidRDefault="003317F7" w:rsidP="006D2492">
      <w:pPr>
        <w:tabs>
          <w:tab w:val="left" w:pos="1276"/>
        </w:tabs>
        <w:spacing w:after="240"/>
        <w:ind w:right="141" w:firstLine="709"/>
        <w:jc w:val="both"/>
        <w:rPr>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sidRPr="00F9510B">
        <w:rPr>
          <w:sz w:val="22"/>
          <w:szCs w:val="22"/>
        </w:rPr>
        <w:t>.</w:t>
      </w:r>
    </w:p>
    <w:p w14:paraId="4BEE57EC" w14:textId="77777777" w:rsidR="003317F7" w:rsidRPr="00F9510B" w:rsidRDefault="003317F7" w:rsidP="006D2492">
      <w:pPr>
        <w:spacing w:after="120"/>
        <w:ind w:right="141" w:firstLine="709"/>
        <w:jc w:val="both"/>
        <w:rPr>
          <w:sz w:val="22"/>
          <w:szCs w:val="22"/>
        </w:rPr>
      </w:pPr>
      <w:r w:rsidRPr="00F9510B">
        <w:rPr>
          <w:sz w:val="22"/>
          <w:szCs w:val="22"/>
        </w:rPr>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14:paraId="11AFC5C4" w14:textId="77777777" w:rsidR="003317F7" w:rsidRPr="00F9510B" w:rsidRDefault="003317F7" w:rsidP="006D2492">
      <w:pPr>
        <w:spacing w:after="120"/>
        <w:ind w:right="141" w:firstLine="709"/>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1F429931"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3.3.4.</w:t>
      </w:r>
      <w:r w:rsidRPr="00F9510B">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14:paraId="58FBADFD" w14:textId="77777777" w:rsidR="003317F7" w:rsidRPr="00F9510B" w:rsidRDefault="003317F7" w:rsidP="006D2492">
      <w:pPr>
        <w:spacing w:after="120"/>
        <w:ind w:right="141" w:firstLine="709"/>
        <w:jc w:val="both"/>
        <w:rPr>
          <w:sz w:val="22"/>
          <w:szCs w:val="22"/>
        </w:rPr>
      </w:pPr>
      <w:r w:rsidRPr="00F9510B">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14:paraId="4A4E9DCC"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4508819C" w14:textId="77777777" w:rsidR="003317F7" w:rsidRPr="00F9510B" w:rsidRDefault="003317F7" w:rsidP="003356D6">
      <w:pPr>
        <w:tabs>
          <w:tab w:val="left" w:pos="1418"/>
        </w:tabs>
        <w:ind w:right="141" w:firstLine="709"/>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72612A17" w14:textId="77777777" w:rsidR="003317F7" w:rsidRPr="00F9510B" w:rsidRDefault="003317F7" w:rsidP="006D2492">
      <w:pPr>
        <w:tabs>
          <w:tab w:val="left" w:pos="567"/>
        </w:tabs>
        <w:spacing w:after="120"/>
        <w:ind w:right="141"/>
        <w:jc w:val="both"/>
        <w:rPr>
          <w:sz w:val="22"/>
          <w:szCs w:val="22"/>
        </w:rPr>
      </w:pPr>
      <w:r w:rsidRPr="00F9510B">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1498AE31" w14:textId="77777777" w:rsidR="003317F7" w:rsidRPr="00F9510B" w:rsidRDefault="003317F7" w:rsidP="006D2492">
      <w:pPr>
        <w:tabs>
          <w:tab w:val="left" w:pos="0"/>
          <w:tab w:val="left" w:pos="709"/>
        </w:tabs>
        <w:spacing w:after="120"/>
        <w:ind w:right="141"/>
        <w:jc w:val="both"/>
        <w:rPr>
          <w:sz w:val="22"/>
          <w:szCs w:val="22"/>
        </w:rPr>
      </w:pPr>
      <w:r w:rsidRPr="00F9510B">
        <w:rPr>
          <w:sz w:val="22"/>
          <w:szCs w:val="22"/>
        </w:rPr>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405F4EC4"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235D7B30"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lastRenderedPageBreak/>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544BACF0" w14:textId="77777777" w:rsidR="003317F7" w:rsidRPr="00F9510B" w:rsidRDefault="003317F7" w:rsidP="006D2492">
      <w:pPr>
        <w:tabs>
          <w:tab w:val="left" w:pos="851"/>
          <w:tab w:val="left" w:pos="1276"/>
          <w:tab w:val="left" w:pos="3969"/>
        </w:tabs>
        <w:spacing w:before="240"/>
        <w:ind w:right="141" w:firstLine="567"/>
        <w:jc w:val="both"/>
        <w:rPr>
          <w:i/>
          <w:sz w:val="22"/>
          <w:szCs w:val="22"/>
        </w:rPr>
      </w:pPr>
      <w:r w:rsidRPr="00F9510B">
        <w:rPr>
          <w:sz w:val="22"/>
          <w:szCs w:val="22"/>
        </w:rPr>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76365E7B" w14:textId="77777777" w:rsidR="003317F7" w:rsidRPr="00F9510B" w:rsidRDefault="003317F7" w:rsidP="006D2492">
      <w:pPr>
        <w:tabs>
          <w:tab w:val="left" w:pos="851"/>
          <w:tab w:val="left" w:pos="1276"/>
        </w:tabs>
        <w:spacing w:before="240" w:after="240"/>
        <w:ind w:right="141" w:firstLine="567"/>
        <w:jc w:val="both"/>
        <w:rPr>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1ED39916" w14:textId="77777777" w:rsidR="003317F7" w:rsidRPr="00F9510B" w:rsidRDefault="003317F7" w:rsidP="006D2492">
      <w:pPr>
        <w:tabs>
          <w:tab w:val="left" w:pos="567"/>
        </w:tabs>
        <w:spacing w:after="240"/>
        <w:ind w:right="141"/>
        <w:jc w:val="both"/>
        <w:rPr>
          <w:sz w:val="22"/>
          <w:szCs w:val="22"/>
        </w:rPr>
      </w:pPr>
      <w:r w:rsidRPr="00F9510B">
        <w:rPr>
          <w:sz w:val="22"/>
          <w:szCs w:val="22"/>
        </w:rPr>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36A492F8" w14:textId="77777777" w:rsidR="003317F7" w:rsidRPr="00F9510B" w:rsidRDefault="003317F7" w:rsidP="006D2492">
      <w:pPr>
        <w:tabs>
          <w:tab w:val="left" w:pos="567"/>
        </w:tabs>
        <w:spacing w:after="240"/>
        <w:ind w:right="141"/>
        <w:jc w:val="both"/>
        <w:rPr>
          <w:sz w:val="22"/>
          <w:szCs w:val="22"/>
        </w:rPr>
      </w:pPr>
      <w:r w:rsidRPr="00F9510B">
        <w:rPr>
          <w:sz w:val="22"/>
          <w:szCs w:val="22"/>
        </w:rPr>
        <w:t>3.6.</w:t>
      </w:r>
      <w:r w:rsidRPr="00F9510B">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62A713DA" w14:textId="77777777" w:rsidR="003317F7" w:rsidRPr="00F9510B" w:rsidRDefault="003317F7" w:rsidP="006D2492">
      <w:pPr>
        <w:tabs>
          <w:tab w:val="left" w:pos="567"/>
        </w:tabs>
        <w:spacing w:after="240"/>
        <w:ind w:right="141"/>
        <w:jc w:val="both"/>
        <w:rPr>
          <w:sz w:val="22"/>
          <w:szCs w:val="22"/>
        </w:rPr>
      </w:pPr>
      <w:r w:rsidRPr="00F9510B">
        <w:rPr>
          <w:sz w:val="22"/>
          <w:szCs w:val="22"/>
        </w:rPr>
        <w:t>3.7.</w:t>
      </w:r>
      <w:r w:rsidRPr="00F9510B">
        <w:rPr>
          <w:sz w:val="22"/>
          <w:szCs w:val="22"/>
        </w:rPr>
        <w:tab/>
        <w:t>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неподписании Акта Обществом, является документом, подтверждающим оказание Услуг Биржи по настоящему Договору.</w:t>
      </w:r>
    </w:p>
    <w:p w14:paraId="3EB17148"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38539DE4" w14:textId="77777777" w:rsidR="003317F7" w:rsidRPr="00F9510B" w:rsidRDefault="003317F7" w:rsidP="00633332">
      <w:pPr>
        <w:spacing w:before="120"/>
        <w:ind w:right="141"/>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ADCF949" w14:textId="77777777" w:rsidR="006D6DF7" w:rsidRPr="00F9510B" w:rsidRDefault="006D6DF7" w:rsidP="00633332">
      <w:pPr>
        <w:spacing w:before="120"/>
        <w:ind w:right="141"/>
        <w:jc w:val="both"/>
        <w:rPr>
          <w:sz w:val="22"/>
          <w:szCs w:val="22"/>
        </w:rPr>
      </w:pPr>
      <w:r w:rsidRPr="00F9510B">
        <w:rPr>
          <w:sz w:val="22"/>
          <w:szCs w:val="22"/>
        </w:rPr>
        <w:t>4.2.</w:t>
      </w:r>
      <w:r w:rsidRPr="00F9510B">
        <w:rPr>
          <w:sz w:val="22"/>
          <w:szCs w:val="22"/>
        </w:rPr>
        <w:tab/>
        <w:t>Стороны договорились о неприменении предусмотренных п.1 ст. 317.1 ГК РФ условий о начислении процентов на сумму долга по денежному обязательству за период пользования денежными средствами.</w:t>
      </w:r>
    </w:p>
    <w:p w14:paraId="0A544DF9" w14:textId="77777777" w:rsidR="00633332" w:rsidRPr="00F9510B" w:rsidRDefault="003317F7" w:rsidP="00633332">
      <w:pPr>
        <w:spacing w:before="120"/>
        <w:ind w:right="141"/>
        <w:jc w:val="both"/>
        <w:rPr>
          <w:sz w:val="22"/>
          <w:szCs w:val="22"/>
        </w:rPr>
      </w:pPr>
      <w:r w:rsidRPr="00F9510B">
        <w:rPr>
          <w:sz w:val="22"/>
          <w:szCs w:val="22"/>
        </w:rPr>
        <w:t>4.</w:t>
      </w:r>
      <w:r w:rsidR="006D6DF7" w:rsidRPr="00F9510B">
        <w:rPr>
          <w:sz w:val="22"/>
          <w:szCs w:val="22"/>
        </w:rPr>
        <w:t>3</w:t>
      </w:r>
      <w:r w:rsidRPr="00F9510B">
        <w:rPr>
          <w:sz w:val="22"/>
          <w:szCs w:val="22"/>
        </w:rPr>
        <w:t>.</w:t>
      </w:r>
      <w:r w:rsidRPr="00F9510B">
        <w:rPr>
          <w:sz w:val="22"/>
          <w:szCs w:val="22"/>
        </w:rPr>
        <w:tab/>
      </w:r>
      <w:r w:rsidR="00633332" w:rsidRPr="00F9510B">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5F400506" w14:textId="77777777" w:rsidR="003317F7" w:rsidRPr="00F9510B" w:rsidRDefault="003317F7" w:rsidP="00633332">
      <w:pPr>
        <w:spacing w:before="120"/>
        <w:ind w:right="141"/>
        <w:jc w:val="both"/>
        <w:rPr>
          <w:sz w:val="22"/>
          <w:szCs w:val="22"/>
        </w:rPr>
      </w:pPr>
      <w:r w:rsidRPr="00F9510B">
        <w:rPr>
          <w:sz w:val="22"/>
          <w:szCs w:val="22"/>
        </w:rPr>
        <w:t>4.</w:t>
      </w:r>
      <w:r w:rsidR="006D6DF7" w:rsidRPr="00F9510B">
        <w:rPr>
          <w:sz w:val="22"/>
          <w:szCs w:val="22"/>
        </w:rPr>
        <w:t>4</w:t>
      </w:r>
      <w:r w:rsidRPr="00F9510B">
        <w:rPr>
          <w:sz w:val="22"/>
          <w:szCs w:val="22"/>
        </w:rPr>
        <w:t>.</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360DA088" w14:textId="77777777" w:rsidR="003317F7" w:rsidRPr="00F9510B" w:rsidRDefault="003317F7" w:rsidP="006D2492">
      <w:pPr>
        <w:tabs>
          <w:tab w:val="left" w:pos="426"/>
        </w:tabs>
        <w:spacing w:before="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43D443B8" w14:textId="77777777" w:rsidR="003317F7" w:rsidRPr="00F9510B" w:rsidRDefault="003317F7" w:rsidP="002A6547">
      <w:pPr>
        <w:tabs>
          <w:tab w:val="left" w:pos="567"/>
          <w:tab w:val="left" w:pos="851"/>
        </w:tabs>
        <w:ind w:right="142"/>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p>
    <w:p w14:paraId="4136BA2B" w14:textId="77777777" w:rsidR="003317F7" w:rsidRPr="00F9510B" w:rsidRDefault="003317F7" w:rsidP="002A6547">
      <w:pPr>
        <w:tabs>
          <w:tab w:val="left" w:pos="567"/>
          <w:tab w:val="left" w:pos="851"/>
        </w:tabs>
        <w:ind w:right="142"/>
        <w:jc w:val="both"/>
        <w:rPr>
          <w:sz w:val="22"/>
          <w:szCs w:val="22"/>
        </w:rPr>
      </w:pPr>
      <w:r w:rsidRPr="00F9510B">
        <w:rPr>
          <w:sz w:val="22"/>
          <w:szCs w:val="22"/>
        </w:rPr>
        <w:t>5.2.</w:t>
      </w:r>
      <w:r w:rsidRPr="00F9510B">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6B90D2AB" w14:textId="77777777" w:rsidR="003317F7" w:rsidRPr="00F9510B" w:rsidRDefault="003317F7" w:rsidP="006D2492">
      <w:pPr>
        <w:tabs>
          <w:tab w:val="left" w:pos="426"/>
          <w:tab w:val="left" w:pos="567"/>
        </w:tabs>
        <w:spacing w:after="240"/>
        <w:ind w:left="851" w:right="141" w:hanging="851"/>
        <w:jc w:val="both"/>
        <w:rPr>
          <w:b/>
          <w:sz w:val="22"/>
          <w:szCs w:val="22"/>
        </w:rPr>
      </w:pPr>
      <w:r w:rsidRPr="00F9510B">
        <w:rPr>
          <w:b/>
          <w:sz w:val="22"/>
          <w:szCs w:val="22"/>
        </w:rPr>
        <w:t>6.</w:t>
      </w:r>
      <w:r w:rsidRPr="00F9510B">
        <w:rPr>
          <w:b/>
          <w:sz w:val="22"/>
          <w:szCs w:val="22"/>
        </w:rPr>
        <w:tab/>
        <w:t>Прочие условия</w:t>
      </w:r>
    </w:p>
    <w:p w14:paraId="2DEEDC2A" w14:textId="77777777" w:rsidR="003317F7" w:rsidRPr="00F9510B" w:rsidRDefault="003317F7" w:rsidP="003356D6">
      <w:pPr>
        <w:tabs>
          <w:tab w:val="left" w:pos="567"/>
        </w:tabs>
        <w:spacing w:after="240"/>
        <w:ind w:right="141"/>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54671D" w:rsidRPr="00F9510B">
        <w:rPr>
          <w:sz w:val="22"/>
          <w:szCs w:val="22"/>
        </w:rPr>
        <w:t>на сайте</w:t>
      </w:r>
      <w:r w:rsidRPr="00F9510B">
        <w:rPr>
          <w:sz w:val="22"/>
          <w:szCs w:val="22"/>
        </w:rPr>
        <w:t xml:space="preserve"> </w:t>
      </w:r>
      <w:r w:rsidR="0054671D" w:rsidRPr="00F9510B">
        <w:rPr>
          <w:sz w:val="22"/>
          <w:szCs w:val="22"/>
        </w:rPr>
        <w:t>ПАО Московская Биржа</w:t>
      </w:r>
      <w:r w:rsidRPr="00F9510B">
        <w:rPr>
          <w:sz w:val="22"/>
          <w:szCs w:val="22"/>
        </w:rPr>
        <w:t xml:space="preserve"> в сети Интернет.</w:t>
      </w:r>
    </w:p>
    <w:p w14:paraId="3F80FC6B" w14:textId="77777777" w:rsidR="003317F7" w:rsidRPr="00F9510B" w:rsidRDefault="003317F7" w:rsidP="003356D6">
      <w:pPr>
        <w:tabs>
          <w:tab w:val="left" w:pos="567"/>
        </w:tabs>
        <w:spacing w:after="240"/>
        <w:ind w:right="141"/>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w:t>
      </w:r>
      <w:r w:rsidRPr="00F9510B">
        <w:rPr>
          <w:sz w:val="22"/>
          <w:szCs w:val="22"/>
        </w:rPr>
        <w:lastRenderedPageBreak/>
        <w:t xml:space="preserve">Биржа обязана уведомить Общество о вступлении в силу новых Тарифов путем опубликования соответствующей информации </w:t>
      </w:r>
      <w:r w:rsidR="0054671D" w:rsidRPr="00F9510B">
        <w:rPr>
          <w:sz w:val="22"/>
          <w:szCs w:val="22"/>
        </w:rPr>
        <w:t>на сайте</w:t>
      </w:r>
      <w:r w:rsidRPr="00F9510B">
        <w:rPr>
          <w:sz w:val="22"/>
          <w:szCs w:val="22"/>
        </w:rPr>
        <w:t xml:space="preserve"> </w:t>
      </w:r>
      <w:r w:rsidR="0054671D" w:rsidRPr="00F9510B">
        <w:rPr>
          <w:sz w:val="22"/>
          <w:szCs w:val="22"/>
        </w:rPr>
        <w:t>ПАО Московская Биржа</w:t>
      </w:r>
      <w:r w:rsidRPr="00F9510B">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p w14:paraId="52606172" w14:textId="77777777" w:rsidR="003317F7" w:rsidRPr="00F9510B" w:rsidRDefault="003317F7" w:rsidP="003356D6">
      <w:pPr>
        <w:tabs>
          <w:tab w:val="left" w:pos="567"/>
        </w:tabs>
        <w:spacing w:after="240"/>
        <w:ind w:right="141"/>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568744AE" w14:textId="77777777" w:rsidR="003317F7" w:rsidRPr="00F9510B" w:rsidRDefault="003317F7" w:rsidP="003356D6">
      <w:pPr>
        <w:tabs>
          <w:tab w:val="left" w:pos="567"/>
        </w:tabs>
        <w:spacing w:after="240"/>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1E62A121" w14:textId="77777777" w:rsidR="003317F7" w:rsidRPr="00F9510B" w:rsidRDefault="003317F7" w:rsidP="003356D6">
      <w:pPr>
        <w:tabs>
          <w:tab w:val="left" w:pos="567"/>
          <w:tab w:val="left" w:pos="851"/>
        </w:tabs>
        <w:spacing w:after="240"/>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48CC2144" w14:textId="77777777" w:rsidR="003317F7" w:rsidRPr="00F9510B" w:rsidRDefault="003317F7" w:rsidP="003356D6">
      <w:pPr>
        <w:tabs>
          <w:tab w:val="left" w:pos="567"/>
          <w:tab w:val="left" w:pos="851"/>
        </w:tabs>
        <w:spacing w:after="240"/>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5A2502F8" w14:textId="77777777" w:rsidR="003317F7" w:rsidRPr="00F9510B" w:rsidRDefault="003317F7" w:rsidP="006D2492">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58EFD90E" w14:textId="77777777" w:rsidR="003317F7" w:rsidRPr="00F9510B" w:rsidRDefault="003317F7" w:rsidP="006D2492">
      <w:pPr>
        <w:tabs>
          <w:tab w:val="left" w:pos="567"/>
          <w:tab w:val="left" w:pos="851"/>
        </w:tabs>
        <w:ind w:right="141"/>
        <w:jc w:val="both"/>
        <w:rPr>
          <w:sz w:val="22"/>
          <w:szCs w:val="22"/>
        </w:rPr>
      </w:pPr>
    </w:p>
    <w:p w14:paraId="0466DCAF" w14:textId="77777777" w:rsidR="003317F7" w:rsidRPr="00F9510B" w:rsidRDefault="003317F7" w:rsidP="006D2492">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792CDCF1" w14:textId="77777777" w:rsidR="003317F7" w:rsidRPr="00F9510B" w:rsidRDefault="003317F7" w:rsidP="0006431E">
      <w:pPr>
        <w:tabs>
          <w:tab w:val="left" w:pos="284"/>
        </w:tabs>
        <w:ind w:right="142"/>
        <w:jc w:val="both"/>
        <w:rPr>
          <w:b/>
          <w:sz w:val="22"/>
          <w:szCs w:val="22"/>
        </w:rPr>
      </w:pPr>
      <w:r w:rsidRPr="00F9510B">
        <w:rPr>
          <w:b/>
          <w:sz w:val="22"/>
          <w:szCs w:val="22"/>
        </w:rPr>
        <w:t>Со стороны Биржи:</w:t>
      </w:r>
    </w:p>
    <w:p w14:paraId="492512AB" w14:textId="77777777" w:rsidR="002A6547" w:rsidRPr="00E5570D" w:rsidRDefault="002A6547" w:rsidP="002A6547">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p>
    <w:p w14:paraId="2E4A138C" w14:textId="77777777" w:rsidR="002A6547" w:rsidRPr="00E5570D" w:rsidRDefault="002A6547" w:rsidP="002A6547">
      <w:pPr>
        <w:tabs>
          <w:tab w:val="left" w:pos="284"/>
          <w:tab w:val="left" w:pos="709"/>
        </w:tabs>
        <w:ind w:left="284" w:right="141"/>
        <w:jc w:val="both"/>
        <w:rPr>
          <w:sz w:val="22"/>
          <w:szCs w:val="22"/>
        </w:rPr>
      </w:pPr>
      <w:r w:rsidRPr="00E5570D">
        <w:rPr>
          <w:sz w:val="22"/>
          <w:szCs w:val="22"/>
        </w:rPr>
        <w:t xml:space="preserve">- телефон: (495) 363-32-32 доб.25023; </w:t>
      </w:r>
    </w:p>
    <w:p w14:paraId="6ADCAB23" w14:textId="77777777" w:rsidR="002A6547" w:rsidRPr="00E5570D" w:rsidRDefault="002A6547" w:rsidP="002A6547">
      <w:pPr>
        <w:tabs>
          <w:tab w:val="left" w:pos="284"/>
        </w:tabs>
        <w:ind w:right="141"/>
        <w:jc w:val="both"/>
        <w:rPr>
          <w:sz w:val="22"/>
          <w:szCs w:val="22"/>
        </w:rPr>
      </w:pPr>
      <w:r w:rsidRPr="00E5570D">
        <w:rPr>
          <w:sz w:val="22"/>
          <w:szCs w:val="22"/>
        </w:rPr>
        <w:tab/>
        <w:t xml:space="preserve">- адрес электронной почты: </w:t>
      </w:r>
      <w:hyperlink r:id="rId24" w:history="1">
        <w:r w:rsidRPr="002A6547">
          <w:rPr>
            <w:sz w:val="22"/>
            <w:szCs w:val="22"/>
          </w:rPr>
          <w:t>Larisa.Bitsaeva@moex.com</w:t>
        </w:r>
      </w:hyperlink>
      <w:r w:rsidRPr="002A6547">
        <w:rPr>
          <w:sz w:val="22"/>
          <w:szCs w:val="22"/>
        </w:rPr>
        <w:t>.</w:t>
      </w:r>
    </w:p>
    <w:p w14:paraId="2E9E5048" w14:textId="77777777" w:rsidR="003317F7" w:rsidRPr="00F9510B" w:rsidRDefault="003317F7" w:rsidP="006D2492">
      <w:pPr>
        <w:tabs>
          <w:tab w:val="left" w:pos="284"/>
        </w:tabs>
        <w:ind w:right="141"/>
        <w:jc w:val="both"/>
        <w:rPr>
          <w:b/>
          <w:sz w:val="22"/>
          <w:szCs w:val="22"/>
        </w:rPr>
      </w:pPr>
      <w:r w:rsidRPr="00F9510B">
        <w:rPr>
          <w:b/>
          <w:sz w:val="22"/>
          <w:szCs w:val="22"/>
        </w:rPr>
        <w:t xml:space="preserve">Со стороны Общества: </w:t>
      </w:r>
    </w:p>
    <w:p w14:paraId="0A7AA9A9" w14:textId="77777777" w:rsidR="003317F7" w:rsidRPr="00F9510B" w:rsidRDefault="003317F7" w:rsidP="006D2492">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1ECB6128" w14:textId="77777777" w:rsidR="003317F7" w:rsidRPr="00F9510B" w:rsidRDefault="003317F7" w:rsidP="006D2492">
      <w:pPr>
        <w:tabs>
          <w:tab w:val="left" w:pos="284"/>
        </w:tabs>
        <w:ind w:left="284" w:right="141"/>
        <w:jc w:val="both"/>
        <w:rPr>
          <w:sz w:val="22"/>
          <w:szCs w:val="22"/>
        </w:rPr>
      </w:pPr>
      <w:r w:rsidRPr="00F9510B">
        <w:rPr>
          <w:sz w:val="22"/>
          <w:szCs w:val="22"/>
        </w:rPr>
        <w:t xml:space="preserve">- телефон: _ </w:t>
      </w:r>
    </w:p>
    <w:p w14:paraId="7B5B0E2D" w14:textId="77777777" w:rsidR="003317F7" w:rsidRPr="00F9510B" w:rsidRDefault="003317F7" w:rsidP="006D2492">
      <w:pPr>
        <w:tabs>
          <w:tab w:val="left" w:pos="284"/>
        </w:tabs>
        <w:ind w:left="284" w:right="141"/>
        <w:jc w:val="both"/>
        <w:rPr>
          <w:sz w:val="22"/>
          <w:szCs w:val="22"/>
        </w:rPr>
      </w:pPr>
      <w:r w:rsidRPr="00F9510B">
        <w:rPr>
          <w:sz w:val="22"/>
          <w:szCs w:val="22"/>
        </w:rPr>
        <w:t>- адрес электронной почты: ____.</w:t>
      </w:r>
    </w:p>
    <w:p w14:paraId="6F3BBB99" w14:textId="77777777" w:rsidR="00EF39F5" w:rsidRPr="00F9510B" w:rsidRDefault="00EF39F5" w:rsidP="006D2492">
      <w:pPr>
        <w:tabs>
          <w:tab w:val="left" w:pos="284"/>
        </w:tabs>
        <w:ind w:left="284" w:right="141"/>
        <w:jc w:val="both"/>
        <w:rPr>
          <w:sz w:val="22"/>
          <w:szCs w:val="22"/>
        </w:rPr>
      </w:pPr>
    </w:p>
    <w:p w14:paraId="6198C21C" w14:textId="77777777" w:rsidR="003317F7" w:rsidRPr="00F9510B" w:rsidRDefault="003317F7" w:rsidP="006D2492">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F9510B" w14:paraId="6878753B" w14:textId="77777777" w:rsidTr="005D7919">
        <w:trPr>
          <w:trHeight w:hRule="exact" w:val="240"/>
        </w:trPr>
        <w:tc>
          <w:tcPr>
            <w:tcW w:w="4644" w:type="dxa"/>
          </w:tcPr>
          <w:p w14:paraId="3C5B8ACF" w14:textId="77777777" w:rsidR="00A7743C" w:rsidRPr="00F9510B" w:rsidRDefault="00A7743C" w:rsidP="005D7919">
            <w:pPr>
              <w:pStyle w:val="Iauiue"/>
              <w:ind w:right="141"/>
              <w:jc w:val="both"/>
              <w:rPr>
                <w:b/>
                <w:sz w:val="22"/>
                <w:szCs w:val="22"/>
              </w:rPr>
            </w:pPr>
            <w:r w:rsidRPr="00F9510B">
              <w:rPr>
                <w:b/>
                <w:sz w:val="22"/>
                <w:szCs w:val="22"/>
              </w:rPr>
              <w:t>Биржа:</w:t>
            </w:r>
          </w:p>
        </w:tc>
        <w:tc>
          <w:tcPr>
            <w:tcW w:w="5245" w:type="dxa"/>
          </w:tcPr>
          <w:p w14:paraId="1EE8EA7D" w14:textId="77777777" w:rsidR="00A7743C" w:rsidRPr="00F9510B" w:rsidRDefault="00A7743C" w:rsidP="005D7919">
            <w:pPr>
              <w:pStyle w:val="Iauiue"/>
              <w:ind w:right="141"/>
              <w:jc w:val="both"/>
              <w:rPr>
                <w:b/>
                <w:sz w:val="22"/>
                <w:szCs w:val="22"/>
              </w:rPr>
            </w:pPr>
            <w:r w:rsidRPr="00F9510B">
              <w:rPr>
                <w:b/>
                <w:sz w:val="22"/>
                <w:szCs w:val="22"/>
              </w:rPr>
              <w:t>Общество:</w:t>
            </w:r>
          </w:p>
        </w:tc>
      </w:tr>
      <w:tr w:rsidR="00A7743C" w:rsidRPr="00F9510B" w14:paraId="671BF3DE" w14:textId="77777777" w:rsidTr="005D7919">
        <w:trPr>
          <w:trHeight w:hRule="exact" w:val="240"/>
        </w:trPr>
        <w:tc>
          <w:tcPr>
            <w:tcW w:w="4644" w:type="dxa"/>
          </w:tcPr>
          <w:p w14:paraId="70363EA2" w14:textId="77777777" w:rsidR="00A7743C" w:rsidRPr="00F9510B" w:rsidRDefault="00A7743C" w:rsidP="005D7919">
            <w:pPr>
              <w:pStyle w:val="Iauiue"/>
              <w:ind w:right="141"/>
              <w:jc w:val="both"/>
              <w:rPr>
                <w:sz w:val="22"/>
                <w:szCs w:val="22"/>
              </w:rPr>
            </w:pPr>
            <w:r w:rsidRPr="00F9510B">
              <w:rPr>
                <w:sz w:val="22"/>
                <w:szCs w:val="22"/>
              </w:rPr>
              <w:t>Почтовый адрес:</w:t>
            </w:r>
          </w:p>
        </w:tc>
        <w:tc>
          <w:tcPr>
            <w:tcW w:w="5245" w:type="dxa"/>
          </w:tcPr>
          <w:p w14:paraId="6C0DC3C3" w14:textId="77777777" w:rsidR="00A7743C" w:rsidRPr="00F9510B" w:rsidRDefault="00A7743C" w:rsidP="005D7919">
            <w:pPr>
              <w:pStyle w:val="Iauiue"/>
              <w:ind w:right="141"/>
              <w:jc w:val="both"/>
              <w:rPr>
                <w:sz w:val="22"/>
                <w:szCs w:val="22"/>
              </w:rPr>
            </w:pPr>
            <w:r w:rsidRPr="00F9510B">
              <w:rPr>
                <w:sz w:val="22"/>
                <w:szCs w:val="22"/>
              </w:rPr>
              <w:t xml:space="preserve">Почтовый адрес: </w:t>
            </w:r>
          </w:p>
        </w:tc>
      </w:tr>
      <w:tr w:rsidR="00A7743C" w:rsidRPr="00F9510B" w14:paraId="1983C178" w14:textId="77777777" w:rsidTr="005D7919">
        <w:trPr>
          <w:trHeight w:hRule="exact" w:val="240"/>
        </w:trPr>
        <w:tc>
          <w:tcPr>
            <w:tcW w:w="4644" w:type="dxa"/>
          </w:tcPr>
          <w:p w14:paraId="3667785F" w14:textId="77777777" w:rsidR="00A7743C" w:rsidRPr="00F9510B" w:rsidRDefault="00A7743C" w:rsidP="005D7919">
            <w:pPr>
              <w:pStyle w:val="Iauiue"/>
              <w:ind w:right="141"/>
              <w:jc w:val="both"/>
              <w:rPr>
                <w:sz w:val="22"/>
                <w:szCs w:val="22"/>
              </w:rPr>
            </w:pPr>
            <w:r w:rsidRPr="00F9510B">
              <w:rPr>
                <w:sz w:val="22"/>
                <w:szCs w:val="22"/>
              </w:rPr>
              <w:t>125009, Москва,</w:t>
            </w:r>
          </w:p>
        </w:tc>
        <w:tc>
          <w:tcPr>
            <w:tcW w:w="5245" w:type="dxa"/>
          </w:tcPr>
          <w:p w14:paraId="3A819D7E"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263C923A" w14:textId="77777777" w:rsidTr="005D7919">
        <w:trPr>
          <w:trHeight w:hRule="exact" w:val="240"/>
        </w:trPr>
        <w:tc>
          <w:tcPr>
            <w:tcW w:w="4644" w:type="dxa"/>
          </w:tcPr>
          <w:p w14:paraId="6EA1D223" w14:textId="77777777" w:rsidR="00A7743C" w:rsidRPr="00F9510B" w:rsidRDefault="00A7743C" w:rsidP="005D7919">
            <w:pPr>
              <w:pStyle w:val="Iauiue"/>
              <w:ind w:right="141"/>
              <w:jc w:val="both"/>
              <w:rPr>
                <w:sz w:val="22"/>
                <w:szCs w:val="22"/>
              </w:rPr>
            </w:pPr>
            <w:r w:rsidRPr="00F9510B">
              <w:rPr>
                <w:sz w:val="22"/>
                <w:szCs w:val="22"/>
              </w:rPr>
              <w:t>Большой Кисловский пер., д. 13</w:t>
            </w:r>
          </w:p>
        </w:tc>
        <w:tc>
          <w:tcPr>
            <w:tcW w:w="5245" w:type="dxa"/>
          </w:tcPr>
          <w:p w14:paraId="510775BC"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4CE6955E" w14:textId="77777777" w:rsidTr="005D7919">
        <w:trPr>
          <w:trHeight w:hRule="exact" w:val="240"/>
        </w:trPr>
        <w:tc>
          <w:tcPr>
            <w:tcW w:w="4644" w:type="dxa"/>
          </w:tcPr>
          <w:p w14:paraId="7CC2883E"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c>
          <w:tcPr>
            <w:tcW w:w="5245" w:type="dxa"/>
          </w:tcPr>
          <w:p w14:paraId="4DF1B62C"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r>
      <w:tr w:rsidR="00A7743C" w:rsidRPr="00F9510B" w14:paraId="5A0311BA" w14:textId="77777777" w:rsidTr="005D7919">
        <w:trPr>
          <w:trHeight w:hRule="exact" w:val="240"/>
        </w:trPr>
        <w:tc>
          <w:tcPr>
            <w:tcW w:w="4644" w:type="dxa"/>
          </w:tcPr>
          <w:p w14:paraId="44FD19C1" w14:textId="77777777" w:rsidR="00A7743C" w:rsidRPr="00F9510B" w:rsidRDefault="00A7743C" w:rsidP="005D7919">
            <w:pPr>
              <w:pStyle w:val="Iauiue"/>
              <w:ind w:right="141"/>
              <w:jc w:val="both"/>
              <w:rPr>
                <w:sz w:val="22"/>
                <w:szCs w:val="22"/>
              </w:rPr>
            </w:pPr>
            <w:r w:rsidRPr="00F9510B">
              <w:rPr>
                <w:sz w:val="22"/>
                <w:szCs w:val="22"/>
              </w:rPr>
              <w:t>Российская Федерация, г. Москва,</w:t>
            </w:r>
          </w:p>
        </w:tc>
        <w:tc>
          <w:tcPr>
            <w:tcW w:w="5245" w:type="dxa"/>
          </w:tcPr>
          <w:p w14:paraId="3CD1DC74"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73D10F47" w14:textId="77777777" w:rsidTr="005D7919">
        <w:trPr>
          <w:trHeight w:hRule="exact" w:val="240"/>
        </w:trPr>
        <w:tc>
          <w:tcPr>
            <w:tcW w:w="4644" w:type="dxa"/>
          </w:tcPr>
          <w:p w14:paraId="42CBE044" w14:textId="77777777" w:rsidR="00A7743C" w:rsidRPr="00F9510B" w:rsidRDefault="00A7743C" w:rsidP="005D7919">
            <w:pPr>
              <w:pStyle w:val="Iauiue"/>
              <w:ind w:right="141"/>
              <w:jc w:val="both"/>
              <w:rPr>
                <w:sz w:val="22"/>
                <w:szCs w:val="22"/>
              </w:rPr>
            </w:pPr>
            <w:r w:rsidRPr="00F9510B">
              <w:rPr>
                <w:sz w:val="22"/>
                <w:szCs w:val="22"/>
              </w:rPr>
              <w:t>Большой Кисловский пер., д. 13</w:t>
            </w:r>
          </w:p>
        </w:tc>
        <w:tc>
          <w:tcPr>
            <w:tcW w:w="5245" w:type="dxa"/>
          </w:tcPr>
          <w:p w14:paraId="2267666C"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04F7B1A1" w14:textId="77777777" w:rsidTr="005D7919">
        <w:trPr>
          <w:trHeight w:hRule="exact" w:val="240"/>
        </w:trPr>
        <w:tc>
          <w:tcPr>
            <w:tcW w:w="4644" w:type="dxa"/>
          </w:tcPr>
          <w:p w14:paraId="36441306" w14:textId="77777777" w:rsidR="00A7743C" w:rsidRPr="00F9510B" w:rsidRDefault="00A7743C" w:rsidP="005D7919">
            <w:pPr>
              <w:pStyle w:val="Iauiue"/>
              <w:ind w:right="141"/>
              <w:jc w:val="both"/>
              <w:rPr>
                <w:sz w:val="22"/>
                <w:szCs w:val="22"/>
              </w:rPr>
            </w:pPr>
            <w:r w:rsidRPr="00F9510B">
              <w:rPr>
                <w:sz w:val="22"/>
                <w:szCs w:val="22"/>
              </w:rPr>
              <w:t>Расчетный счет:</w:t>
            </w:r>
          </w:p>
        </w:tc>
        <w:tc>
          <w:tcPr>
            <w:tcW w:w="5245" w:type="dxa"/>
          </w:tcPr>
          <w:p w14:paraId="6C9AAD4F" w14:textId="77777777" w:rsidR="00A7743C" w:rsidRPr="00F9510B" w:rsidRDefault="00A7743C" w:rsidP="005D7919">
            <w:pPr>
              <w:pStyle w:val="Iauiue"/>
              <w:ind w:right="141"/>
              <w:jc w:val="both"/>
              <w:rPr>
                <w:sz w:val="22"/>
                <w:szCs w:val="22"/>
              </w:rPr>
            </w:pPr>
            <w:r w:rsidRPr="00F9510B">
              <w:rPr>
                <w:sz w:val="22"/>
                <w:szCs w:val="22"/>
              </w:rPr>
              <w:t>Расчетный счет:</w:t>
            </w:r>
          </w:p>
        </w:tc>
      </w:tr>
      <w:tr w:rsidR="00A7743C" w:rsidRPr="00F9510B" w14:paraId="683D2B8E" w14:textId="77777777" w:rsidTr="0006431E">
        <w:trPr>
          <w:trHeight w:hRule="exact" w:val="225"/>
        </w:trPr>
        <w:tc>
          <w:tcPr>
            <w:tcW w:w="4644" w:type="dxa"/>
          </w:tcPr>
          <w:p w14:paraId="2D661FC4" w14:textId="77777777" w:rsidR="00A7743C" w:rsidRPr="00F9510B" w:rsidRDefault="00A7743C" w:rsidP="005D7919">
            <w:pPr>
              <w:pStyle w:val="Iauiue"/>
              <w:ind w:right="141"/>
              <w:rPr>
                <w:sz w:val="22"/>
                <w:szCs w:val="22"/>
              </w:rPr>
            </w:pPr>
            <w:r w:rsidRPr="00F9510B">
              <w:rPr>
                <w:sz w:val="22"/>
                <w:szCs w:val="22"/>
              </w:rPr>
              <w:t xml:space="preserve">№ 40701810000000000232 </w:t>
            </w:r>
          </w:p>
        </w:tc>
        <w:tc>
          <w:tcPr>
            <w:tcW w:w="5245" w:type="dxa"/>
          </w:tcPr>
          <w:p w14:paraId="41DD7779" w14:textId="77777777" w:rsidR="00A7743C" w:rsidRPr="00F9510B" w:rsidRDefault="00A7743C" w:rsidP="005D7919">
            <w:pPr>
              <w:pStyle w:val="Iauiue"/>
              <w:ind w:right="141"/>
              <w:jc w:val="both"/>
              <w:rPr>
                <w:sz w:val="22"/>
                <w:szCs w:val="22"/>
              </w:rPr>
            </w:pPr>
            <w:r w:rsidRPr="00F9510B">
              <w:rPr>
                <w:sz w:val="22"/>
                <w:szCs w:val="22"/>
              </w:rPr>
              <w:t>№</w:t>
            </w:r>
          </w:p>
        </w:tc>
      </w:tr>
      <w:tr w:rsidR="00A7743C" w:rsidRPr="00F9510B" w14:paraId="7D9BAF2B" w14:textId="77777777" w:rsidTr="005D7919">
        <w:trPr>
          <w:trHeight w:hRule="exact" w:val="281"/>
        </w:trPr>
        <w:tc>
          <w:tcPr>
            <w:tcW w:w="4644" w:type="dxa"/>
          </w:tcPr>
          <w:p w14:paraId="0DBCD52F" w14:textId="77777777" w:rsidR="00A7743C" w:rsidRPr="00F9510B" w:rsidRDefault="00A7743C" w:rsidP="005D7919">
            <w:pPr>
              <w:pStyle w:val="Iauiue"/>
              <w:ind w:right="141"/>
              <w:jc w:val="both"/>
              <w:rPr>
                <w:sz w:val="22"/>
                <w:szCs w:val="22"/>
              </w:rPr>
            </w:pPr>
            <w:r w:rsidRPr="00F9510B">
              <w:rPr>
                <w:sz w:val="22"/>
                <w:szCs w:val="22"/>
              </w:rPr>
              <w:t>в НКО АО НРД г. Москва</w:t>
            </w:r>
          </w:p>
        </w:tc>
        <w:tc>
          <w:tcPr>
            <w:tcW w:w="5245" w:type="dxa"/>
          </w:tcPr>
          <w:p w14:paraId="204B2373" w14:textId="77777777" w:rsidR="00A7743C" w:rsidRPr="00F9510B" w:rsidRDefault="00A7743C" w:rsidP="005D7919">
            <w:pPr>
              <w:pStyle w:val="Iauiue"/>
              <w:ind w:right="141"/>
              <w:jc w:val="both"/>
              <w:rPr>
                <w:sz w:val="22"/>
                <w:szCs w:val="22"/>
              </w:rPr>
            </w:pPr>
            <w:r w:rsidRPr="00F9510B">
              <w:rPr>
                <w:sz w:val="22"/>
                <w:szCs w:val="22"/>
              </w:rPr>
              <w:t xml:space="preserve">в </w:t>
            </w:r>
          </w:p>
        </w:tc>
      </w:tr>
      <w:tr w:rsidR="00A7743C" w:rsidRPr="00F9510B" w14:paraId="00296AE0" w14:textId="77777777" w:rsidTr="0006431E">
        <w:trPr>
          <w:trHeight w:hRule="exact" w:val="277"/>
        </w:trPr>
        <w:tc>
          <w:tcPr>
            <w:tcW w:w="4644" w:type="dxa"/>
          </w:tcPr>
          <w:p w14:paraId="589BEDE5" w14:textId="77777777" w:rsidR="00A7743C" w:rsidRPr="00F9510B" w:rsidRDefault="00A7743C" w:rsidP="005D7919">
            <w:pPr>
              <w:pStyle w:val="Iauiue"/>
              <w:ind w:right="141"/>
              <w:rPr>
                <w:sz w:val="22"/>
                <w:szCs w:val="22"/>
              </w:rPr>
            </w:pPr>
            <w:r w:rsidRPr="00F9510B">
              <w:rPr>
                <w:sz w:val="22"/>
                <w:szCs w:val="22"/>
              </w:rPr>
              <w:t xml:space="preserve">к/с 30105810345250000505 </w:t>
            </w:r>
          </w:p>
        </w:tc>
        <w:tc>
          <w:tcPr>
            <w:tcW w:w="5245" w:type="dxa"/>
          </w:tcPr>
          <w:p w14:paraId="71024BF8" w14:textId="77777777" w:rsidR="00A7743C" w:rsidRPr="00F9510B" w:rsidRDefault="00A7743C" w:rsidP="005D7919">
            <w:pPr>
              <w:pStyle w:val="Iauiue"/>
              <w:ind w:right="141"/>
              <w:jc w:val="both"/>
              <w:rPr>
                <w:sz w:val="22"/>
                <w:szCs w:val="22"/>
              </w:rPr>
            </w:pPr>
            <w:r w:rsidRPr="00F9510B">
              <w:rPr>
                <w:sz w:val="22"/>
                <w:szCs w:val="22"/>
              </w:rPr>
              <w:t xml:space="preserve">к/с </w:t>
            </w:r>
          </w:p>
        </w:tc>
      </w:tr>
      <w:tr w:rsidR="00A7743C" w:rsidRPr="00F9510B" w14:paraId="50264CBA" w14:textId="77777777" w:rsidTr="005D7919">
        <w:trPr>
          <w:trHeight w:hRule="exact" w:val="240"/>
        </w:trPr>
        <w:tc>
          <w:tcPr>
            <w:tcW w:w="4644" w:type="dxa"/>
          </w:tcPr>
          <w:p w14:paraId="4FF5B791" w14:textId="77777777" w:rsidR="00A7743C" w:rsidRPr="00F9510B" w:rsidRDefault="00A7743C" w:rsidP="005D7919">
            <w:pPr>
              <w:pStyle w:val="Iauiue"/>
              <w:ind w:right="141"/>
              <w:jc w:val="both"/>
              <w:rPr>
                <w:sz w:val="22"/>
                <w:szCs w:val="22"/>
              </w:rPr>
            </w:pPr>
            <w:r w:rsidRPr="00F9510B">
              <w:rPr>
                <w:sz w:val="22"/>
                <w:szCs w:val="22"/>
              </w:rPr>
              <w:t>БИК 044525505</w:t>
            </w:r>
          </w:p>
        </w:tc>
        <w:tc>
          <w:tcPr>
            <w:tcW w:w="5245" w:type="dxa"/>
          </w:tcPr>
          <w:p w14:paraId="20900541" w14:textId="77777777" w:rsidR="00A7743C" w:rsidRPr="00F9510B" w:rsidRDefault="00A7743C" w:rsidP="005D7919">
            <w:pPr>
              <w:pStyle w:val="Iauiue"/>
              <w:ind w:right="141"/>
              <w:jc w:val="both"/>
              <w:rPr>
                <w:sz w:val="22"/>
                <w:szCs w:val="22"/>
              </w:rPr>
            </w:pPr>
            <w:r w:rsidRPr="00F9510B">
              <w:rPr>
                <w:sz w:val="22"/>
                <w:szCs w:val="22"/>
              </w:rPr>
              <w:t xml:space="preserve">БИК </w:t>
            </w:r>
          </w:p>
        </w:tc>
      </w:tr>
      <w:tr w:rsidR="00A7743C" w:rsidRPr="00F9510B" w14:paraId="2BD7FAD8" w14:textId="77777777" w:rsidTr="005D7919">
        <w:trPr>
          <w:trHeight w:hRule="exact" w:val="240"/>
        </w:trPr>
        <w:tc>
          <w:tcPr>
            <w:tcW w:w="4644" w:type="dxa"/>
          </w:tcPr>
          <w:p w14:paraId="685A6BA9" w14:textId="77777777" w:rsidR="00A7743C" w:rsidRPr="00F9510B" w:rsidRDefault="00A7743C" w:rsidP="005D7919">
            <w:pPr>
              <w:pStyle w:val="Iauiue"/>
              <w:ind w:right="141"/>
              <w:rPr>
                <w:sz w:val="22"/>
                <w:szCs w:val="22"/>
              </w:rPr>
            </w:pPr>
            <w:r w:rsidRPr="00F9510B">
              <w:rPr>
                <w:sz w:val="22"/>
                <w:szCs w:val="22"/>
              </w:rPr>
              <w:t>ИНН Биржи: 7702077840</w:t>
            </w:r>
          </w:p>
        </w:tc>
        <w:tc>
          <w:tcPr>
            <w:tcW w:w="5245" w:type="dxa"/>
          </w:tcPr>
          <w:p w14:paraId="6FE12867" w14:textId="77777777" w:rsidR="00A7743C" w:rsidRPr="00F9510B" w:rsidRDefault="00A7743C" w:rsidP="005D7919">
            <w:pPr>
              <w:pStyle w:val="Iauiue"/>
              <w:ind w:right="141"/>
              <w:rPr>
                <w:sz w:val="22"/>
                <w:szCs w:val="22"/>
              </w:rPr>
            </w:pPr>
            <w:r w:rsidRPr="00F9510B">
              <w:rPr>
                <w:sz w:val="22"/>
                <w:szCs w:val="22"/>
              </w:rPr>
              <w:t>ИНН Общества:</w:t>
            </w:r>
          </w:p>
        </w:tc>
      </w:tr>
      <w:tr w:rsidR="00A7743C" w:rsidRPr="00F9510B" w14:paraId="61449634" w14:textId="77777777" w:rsidTr="005D7919">
        <w:trPr>
          <w:trHeight w:hRule="exact" w:val="240"/>
        </w:trPr>
        <w:tc>
          <w:tcPr>
            <w:tcW w:w="4644" w:type="dxa"/>
          </w:tcPr>
          <w:p w14:paraId="17BEFB06" w14:textId="77777777" w:rsidR="00A7743C" w:rsidRPr="00F9510B" w:rsidRDefault="00A7743C" w:rsidP="005D7919">
            <w:pPr>
              <w:pStyle w:val="Iauiue"/>
              <w:ind w:right="141"/>
              <w:rPr>
                <w:sz w:val="22"/>
                <w:szCs w:val="22"/>
              </w:rPr>
            </w:pPr>
            <w:r w:rsidRPr="00F9510B">
              <w:rPr>
                <w:sz w:val="22"/>
                <w:szCs w:val="22"/>
              </w:rPr>
              <w:t>КПП Биржи: 997950001</w:t>
            </w:r>
          </w:p>
        </w:tc>
        <w:tc>
          <w:tcPr>
            <w:tcW w:w="5245" w:type="dxa"/>
          </w:tcPr>
          <w:p w14:paraId="14B0E4C2" w14:textId="77777777" w:rsidR="00A7743C" w:rsidRPr="00F9510B" w:rsidRDefault="00A7743C" w:rsidP="005D7919">
            <w:pPr>
              <w:pStyle w:val="Iauiue"/>
              <w:ind w:right="141"/>
              <w:rPr>
                <w:sz w:val="22"/>
                <w:szCs w:val="22"/>
              </w:rPr>
            </w:pPr>
            <w:r w:rsidRPr="00F9510B">
              <w:rPr>
                <w:sz w:val="22"/>
                <w:szCs w:val="22"/>
              </w:rPr>
              <w:t>КПП Общества:</w:t>
            </w:r>
          </w:p>
        </w:tc>
      </w:tr>
      <w:tr w:rsidR="00A7743C" w:rsidRPr="00F9510B" w14:paraId="03FF333B"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1F433DC8" w14:textId="77777777" w:rsidR="00A7743C" w:rsidRPr="00F9510B" w:rsidRDefault="00A7743C" w:rsidP="005D7919">
            <w:pPr>
              <w:pStyle w:val="Iauiue"/>
              <w:ind w:right="141"/>
              <w:jc w:val="center"/>
              <w:rPr>
                <w:b/>
                <w:sz w:val="22"/>
                <w:szCs w:val="22"/>
              </w:rPr>
            </w:pPr>
          </w:p>
        </w:tc>
        <w:tc>
          <w:tcPr>
            <w:tcW w:w="5245" w:type="dxa"/>
          </w:tcPr>
          <w:p w14:paraId="71A5E2EB" w14:textId="77777777" w:rsidR="00A7743C" w:rsidRPr="00F9510B" w:rsidRDefault="00A7743C" w:rsidP="005D7919">
            <w:pPr>
              <w:pStyle w:val="Iauiue"/>
              <w:ind w:right="141"/>
              <w:jc w:val="center"/>
              <w:rPr>
                <w:b/>
                <w:i/>
                <w:sz w:val="22"/>
                <w:szCs w:val="22"/>
              </w:rPr>
            </w:pPr>
          </w:p>
        </w:tc>
      </w:tr>
      <w:tr w:rsidR="00A7743C" w:rsidRPr="00F9510B" w14:paraId="26DF9D49"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705D1A99" w14:textId="77777777" w:rsidR="00A7743C" w:rsidRPr="00F9510B" w:rsidRDefault="00A7743C" w:rsidP="0006431E">
            <w:pPr>
              <w:spacing w:line="240" w:lineRule="atLeast"/>
              <w:ind w:right="142"/>
              <w:jc w:val="center"/>
            </w:pPr>
            <w:r w:rsidRPr="00F9510B">
              <w:rPr>
                <w:b/>
                <w:sz w:val="22"/>
                <w:szCs w:val="22"/>
              </w:rPr>
              <w:t>Биржа:</w:t>
            </w:r>
          </w:p>
        </w:tc>
        <w:tc>
          <w:tcPr>
            <w:tcW w:w="5245" w:type="dxa"/>
          </w:tcPr>
          <w:p w14:paraId="3ED25A51" w14:textId="77777777" w:rsidR="00A7743C" w:rsidRPr="00F9510B" w:rsidRDefault="00A7743C" w:rsidP="0006431E">
            <w:pPr>
              <w:spacing w:line="240" w:lineRule="atLeast"/>
              <w:ind w:right="142"/>
              <w:jc w:val="center"/>
            </w:pPr>
            <w:r w:rsidRPr="00F9510B">
              <w:rPr>
                <w:b/>
                <w:sz w:val="22"/>
                <w:szCs w:val="22"/>
              </w:rPr>
              <w:t>Общество</w:t>
            </w:r>
            <w:r w:rsidRPr="00F9510B">
              <w:rPr>
                <w:sz w:val="22"/>
                <w:szCs w:val="22"/>
              </w:rPr>
              <w:t>:</w:t>
            </w:r>
          </w:p>
        </w:tc>
      </w:tr>
      <w:tr w:rsidR="00A7743C" w:rsidRPr="00F9510B" w14:paraId="66F99756"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6BA1B469" w14:textId="77777777" w:rsidR="00A7743C" w:rsidRPr="00F9510B" w:rsidRDefault="00A7743C" w:rsidP="005D7919">
            <w:pPr>
              <w:spacing w:line="240" w:lineRule="atLeast"/>
              <w:ind w:right="142"/>
            </w:pPr>
            <w:r w:rsidRPr="00F9510B">
              <w:rPr>
                <w:sz w:val="22"/>
                <w:szCs w:val="22"/>
              </w:rPr>
              <w:t>__________________ / _______________ /</w:t>
            </w:r>
          </w:p>
        </w:tc>
        <w:tc>
          <w:tcPr>
            <w:tcW w:w="5245" w:type="dxa"/>
          </w:tcPr>
          <w:p w14:paraId="35931782" w14:textId="77777777" w:rsidR="00A7743C" w:rsidRPr="00F9510B" w:rsidRDefault="00A7743C" w:rsidP="005D7919">
            <w:pPr>
              <w:spacing w:line="240" w:lineRule="atLeast"/>
              <w:ind w:right="142"/>
              <w:jc w:val="center"/>
            </w:pPr>
            <w:r w:rsidRPr="00F9510B">
              <w:rPr>
                <w:sz w:val="22"/>
                <w:szCs w:val="22"/>
              </w:rPr>
              <w:t>_______________________ /_________________/</w:t>
            </w:r>
          </w:p>
        </w:tc>
      </w:tr>
      <w:tr w:rsidR="00A7743C" w:rsidRPr="00F9510B" w14:paraId="143E9106"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02FB887" w14:textId="77777777" w:rsidR="00A7743C" w:rsidRPr="00F9510B" w:rsidRDefault="00A7743C" w:rsidP="005D7919">
            <w:pPr>
              <w:spacing w:line="240" w:lineRule="atLeast"/>
              <w:ind w:right="142"/>
              <w:jc w:val="center"/>
            </w:pPr>
          </w:p>
        </w:tc>
        <w:tc>
          <w:tcPr>
            <w:tcW w:w="5245" w:type="dxa"/>
          </w:tcPr>
          <w:p w14:paraId="11C6D74E" w14:textId="77777777" w:rsidR="00A7743C" w:rsidRPr="00F9510B" w:rsidRDefault="00A7743C" w:rsidP="005D7919">
            <w:pPr>
              <w:spacing w:line="240" w:lineRule="atLeast"/>
              <w:ind w:right="142"/>
            </w:pPr>
          </w:p>
        </w:tc>
      </w:tr>
      <w:tr w:rsidR="00A7743C" w:rsidRPr="00F9510B" w14:paraId="755856EF"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F4E43CF" w14:textId="77777777" w:rsidR="00A7743C" w:rsidRPr="00F9510B" w:rsidRDefault="00A7743C" w:rsidP="005D7919">
            <w:pPr>
              <w:spacing w:line="240" w:lineRule="atLeast"/>
              <w:ind w:right="142" w:firstLine="567"/>
            </w:pPr>
            <w:r w:rsidRPr="00F9510B">
              <w:rPr>
                <w:sz w:val="22"/>
                <w:szCs w:val="22"/>
              </w:rPr>
              <w:t>м.п.</w:t>
            </w:r>
          </w:p>
        </w:tc>
        <w:tc>
          <w:tcPr>
            <w:tcW w:w="5245" w:type="dxa"/>
          </w:tcPr>
          <w:p w14:paraId="388C319E" w14:textId="77777777" w:rsidR="00A7743C" w:rsidRPr="00F9510B" w:rsidRDefault="00A7743C" w:rsidP="005D7919">
            <w:pPr>
              <w:spacing w:line="240" w:lineRule="atLeast"/>
              <w:ind w:right="142" w:firstLine="1310"/>
            </w:pPr>
            <w:r w:rsidRPr="00F9510B">
              <w:rPr>
                <w:sz w:val="22"/>
                <w:szCs w:val="22"/>
              </w:rPr>
              <w:t>м.п.</w:t>
            </w:r>
          </w:p>
        </w:tc>
      </w:tr>
    </w:tbl>
    <w:p w14:paraId="590BF52D" w14:textId="77777777" w:rsidR="00EF39F5" w:rsidRPr="00F9510B" w:rsidRDefault="00EF39F5" w:rsidP="00EF39F5">
      <w:pPr>
        <w:tabs>
          <w:tab w:val="left" w:pos="468"/>
        </w:tabs>
        <w:spacing w:before="120"/>
        <w:jc w:val="both"/>
        <w:sectPr w:rsidR="00EF39F5" w:rsidRPr="00F9510B" w:rsidSect="007E1C29">
          <w:footerReference w:type="default" r:id="rId25"/>
          <w:endnotePr>
            <w:numFmt w:val="decimal"/>
          </w:endnotePr>
          <w:pgSz w:w="11906" w:h="16838"/>
          <w:pgMar w:top="709" w:right="1134" w:bottom="1134" w:left="709" w:header="720" w:footer="720" w:gutter="0"/>
          <w:cols w:space="720"/>
          <w:docGrid w:linePitch="326"/>
        </w:sectPr>
      </w:pPr>
    </w:p>
    <w:p w14:paraId="3AC99DFC" w14:textId="77777777" w:rsidR="003317F7" w:rsidRPr="00F9510B" w:rsidRDefault="003317F7" w:rsidP="0025760A">
      <w:pPr>
        <w:pStyle w:val="2"/>
        <w:numPr>
          <w:ilvl w:val="0"/>
          <w:numId w:val="28"/>
        </w:numPr>
        <w:spacing w:before="240" w:after="120"/>
        <w:ind w:left="567" w:hanging="425"/>
        <w:rPr>
          <w:szCs w:val="24"/>
        </w:rPr>
      </w:pPr>
      <w:bookmarkStart w:id="214" w:name="_Toc474766121"/>
      <w:bookmarkEnd w:id="213"/>
      <w:r w:rsidRPr="00F9510B">
        <w:rPr>
          <w:szCs w:val="24"/>
        </w:rPr>
        <w:lastRenderedPageBreak/>
        <w:t>Форма Договора об оказании услуг листинга для иностранных эмитентов</w:t>
      </w:r>
      <w:bookmarkEnd w:id="214"/>
    </w:p>
    <w:p w14:paraId="63BE8FD5" w14:textId="77777777" w:rsidR="003317F7" w:rsidRPr="00F9510B" w:rsidRDefault="003317F7" w:rsidP="006D2492">
      <w:pPr>
        <w:pStyle w:val="32"/>
        <w:tabs>
          <w:tab w:val="left" w:pos="426"/>
          <w:tab w:val="left" w:pos="9356"/>
        </w:tabs>
        <w:ind w:right="57" w:firstLine="426"/>
        <w:jc w:val="center"/>
        <w:rPr>
          <w:i/>
          <w:sz w:val="22"/>
          <w:szCs w:val="22"/>
        </w:rPr>
      </w:pPr>
    </w:p>
    <w:tbl>
      <w:tblPr>
        <w:tblStyle w:val="ac"/>
        <w:tblW w:w="0" w:type="auto"/>
        <w:tblInd w:w="108" w:type="dxa"/>
        <w:tblLayout w:type="fixed"/>
        <w:tblLook w:val="04A0" w:firstRow="1" w:lastRow="0" w:firstColumn="1" w:lastColumn="0" w:noHBand="0" w:noVBand="1"/>
      </w:tblPr>
      <w:tblGrid>
        <w:gridCol w:w="4962"/>
        <w:gridCol w:w="4785"/>
      </w:tblGrid>
      <w:tr w:rsidR="003317F7" w:rsidRPr="00F9510B" w14:paraId="3EAEC074" w14:textId="77777777" w:rsidTr="003317F7">
        <w:tc>
          <w:tcPr>
            <w:tcW w:w="4962" w:type="dxa"/>
          </w:tcPr>
          <w:p w14:paraId="20A0BC91" w14:textId="77777777" w:rsidR="003317F7" w:rsidRPr="00F9510B" w:rsidRDefault="003317F7" w:rsidP="006D2492">
            <w:pPr>
              <w:pStyle w:val="Iniiaiieoaeno"/>
              <w:widowControl/>
              <w:ind w:firstLine="708"/>
              <w:jc w:val="center"/>
              <w:rPr>
                <w:sz w:val="22"/>
                <w:szCs w:val="22"/>
              </w:rPr>
            </w:pPr>
            <w:r w:rsidRPr="00F9510B">
              <w:rPr>
                <w:b/>
                <w:sz w:val="22"/>
                <w:szCs w:val="22"/>
              </w:rPr>
              <w:t xml:space="preserve">ДОГОВОР № </w:t>
            </w:r>
            <w:r w:rsidRPr="00F9510B">
              <w:rPr>
                <w:sz w:val="22"/>
                <w:szCs w:val="22"/>
              </w:rPr>
              <w:t>______</w:t>
            </w:r>
          </w:p>
          <w:p w14:paraId="516EC684" w14:textId="77777777" w:rsidR="003317F7" w:rsidRPr="00F9510B" w:rsidRDefault="003317F7" w:rsidP="006D2492">
            <w:pPr>
              <w:jc w:val="center"/>
              <w:rPr>
                <w:b/>
                <w:sz w:val="22"/>
                <w:szCs w:val="22"/>
              </w:rPr>
            </w:pPr>
            <w:r w:rsidRPr="00F9510B">
              <w:rPr>
                <w:b/>
                <w:sz w:val="22"/>
                <w:szCs w:val="22"/>
              </w:rPr>
              <w:t>об оказании услуг листинга</w:t>
            </w:r>
          </w:p>
        </w:tc>
        <w:tc>
          <w:tcPr>
            <w:tcW w:w="4785" w:type="dxa"/>
          </w:tcPr>
          <w:p w14:paraId="21C28681" w14:textId="77777777" w:rsidR="003317F7" w:rsidRPr="00F9510B" w:rsidRDefault="003317F7" w:rsidP="006D2492">
            <w:pPr>
              <w:pStyle w:val="Iniiaiieoaeno"/>
              <w:widowControl/>
              <w:jc w:val="center"/>
              <w:rPr>
                <w:b/>
                <w:sz w:val="22"/>
                <w:szCs w:val="22"/>
                <w:lang w:val="en-US"/>
              </w:rPr>
            </w:pPr>
            <w:r w:rsidRPr="00F9510B">
              <w:rPr>
                <w:b/>
                <w:sz w:val="22"/>
                <w:szCs w:val="22"/>
              </w:rPr>
              <w:t>LISTING AGREEMENT No.</w:t>
            </w:r>
            <w:r w:rsidRPr="00F9510B">
              <w:rPr>
                <w:b/>
                <w:sz w:val="22"/>
                <w:szCs w:val="22"/>
                <w:lang w:val="en-US"/>
              </w:rPr>
              <w:t>_____</w:t>
            </w:r>
          </w:p>
        </w:tc>
      </w:tr>
      <w:tr w:rsidR="003317F7" w:rsidRPr="00F9510B" w14:paraId="28FE0EAD" w14:textId="77777777" w:rsidTr="003317F7">
        <w:tc>
          <w:tcPr>
            <w:tcW w:w="4962" w:type="dxa"/>
          </w:tcPr>
          <w:p w14:paraId="511A07D1" w14:textId="77777777" w:rsidR="003317F7" w:rsidRPr="00F9510B" w:rsidRDefault="003317F7" w:rsidP="006D2492">
            <w:pPr>
              <w:rPr>
                <w:sz w:val="22"/>
                <w:szCs w:val="22"/>
              </w:rPr>
            </w:pPr>
            <w:r w:rsidRPr="00F9510B">
              <w:rPr>
                <w:sz w:val="22"/>
                <w:szCs w:val="22"/>
              </w:rPr>
              <w:t>г. Москва</w:t>
            </w:r>
          </w:p>
        </w:tc>
        <w:tc>
          <w:tcPr>
            <w:tcW w:w="4785" w:type="dxa"/>
          </w:tcPr>
          <w:p w14:paraId="6EAAC96B" w14:textId="77777777" w:rsidR="003317F7" w:rsidRPr="00F9510B" w:rsidRDefault="003317F7" w:rsidP="006D2492">
            <w:pPr>
              <w:rPr>
                <w:sz w:val="22"/>
                <w:szCs w:val="22"/>
              </w:rPr>
            </w:pPr>
            <w:r w:rsidRPr="00F9510B">
              <w:rPr>
                <w:sz w:val="22"/>
                <w:szCs w:val="22"/>
                <w:lang w:val="en-US"/>
              </w:rPr>
              <w:t>Moscow</w:t>
            </w:r>
          </w:p>
        </w:tc>
      </w:tr>
      <w:tr w:rsidR="003317F7" w:rsidRPr="005504DB" w14:paraId="2CFD1C3F" w14:textId="77777777" w:rsidTr="003317F7">
        <w:trPr>
          <w:trHeight w:val="3743"/>
        </w:trPr>
        <w:tc>
          <w:tcPr>
            <w:tcW w:w="4962" w:type="dxa"/>
          </w:tcPr>
          <w:p w14:paraId="3585BF9E" w14:textId="77777777" w:rsidR="003317F7" w:rsidRPr="00F9510B" w:rsidRDefault="000C5F32" w:rsidP="006D2492">
            <w:pPr>
              <w:tabs>
                <w:tab w:val="left" w:pos="851"/>
              </w:tabs>
              <w:jc w:val="both"/>
              <w:rPr>
                <w:sz w:val="22"/>
                <w:szCs w:val="22"/>
              </w:rPr>
            </w:pPr>
            <w:r w:rsidRPr="00F9510B">
              <w:rPr>
                <w:b/>
                <w:sz w:val="22"/>
                <w:szCs w:val="22"/>
              </w:rPr>
              <w:t>Публичное акционерное общество «Московская Биржа ММВБ-РТС»</w:t>
            </w:r>
            <w:r w:rsidR="003317F7" w:rsidRPr="00F9510B">
              <w:rPr>
                <w:b/>
                <w:sz w:val="22"/>
                <w:szCs w:val="22"/>
              </w:rPr>
              <w:t xml:space="preserve"> (</w:t>
            </w:r>
            <w:r w:rsidR="0054671D" w:rsidRPr="00F9510B">
              <w:rPr>
                <w:b/>
                <w:sz w:val="22"/>
                <w:szCs w:val="22"/>
              </w:rPr>
              <w:t>ПАО Московская Биржа</w:t>
            </w:r>
            <w:r w:rsidR="003317F7" w:rsidRPr="00F9510B">
              <w:rPr>
                <w:b/>
                <w:sz w:val="22"/>
                <w:szCs w:val="22"/>
              </w:rPr>
              <w:t>)</w:t>
            </w:r>
            <w:r w:rsidR="003317F7" w:rsidRPr="00F9510B">
              <w:rPr>
                <w:sz w:val="22"/>
                <w:szCs w:val="22"/>
              </w:rPr>
              <w:t>, именуемое в дальнейшем «Биржа», в лице__________________________, действующе</w:t>
            </w:r>
            <w:r w:rsidR="00681CD1" w:rsidRPr="00F9510B">
              <w:rPr>
                <w:sz w:val="22"/>
                <w:szCs w:val="22"/>
              </w:rPr>
              <w:t>го(е</w:t>
            </w:r>
            <w:r w:rsidR="003317F7" w:rsidRPr="00F9510B">
              <w:rPr>
                <w:sz w:val="22"/>
                <w:szCs w:val="22"/>
              </w:rPr>
              <w:t>й</w:t>
            </w:r>
            <w:r w:rsidR="00681CD1" w:rsidRPr="00F9510B">
              <w:rPr>
                <w:sz w:val="22"/>
                <w:szCs w:val="22"/>
              </w:rPr>
              <w:t>)</w:t>
            </w:r>
            <w:r w:rsidR="003317F7" w:rsidRPr="00F9510B">
              <w:rPr>
                <w:sz w:val="22"/>
                <w:szCs w:val="22"/>
              </w:rPr>
              <w:t xml:space="preserve"> на основании _________________________ от __________, с одной стороны, и</w:t>
            </w:r>
          </w:p>
          <w:p w14:paraId="6714CFC9" w14:textId="77777777" w:rsidR="003317F7" w:rsidRPr="00F9510B" w:rsidRDefault="003317F7" w:rsidP="006D2492">
            <w:pPr>
              <w:ind w:right="-5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Pr="00F9510B">
              <w:rPr>
                <w:sz w:val="22"/>
                <w:szCs w:val="22"/>
              </w:rPr>
              <w:t>, именуемое в дальнейшем «Общ</w:t>
            </w:r>
            <w:r w:rsidR="00681CD1" w:rsidRPr="00F9510B">
              <w:rPr>
                <w:sz w:val="22"/>
                <w:szCs w:val="22"/>
              </w:rPr>
              <w:t>ество», в лице __, действующего</w:t>
            </w:r>
            <w:r w:rsidRPr="00F9510B">
              <w:rPr>
                <w:sz w:val="22"/>
                <w:szCs w:val="22"/>
              </w:rPr>
              <w:t>(ей) на основании __, с другой стороны, (именуемые в дальнейшем также Стороны), заключили настоящий договор (далее – Договор) о нижеследующем.</w:t>
            </w:r>
          </w:p>
          <w:p w14:paraId="2474457C" w14:textId="77777777" w:rsidR="003317F7" w:rsidRPr="00F9510B" w:rsidRDefault="003317F7" w:rsidP="006D2492">
            <w:pPr>
              <w:ind w:right="-58"/>
              <w:jc w:val="both"/>
              <w:rPr>
                <w:sz w:val="22"/>
                <w:szCs w:val="22"/>
              </w:rPr>
            </w:pPr>
          </w:p>
        </w:tc>
        <w:tc>
          <w:tcPr>
            <w:tcW w:w="4785" w:type="dxa"/>
          </w:tcPr>
          <w:p w14:paraId="1B9A7C5E" w14:textId="77777777" w:rsidR="003317F7" w:rsidRPr="00F9510B" w:rsidRDefault="00CF3E91" w:rsidP="006D2492">
            <w:pPr>
              <w:tabs>
                <w:tab w:val="left" w:pos="851"/>
              </w:tabs>
              <w:jc w:val="both"/>
              <w:rPr>
                <w:sz w:val="22"/>
                <w:szCs w:val="22"/>
                <w:lang w:val="en-US"/>
              </w:rPr>
            </w:pPr>
            <w:r w:rsidRPr="00F9510B">
              <w:rPr>
                <w:b/>
                <w:sz w:val="23"/>
                <w:szCs w:val="23"/>
                <w:lang w:val="en-US"/>
              </w:rPr>
              <w:t>Public Joint-Stock Company «Moscow Exchange MICEX-RTS»</w:t>
            </w:r>
            <w:r w:rsidR="003317F7" w:rsidRPr="00F9510B">
              <w:rPr>
                <w:b/>
                <w:sz w:val="22"/>
                <w:szCs w:val="22"/>
                <w:lang w:val="en-US"/>
              </w:rPr>
              <w:t xml:space="preserve"> (</w:t>
            </w:r>
            <w:r w:rsidRPr="00F9510B">
              <w:rPr>
                <w:b/>
                <w:sz w:val="23"/>
                <w:szCs w:val="23"/>
                <w:lang w:val="en-US"/>
              </w:rPr>
              <w:t>Moscow Exchange</w:t>
            </w:r>
            <w:r w:rsidR="003317F7" w:rsidRPr="00F9510B">
              <w:rPr>
                <w:b/>
                <w:sz w:val="22"/>
                <w:szCs w:val="22"/>
                <w:lang w:val="en-US"/>
              </w:rPr>
              <w:t>)</w:t>
            </w:r>
            <w:r w:rsidR="003317F7" w:rsidRPr="00F9510B">
              <w:rPr>
                <w:sz w:val="22"/>
                <w:szCs w:val="22"/>
                <w:lang w:val="en-US"/>
              </w:rPr>
              <w:t>, hereinafter referred to as the “Exchange”, represented by ___________________, acting on the basis of ______________________, on the one part, and</w:t>
            </w:r>
          </w:p>
          <w:p w14:paraId="10A1DF38" w14:textId="77777777" w:rsidR="003317F7" w:rsidRPr="00F9510B" w:rsidRDefault="003317F7" w:rsidP="006D2492">
            <w:pPr>
              <w:jc w:val="both"/>
              <w:rPr>
                <w:sz w:val="22"/>
                <w:szCs w:val="22"/>
                <w:lang w:val="en-US"/>
              </w:rPr>
            </w:pPr>
            <w:r w:rsidRPr="00F9510B">
              <w:rPr>
                <w:b/>
                <w:i/>
                <w:sz w:val="22"/>
                <w:szCs w:val="22"/>
                <w:lang w:val="en-US"/>
              </w:rPr>
              <w:t>full name of the issuer/asset management company (short name of the issuer/asset management company),</w:t>
            </w:r>
            <w:r w:rsidRPr="00F9510B">
              <w:rPr>
                <w:sz w:val="22"/>
                <w:szCs w:val="22"/>
                <w:lang w:val="en-US"/>
              </w:rPr>
              <w:t xml:space="preserve"> hereinafter referred to as the “Company”, represented by __, acting on the basis of __, on the other hand (hereinafter referred to as the “Parties”), have concluded this agreement (hereinafter referred to as the “Agreement”) as follows.</w:t>
            </w:r>
          </w:p>
        </w:tc>
      </w:tr>
      <w:tr w:rsidR="003317F7" w:rsidRPr="00F9510B" w14:paraId="25D2C58E" w14:textId="77777777" w:rsidTr="003317F7">
        <w:tc>
          <w:tcPr>
            <w:tcW w:w="4962" w:type="dxa"/>
          </w:tcPr>
          <w:p w14:paraId="05315982" w14:textId="77777777" w:rsidR="003317F7" w:rsidRPr="00F9510B" w:rsidRDefault="003317F7" w:rsidP="006D2492">
            <w:pPr>
              <w:rPr>
                <w:b/>
                <w:sz w:val="22"/>
                <w:szCs w:val="22"/>
                <w:lang w:val="en-US"/>
              </w:rPr>
            </w:pPr>
            <w:r w:rsidRPr="00F9510B">
              <w:rPr>
                <w:b/>
                <w:sz w:val="22"/>
                <w:szCs w:val="22"/>
                <w:lang w:val="en-US"/>
              </w:rPr>
              <w:t>1.Предмет Договора</w:t>
            </w:r>
          </w:p>
        </w:tc>
        <w:tc>
          <w:tcPr>
            <w:tcW w:w="4785" w:type="dxa"/>
          </w:tcPr>
          <w:p w14:paraId="514381AE" w14:textId="77777777" w:rsidR="003317F7" w:rsidRPr="00F9510B" w:rsidRDefault="003317F7" w:rsidP="006D2492">
            <w:pPr>
              <w:tabs>
                <w:tab w:val="left" w:pos="360"/>
              </w:tabs>
              <w:ind w:left="360" w:hanging="360"/>
              <w:jc w:val="both"/>
              <w:rPr>
                <w:b/>
                <w:sz w:val="22"/>
                <w:szCs w:val="22"/>
                <w:lang w:val="en-US"/>
              </w:rPr>
            </w:pPr>
            <w:r w:rsidRPr="00F9510B">
              <w:rPr>
                <w:b/>
                <w:sz w:val="22"/>
                <w:szCs w:val="22"/>
                <w:lang w:val="en-US"/>
              </w:rPr>
              <w:t>1.Subject of the Agreement</w:t>
            </w:r>
          </w:p>
        </w:tc>
      </w:tr>
      <w:tr w:rsidR="003317F7" w:rsidRPr="005504DB" w14:paraId="4D6B8069" w14:textId="77777777" w:rsidTr="003317F7">
        <w:trPr>
          <w:trHeight w:val="273"/>
        </w:trPr>
        <w:tc>
          <w:tcPr>
            <w:tcW w:w="4962" w:type="dxa"/>
          </w:tcPr>
          <w:p w14:paraId="21F1AE28" w14:textId="77777777" w:rsidR="003317F7" w:rsidRPr="00F9510B" w:rsidRDefault="003317F7" w:rsidP="006D2492">
            <w:pPr>
              <w:pStyle w:val="af7"/>
              <w:tabs>
                <w:tab w:val="left" w:pos="0"/>
                <w:tab w:val="left" w:pos="709"/>
              </w:tabs>
              <w:ind w:left="0"/>
              <w:rPr>
                <w:sz w:val="22"/>
                <w:szCs w:val="22"/>
              </w:rPr>
            </w:pPr>
            <w:r w:rsidRPr="00F9510B">
              <w:rPr>
                <w:sz w:val="22"/>
                <w:szCs w:val="22"/>
              </w:rPr>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 xml:space="preserve">в объеме, порядке и на условиях, определенных </w:t>
            </w:r>
            <w:r w:rsidR="004226DC" w:rsidRPr="00F9510B">
              <w:rPr>
                <w:sz w:val="22"/>
                <w:szCs w:val="22"/>
              </w:rPr>
              <w:t>Публичного акционерного общества «Московская Биржа ММВБ-РТС»</w:t>
            </w:r>
            <w:r w:rsidRPr="00F9510B">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4FB2F8A4" w14:textId="77777777" w:rsidR="003317F7" w:rsidRPr="00F9510B" w:rsidRDefault="003317F7" w:rsidP="006D2492">
            <w:pPr>
              <w:pStyle w:val="af7"/>
              <w:tabs>
                <w:tab w:val="left" w:pos="0"/>
                <w:tab w:val="left" w:pos="709"/>
              </w:tabs>
              <w:ind w:left="0"/>
              <w:rPr>
                <w:sz w:val="22"/>
                <w:szCs w:val="22"/>
              </w:rPr>
            </w:pPr>
          </w:p>
          <w:p w14:paraId="1FF989B1" w14:textId="77777777" w:rsidR="003317F7" w:rsidRPr="00F9510B" w:rsidRDefault="003317F7" w:rsidP="006D2492">
            <w:pPr>
              <w:pStyle w:val="af7"/>
              <w:tabs>
                <w:tab w:val="left" w:pos="0"/>
                <w:tab w:val="left" w:pos="709"/>
              </w:tabs>
              <w:ind w:left="0"/>
              <w:rPr>
                <w:sz w:val="22"/>
                <w:szCs w:val="22"/>
              </w:rPr>
            </w:pPr>
          </w:p>
          <w:p w14:paraId="4324042C" w14:textId="77777777" w:rsidR="003317F7" w:rsidRPr="00F9510B" w:rsidRDefault="003317F7" w:rsidP="006D2492">
            <w:pPr>
              <w:pStyle w:val="af7"/>
              <w:tabs>
                <w:tab w:val="left" w:pos="0"/>
                <w:tab w:val="left" w:pos="709"/>
              </w:tabs>
              <w:ind w:left="0"/>
              <w:rPr>
                <w:sz w:val="22"/>
                <w:szCs w:val="22"/>
              </w:rPr>
            </w:pPr>
            <w:r w:rsidRPr="00F9510B">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57C0E0A7" w14:textId="77777777" w:rsidR="003317F7" w:rsidRPr="00F9510B" w:rsidRDefault="003317F7" w:rsidP="006D2492">
            <w:pPr>
              <w:pStyle w:val="af7"/>
              <w:tabs>
                <w:tab w:val="left" w:pos="0"/>
                <w:tab w:val="left" w:pos="709"/>
              </w:tabs>
              <w:ind w:left="0"/>
              <w:rPr>
                <w:sz w:val="22"/>
                <w:szCs w:val="22"/>
              </w:rPr>
            </w:pPr>
            <w:r w:rsidRPr="00F9510B">
              <w:rPr>
                <w:sz w:val="22"/>
                <w:szCs w:val="22"/>
              </w:rPr>
              <w:t>- по размещению ценных бумаг (по допуску ценных бумаг к торгам в процессе размещения),</w:t>
            </w:r>
          </w:p>
          <w:p w14:paraId="1D774A40" w14:textId="77777777" w:rsidR="003317F7" w:rsidRPr="00F9510B" w:rsidRDefault="003317F7" w:rsidP="006D2492">
            <w:pPr>
              <w:pStyle w:val="af7"/>
              <w:tabs>
                <w:tab w:val="left" w:pos="0"/>
                <w:tab w:val="left" w:pos="709"/>
              </w:tabs>
              <w:ind w:left="0"/>
              <w:rPr>
                <w:sz w:val="22"/>
                <w:szCs w:val="22"/>
              </w:rPr>
            </w:pPr>
            <w:r w:rsidRPr="00F9510B">
              <w:rPr>
                <w:sz w:val="22"/>
                <w:szCs w:val="22"/>
              </w:rPr>
              <w:t>- по присвоению идентификационного номера выпуску (дополнительному выпуску) биржевых облигаций,</w:t>
            </w:r>
          </w:p>
          <w:p w14:paraId="04683C17" w14:textId="77777777" w:rsidR="003317F7" w:rsidRPr="00F9510B" w:rsidRDefault="003317F7" w:rsidP="006D2492">
            <w:pPr>
              <w:pStyle w:val="af7"/>
              <w:tabs>
                <w:tab w:val="left" w:pos="0"/>
                <w:tab w:val="left" w:pos="709"/>
              </w:tabs>
              <w:ind w:left="0"/>
              <w:rPr>
                <w:sz w:val="22"/>
                <w:szCs w:val="22"/>
              </w:rPr>
            </w:pPr>
            <w:r w:rsidRPr="00F9510B">
              <w:rPr>
                <w:sz w:val="22"/>
                <w:szCs w:val="22"/>
              </w:rPr>
              <w:t>- по утверждению изменений в решение о выпуске (дополнительном выпуске) биржевых облигаций и/или проспект биржевых облигаций,</w:t>
            </w:r>
          </w:p>
          <w:p w14:paraId="2DD5F2BB" w14:textId="77777777" w:rsidR="003317F7" w:rsidRPr="00F9510B" w:rsidRDefault="003317F7" w:rsidP="006D2492">
            <w:pPr>
              <w:pStyle w:val="af7"/>
              <w:tabs>
                <w:tab w:val="left" w:pos="0"/>
                <w:tab w:val="left" w:pos="709"/>
              </w:tabs>
              <w:ind w:left="0"/>
              <w:rPr>
                <w:sz w:val="22"/>
                <w:szCs w:val="22"/>
              </w:rPr>
            </w:pPr>
          </w:p>
          <w:p w14:paraId="03CDC881" w14:textId="77777777" w:rsidR="003317F7" w:rsidRPr="00F9510B" w:rsidRDefault="003317F7" w:rsidP="006D2492">
            <w:pPr>
              <w:pStyle w:val="af7"/>
              <w:tabs>
                <w:tab w:val="left" w:pos="0"/>
                <w:tab w:val="left" w:pos="709"/>
              </w:tabs>
              <w:ind w:left="0"/>
              <w:rPr>
                <w:sz w:val="22"/>
                <w:szCs w:val="22"/>
              </w:rPr>
            </w:pPr>
            <w:r w:rsidRPr="00F9510B">
              <w:rPr>
                <w:sz w:val="22"/>
                <w:szCs w:val="22"/>
              </w:rPr>
              <w:t xml:space="preserve">- по предварительному рассмотрению документов по биржевым облигациям, </w:t>
            </w:r>
          </w:p>
          <w:p w14:paraId="0891A4CE" w14:textId="77777777" w:rsidR="003317F7" w:rsidRPr="00F9510B" w:rsidRDefault="003317F7" w:rsidP="006D2492">
            <w:pPr>
              <w:pStyle w:val="af7"/>
              <w:tabs>
                <w:tab w:val="left" w:pos="0"/>
                <w:tab w:val="left" w:pos="709"/>
              </w:tabs>
              <w:ind w:left="0"/>
              <w:rPr>
                <w:sz w:val="22"/>
                <w:szCs w:val="22"/>
              </w:rPr>
            </w:pPr>
            <w:r w:rsidRPr="00F9510B">
              <w:rPr>
                <w:sz w:val="22"/>
                <w:szCs w:val="22"/>
              </w:rPr>
              <w:t>- по присвоению идентификационного номера Программе биржевых облигаций (далее совместно именуемые - Услуги),</w:t>
            </w:r>
          </w:p>
          <w:p w14:paraId="566C1F31" w14:textId="77777777" w:rsidR="003317F7" w:rsidRPr="00F9510B" w:rsidRDefault="003317F7" w:rsidP="006D2492">
            <w:pPr>
              <w:tabs>
                <w:tab w:val="left" w:pos="-1985"/>
                <w:tab w:val="left" w:pos="709"/>
              </w:tabs>
              <w:spacing w:before="60"/>
              <w:jc w:val="both"/>
              <w:rPr>
                <w:sz w:val="22"/>
                <w:szCs w:val="22"/>
              </w:rPr>
            </w:pPr>
          </w:p>
          <w:p w14:paraId="0CF58906" w14:textId="77777777" w:rsidR="003317F7" w:rsidRPr="00F9510B" w:rsidRDefault="003317F7" w:rsidP="006D2492">
            <w:pPr>
              <w:pStyle w:val="af7"/>
              <w:tabs>
                <w:tab w:val="left" w:pos="-1985"/>
                <w:tab w:val="left" w:pos="709"/>
              </w:tabs>
              <w:ind w:left="0"/>
              <w:rPr>
                <w:sz w:val="22"/>
                <w:szCs w:val="22"/>
              </w:rPr>
            </w:pPr>
            <w:r w:rsidRPr="00F9510B">
              <w:rPr>
                <w:sz w:val="22"/>
                <w:szCs w:val="22"/>
              </w:rPr>
              <w:lastRenderedPageBreak/>
              <w:t>а Общество обязуется принять и оплатить эти Услуги.</w:t>
            </w:r>
          </w:p>
        </w:tc>
        <w:tc>
          <w:tcPr>
            <w:tcW w:w="4785" w:type="dxa"/>
          </w:tcPr>
          <w:p w14:paraId="42966613"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lastRenderedPageBreak/>
              <w:t xml:space="preserve">According to the Agreement the Exchange undertakes to provide the Company with the following services in the scope, in the manner and in accordance with the terms and conditions determined by the Listing Rules of </w:t>
            </w:r>
            <w:r w:rsidR="00CF3E91" w:rsidRPr="00F9510B">
              <w:rPr>
                <w:sz w:val="22"/>
                <w:szCs w:val="22"/>
                <w:lang w:val="en-US"/>
              </w:rPr>
              <w:t>Public Joint-Stock Company «Moscow Exchange MICEX-RTS»</w:t>
            </w:r>
            <w:r w:rsidRPr="00F9510B">
              <w:rPr>
                <w:b/>
                <w:sz w:val="22"/>
                <w:szCs w:val="22"/>
                <w:lang w:val="en-US"/>
              </w:rPr>
              <w:t xml:space="preserve"> </w:t>
            </w:r>
            <w:r w:rsidRPr="00F9510B">
              <w:rPr>
                <w:sz w:val="22"/>
                <w:szCs w:val="22"/>
                <w:lang w:val="en-US"/>
              </w:rPr>
              <w:t>(hereinafter the “Listing Rules”) depending on a kind/type/category of the security, in respect to which the Exchange provides relevant services (hereinafter the “Securities”):</w:t>
            </w:r>
          </w:p>
          <w:p w14:paraId="1ED6B7E7" w14:textId="77777777" w:rsidR="003317F7" w:rsidRPr="00F9510B" w:rsidRDefault="003317F7" w:rsidP="006D2492">
            <w:pPr>
              <w:pStyle w:val="af7"/>
              <w:tabs>
                <w:tab w:val="left" w:pos="0"/>
                <w:tab w:val="left" w:pos="709"/>
              </w:tabs>
              <w:ind w:left="0"/>
              <w:rPr>
                <w:sz w:val="22"/>
                <w:szCs w:val="22"/>
                <w:lang w:val="en-US"/>
              </w:rPr>
            </w:pPr>
          </w:p>
          <w:p w14:paraId="2E59D9F5"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t>- for inclusion (changing of the listing level) and maintenance of securities in the relevant section of the List of Securities Admitted to Trading on the Exchange (hereinafter the “List”),</w:t>
            </w:r>
          </w:p>
          <w:p w14:paraId="480B58F5"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t>- for placement of securities (admission of securities to trading on the primary market),</w:t>
            </w:r>
          </w:p>
          <w:p w14:paraId="76607762"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t>- for assignment of an identification number to the issue (additional issue) of exchange-registered bonds,</w:t>
            </w:r>
          </w:p>
          <w:p w14:paraId="6DD0D645" w14:textId="77777777" w:rsidR="003317F7" w:rsidRPr="00F9510B" w:rsidRDefault="003317F7" w:rsidP="006D2492">
            <w:pPr>
              <w:pStyle w:val="af7"/>
              <w:tabs>
                <w:tab w:val="left" w:pos="0"/>
                <w:tab w:val="left" w:pos="709"/>
              </w:tabs>
              <w:spacing w:after="0"/>
              <w:ind w:left="0"/>
              <w:rPr>
                <w:sz w:val="22"/>
                <w:szCs w:val="22"/>
                <w:lang w:val="en-US"/>
              </w:rPr>
            </w:pPr>
            <w:r w:rsidRPr="00F9510B">
              <w:rPr>
                <w:sz w:val="22"/>
                <w:szCs w:val="22"/>
                <w:lang w:val="en-US"/>
              </w:rPr>
              <w:t>- for approval of amendments to a decision on the issue (additional issue) of exchange-registered bonds</w:t>
            </w:r>
            <w:r w:rsidRPr="00F9510B" w:rsidDel="00F93B5C">
              <w:rPr>
                <w:sz w:val="22"/>
                <w:szCs w:val="22"/>
                <w:lang w:val="en-US"/>
              </w:rPr>
              <w:t xml:space="preserve"> </w:t>
            </w:r>
            <w:r w:rsidRPr="00F9510B">
              <w:rPr>
                <w:sz w:val="22"/>
                <w:szCs w:val="22"/>
                <w:lang w:val="en-US"/>
              </w:rPr>
              <w:t>and/or to prospectus for exchange-registered bonds,</w:t>
            </w:r>
          </w:p>
          <w:p w14:paraId="7FB91604" w14:textId="77777777" w:rsidR="003317F7" w:rsidRPr="00F9510B" w:rsidRDefault="003317F7" w:rsidP="006D2492">
            <w:pPr>
              <w:pStyle w:val="af7"/>
              <w:tabs>
                <w:tab w:val="left" w:pos="0"/>
                <w:tab w:val="left" w:pos="709"/>
              </w:tabs>
              <w:spacing w:after="0"/>
              <w:ind w:left="0"/>
              <w:rPr>
                <w:sz w:val="22"/>
                <w:szCs w:val="22"/>
                <w:lang w:val="en-US"/>
              </w:rPr>
            </w:pPr>
          </w:p>
          <w:p w14:paraId="7A8E8884" w14:textId="77777777" w:rsidR="003317F7" w:rsidRPr="00F9510B" w:rsidRDefault="003317F7" w:rsidP="006D2492">
            <w:pPr>
              <w:pStyle w:val="af7"/>
              <w:tabs>
                <w:tab w:val="left" w:pos="0"/>
                <w:tab w:val="left" w:pos="709"/>
              </w:tabs>
              <w:spacing w:after="0"/>
              <w:ind w:left="0"/>
              <w:rPr>
                <w:sz w:val="22"/>
                <w:szCs w:val="22"/>
                <w:lang w:val="en-US"/>
              </w:rPr>
            </w:pPr>
            <w:r w:rsidRPr="00F9510B">
              <w:rPr>
                <w:sz w:val="22"/>
                <w:szCs w:val="22"/>
                <w:lang w:val="en-US"/>
              </w:rPr>
              <w:t>- for preliminary review of documents relating to exchange-registered bonds,</w:t>
            </w:r>
          </w:p>
          <w:p w14:paraId="491833E7" w14:textId="77777777" w:rsidR="003317F7" w:rsidRPr="00F9510B" w:rsidRDefault="003317F7" w:rsidP="006D2492">
            <w:pPr>
              <w:pStyle w:val="af7"/>
              <w:tabs>
                <w:tab w:val="left" w:pos="0"/>
                <w:tab w:val="left" w:pos="709"/>
              </w:tabs>
              <w:spacing w:after="0"/>
              <w:ind w:left="0"/>
              <w:rPr>
                <w:sz w:val="22"/>
                <w:szCs w:val="22"/>
                <w:lang w:val="en-US"/>
              </w:rPr>
            </w:pPr>
            <w:r w:rsidRPr="00F9510B">
              <w:rPr>
                <w:sz w:val="22"/>
                <w:szCs w:val="22"/>
                <w:lang w:val="en-US"/>
              </w:rPr>
              <w:t>- for assignment of an identification number to exchange-registered bonds’ Programme (hereinafter collectively the “Services”)</w:t>
            </w:r>
          </w:p>
          <w:p w14:paraId="408BF9D0" w14:textId="77777777" w:rsidR="003317F7" w:rsidRPr="00F9510B" w:rsidRDefault="003317F7" w:rsidP="006D2492">
            <w:pPr>
              <w:pStyle w:val="af7"/>
              <w:tabs>
                <w:tab w:val="left" w:pos="0"/>
                <w:tab w:val="left" w:pos="709"/>
              </w:tabs>
              <w:spacing w:after="0"/>
              <w:ind w:left="0"/>
              <w:rPr>
                <w:sz w:val="22"/>
                <w:szCs w:val="22"/>
                <w:lang w:val="en-US"/>
              </w:rPr>
            </w:pPr>
          </w:p>
          <w:p w14:paraId="54FB72AF" w14:textId="77777777" w:rsidR="003317F7" w:rsidRPr="00F9510B" w:rsidRDefault="003317F7" w:rsidP="006D2492">
            <w:pPr>
              <w:pStyle w:val="af7"/>
              <w:tabs>
                <w:tab w:val="left" w:pos="0"/>
                <w:tab w:val="left" w:pos="709"/>
              </w:tabs>
              <w:ind w:left="0"/>
              <w:rPr>
                <w:sz w:val="22"/>
                <w:szCs w:val="22"/>
                <w:lang w:val="en-US"/>
              </w:rPr>
            </w:pPr>
            <w:r w:rsidRPr="00F9510B">
              <w:rPr>
                <w:sz w:val="22"/>
                <w:szCs w:val="22"/>
                <w:lang w:val="en-US"/>
              </w:rPr>
              <w:lastRenderedPageBreak/>
              <w:t>and the Company undertakes to accept and pay for these Services.</w:t>
            </w:r>
          </w:p>
        </w:tc>
      </w:tr>
      <w:tr w:rsidR="003317F7" w:rsidRPr="005504DB" w14:paraId="2D8C06C8" w14:textId="77777777" w:rsidTr="003317F7">
        <w:tc>
          <w:tcPr>
            <w:tcW w:w="4962" w:type="dxa"/>
          </w:tcPr>
          <w:p w14:paraId="302A1802" w14:textId="77777777" w:rsidR="003317F7" w:rsidRPr="00F9510B" w:rsidRDefault="003317F7" w:rsidP="006D2492">
            <w:pPr>
              <w:tabs>
                <w:tab w:val="left" w:pos="360"/>
              </w:tabs>
              <w:jc w:val="both"/>
              <w:rPr>
                <w:b/>
                <w:sz w:val="22"/>
                <w:szCs w:val="22"/>
                <w:lang w:val="en-US"/>
              </w:rPr>
            </w:pPr>
            <w:r w:rsidRPr="00F9510B">
              <w:rPr>
                <w:b/>
                <w:sz w:val="22"/>
                <w:szCs w:val="22"/>
                <w:lang w:val="en-US"/>
              </w:rPr>
              <w:lastRenderedPageBreak/>
              <w:t>2.</w:t>
            </w:r>
            <w:r w:rsidRPr="00F9510B">
              <w:rPr>
                <w:b/>
                <w:sz w:val="22"/>
                <w:szCs w:val="22"/>
              </w:rPr>
              <w:t>Права</w:t>
            </w:r>
            <w:r w:rsidRPr="00F9510B">
              <w:rPr>
                <w:b/>
                <w:sz w:val="22"/>
                <w:szCs w:val="22"/>
                <w:lang w:val="en-US"/>
              </w:rPr>
              <w:t xml:space="preserve"> </w:t>
            </w:r>
            <w:r w:rsidRPr="00F9510B">
              <w:rPr>
                <w:b/>
                <w:sz w:val="22"/>
                <w:szCs w:val="22"/>
              </w:rPr>
              <w:t>и</w:t>
            </w:r>
            <w:r w:rsidRPr="00F9510B">
              <w:rPr>
                <w:b/>
                <w:sz w:val="22"/>
                <w:szCs w:val="22"/>
                <w:lang w:val="en-US"/>
              </w:rPr>
              <w:t xml:space="preserve"> </w:t>
            </w:r>
            <w:r w:rsidRPr="00F9510B">
              <w:rPr>
                <w:b/>
                <w:sz w:val="22"/>
                <w:szCs w:val="22"/>
              </w:rPr>
              <w:t>обязанности</w:t>
            </w:r>
            <w:r w:rsidRPr="00F9510B">
              <w:rPr>
                <w:b/>
                <w:sz w:val="22"/>
                <w:szCs w:val="22"/>
                <w:lang w:val="en-US"/>
              </w:rPr>
              <w:t xml:space="preserve"> </w:t>
            </w:r>
            <w:r w:rsidRPr="00F9510B">
              <w:rPr>
                <w:b/>
                <w:sz w:val="22"/>
                <w:szCs w:val="22"/>
              </w:rPr>
              <w:t>Сторон</w:t>
            </w:r>
          </w:p>
        </w:tc>
        <w:tc>
          <w:tcPr>
            <w:tcW w:w="4785" w:type="dxa"/>
          </w:tcPr>
          <w:p w14:paraId="59E7D2BA" w14:textId="77777777" w:rsidR="003317F7" w:rsidRPr="00F9510B" w:rsidRDefault="003317F7" w:rsidP="006D2492">
            <w:pPr>
              <w:rPr>
                <w:sz w:val="22"/>
                <w:szCs w:val="22"/>
                <w:lang w:val="en-US"/>
              </w:rPr>
            </w:pPr>
            <w:r w:rsidRPr="00F9510B">
              <w:rPr>
                <w:b/>
                <w:sz w:val="22"/>
                <w:szCs w:val="22"/>
                <w:lang w:val="en-US"/>
              </w:rPr>
              <w:t>2.Rights and obligations of the Parties</w:t>
            </w:r>
          </w:p>
        </w:tc>
      </w:tr>
      <w:tr w:rsidR="003317F7" w:rsidRPr="005504DB" w14:paraId="6B63AFBA" w14:textId="77777777" w:rsidTr="003317F7">
        <w:tc>
          <w:tcPr>
            <w:tcW w:w="4962" w:type="dxa"/>
          </w:tcPr>
          <w:p w14:paraId="6FECFEFE" w14:textId="77777777" w:rsidR="003317F7" w:rsidRPr="00F9510B" w:rsidRDefault="003317F7" w:rsidP="006D2492">
            <w:pPr>
              <w:pStyle w:val="af7"/>
              <w:ind w:left="0"/>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71FF5C64" w14:textId="77777777" w:rsidR="003317F7" w:rsidRPr="00F9510B" w:rsidRDefault="003317F7" w:rsidP="006D2492">
            <w:pPr>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Pr>
          <w:p w14:paraId="6C886DEC" w14:textId="77777777" w:rsidR="003317F7" w:rsidRPr="00F9510B" w:rsidRDefault="003317F7" w:rsidP="006D2492">
            <w:pPr>
              <w:pStyle w:val="af7"/>
              <w:ind w:left="0"/>
              <w:rPr>
                <w:sz w:val="22"/>
                <w:szCs w:val="22"/>
                <w:lang w:val="en-US"/>
              </w:rPr>
            </w:pPr>
            <w:r w:rsidRPr="00F9510B">
              <w:rPr>
                <w:sz w:val="22"/>
                <w:szCs w:val="22"/>
                <w:lang w:val="en-US"/>
              </w:rPr>
              <w:t>2.1.</w:t>
            </w:r>
            <w:r w:rsidRPr="00F9510B">
              <w:rPr>
                <w:sz w:val="22"/>
                <w:szCs w:val="22"/>
                <w:lang w:val="en-US"/>
              </w:rPr>
              <w:tab/>
            </w:r>
            <w:r w:rsidRPr="00F9510B">
              <w:rPr>
                <w:sz w:val="22"/>
                <w:szCs w:val="22"/>
                <w:u w:val="single"/>
                <w:lang w:val="en-US"/>
              </w:rPr>
              <w:t>The Exchange undertakes:</w:t>
            </w:r>
          </w:p>
          <w:p w14:paraId="48EDF1D7" w14:textId="77777777" w:rsidR="003317F7" w:rsidRPr="00F9510B" w:rsidRDefault="003317F7" w:rsidP="006D2492">
            <w:pPr>
              <w:rPr>
                <w:sz w:val="22"/>
                <w:szCs w:val="22"/>
                <w:lang w:val="en-US"/>
              </w:rPr>
            </w:pPr>
            <w:r w:rsidRPr="00F9510B">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3317F7" w:rsidRPr="005504DB" w14:paraId="29DD4B60" w14:textId="77777777" w:rsidTr="003317F7">
        <w:tc>
          <w:tcPr>
            <w:tcW w:w="4962" w:type="dxa"/>
          </w:tcPr>
          <w:p w14:paraId="6A595E9D" w14:textId="77777777" w:rsidR="003317F7" w:rsidRPr="00F9510B" w:rsidRDefault="003317F7" w:rsidP="006D2492">
            <w:pPr>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018FAA8B" w14:textId="77777777" w:rsidR="003317F7" w:rsidRPr="00F9510B" w:rsidRDefault="003317F7" w:rsidP="006D2492">
            <w:pPr>
              <w:tabs>
                <w:tab w:val="left" w:pos="1080"/>
              </w:tabs>
              <w:spacing w:before="60"/>
              <w:jc w:val="both"/>
              <w:rPr>
                <w:sz w:val="22"/>
                <w:szCs w:val="22"/>
              </w:rPr>
            </w:pPr>
            <w:r w:rsidRPr="00F9510B">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7F8E537C" w14:textId="77777777" w:rsidR="003317F7" w:rsidRPr="00F9510B" w:rsidRDefault="003317F7" w:rsidP="006D2492">
            <w:pPr>
              <w:tabs>
                <w:tab w:val="left" w:pos="1276"/>
              </w:tabs>
              <w:jc w:val="both"/>
              <w:rPr>
                <w:sz w:val="22"/>
                <w:szCs w:val="22"/>
              </w:rPr>
            </w:pPr>
            <w:r w:rsidRPr="00F9510B">
              <w:rPr>
                <w:sz w:val="22"/>
                <w:szCs w:val="22"/>
              </w:rPr>
              <w:t>2.2.2.в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tc>
        <w:tc>
          <w:tcPr>
            <w:tcW w:w="4785" w:type="dxa"/>
          </w:tcPr>
          <w:p w14:paraId="1225B6B5" w14:textId="77777777" w:rsidR="003317F7" w:rsidRPr="00F9510B" w:rsidRDefault="003317F7" w:rsidP="006D2492">
            <w:pPr>
              <w:jc w:val="both"/>
              <w:rPr>
                <w:sz w:val="22"/>
                <w:szCs w:val="22"/>
                <w:u w:val="single"/>
                <w:lang w:val="en-US"/>
              </w:rPr>
            </w:pPr>
            <w:r w:rsidRPr="00F9510B">
              <w:rPr>
                <w:sz w:val="22"/>
                <w:szCs w:val="22"/>
                <w:lang w:val="en-US"/>
              </w:rPr>
              <w:t>2.2.</w:t>
            </w:r>
            <w:r w:rsidRPr="00F9510B">
              <w:rPr>
                <w:sz w:val="22"/>
                <w:szCs w:val="22"/>
                <w:lang w:val="en-US"/>
              </w:rPr>
              <w:tab/>
            </w:r>
            <w:r w:rsidRPr="00F9510B">
              <w:rPr>
                <w:sz w:val="22"/>
                <w:szCs w:val="22"/>
                <w:u w:val="single"/>
                <w:lang w:val="en-US"/>
              </w:rPr>
              <w:t>The Exchange may:</w:t>
            </w:r>
          </w:p>
          <w:p w14:paraId="4BDF0A1B" w14:textId="77777777" w:rsidR="003317F7" w:rsidRPr="00F9510B" w:rsidRDefault="003317F7" w:rsidP="006D2492">
            <w:pPr>
              <w:tabs>
                <w:tab w:val="left" w:pos="1080"/>
              </w:tabs>
              <w:spacing w:before="60"/>
              <w:jc w:val="both"/>
              <w:rPr>
                <w:sz w:val="22"/>
                <w:szCs w:val="22"/>
                <w:lang w:val="en-US"/>
              </w:rPr>
            </w:pPr>
            <w:r w:rsidRPr="00F9510B">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p w14:paraId="46938B2B" w14:textId="77777777" w:rsidR="003317F7" w:rsidRPr="00F9510B" w:rsidRDefault="003317F7" w:rsidP="006D2492">
            <w:pPr>
              <w:tabs>
                <w:tab w:val="left" w:pos="1276"/>
              </w:tabs>
              <w:jc w:val="both"/>
              <w:rPr>
                <w:sz w:val="22"/>
                <w:szCs w:val="22"/>
                <w:lang w:val="en-US"/>
              </w:rPr>
            </w:pPr>
          </w:p>
          <w:p w14:paraId="254ED6E6" w14:textId="77777777" w:rsidR="003317F7" w:rsidRPr="00F9510B" w:rsidRDefault="003317F7" w:rsidP="006D2492">
            <w:pPr>
              <w:tabs>
                <w:tab w:val="left" w:pos="1276"/>
              </w:tabs>
              <w:jc w:val="both"/>
              <w:rPr>
                <w:sz w:val="22"/>
                <w:szCs w:val="22"/>
                <w:lang w:val="en-US"/>
              </w:rPr>
            </w:pPr>
            <w:r w:rsidRPr="00F9510B">
              <w:rPr>
                <w:sz w:val="22"/>
                <w:szCs w:val="22"/>
                <w:lang w:val="en-US"/>
              </w:rPr>
              <w:t>2.2.2. perform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14:paraId="5C970D12" w14:textId="77777777" w:rsidR="003317F7" w:rsidRPr="00F9510B" w:rsidRDefault="003317F7" w:rsidP="006D2492">
            <w:pPr>
              <w:rPr>
                <w:sz w:val="22"/>
                <w:szCs w:val="22"/>
                <w:lang w:val="en-US"/>
              </w:rPr>
            </w:pPr>
          </w:p>
        </w:tc>
      </w:tr>
      <w:tr w:rsidR="003317F7" w:rsidRPr="005504DB" w14:paraId="453E021E" w14:textId="77777777" w:rsidTr="003317F7">
        <w:tc>
          <w:tcPr>
            <w:tcW w:w="4962" w:type="dxa"/>
          </w:tcPr>
          <w:p w14:paraId="29A16191" w14:textId="77777777" w:rsidR="003317F7" w:rsidRPr="00F9510B" w:rsidRDefault="003317F7" w:rsidP="006D2492">
            <w:pPr>
              <w:pStyle w:val="34"/>
              <w:tabs>
                <w:tab w:val="left" w:pos="567"/>
              </w:tabs>
              <w:spacing w:before="120"/>
              <w:ind w:left="0"/>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2F28BA4A" w14:textId="77777777" w:rsidR="003317F7" w:rsidRPr="00F9510B" w:rsidRDefault="003317F7" w:rsidP="006D2492">
            <w:pPr>
              <w:jc w:val="both"/>
              <w:rPr>
                <w:sz w:val="22"/>
                <w:szCs w:val="22"/>
              </w:rPr>
            </w:pPr>
            <w:r w:rsidRPr="00F9510B">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9510B">
              <w:rPr>
                <w:sz w:val="22"/>
                <w:szCs w:val="22"/>
              </w:rPr>
              <w:t>Банка России</w:t>
            </w:r>
            <w:r w:rsidRPr="00F9510B">
              <w:rPr>
                <w:sz w:val="22"/>
                <w:szCs w:val="22"/>
              </w:rPr>
              <w:t xml:space="preserve"> и иных нормативных правовых актов Российской Федерации;</w:t>
            </w:r>
          </w:p>
          <w:p w14:paraId="487F6EB7" w14:textId="77777777" w:rsidR="003317F7" w:rsidRPr="00F9510B" w:rsidRDefault="003317F7" w:rsidP="006D2492">
            <w:pPr>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5BC74768" w14:textId="77777777" w:rsidR="003317F7" w:rsidRPr="00F9510B" w:rsidRDefault="003317F7" w:rsidP="006D2492">
            <w:pPr>
              <w:jc w:val="both"/>
              <w:rPr>
                <w:sz w:val="22"/>
                <w:szCs w:val="22"/>
              </w:rPr>
            </w:pPr>
            <w:r w:rsidRPr="00F9510B">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070B5453" w14:textId="77777777" w:rsidR="003317F7" w:rsidRPr="00F9510B" w:rsidRDefault="003317F7" w:rsidP="006D2492">
            <w:pPr>
              <w:jc w:val="both"/>
              <w:rPr>
                <w:sz w:val="22"/>
                <w:szCs w:val="22"/>
              </w:rPr>
            </w:pPr>
            <w:r w:rsidRPr="00F9510B">
              <w:rPr>
                <w:sz w:val="22"/>
                <w:szCs w:val="22"/>
              </w:rPr>
              <w:t xml:space="preserve">2.3.4. при оказании услуг по размещению ценных бумаг (по допуску ценных бумаг к торгам в процессе размещения) в случае принятия </w:t>
            </w:r>
            <w:r w:rsidRPr="00F9510B">
              <w:rPr>
                <w:sz w:val="22"/>
                <w:szCs w:val="22"/>
              </w:rPr>
              <w:lastRenderedPageBreak/>
              <w:t>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tc>
        <w:tc>
          <w:tcPr>
            <w:tcW w:w="4785" w:type="dxa"/>
          </w:tcPr>
          <w:p w14:paraId="58AEAB13" w14:textId="77777777" w:rsidR="003317F7" w:rsidRPr="00F9510B" w:rsidRDefault="003317F7" w:rsidP="006D2492">
            <w:pPr>
              <w:pStyle w:val="34"/>
              <w:tabs>
                <w:tab w:val="left" w:pos="567"/>
              </w:tabs>
              <w:spacing w:before="120"/>
              <w:ind w:left="0"/>
              <w:rPr>
                <w:sz w:val="22"/>
                <w:szCs w:val="22"/>
                <w:lang w:val="en-US"/>
              </w:rPr>
            </w:pPr>
            <w:r w:rsidRPr="00F9510B">
              <w:rPr>
                <w:sz w:val="22"/>
                <w:szCs w:val="22"/>
                <w:lang w:val="en-US"/>
              </w:rPr>
              <w:lastRenderedPageBreak/>
              <w:t>2.3.</w:t>
            </w:r>
            <w:r w:rsidRPr="00F9510B">
              <w:rPr>
                <w:sz w:val="22"/>
                <w:szCs w:val="22"/>
                <w:lang w:val="en-US"/>
              </w:rPr>
              <w:tab/>
            </w:r>
            <w:r w:rsidRPr="00F9510B">
              <w:rPr>
                <w:sz w:val="22"/>
                <w:szCs w:val="22"/>
                <w:u w:val="single"/>
                <w:lang w:val="en-US"/>
              </w:rPr>
              <w:t>The Company undertakes</w:t>
            </w:r>
            <w:r w:rsidRPr="00F9510B">
              <w:rPr>
                <w:sz w:val="22"/>
                <w:szCs w:val="22"/>
                <w:lang w:val="en-US"/>
              </w:rPr>
              <w:t>:</w:t>
            </w:r>
          </w:p>
          <w:p w14:paraId="3FE5D736" w14:textId="77777777" w:rsidR="003317F7" w:rsidRPr="00F9510B" w:rsidRDefault="003317F7" w:rsidP="006D2492">
            <w:pPr>
              <w:jc w:val="both"/>
              <w:rPr>
                <w:sz w:val="22"/>
                <w:szCs w:val="22"/>
                <w:lang w:val="en-US"/>
              </w:rPr>
            </w:pPr>
            <w:r w:rsidRPr="00F9510B">
              <w:rPr>
                <w:sz w:val="22"/>
                <w:szCs w:val="22"/>
                <w:lang w:val="en-US"/>
              </w:rPr>
              <w:t xml:space="preserve">2.3.1. to comply with requirements of the Listing Rules, laws of the Russian Federation on securities, regulations </w:t>
            </w:r>
            <w:r w:rsidR="00393C7F" w:rsidRPr="00F9510B">
              <w:rPr>
                <w:sz w:val="22"/>
                <w:szCs w:val="22"/>
                <w:lang w:val="en-US"/>
              </w:rPr>
              <w:t>of the Bank of Russia</w:t>
            </w:r>
            <w:r w:rsidRPr="00F9510B">
              <w:rPr>
                <w:sz w:val="22"/>
                <w:szCs w:val="22"/>
                <w:lang w:val="en-US"/>
              </w:rPr>
              <w:t xml:space="preserve"> and other legal acts of the Russian Federation;</w:t>
            </w:r>
          </w:p>
          <w:p w14:paraId="6F7E0E40" w14:textId="77777777" w:rsidR="003317F7" w:rsidRPr="00F9510B" w:rsidRDefault="003317F7" w:rsidP="006D2492">
            <w:pPr>
              <w:jc w:val="both"/>
              <w:rPr>
                <w:sz w:val="22"/>
                <w:szCs w:val="22"/>
                <w:lang w:val="en-US"/>
              </w:rPr>
            </w:pPr>
          </w:p>
          <w:p w14:paraId="51F5B312" w14:textId="77777777" w:rsidR="003317F7" w:rsidRPr="00F9510B" w:rsidRDefault="003317F7" w:rsidP="006D2492">
            <w:pPr>
              <w:jc w:val="both"/>
              <w:rPr>
                <w:sz w:val="22"/>
                <w:szCs w:val="22"/>
                <w:lang w:val="en-US"/>
              </w:rPr>
            </w:pPr>
            <w:r w:rsidRPr="00F9510B">
              <w:rPr>
                <w:sz w:val="22"/>
                <w:szCs w:val="22"/>
                <w:lang w:val="en-US"/>
              </w:rPr>
              <w:t>2.3.2. to pay for Services of the Exchange in the manner and at the times set forth in section 3 hereof;</w:t>
            </w:r>
          </w:p>
          <w:p w14:paraId="59E3A343" w14:textId="77777777" w:rsidR="003317F7" w:rsidRPr="00F9510B" w:rsidRDefault="003317F7" w:rsidP="006D2492">
            <w:pPr>
              <w:jc w:val="both"/>
              <w:rPr>
                <w:sz w:val="22"/>
                <w:szCs w:val="22"/>
                <w:lang w:val="en-US"/>
              </w:rPr>
            </w:pPr>
            <w:r w:rsidRPr="00F9510B">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p w14:paraId="0CFB267F" w14:textId="77777777" w:rsidR="003317F7" w:rsidRPr="00F9510B" w:rsidRDefault="003317F7" w:rsidP="006D2492">
            <w:pPr>
              <w:jc w:val="both"/>
              <w:rPr>
                <w:sz w:val="22"/>
                <w:szCs w:val="22"/>
                <w:lang w:val="en-US"/>
              </w:rPr>
            </w:pPr>
          </w:p>
          <w:p w14:paraId="1A0091DB" w14:textId="77777777" w:rsidR="003317F7" w:rsidRPr="00F9510B" w:rsidRDefault="003317F7" w:rsidP="006D2492">
            <w:pPr>
              <w:jc w:val="both"/>
              <w:rPr>
                <w:sz w:val="22"/>
                <w:szCs w:val="22"/>
                <w:lang w:val="en-US"/>
              </w:rPr>
            </w:pPr>
            <w:r w:rsidRPr="00F9510B">
              <w:rPr>
                <w:sz w:val="22"/>
                <w:szCs w:val="22"/>
                <w:lang w:val="en-US"/>
              </w:rPr>
              <w:t xml:space="preserve">2.3.4. to provide the Exchange with the written notice of the decision to change the placement commencement date of the Securities not later than </w:t>
            </w:r>
            <w:r w:rsidRPr="00F9510B">
              <w:rPr>
                <w:sz w:val="22"/>
                <w:szCs w:val="22"/>
                <w:lang w:val="en-US"/>
              </w:rPr>
              <w:lastRenderedPageBreak/>
              <w:t>10:00 am (Moscow time) of the day preceding the formerly fixed placement commencement date in case such decision is made by the authorized body of the Company during the providing services on the Securities placement (admission of securities to trading on the primary market); and to send to the Exchange a written notice of the date of placement completion of the Securities at the date of placement completion of the Securities.</w:t>
            </w:r>
          </w:p>
          <w:p w14:paraId="22E84F7C" w14:textId="77777777" w:rsidR="003317F7" w:rsidRPr="00F9510B" w:rsidRDefault="003317F7" w:rsidP="006D2492">
            <w:pPr>
              <w:rPr>
                <w:sz w:val="22"/>
                <w:szCs w:val="22"/>
                <w:lang w:val="en-US"/>
              </w:rPr>
            </w:pPr>
          </w:p>
        </w:tc>
      </w:tr>
      <w:tr w:rsidR="003317F7" w:rsidRPr="005504DB" w14:paraId="1249D621" w14:textId="77777777" w:rsidTr="003317F7">
        <w:tc>
          <w:tcPr>
            <w:tcW w:w="4962" w:type="dxa"/>
          </w:tcPr>
          <w:p w14:paraId="76E409F8" w14:textId="77777777" w:rsidR="003317F7" w:rsidRPr="00F9510B" w:rsidRDefault="003317F7" w:rsidP="006D2492">
            <w:pPr>
              <w:pStyle w:val="af7"/>
              <w:ind w:left="0"/>
              <w:rPr>
                <w:sz w:val="22"/>
                <w:szCs w:val="22"/>
              </w:rPr>
            </w:pPr>
            <w:r w:rsidRPr="00F9510B">
              <w:rPr>
                <w:sz w:val="22"/>
                <w:szCs w:val="22"/>
              </w:rPr>
              <w:lastRenderedPageBreak/>
              <w:t>2.4.</w:t>
            </w:r>
            <w:r w:rsidRPr="00F9510B">
              <w:rPr>
                <w:sz w:val="22"/>
                <w:szCs w:val="22"/>
              </w:rPr>
              <w:tab/>
            </w:r>
            <w:r w:rsidRPr="00F9510B">
              <w:rPr>
                <w:sz w:val="22"/>
                <w:szCs w:val="22"/>
                <w:u w:val="single"/>
              </w:rPr>
              <w:t>Общество вправе:</w:t>
            </w:r>
          </w:p>
          <w:p w14:paraId="255F5D77" w14:textId="77777777" w:rsidR="003317F7" w:rsidRPr="00F9510B" w:rsidRDefault="003317F7" w:rsidP="006D2492">
            <w:pPr>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Pr>
          <w:p w14:paraId="56916722" w14:textId="77777777" w:rsidR="003317F7" w:rsidRPr="00F9510B" w:rsidRDefault="003317F7" w:rsidP="006D2492">
            <w:pPr>
              <w:pStyle w:val="af7"/>
              <w:ind w:left="0"/>
              <w:rPr>
                <w:sz w:val="22"/>
                <w:szCs w:val="22"/>
                <w:lang w:val="en-US"/>
              </w:rPr>
            </w:pPr>
            <w:r w:rsidRPr="00F9510B">
              <w:rPr>
                <w:sz w:val="22"/>
                <w:szCs w:val="22"/>
                <w:lang w:val="en-US"/>
              </w:rPr>
              <w:t>2.4.</w:t>
            </w:r>
            <w:r w:rsidRPr="00F9510B">
              <w:rPr>
                <w:sz w:val="22"/>
                <w:szCs w:val="22"/>
                <w:lang w:val="en-US"/>
              </w:rPr>
              <w:tab/>
            </w:r>
            <w:r w:rsidRPr="00F9510B">
              <w:rPr>
                <w:sz w:val="22"/>
                <w:szCs w:val="22"/>
                <w:u w:val="single"/>
                <w:lang w:val="en-US"/>
              </w:rPr>
              <w:t>The Company may</w:t>
            </w:r>
            <w:r w:rsidRPr="00F9510B">
              <w:rPr>
                <w:sz w:val="22"/>
                <w:szCs w:val="22"/>
                <w:lang w:val="en-US"/>
              </w:rPr>
              <w:t>:</w:t>
            </w:r>
          </w:p>
          <w:p w14:paraId="232E7971" w14:textId="77777777" w:rsidR="003317F7" w:rsidRPr="00F9510B" w:rsidRDefault="003317F7" w:rsidP="006D2492">
            <w:pPr>
              <w:jc w:val="both"/>
              <w:rPr>
                <w:sz w:val="22"/>
                <w:szCs w:val="22"/>
                <w:lang w:val="en-US"/>
              </w:rPr>
            </w:pPr>
            <w:r w:rsidRPr="00F9510B">
              <w:rPr>
                <w:sz w:val="22"/>
                <w:szCs w:val="22"/>
                <w:lang w:val="en-US"/>
              </w:rPr>
              <w:t>2.4.1. request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p w14:paraId="48F5A1B7" w14:textId="77777777" w:rsidR="003317F7" w:rsidRPr="00F9510B" w:rsidRDefault="003317F7" w:rsidP="006D2492">
            <w:pPr>
              <w:rPr>
                <w:sz w:val="22"/>
                <w:szCs w:val="22"/>
                <w:lang w:val="en-US"/>
              </w:rPr>
            </w:pPr>
          </w:p>
        </w:tc>
      </w:tr>
      <w:tr w:rsidR="003317F7" w:rsidRPr="00F9510B" w14:paraId="629EBF18" w14:textId="77777777" w:rsidTr="003317F7">
        <w:tc>
          <w:tcPr>
            <w:tcW w:w="4962" w:type="dxa"/>
          </w:tcPr>
          <w:p w14:paraId="35A87200" w14:textId="77777777" w:rsidR="003317F7" w:rsidRPr="00F9510B" w:rsidRDefault="003317F7" w:rsidP="006D2492">
            <w:pPr>
              <w:ind w:left="851" w:hanging="851"/>
              <w:jc w:val="both"/>
              <w:rPr>
                <w:b/>
                <w:sz w:val="22"/>
                <w:szCs w:val="22"/>
                <w:lang w:val="en-US"/>
              </w:rPr>
            </w:pPr>
            <w:r w:rsidRPr="00F9510B">
              <w:rPr>
                <w:b/>
                <w:sz w:val="22"/>
                <w:szCs w:val="22"/>
              </w:rPr>
              <w:t>3.Порядок оплаты услуг</w:t>
            </w:r>
          </w:p>
        </w:tc>
        <w:tc>
          <w:tcPr>
            <w:tcW w:w="4785" w:type="dxa"/>
          </w:tcPr>
          <w:p w14:paraId="1A2A44D1" w14:textId="77777777" w:rsidR="003317F7" w:rsidRPr="00F9510B" w:rsidRDefault="003317F7" w:rsidP="006D2492">
            <w:pPr>
              <w:ind w:left="851" w:hanging="851"/>
              <w:jc w:val="both"/>
              <w:rPr>
                <w:b/>
                <w:sz w:val="22"/>
                <w:szCs w:val="22"/>
                <w:lang w:val="en-US"/>
              </w:rPr>
            </w:pPr>
            <w:r w:rsidRPr="00F9510B">
              <w:rPr>
                <w:b/>
                <w:sz w:val="22"/>
                <w:szCs w:val="22"/>
                <w:lang w:val="en-US"/>
              </w:rPr>
              <w:t>3.Payment for the Services</w:t>
            </w:r>
          </w:p>
        </w:tc>
      </w:tr>
      <w:tr w:rsidR="003317F7" w:rsidRPr="005504DB" w14:paraId="37EF2F3F" w14:textId="77777777" w:rsidTr="003317F7">
        <w:tc>
          <w:tcPr>
            <w:tcW w:w="4962" w:type="dxa"/>
          </w:tcPr>
          <w:p w14:paraId="7F15EC42" w14:textId="77777777" w:rsidR="003317F7" w:rsidRPr="00F9510B" w:rsidRDefault="003317F7" w:rsidP="006D2492">
            <w:pPr>
              <w:tabs>
                <w:tab w:val="left" w:pos="567"/>
              </w:tabs>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07159970" w14:textId="77777777" w:rsidR="003317F7" w:rsidRPr="00F9510B" w:rsidRDefault="003317F7" w:rsidP="006D2492">
            <w:pPr>
              <w:tabs>
                <w:tab w:val="left" w:pos="567"/>
              </w:tabs>
              <w:jc w:val="both"/>
              <w:rPr>
                <w:sz w:val="22"/>
                <w:szCs w:val="22"/>
              </w:rPr>
            </w:pPr>
          </w:p>
          <w:p w14:paraId="62AC2218" w14:textId="77777777" w:rsidR="003317F7" w:rsidRPr="00F9510B" w:rsidRDefault="003317F7" w:rsidP="0054671D">
            <w:pPr>
              <w:tabs>
                <w:tab w:val="left" w:pos="567"/>
              </w:tabs>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54671D" w:rsidRPr="00F9510B">
              <w:rPr>
                <w:sz w:val="22"/>
                <w:szCs w:val="22"/>
              </w:rPr>
              <w:t xml:space="preserve">на сайте </w:t>
            </w:r>
            <w:r w:rsidRPr="00F9510B">
              <w:rPr>
                <w:sz w:val="22"/>
                <w:szCs w:val="22"/>
              </w:rPr>
              <w:t xml:space="preserve"> </w:t>
            </w:r>
            <w:r w:rsidR="0054671D" w:rsidRPr="00F9510B">
              <w:rPr>
                <w:sz w:val="22"/>
                <w:szCs w:val="22"/>
              </w:rPr>
              <w:t>ПАО Московская Биржа</w:t>
            </w:r>
            <w:r w:rsidRPr="00F9510B">
              <w:rPr>
                <w:sz w:val="22"/>
                <w:szCs w:val="22"/>
              </w:rPr>
              <w:t xml:space="preserve"> в сети Интернет. </w:t>
            </w:r>
          </w:p>
        </w:tc>
        <w:tc>
          <w:tcPr>
            <w:tcW w:w="4785" w:type="dxa"/>
          </w:tcPr>
          <w:p w14:paraId="00A4ECB5" w14:textId="77777777" w:rsidR="003317F7" w:rsidRPr="00F9510B" w:rsidRDefault="003317F7" w:rsidP="006D2492">
            <w:pPr>
              <w:tabs>
                <w:tab w:val="left" w:pos="567"/>
              </w:tabs>
              <w:jc w:val="both"/>
              <w:rPr>
                <w:sz w:val="22"/>
                <w:szCs w:val="22"/>
                <w:lang w:val="en-US"/>
              </w:rPr>
            </w:pPr>
            <w:r w:rsidRPr="00F9510B">
              <w:rPr>
                <w:sz w:val="22"/>
                <w:szCs w:val="22"/>
                <w:lang w:val="en-US"/>
              </w:rPr>
              <w:t>3.1.</w:t>
            </w:r>
            <w:r w:rsidRPr="00F9510B">
              <w:rPr>
                <w:sz w:val="22"/>
                <w:szCs w:val="22"/>
                <w:lang w:val="en-US"/>
              </w:rPr>
              <w:tab/>
              <w:t>The Exchange’s Services fees under this Agreement shall be determined in accordance with the Fees and Charges (fees for services provided by the Exchange in accordance with the Listing Rules) approved by the Exchange and effective as of the date of provision of the Services (hereinafter the “Fees and Charges”). Services shall not be subject to VAT.</w:t>
            </w:r>
          </w:p>
          <w:p w14:paraId="52198424" w14:textId="77777777" w:rsidR="003317F7" w:rsidRPr="00F9510B" w:rsidRDefault="003317F7" w:rsidP="006852C4">
            <w:pPr>
              <w:tabs>
                <w:tab w:val="left" w:pos="567"/>
              </w:tabs>
              <w:jc w:val="both"/>
              <w:rPr>
                <w:sz w:val="22"/>
                <w:szCs w:val="22"/>
                <w:lang w:val="en-US"/>
              </w:rPr>
            </w:pPr>
            <w:r w:rsidRPr="00F9510B">
              <w:rPr>
                <w:sz w:val="22"/>
                <w:szCs w:val="22"/>
                <w:lang w:val="en-US"/>
              </w:rPr>
              <w:t xml:space="preserve">Information on the amount of fees (changes in the amount of fees) and the procedure for their calculation shall be disclosed on the website of the </w:t>
            </w:r>
            <w:r w:rsidR="00CF3E91" w:rsidRPr="00F9510B">
              <w:rPr>
                <w:sz w:val="22"/>
                <w:szCs w:val="22"/>
                <w:lang w:val="en-US"/>
              </w:rPr>
              <w:t>Moscow Exchange</w:t>
            </w:r>
            <w:r w:rsidRPr="00F9510B">
              <w:rPr>
                <w:sz w:val="22"/>
                <w:szCs w:val="22"/>
                <w:lang w:val="en-US"/>
              </w:rPr>
              <w:t xml:space="preserve"> on the Internet.</w:t>
            </w:r>
          </w:p>
        </w:tc>
      </w:tr>
      <w:tr w:rsidR="003317F7" w:rsidRPr="005504DB" w14:paraId="3CC47691" w14:textId="77777777" w:rsidTr="003317F7">
        <w:tc>
          <w:tcPr>
            <w:tcW w:w="4962" w:type="dxa"/>
          </w:tcPr>
          <w:p w14:paraId="6DF464D7" w14:textId="77777777" w:rsidR="003317F7" w:rsidRPr="00F9510B" w:rsidRDefault="003317F7" w:rsidP="006D2492">
            <w:pPr>
              <w:tabs>
                <w:tab w:val="left" w:pos="460"/>
              </w:tabs>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w:t>
            </w:r>
          </w:p>
          <w:p w14:paraId="53CD8DF5" w14:textId="77777777" w:rsidR="003317F7" w:rsidRPr="00F9510B" w:rsidRDefault="003317F7" w:rsidP="006D2492">
            <w:pPr>
              <w:tabs>
                <w:tab w:val="left" w:pos="460"/>
                <w:tab w:val="left" w:pos="596"/>
                <w:tab w:val="left" w:pos="1276"/>
              </w:tabs>
              <w:jc w:val="both"/>
              <w:rPr>
                <w:sz w:val="22"/>
                <w:szCs w:val="22"/>
              </w:rPr>
            </w:pPr>
          </w:p>
          <w:p w14:paraId="0FCBC19B"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16CF035F" w14:textId="77777777" w:rsidR="003317F7" w:rsidRPr="00F9510B" w:rsidRDefault="003317F7" w:rsidP="006D2492">
            <w:pPr>
              <w:pStyle w:val="af7"/>
              <w:tabs>
                <w:tab w:val="left" w:pos="-1985"/>
                <w:tab w:val="left" w:pos="460"/>
                <w:tab w:val="left" w:pos="596"/>
                <w:tab w:val="left" w:pos="993"/>
                <w:tab w:val="left" w:pos="1027"/>
              </w:tabs>
              <w:ind w:left="0"/>
              <w:rPr>
                <w:sz w:val="22"/>
                <w:szCs w:val="22"/>
              </w:rPr>
            </w:pPr>
          </w:p>
          <w:p w14:paraId="1EC0FF7F"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6D167683"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11CD7575"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rPr>
            </w:pPr>
            <w:r w:rsidRPr="00F9510B">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121FB258"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rPr>
            </w:pPr>
            <w:r w:rsidRPr="00F9510B">
              <w:rPr>
                <w:sz w:val="22"/>
                <w:szCs w:val="22"/>
              </w:rPr>
              <w:t xml:space="preserve">если Ценные бумаги на момент вступления в силу настоящего Договора включены в Список – </w:t>
            </w:r>
            <w:r w:rsidRPr="00F9510B">
              <w:rPr>
                <w:sz w:val="22"/>
                <w:szCs w:val="22"/>
              </w:rPr>
              <w:lastRenderedPageBreak/>
              <w:t>после определения Биржей даты начала торгов Ценных бумаг в процессе размещения,</w:t>
            </w:r>
          </w:p>
          <w:p w14:paraId="65098D38" w14:textId="77777777" w:rsidR="003317F7" w:rsidRPr="00F9510B" w:rsidRDefault="003317F7" w:rsidP="006D2492">
            <w:pPr>
              <w:tabs>
                <w:tab w:val="left" w:pos="460"/>
                <w:tab w:val="left" w:pos="596"/>
                <w:tab w:val="left" w:pos="1276"/>
              </w:tabs>
              <w:jc w:val="both"/>
              <w:rPr>
                <w:sz w:val="22"/>
                <w:szCs w:val="22"/>
              </w:rPr>
            </w:pPr>
          </w:p>
          <w:p w14:paraId="3A7B8079"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2EFC87B6"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28EF1E38" w14:textId="77777777" w:rsidR="003317F7" w:rsidRPr="00F9510B" w:rsidRDefault="003317F7" w:rsidP="006D2492">
            <w:pPr>
              <w:tabs>
                <w:tab w:val="left" w:pos="460"/>
                <w:tab w:val="left" w:pos="596"/>
                <w:tab w:val="left" w:pos="1276"/>
              </w:tabs>
              <w:jc w:val="both"/>
              <w:rPr>
                <w:sz w:val="22"/>
                <w:szCs w:val="22"/>
              </w:rPr>
            </w:pPr>
            <w:r w:rsidRPr="00F9510B">
              <w:rPr>
                <w:sz w:val="22"/>
                <w:szCs w:val="22"/>
              </w:rPr>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786720A8" w14:textId="77777777" w:rsidR="003317F7" w:rsidRPr="00F9510B" w:rsidRDefault="003317F7" w:rsidP="006D2492">
            <w:pPr>
              <w:tabs>
                <w:tab w:val="left" w:pos="-1985"/>
              </w:tabs>
              <w:ind w:right="14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275CD6D4" w14:textId="77777777" w:rsidR="003317F7" w:rsidRPr="00F9510B" w:rsidRDefault="003317F7" w:rsidP="006D2492">
            <w:pPr>
              <w:tabs>
                <w:tab w:val="left" w:pos="460"/>
                <w:tab w:val="left" w:pos="567"/>
                <w:tab w:val="left" w:pos="596"/>
                <w:tab w:val="left" w:pos="993"/>
                <w:tab w:val="left" w:pos="1027"/>
                <w:tab w:val="left" w:pos="1843"/>
              </w:tabs>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2FAA37FE" w14:textId="77777777" w:rsidR="003317F7" w:rsidRPr="00F9510B" w:rsidRDefault="003317F7" w:rsidP="006D2492">
            <w:pPr>
              <w:tabs>
                <w:tab w:val="left" w:pos="460"/>
                <w:tab w:val="left" w:pos="596"/>
                <w:tab w:val="left" w:pos="993"/>
                <w:tab w:val="left" w:pos="1027"/>
              </w:tabs>
              <w:jc w:val="both"/>
              <w:rPr>
                <w:sz w:val="22"/>
                <w:szCs w:val="22"/>
              </w:rPr>
            </w:pPr>
          </w:p>
          <w:p w14:paraId="3032CEDC" w14:textId="77777777" w:rsidR="003317F7" w:rsidRPr="00F9510B" w:rsidRDefault="003317F7" w:rsidP="006D2492">
            <w:pPr>
              <w:tabs>
                <w:tab w:val="left" w:pos="460"/>
                <w:tab w:val="left" w:pos="596"/>
                <w:tab w:val="left" w:pos="993"/>
                <w:tab w:val="left" w:pos="1027"/>
              </w:tabs>
              <w:jc w:val="both"/>
              <w:rPr>
                <w:sz w:val="22"/>
                <w:szCs w:val="22"/>
              </w:rPr>
            </w:pPr>
            <w:r w:rsidRPr="00F9510B">
              <w:rPr>
                <w:sz w:val="22"/>
                <w:szCs w:val="22"/>
              </w:rPr>
              <w:t>Подписанный Обществом Акт (экземпляр Биржи) должен быть возвращен Бирже в течение 10 (десяти) дней с даты получения Обществом подписанного Биржей Акта.</w:t>
            </w:r>
          </w:p>
        </w:tc>
        <w:tc>
          <w:tcPr>
            <w:tcW w:w="4785" w:type="dxa"/>
          </w:tcPr>
          <w:p w14:paraId="2836A19E"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lastRenderedPageBreak/>
              <w:t>3.2.</w:t>
            </w:r>
            <w:r w:rsidRPr="00F9510B">
              <w:rPr>
                <w:sz w:val="22"/>
                <w:szCs w:val="22"/>
                <w:lang w:val="en-US"/>
              </w:rPr>
              <w:tab/>
              <w:t xml:space="preserve">Payment for the </w:t>
            </w:r>
            <w:r w:rsidRPr="00F9510B">
              <w:rPr>
                <w:b/>
                <w:sz w:val="22"/>
                <w:szCs w:val="22"/>
                <w:lang w:val="en-US"/>
              </w:rPr>
              <w:t xml:space="preserve">Services </w:t>
            </w:r>
            <w:r w:rsidRPr="00F9510B">
              <w:rPr>
                <w:b/>
                <w:i/>
                <w:sz w:val="22"/>
                <w:szCs w:val="22"/>
                <w:lang w:val="en-US"/>
              </w:rPr>
              <w:t>(other than services for maintenance of securities in the relevant section of the List)</w:t>
            </w:r>
            <w:r w:rsidRPr="00F9510B">
              <w:rPr>
                <w:sz w:val="22"/>
                <w:szCs w:val="22"/>
                <w:lang w:val="en-US"/>
              </w:rPr>
              <w:t xml:space="preserve"> shall be made by the Company in RUB within 30 (thirty) days of the date of invoice issued by the Exchange as follows:</w:t>
            </w:r>
          </w:p>
          <w:p w14:paraId="52E3001E" w14:textId="77777777" w:rsidR="003317F7" w:rsidRPr="00F9510B" w:rsidRDefault="003317F7" w:rsidP="006D2492">
            <w:pPr>
              <w:tabs>
                <w:tab w:val="left" w:pos="460"/>
                <w:tab w:val="left" w:pos="596"/>
                <w:tab w:val="left" w:pos="1276"/>
              </w:tabs>
              <w:jc w:val="both"/>
              <w:rPr>
                <w:sz w:val="22"/>
                <w:szCs w:val="22"/>
                <w:lang w:val="en-US"/>
              </w:rPr>
            </w:pPr>
          </w:p>
          <w:p w14:paraId="698850F1" w14:textId="77777777" w:rsidR="003317F7" w:rsidRPr="00F9510B" w:rsidRDefault="003317F7" w:rsidP="006D2492">
            <w:pPr>
              <w:tabs>
                <w:tab w:val="left" w:pos="460"/>
                <w:tab w:val="left" w:pos="596"/>
                <w:tab w:val="left" w:pos="1276"/>
              </w:tabs>
              <w:jc w:val="both"/>
              <w:rPr>
                <w:sz w:val="22"/>
                <w:szCs w:val="22"/>
                <w:lang w:val="en-US"/>
              </w:rPr>
            </w:pPr>
          </w:p>
          <w:p w14:paraId="2D9629C9"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w:t>
            </w:r>
            <w:r w:rsidRPr="00F9510B">
              <w:rPr>
                <w:sz w:val="22"/>
                <w:szCs w:val="22"/>
                <w:lang w:val="en-US"/>
              </w:rPr>
              <w:tab/>
              <w:t>an invoice for payment for the below listed Services shall be issued by the Exchange within 10 (ten) business days after the relevant service has been provided:</w:t>
            </w:r>
          </w:p>
          <w:p w14:paraId="74CDBDA3" w14:textId="77777777" w:rsidR="003317F7" w:rsidRPr="00F9510B" w:rsidRDefault="003317F7" w:rsidP="006D2492">
            <w:pPr>
              <w:tabs>
                <w:tab w:val="left" w:pos="460"/>
                <w:tab w:val="left" w:pos="596"/>
                <w:tab w:val="left" w:pos="1276"/>
              </w:tabs>
              <w:jc w:val="both"/>
              <w:rPr>
                <w:sz w:val="22"/>
                <w:szCs w:val="22"/>
                <w:lang w:val="en-US"/>
              </w:rPr>
            </w:pPr>
          </w:p>
          <w:p w14:paraId="13F10A35"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3.2.1.1. inclusion in a relevant section of the List (changing the listing level) — after the decision on inclusion of the Securities in the relevant section of the List (changing the listing level) has been made by the Exchange;</w:t>
            </w:r>
          </w:p>
          <w:p w14:paraId="21214DA0"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3.2.1.2. placement of securities (admission of securities to trading on the primary market):</w:t>
            </w:r>
          </w:p>
          <w:p w14:paraId="15ABB9B6"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lang w:val="en-US"/>
              </w:rPr>
            </w:pPr>
            <w:r w:rsidRPr="00F9510B">
              <w:rPr>
                <w:sz w:val="22"/>
                <w:szCs w:val="22"/>
                <w:lang w:val="en-US"/>
              </w:rPr>
              <w:t>if Securities are included on the List during placement — after the decision on inclusion of the Securities in the relevant section of the List has been made by the Exchange,</w:t>
            </w:r>
          </w:p>
          <w:p w14:paraId="780032A3" w14:textId="77777777" w:rsidR="003317F7" w:rsidRPr="00F9510B" w:rsidRDefault="003317F7" w:rsidP="0025760A">
            <w:pPr>
              <w:numPr>
                <w:ilvl w:val="0"/>
                <w:numId w:val="10"/>
              </w:numPr>
              <w:tabs>
                <w:tab w:val="left" w:pos="-1985"/>
                <w:tab w:val="left" w:pos="34"/>
                <w:tab w:val="left" w:pos="460"/>
                <w:tab w:val="left" w:pos="596"/>
                <w:tab w:val="left" w:pos="743"/>
              </w:tabs>
              <w:spacing w:before="60"/>
              <w:ind w:left="0" w:firstLine="0"/>
              <w:jc w:val="both"/>
              <w:rPr>
                <w:sz w:val="22"/>
                <w:szCs w:val="22"/>
                <w:lang w:val="en-US"/>
              </w:rPr>
            </w:pPr>
            <w:r w:rsidRPr="00F9510B">
              <w:rPr>
                <w:sz w:val="22"/>
                <w:szCs w:val="22"/>
                <w:lang w:val="en-US"/>
              </w:rPr>
              <w:t xml:space="preserve">if Securities had already been included on the List as of the effective date of this Agreement — </w:t>
            </w:r>
            <w:r w:rsidRPr="00F9510B">
              <w:rPr>
                <w:sz w:val="22"/>
                <w:szCs w:val="22"/>
                <w:lang w:val="en-US"/>
              </w:rPr>
              <w:lastRenderedPageBreak/>
              <w:t>after the Exchange has determined the trading commencement date of the Securities on the primary market;</w:t>
            </w:r>
          </w:p>
          <w:p w14:paraId="3AA387E8"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3.2.1.3 assignment of an identification number to the issue (additional issue) of exchange-registered bonds - after the decision on assignment of the identification number has been made;</w:t>
            </w:r>
          </w:p>
          <w:p w14:paraId="2EA1B051"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3.2.1.4. approval of amendments to a resolution on the issue (additional issue) of exchange-registered bonds and/or to prospectus for exchange-registered bonds</w:t>
            </w:r>
            <w:r w:rsidRPr="00F9510B" w:rsidDel="00F93B5C">
              <w:rPr>
                <w:sz w:val="22"/>
                <w:szCs w:val="22"/>
                <w:lang w:val="en-US"/>
              </w:rPr>
              <w:t xml:space="preserve"> </w:t>
            </w:r>
            <w:r w:rsidRPr="00F9510B">
              <w:rPr>
                <w:sz w:val="22"/>
                <w:szCs w:val="22"/>
                <w:lang w:val="en-US"/>
              </w:rPr>
              <w:t xml:space="preserve"> — after the decision on approval of such amendments has been made;</w:t>
            </w:r>
          </w:p>
          <w:p w14:paraId="0BF5CF86"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3.2.1.5. preliminary review of documents relating to exchange-registered bonds</w:t>
            </w:r>
            <w:r w:rsidRPr="00F9510B" w:rsidDel="00F93B5C">
              <w:rPr>
                <w:sz w:val="22"/>
                <w:szCs w:val="22"/>
                <w:lang w:val="en-US"/>
              </w:rPr>
              <w:t xml:space="preserve"> </w:t>
            </w:r>
            <w:r w:rsidRPr="00F9510B">
              <w:rPr>
                <w:sz w:val="22"/>
                <w:szCs w:val="22"/>
                <w:lang w:val="en-US"/>
              </w:rPr>
              <w:t>— after a written notice has been given to the Company based on the results of preliminary review of such documents.</w:t>
            </w:r>
          </w:p>
          <w:p w14:paraId="7026EEB7" w14:textId="77777777" w:rsidR="003317F7" w:rsidRPr="00F9510B" w:rsidRDefault="003317F7" w:rsidP="006D2492">
            <w:pPr>
              <w:tabs>
                <w:tab w:val="left" w:pos="460"/>
                <w:tab w:val="left" w:pos="596"/>
                <w:tab w:val="left" w:pos="1276"/>
              </w:tabs>
              <w:jc w:val="both"/>
              <w:rPr>
                <w:sz w:val="22"/>
                <w:szCs w:val="22"/>
                <w:lang w:val="en-US"/>
              </w:rPr>
            </w:pPr>
          </w:p>
          <w:p w14:paraId="20A0D4AC" w14:textId="77777777" w:rsidR="003317F7" w:rsidRPr="00F9510B" w:rsidRDefault="003317F7" w:rsidP="006D2492">
            <w:pPr>
              <w:tabs>
                <w:tab w:val="left" w:pos="460"/>
                <w:tab w:val="left" w:pos="596"/>
                <w:tab w:val="left" w:pos="1276"/>
              </w:tabs>
              <w:jc w:val="both"/>
              <w:rPr>
                <w:sz w:val="22"/>
                <w:szCs w:val="22"/>
                <w:lang w:val="en-US"/>
              </w:rPr>
            </w:pPr>
          </w:p>
          <w:p w14:paraId="550B9D6E"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3.2.1.6. assignment of an identification number to exchange-registered bonds’ Programme – after the decision on assignment of the identification number has been made.</w:t>
            </w:r>
          </w:p>
          <w:p w14:paraId="39A361B9"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3.2.2. An invoice for the above Services shall be sent by the Exchange within 5 (five) days of the date of its issue together with two originals of the Certificate for Delivery and Acceptance of the Services Provided (hereinafter the “Certificate”) signed by the Exchange, which constitutes a confirmation of provision of the Services by the Exchange to the Company.</w:t>
            </w:r>
          </w:p>
          <w:p w14:paraId="4BE8CB1A" w14:textId="77777777" w:rsidR="003317F7" w:rsidRPr="00F9510B" w:rsidRDefault="003317F7" w:rsidP="006D2492">
            <w:pPr>
              <w:tabs>
                <w:tab w:val="left" w:pos="460"/>
                <w:tab w:val="left" w:pos="596"/>
                <w:tab w:val="left" w:pos="1276"/>
              </w:tabs>
              <w:jc w:val="both"/>
              <w:rPr>
                <w:sz w:val="22"/>
                <w:szCs w:val="22"/>
                <w:lang w:val="en-US"/>
              </w:rPr>
            </w:pPr>
            <w:r w:rsidRPr="00F9510B">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3317F7" w:rsidRPr="009B76C9" w14:paraId="791181C8" w14:textId="77777777" w:rsidTr="003317F7">
        <w:tc>
          <w:tcPr>
            <w:tcW w:w="4962" w:type="dxa"/>
          </w:tcPr>
          <w:p w14:paraId="58057583" w14:textId="77777777" w:rsidR="003317F7" w:rsidRPr="00F9510B" w:rsidRDefault="003317F7" w:rsidP="006D2492">
            <w:pPr>
              <w:tabs>
                <w:tab w:val="left" w:pos="460"/>
                <w:tab w:val="left" w:pos="709"/>
              </w:tabs>
              <w:spacing w:after="240"/>
              <w:jc w:val="both"/>
              <w:rPr>
                <w:sz w:val="22"/>
                <w:szCs w:val="22"/>
              </w:rPr>
            </w:pPr>
            <w:r w:rsidRPr="00F9510B">
              <w:rPr>
                <w:sz w:val="22"/>
                <w:szCs w:val="22"/>
              </w:rPr>
              <w:lastRenderedPageBreak/>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6479FE73" w14:textId="77777777" w:rsidR="003317F7" w:rsidRPr="00F9510B" w:rsidRDefault="003317F7" w:rsidP="006D2492">
            <w:pPr>
              <w:tabs>
                <w:tab w:val="left" w:pos="460"/>
                <w:tab w:val="left" w:pos="602"/>
              </w:tabs>
              <w:jc w:val="both"/>
              <w:rPr>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sidRPr="00F9510B">
              <w:rPr>
                <w:sz w:val="22"/>
                <w:szCs w:val="22"/>
              </w:rPr>
              <w:t>.</w:t>
            </w:r>
          </w:p>
          <w:p w14:paraId="37237624" w14:textId="77777777" w:rsidR="003317F7" w:rsidRPr="00F9510B" w:rsidRDefault="003317F7" w:rsidP="006D2492">
            <w:pPr>
              <w:tabs>
                <w:tab w:val="left" w:pos="460"/>
              </w:tabs>
              <w:jc w:val="both"/>
              <w:rPr>
                <w:sz w:val="22"/>
                <w:szCs w:val="22"/>
              </w:rPr>
            </w:pPr>
            <w:r w:rsidRPr="00F9510B">
              <w:rPr>
                <w:sz w:val="22"/>
                <w:szCs w:val="22"/>
              </w:rPr>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 xml:space="preserve">(далее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w:t>
            </w:r>
            <w:r w:rsidRPr="00F9510B">
              <w:rPr>
                <w:sz w:val="22"/>
                <w:szCs w:val="22"/>
              </w:rPr>
              <w:lastRenderedPageBreak/>
              <w:t>отчетного года и оплачивается Обществом за полный отчетный год.</w:t>
            </w:r>
          </w:p>
          <w:p w14:paraId="66782049" w14:textId="77777777" w:rsidR="003317F7" w:rsidRPr="00F9510B" w:rsidRDefault="003317F7" w:rsidP="006D2492">
            <w:pPr>
              <w:tabs>
                <w:tab w:val="left" w:pos="460"/>
                <w:tab w:val="left" w:pos="602"/>
              </w:tabs>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297B8F3A" w14:textId="77777777" w:rsidR="003317F7" w:rsidRPr="00F9510B" w:rsidRDefault="003317F7" w:rsidP="006D2492">
            <w:pPr>
              <w:tabs>
                <w:tab w:val="left" w:pos="460"/>
                <w:tab w:val="left" w:pos="602"/>
                <w:tab w:val="left" w:pos="1418"/>
              </w:tabs>
              <w:jc w:val="both"/>
              <w:rPr>
                <w:sz w:val="22"/>
                <w:szCs w:val="22"/>
              </w:rPr>
            </w:pPr>
            <w:r w:rsidRPr="00F9510B">
              <w:rPr>
                <w:sz w:val="22"/>
                <w:szCs w:val="22"/>
              </w:rPr>
              <w:t>3.3.4.</w:t>
            </w:r>
            <w:r w:rsidRPr="00F9510B">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14:paraId="04325D78" w14:textId="77777777" w:rsidR="003317F7" w:rsidRPr="00F9510B" w:rsidRDefault="003317F7" w:rsidP="006D2492">
            <w:pPr>
              <w:tabs>
                <w:tab w:val="left" w:pos="460"/>
                <w:tab w:val="left" w:pos="602"/>
              </w:tabs>
              <w:jc w:val="both"/>
              <w:rPr>
                <w:sz w:val="22"/>
                <w:szCs w:val="22"/>
              </w:rPr>
            </w:pPr>
            <w:r w:rsidRPr="00F9510B">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14:paraId="1B387D51" w14:textId="77777777" w:rsidR="003317F7" w:rsidRPr="00F9510B" w:rsidRDefault="003317F7" w:rsidP="006D2492">
            <w:pPr>
              <w:tabs>
                <w:tab w:val="left" w:pos="460"/>
                <w:tab w:val="left" w:pos="602"/>
                <w:tab w:val="left" w:pos="1418"/>
              </w:tabs>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612C5328" w14:textId="77777777" w:rsidR="003317F7" w:rsidRPr="00F9510B" w:rsidRDefault="003317F7" w:rsidP="006D2492">
            <w:pPr>
              <w:tabs>
                <w:tab w:val="left" w:pos="460"/>
                <w:tab w:val="left" w:pos="602"/>
                <w:tab w:val="left" w:pos="1418"/>
              </w:tabs>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7C7F115A" w14:textId="77777777" w:rsidR="003317F7" w:rsidRPr="00F9510B" w:rsidRDefault="003317F7" w:rsidP="006D2492">
            <w:pPr>
              <w:tabs>
                <w:tab w:val="left" w:pos="460"/>
                <w:tab w:val="left" w:pos="567"/>
                <w:tab w:val="left" w:pos="602"/>
              </w:tabs>
              <w:jc w:val="both"/>
              <w:rPr>
                <w:sz w:val="22"/>
                <w:szCs w:val="22"/>
              </w:rPr>
            </w:pPr>
          </w:p>
          <w:p w14:paraId="31C99226" w14:textId="77777777" w:rsidR="003317F7" w:rsidRPr="00F9510B" w:rsidRDefault="003317F7" w:rsidP="000F63CC">
            <w:pPr>
              <w:tabs>
                <w:tab w:val="left" w:pos="460"/>
                <w:tab w:val="left" w:pos="567"/>
                <w:tab w:val="left" w:pos="602"/>
              </w:tabs>
              <w:jc w:val="both"/>
              <w:rPr>
                <w:sz w:val="22"/>
                <w:szCs w:val="22"/>
              </w:rPr>
            </w:pPr>
            <w:r w:rsidRPr="00F9510B">
              <w:rPr>
                <w:sz w:val="22"/>
                <w:szCs w:val="22"/>
              </w:rPr>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tc>
        <w:tc>
          <w:tcPr>
            <w:tcW w:w="4785" w:type="dxa"/>
          </w:tcPr>
          <w:p w14:paraId="1CF87760" w14:textId="77777777" w:rsidR="003317F7" w:rsidRPr="00F9510B" w:rsidRDefault="003317F7" w:rsidP="006D2492">
            <w:pPr>
              <w:tabs>
                <w:tab w:val="left" w:pos="709"/>
              </w:tabs>
              <w:spacing w:after="240"/>
              <w:jc w:val="both"/>
              <w:rPr>
                <w:sz w:val="22"/>
                <w:szCs w:val="22"/>
                <w:lang w:val="en-US"/>
              </w:rPr>
            </w:pPr>
            <w:r w:rsidRPr="00F9510B">
              <w:rPr>
                <w:sz w:val="22"/>
                <w:szCs w:val="22"/>
                <w:lang w:val="en-US"/>
              </w:rPr>
              <w:lastRenderedPageBreak/>
              <w:t>3.3.</w:t>
            </w:r>
            <w:r w:rsidRPr="00F9510B">
              <w:rPr>
                <w:sz w:val="22"/>
                <w:szCs w:val="22"/>
                <w:lang w:val="en-US"/>
              </w:rPr>
              <w:tab/>
              <w:t xml:space="preserve">Payment for </w:t>
            </w:r>
            <w:r w:rsidRPr="00F9510B">
              <w:rPr>
                <w:b/>
                <w:i/>
                <w:sz w:val="22"/>
                <w:szCs w:val="22"/>
                <w:lang w:val="en-US"/>
              </w:rPr>
              <w:t>the services on maintenance of securities in the relevant section of the List</w:t>
            </w:r>
            <w:r w:rsidRPr="00F9510B">
              <w:rPr>
                <w:sz w:val="22"/>
                <w:szCs w:val="22"/>
                <w:lang w:val="en-US"/>
              </w:rPr>
              <w:t xml:space="preserve"> shall be made by the Company </w:t>
            </w:r>
            <w:r w:rsidRPr="00F9510B">
              <w:rPr>
                <w:b/>
                <w:sz w:val="22"/>
                <w:szCs w:val="22"/>
                <w:u w:val="single"/>
                <w:lang w:val="en-US"/>
              </w:rPr>
              <w:t>on an annual basis</w:t>
            </w:r>
            <w:r w:rsidRPr="00F9510B">
              <w:rPr>
                <w:sz w:val="22"/>
                <w:szCs w:val="22"/>
                <w:lang w:val="en-US"/>
              </w:rPr>
              <w:t xml:space="preserve"> </w:t>
            </w:r>
            <w:r w:rsidRPr="00F9510B">
              <w:rPr>
                <w:b/>
                <w:sz w:val="22"/>
                <w:szCs w:val="22"/>
                <w:lang w:val="en-US"/>
              </w:rPr>
              <w:t xml:space="preserve">by </w:t>
            </w:r>
            <w:r w:rsidRPr="00F9510B">
              <w:rPr>
                <w:b/>
                <w:sz w:val="22"/>
                <w:szCs w:val="22"/>
                <w:u w:val="single"/>
                <w:lang w:val="en-US"/>
              </w:rPr>
              <w:t>an advance payment</w:t>
            </w:r>
            <w:r w:rsidRPr="00F9510B">
              <w:rPr>
                <w:b/>
                <w:sz w:val="22"/>
                <w:szCs w:val="22"/>
                <w:lang w:val="en-US"/>
              </w:rPr>
              <w:t xml:space="preserve"> in a one-off charge</w:t>
            </w:r>
            <w:r w:rsidRPr="00F9510B" w:rsidDel="00FE71E6">
              <w:rPr>
                <w:b/>
                <w:sz w:val="22"/>
                <w:szCs w:val="22"/>
                <w:lang w:val="en-US"/>
              </w:rPr>
              <w:t xml:space="preserve"> </w:t>
            </w:r>
            <w:r w:rsidRPr="00F9510B">
              <w:rPr>
                <w:sz w:val="22"/>
                <w:szCs w:val="22"/>
                <w:lang w:val="en-US"/>
              </w:rPr>
              <w:t>in RUB within 30 (thirty) days of the date of invoice issued by the Exchange as follows:</w:t>
            </w:r>
          </w:p>
          <w:p w14:paraId="030860DD" w14:textId="77777777" w:rsidR="003317F7" w:rsidRPr="00F9510B" w:rsidRDefault="003317F7" w:rsidP="006D2492">
            <w:pPr>
              <w:tabs>
                <w:tab w:val="left" w:pos="464"/>
                <w:tab w:val="left" w:pos="809"/>
                <w:tab w:val="left" w:pos="1276"/>
              </w:tabs>
              <w:ind w:firstLine="34"/>
              <w:jc w:val="both"/>
              <w:rPr>
                <w:sz w:val="22"/>
                <w:szCs w:val="22"/>
                <w:lang w:val="en-US"/>
              </w:rPr>
            </w:pPr>
          </w:p>
          <w:p w14:paraId="7378C098" w14:textId="77777777" w:rsidR="003317F7" w:rsidRPr="00F9510B" w:rsidRDefault="003317F7" w:rsidP="006D2492">
            <w:pPr>
              <w:tabs>
                <w:tab w:val="left" w:pos="464"/>
                <w:tab w:val="left" w:pos="809"/>
                <w:tab w:val="left" w:pos="1276"/>
              </w:tabs>
              <w:ind w:firstLine="34"/>
              <w:jc w:val="both"/>
              <w:rPr>
                <w:sz w:val="22"/>
                <w:szCs w:val="22"/>
                <w:lang w:val="en-US"/>
              </w:rPr>
            </w:pPr>
            <w:r w:rsidRPr="00F9510B">
              <w:rPr>
                <w:sz w:val="22"/>
                <w:szCs w:val="22"/>
                <w:lang w:val="en-US"/>
              </w:rPr>
              <w:t>3.3.1.</w:t>
            </w:r>
            <w:r w:rsidRPr="00F9510B">
              <w:rPr>
                <w:sz w:val="22"/>
                <w:szCs w:val="22"/>
                <w:lang w:val="en-US"/>
              </w:rPr>
              <w:tab/>
              <w:t xml:space="preserve">Invoice for the services on maintenance of the Securities in the relevant section of the List </w:t>
            </w:r>
            <w:r w:rsidRPr="00F9510B">
              <w:rPr>
                <w:b/>
                <w:sz w:val="22"/>
                <w:szCs w:val="22"/>
                <w:lang w:val="en-US"/>
              </w:rPr>
              <w:t>for the year in which the Securities were included</w:t>
            </w:r>
            <w:r w:rsidRPr="00F9510B">
              <w:rPr>
                <w:sz w:val="22"/>
                <w:szCs w:val="22"/>
                <w:lang w:val="en-US"/>
              </w:rPr>
              <w:t xml:space="preserve"> on the List shall be issued by the Exchange concurrently with the invoice for inclusion of the Securities on the List. The service on maintenance of the Securities in the relevant section of the List shall be paid by the Company </w:t>
            </w:r>
            <w:r w:rsidRPr="00F9510B">
              <w:rPr>
                <w:b/>
                <w:sz w:val="22"/>
                <w:szCs w:val="22"/>
                <w:lang w:val="en-US"/>
              </w:rPr>
              <w:t>for a full calendar year regardless of the date of inclusion</w:t>
            </w:r>
            <w:r w:rsidRPr="00F9510B">
              <w:rPr>
                <w:sz w:val="22"/>
                <w:szCs w:val="22"/>
                <w:lang w:val="en-US"/>
              </w:rPr>
              <w:t>.</w:t>
            </w:r>
          </w:p>
          <w:p w14:paraId="7A817DE7" w14:textId="77777777" w:rsidR="003317F7" w:rsidRPr="00F9510B" w:rsidRDefault="003317F7" w:rsidP="006D2492">
            <w:pPr>
              <w:tabs>
                <w:tab w:val="left" w:pos="464"/>
                <w:tab w:val="left" w:pos="809"/>
              </w:tabs>
              <w:ind w:firstLine="34"/>
              <w:jc w:val="both"/>
              <w:rPr>
                <w:sz w:val="22"/>
                <w:szCs w:val="22"/>
                <w:lang w:val="en-US"/>
              </w:rPr>
            </w:pPr>
          </w:p>
          <w:p w14:paraId="54C81368" w14:textId="77777777" w:rsidR="003317F7" w:rsidRPr="00F9510B" w:rsidRDefault="003317F7" w:rsidP="006D2492">
            <w:pPr>
              <w:tabs>
                <w:tab w:val="left" w:pos="464"/>
                <w:tab w:val="left" w:pos="809"/>
              </w:tabs>
              <w:ind w:firstLine="34"/>
              <w:jc w:val="both"/>
              <w:rPr>
                <w:sz w:val="22"/>
                <w:szCs w:val="22"/>
                <w:lang w:val="en-US"/>
              </w:rPr>
            </w:pPr>
            <w:r w:rsidRPr="00F9510B">
              <w:rPr>
                <w:sz w:val="22"/>
                <w:szCs w:val="22"/>
                <w:lang w:val="en-US"/>
              </w:rPr>
              <w:t xml:space="preserve">3.3.2. Invoice for services on maintenance of the Securities in the relevant section of the List </w:t>
            </w:r>
            <w:r w:rsidRPr="00F9510B">
              <w:rPr>
                <w:b/>
                <w:sz w:val="22"/>
                <w:szCs w:val="22"/>
                <w:lang w:val="en-US"/>
              </w:rPr>
              <w:t>for each following calendar year</w:t>
            </w:r>
            <w:r w:rsidRPr="00F9510B">
              <w:rPr>
                <w:sz w:val="22"/>
                <w:szCs w:val="22"/>
                <w:lang w:val="en-US"/>
              </w:rPr>
              <w:t xml:space="preserve"> (hereinafter the “reporting year”) after the end of the year when the Securities were included on the List shall be issued by the Exchange within the first calendar month of each </w:t>
            </w:r>
            <w:r w:rsidRPr="00F9510B">
              <w:rPr>
                <w:sz w:val="22"/>
                <w:szCs w:val="22"/>
                <w:lang w:val="en-US"/>
              </w:rPr>
              <w:lastRenderedPageBreak/>
              <w:t>reporting year and shall be paid by the Company for the full year.</w:t>
            </w:r>
          </w:p>
          <w:p w14:paraId="1A9D6CCD" w14:textId="77777777" w:rsidR="003317F7" w:rsidRPr="00F9510B" w:rsidRDefault="003317F7" w:rsidP="006D2492">
            <w:pPr>
              <w:tabs>
                <w:tab w:val="left" w:pos="464"/>
                <w:tab w:val="left" w:pos="809"/>
              </w:tabs>
              <w:ind w:firstLine="34"/>
              <w:jc w:val="both"/>
              <w:rPr>
                <w:sz w:val="22"/>
                <w:szCs w:val="22"/>
                <w:lang w:val="en-US"/>
              </w:rPr>
            </w:pPr>
          </w:p>
          <w:p w14:paraId="2463BD28" w14:textId="77777777" w:rsidR="003317F7" w:rsidRPr="00F9510B" w:rsidRDefault="003317F7" w:rsidP="006D2492">
            <w:pPr>
              <w:tabs>
                <w:tab w:val="left" w:pos="464"/>
                <w:tab w:val="left" w:pos="809"/>
              </w:tabs>
              <w:ind w:firstLine="34"/>
              <w:jc w:val="both"/>
              <w:rPr>
                <w:sz w:val="22"/>
                <w:szCs w:val="22"/>
                <w:lang w:val="en-US"/>
              </w:rPr>
            </w:pPr>
            <w:r w:rsidRPr="00F9510B">
              <w:rPr>
                <w:sz w:val="22"/>
                <w:szCs w:val="22"/>
                <w:lang w:val="en-US"/>
              </w:rPr>
              <w:t>3.3.3. An invoice on the basis of which the Company pays for the services on a maintenance of the Securities on the List shall be sent by the Exchange within 5 (five) days of the date of its issue.</w:t>
            </w:r>
          </w:p>
          <w:p w14:paraId="215C625A" w14:textId="77777777" w:rsidR="003317F7" w:rsidRPr="00F9510B" w:rsidRDefault="003317F7" w:rsidP="006D2492">
            <w:pPr>
              <w:tabs>
                <w:tab w:val="left" w:pos="464"/>
                <w:tab w:val="left" w:pos="809"/>
                <w:tab w:val="left" w:pos="1418"/>
              </w:tabs>
              <w:ind w:firstLine="34"/>
              <w:jc w:val="both"/>
              <w:rPr>
                <w:sz w:val="22"/>
                <w:szCs w:val="22"/>
                <w:lang w:val="en-US"/>
              </w:rPr>
            </w:pPr>
            <w:r w:rsidRPr="00F9510B">
              <w:rPr>
                <w:sz w:val="22"/>
                <w:szCs w:val="22"/>
                <w:lang w:val="en-US"/>
              </w:rPr>
              <w:t>3.3.4.</w:t>
            </w:r>
            <w:r w:rsidRPr="00F9510B">
              <w:rPr>
                <w:sz w:val="22"/>
                <w:szCs w:val="22"/>
                <w:lang w:val="en-US"/>
              </w:rPr>
              <w:tab/>
              <w:t>The Parties shall sign a Certificate as a confirmation of the services on maintenance of the Securities on the List throughout the calendar year when the Securities were included on the List and during each reporting year.</w:t>
            </w:r>
          </w:p>
          <w:p w14:paraId="7035E0B9" w14:textId="77777777" w:rsidR="003317F7" w:rsidRPr="00F9510B" w:rsidRDefault="003317F7" w:rsidP="006D2492">
            <w:pPr>
              <w:tabs>
                <w:tab w:val="left" w:pos="464"/>
                <w:tab w:val="left" w:pos="809"/>
              </w:tabs>
              <w:jc w:val="both"/>
              <w:rPr>
                <w:sz w:val="22"/>
                <w:szCs w:val="22"/>
                <w:lang w:val="en-US"/>
              </w:rPr>
            </w:pPr>
            <w:r w:rsidRPr="00F9510B">
              <w:rPr>
                <w:sz w:val="22"/>
                <w:szCs w:val="22"/>
                <w:lang w:val="en-US"/>
              </w:rPr>
              <w:t>The Certificate shall be executed by the Exchange as of the last date of the calendar year when the Securities were included on the List and each reporting year. Two originals of the Certificate signed by the Exchange shall be sent to the Company within the first 10 (ten) business days of January of the year following the reporting year.</w:t>
            </w:r>
          </w:p>
          <w:p w14:paraId="5DFB04BA" w14:textId="77777777" w:rsidR="003317F7" w:rsidRPr="00F9510B" w:rsidRDefault="003317F7" w:rsidP="006D2492">
            <w:pPr>
              <w:tabs>
                <w:tab w:val="left" w:pos="464"/>
                <w:tab w:val="left" w:pos="809"/>
                <w:tab w:val="left" w:pos="1418"/>
              </w:tabs>
              <w:jc w:val="both"/>
              <w:rPr>
                <w:sz w:val="22"/>
                <w:szCs w:val="22"/>
                <w:lang w:val="en-US"/>
              </w:rPr>
            </w:pPr>
            <w:r w:rsidRPr="00F9510B">
              <w:rPr>
                <w:sz w:val="22"/>
                <w:szCs w:val="22"/>
                <w:lang w:val="en-US"/>
              </w:rPr>
              <w:t>The Certificate signed by the Company (the Exchange’s original) shall be returned to the Exchange within 10 (ten) days of the date of receipt by the Company of the Certificate signed by the Exchange.</w:t>
            </w:r>
          </w:p>
          <w:p w14:paraId="01F14697" w14:textId="77777777" w:rsidR="003317F7" w:rsidRPr="00F9510B" w:rsidRDefault="003317F7" w:rsidP="006D2492">
            <w:pPr>
              <w:tabs>
                <w:tab w:val="left" w:pos="464"/>
                <w:tab w:val="left" w:pos="809"/>
                <w:tab w:val="left" w:pos="1418"/>
              </w:tabs>
              <w:ind w:firstLine="34"/>
              <w:jc w:val="both"/>
              <w:rPr>
                <w:sz w:val="22"/>
                <w:szCs w:val="22"/>
                <w:lang w:val="en-US"/>
              </w:rPr>
            </w:pPr>
            <w:r w:rsidRPr="00F9510B">
              <w:rPr>
                <w:sz w:val="22"/>
                <w:szCs w:val="22"/>
                <w:lang w:val="en-US"/>
              </w:rPr>
              <w:t>3.3.5.</w:t>
            </w:r>
            <w:r w:rsidRPr="00F9510B">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p w14:paraId="202DBB5D" w14:textId="77777777" w:rsidR="003317F7" w:rsidRPr="00F9510B" w:rsidRDefault="003317F7" w:rsidP="006D2492">
            <w:pPr>
              <w:tabs>
                <w:tab w:val="left" w:pos="464"/>
                <w:tab w:val="left" w:pos="567"/>
                <w:tab w:val="left" w:pos="809"/>
              </w:tabs>
              <w:ind w:firstLine="34"/>
              <w:jc w:val="both"/>
              <w:rPr>
                <w:sz w:val="22"/>
                <w:szCs w:val="22"/>
                <w:lang w:val="en-US"/>
              </w:rPr>
            </w:pPr>
          </w:p>
          <w:p w14:paraId="1579B495" w14:textId="77777777" w:rsidR="003317F7" w:rsidRPr="00F9510B" w:rsidRDefault="003317F7" w:rsidP="006D2492">
            <w:pPr>
              <w:tabs>
                <w:tab w:val="left" w:pos="464"/>
                <w:tab w:val="left" w:pos="567"/>
                <w:tab w:val="left" w:pos="809"/>
              </w:tabs>
              <w:ind w:firstLine="34"/>
              <w:jc w:val="both"/>
              <w:rPr>
                <w:sz w:val="22"/>
                <w:szCs w:val="22"/>
                <w:lang w:val="en-US"/>
              </w:rPr>
            </w:pPr>
            <w:r w:rsidRPr="00F9510B">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3317F7" w:rsidRPr="009B76C9" w14:paraId="502CFEA7" w14:textId="77777777" w:rsidTr="003317F7">
        <w:tc>
          <w:tcPr>
            <w:tcW w:w="4962" w:type="dxa"/>
          </w:tcPr>
          <w:p w14:paraId="2FACC4B4" w14:textId="77777777" w:rsidR="003317F7" w:rsidRPr="00F9510B" w:rsidRDefault="003317F7" w:rsidP="006D2492">
            <w:pPr>
              <w:tabs>
                <w:tab w:val="left" w:pos="0"/>
                <w:tab w:val="left" w:pos="460"/>
                <w:tab w:val="left" w:pos="709"/>
              </w:tabs>
              <w:spacing w:after="120"/>
              <w:jc w:val="both"/>
              <w:rPr>
                <w:sz w:val="22"/>
                <w:szCs w:val="22"/>
              </w:rPr>
            </w:pPr>
            <w:r w:rsidRPr="00F9510B">
              <w:rPr>
                <w:sz w:val="22"/>
                <w:szCs w:val="22"/>
              </w:rPr>
              <w:lastRenderedPageBreak/>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1202E85D" w14:textId="77777777" w:rsidR="003317F7" w:rsidRPr="00F9510B" w:rsidRDefault="003317F7" w:rsidP="006D2492">
            <w:pPr>
              <w:tabs>
                <w:tab w:val="left" w:pos="460"/>
                <w:tab w:val="left" w:pos="851"/>
                <w:tab w:val="left" w:pos="1276"/>
              </w:tabs>
              <w:jc w:val="both"/>
              <w:rPr>
                <w:sz w:val="22"/>
                <w:szCs w:val="22"/>
              </w:rPr>
            </w:pPr>
            <w:r w:rsidRPr="00F9510B">
              <w:rPr>
                <w:sz w:val="22"/>
                <w:szCs w:val="22"/>
              </w:rPr>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1498E964" w14:textId="77777777" w:rsidR="003317F7" w:rsidRPr="00F9510B" w:rsidRDefault="003317F7" w:rsidP="006D2492">
            <w:pPr>
              <w:tabs>
                <w:tab w:val="left" w:pos="460"/>
                <w:tab w:val="left" w:pos="851"/>
                <w:tab w:val="left" w:pos="1276"/>
              </w:tabs>
              <w:jc w:val="both"/>
              <w:rPr>
                <w:sz w:val="22"/>
                <w:szCs w:val="22"/>
              </w:rPr>
            </w:pPr>
            <w:r w:rsidRPr="00F9510B">
              <w:rPr>
                <w:sz w:val="22"/>
                <w:szCs w:val="22"/>
              </w:rPr>
              <w:t xml:space="preserve">Указанный счет на оплату услуг по поддержанию Ценных бумаг в разделе Списка, в который были переведены такие Ценные бумаги, выставляется </w:t>
            </w:r>
            <w:r w:rsidRPr="00F9510B">
              <w:rPr>
                <w:sz w:val="22"/>
                <w:szCs w:val="22"/>
              </w:rPr>
              <w:lastRenderedPageBreak/>
              <w:t>Биржей в течение 10 (десяти) рабочих дней с даты принятия решения о переводе и направляется Обществу в течение 5 (пяти) дней с даты выставления.</w:t>
            </w:r>
          </w:p>
          <w:p w14:paraId="493E5E3F" w14:textId="77777777" w:rsidR="003317F7" w:rsidRPr="00F9510B" w:rsidRDefault="003317F7" w:rsidP="006D2492">
            <w:pPr>
              <w:tabs>
                <w:tab w:val="left" w:pos="460"/>
                <w:tab w:val="left" w:pos="851"/>
                <w:tab w:val="left" w:pos="1276"/>
                <w:tab w:val="left" w:pos="3969"/>
              </w:tabs>
              <w:jc w:val="both"/>
              <w:rPr>
                <w:i/>
                <w:sz w:val="22"/>
                <w:szCs w:val="22"/>
              </w:rPr>
            </w:pPr>
            <w:r w:rsidRPr="00F9510B">
              <w:rPr>
                <w:sz w:val="22"/>
                <w:szCs w:val="22"/>
              </w:rPr>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78B26436" w14:textId="77777777" w:rsidR="003317F7" w:rsidRPr="00F9510B" w:rsidRDefault="003317F7" w:rsidP="006D2492">
            <w:pPr>
              <w:tabs>
                <w:tab w:val="left" w:pos="460"/>
                <w:tab w:val="left" w:pos="851"/>
                <w:tab w:val="left" w:pos="1276"/>
                <w:tab w:val="left" w:pos="3969"/>
              </w:tabs>
              <w:jc w:val="both"/>
              <w:rPr>
                <w:i/>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Pr>
          <w:p w14:paraId="6EBB56D6" w14:textId="77777777" w:rsidR="003317F7" w:rsidRPr="00F9510B" w:rsidRDefault="003317F7" w:rsidP="006D2492">
            <w:pPr>
              <w:tabs>
                <w:tab w:val="left" w:pos="0"/>
                <w:tab w:val="left" w:pos="709"/>
              </w:tabs>
              <w:spacing w:after="120"/>
              <w:jc w:val="both"/>
              <w:rPr>
                <w:sz w:val="22"/>
                <w:szCs w:val="22"/>
                <w:lang w:val="en-US"/>
              </w:rPr>
            </w:pPr>
            <w:r w:rsidRPr="00F9510B">
              <w:rPr>
                <w:sz w:val="22"/>
                <w:szCs w:val="22"/>
                <w:lang w:val="en-US"/>
              </w:rPr>
              <w:lastRenderedPageBreak/>
              <w:t>3.4.</w:t>
            </w:r>
            <w:r w:rsidRPr="00F9510B">
              <w:rPr>
                <w:sz w:val="22"/>
                <w:szCs w:val="22"/>
                <w:lang w:val="en-US"/>
              </w:rPr>
              <w:tab/>
              <w:t xml:space="preserve">Payment for </w:t>
            </w:r>
            <w:r w:rsidRPr="00F9510B">
              <w:rPr>
                <w:b/>
                <w:i/>
                <w:sz w:val="22"/>
                <w:szCs w:val="22"/>
                <w:lang w:val="en-US"/>
              </w:rPr>
              <w:t>the</w:t>
            </w:r>
            <w:r w:rsidRPr="00F9510B">
              <w:rPr>
                <w:sz w:val="22"/>
                <w:szCs w:val="22"/>
                <w:lang w:val="en-US"/>
              </w:rPr>
              <w:t xml:space="preserve"> </w:t>
            </w:r>
            <w:r w:rsidRPr="00F9510B">
              <w:rPr>
                <w:b/>
                <w:i/>
                <w:sz w:val="22"/>
                <w:szCs w:val="22"/>
                <w:lang w:val="en-US"/>
              </w:rPr>
              <w:t>services on maintenance of securities in the relevant section of the List</w:t>
            </w:r>
            <w:r w:rsidRPr="00F9510B">
              <w:rPr>
                <w:sz w:val="22"/>
                <w:szCs w:val="22"/>
                <w:lang w:val="en-US"/>
              </w:rPr>
              <w:t xml:space="preserve"> </w:t>
            </w:r>
            <w:r w:rsidRPr="00F9510B">
              <w:rPr>
                <w:b/>
                <w:sz w:val="22"/>
                <w:szCs w:val="22"/>
                <w:u w:val="single"/>
                <w:lang w:val="en-US"/>
              </w:rPr>
              <w:t xml:space="preserve">in case the Exchange makes a decision on changing the listing level of the Securities </w:t>
            </w:r>
            <w:r w:rsidRPr="00F9510B">
              <w:rPr>
                <w:sz w:val="22"/>
                <w:szCs w:val="22"/>
                <w:lang w:val="en-US"/>
              </w:rPr>
              <w:t>(transfer from one section of the List to another) during a paid reporting year shall be made by the Company as follows:</w:t>
            </w:r>
          </w:p>
          <w:p w14:paraId="23FF4D40" w14:textId="77777777" w:rsidR="003317F7" w:rsidRPr="00F9510B" w:rsidRDefault="003317F7" w:rsidP="006D2492">
            <w:pPr>
              <w:tabs>
                <w:tab w:val="left" w:pos="479"/>
                <w:tab w:val="left" w:pos="644"/>
                <w:tab w:val="left" w:pos="851"/>
                <w:tab w:val="left" w:pos="1276"/>
              </w:tabs>
              <w:ind w:firstLine="34"/>
              <w:jc w:val="both"/>
              <w:rPr>
                <w:sz w:val="22"/>
                <w:szCs w:val="22"/>
                <w:lang w:val="en-US"/>
              </w:rPr>
            </w:pPr>
            <w:r w:rsidRPr="00F9510B">
              <w:rPr>
                <w:sz w:val="22"/>
                <w:szCs w:val="22"/>
                <w:lang w:val="en-US"/>
              </w:rPr>
              <w:t>3.4.1.</w:t>
            </w:r>
            <w:r w:rsidRPr="00F9510B">
              <w:rPr>
                <w:sz w:val="22"/>
                <w:szCs w:val="22"/>
                <w:lang w:val="en-US"/>
              </w:rPr>
              <w:tab/>
              <w:t xml:space="preserve">If the Securities are transferred to a section of the List, which requires </w:t>
            </w:r>
            <w:r w:rsidRPr="00F9510B">
              <w:rPr>
                <w:sz w:val="22"/>
                <w:szCs w:val="22"/>
                <w:u w:val="single"/>
                <w:lang w:val="en-US"/>
              </w:rPr>
              <w:t>a higher amount of fee</w:t>
            </w:r>
            <w:r w:rsidRPr="00F9510B">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 Payment shall be made by the Company in RUB within 30 (thirty) days of the date of invoice issued by the Exchange.</w:t>
            </w:r>
          </w:p>
          <w:p w14:paraId="14434D52" w14:textId="77777777" w:rsidR="003317F7" w:rsidRPr="00F9510B" w:rsidRDefault="003317F7" w:rsidP="006D2492">
            <w:pPr>
              <w:tabs>
                <w:tab w:val="left" w:pos="479"/>
                <w:tab w:val="left" w:pos="644"/>
                <w:tab w:val="left" w:pos="851"/>
                <w:tab w:val="left" w:pos="1276"/>
              </w:tabs>
              <w:jc w:val="both"/>
              <w:rPr>
                <w:sz w:val="22"/>
                <w:szCs w:val="22"/>
                <w:lang w:val="en-US"/>
              </w:rPr>
            </w:pPr>
            <w:r w:rsidRPr="00F9510B">
              <w:rPr>
                <w:sz w:val="22"/>
                <w:szCs w:val="22"/>
                <w:lang w:val="en-US"/>
              </w:rPr>
              <w:t xml:space="preserve">The above invoice for services on maintenance of the Securities in the section of the List to which the Securities are transferred shall be issued by the Exchange within 10 (ten) business days of the date </w:t>
            </w:r>
            <w:r w:rsidRPr="00F9510B">
              <w:rPr>
                <w:sz w:val="22"/>
                <w:szCs w:val="22"/>
                <w:lang w:val="en-US"/>
              </w:rPr>
              <w:lastRenderedPageBreak/>
              <w:t>when the decision on the transfer was made and sent to the Company within 5 (five) days of the date of its issue.</w:t>
            </w:r>
          </w:p>
          <w:p w14:paraId="74F9F7AF" w14:textId="77777777" w:rsidR="003317F7" w:rsidRPr="00F9510B" w:rsidRDefault="003317F7" w:rsidP="006D2492">
            <w:pPr>
              <w:tabs>
                <w:tab w:val="left" w:pos="479"/>
                <w:tab w:val="left" w:pos="644"/>
                <w:tab w:val="left" w:pos="851"/>
                <w:tab w:val="left" w:pos="1276"/>
                <w:tab w:val="left" w:pos="3969"/>
              </w:tabs>
              <w:jc w:val="both"/>
              <w:rPr>
                <w:sz w:val="22"/>
                <w:szCs w:val="22"/>
                <w:lang w:val="en-US"/>
              </w:rPr>
            </w:pPr>
            <w:r w:rsidRPr="00F9510B">
              <w:rPr>
                <w:sz w:val="22"/>
                <w:szCs w:val="22"/>
                <w:lang w:val="en-US"/>
              </w:rPr>
              <w:t>3.4.2.</w:t>
            </w:r>
            <w:r w:rsidRPr="00F9510B">
              <w:rPr>
                <w:sz w:val="22"/>
                <w:szCs w:val="22"/>
                <w:lang w:val="en-US"/>
              </w:rPr>
              <w:tab/>
              <w:t xml:space="preserve">If the Securities are transferred to a section of the List, which requires </w:t>
            </w:r>
            <w:r w:rsidRPr="00F9510B">
              <w:rPr>
                <w:sz w:val="22"/>
                <w:szCs w:val="22"/>
                <w:u w:val="single"/>
                <w:lang w:val="en-US"/>
              </w:rPr>
              <w:t>a lower amount of fee</w:t>
            </w:r>
            <w:r w:rsidRPr="00F9510B">
              <w:rPr>
                <w:sz w:val="22"/>
                <w:szCs w:val="22"/>
                <w:lang w:val="en-US"/>
              </w:rPr>
              <w:t xml:space="preserve"> for maintenance, the fee paid for maintenance of the Securities before the transfer shall not be refunded.</w:t>
            </w:r>
          </w:p>
          <w:p w14:paraId="349FFDEB" w14:textId="77777777" w:rsidR="003317F7" w:rsidRPr="00F9510B" w:rsidRDefault="003317F7" w:rsidP="006D2492">
            <w:pPr>
              <w:tabs>
                <w:tab w:val="left" w:pos="479"/>
                <w:tab w:val="left" w:pos="644"/>
                <w:tab w:val="left" w:pos="851"/>
                <w:tab w:val="left" w:pos="1276"/>
              </w:tabs>
              <w:jc w:val="both"/>
              <w:rPr>
                <w:sz w:val="22"/>
                <w:szCs w:val="22"/>
                <w:lang w:val="en-US"/>
              </w:rPr>
            </w:pPr>
          </w:p>
          <w:p w14:paraId="78DCF842" w14:textId="77777777" w:rsidR="003317F7" w:rsidRPr="00F9510B" w:rsidRDefault="003317F7" w:rsidP="006D2492">
            <w:pPr>
              <w:tabs>
                <w:tab w:val="left" w:pos="479"/>
                <w:tab w:val="left" w:pos="644"/>
                <w:tab w:val="left" w:pos="851"/>
                <w:tab w:val="left" w:pos="1276"/>
              </w:tabs>
              <w:jc w:val="both"/>
              <w:rPr>
                <w:sz w:val="22"/>
                <w:szCs w:val="22"/>
                <w:lang w:val="en-US"/>
              </w:rPr>
            </w:pPr>
            <w:r w:rsidRPr="00F9510B">
              <w:rPr>
                <w:sz w:val="22"/>
                <w:szCs w:val="22"/>
                <w:lang w:val="en-US"/>
              </w:rPr>
              <w:t>3.4.3.</w:t>
            </w:r>
            <w:r w:rsidRPr="00F9510B">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3317F7" w:rsidRPr="009B76C9" w14:paraId="7AD26F30" w14:textId="77777777" w:rsidTr="003317F7">
        <w:tc>
          <w:tcPr>
            <w:tcW w:w="4962" w:type="dxa"/>
          </w:tcPr>
          <w:p w14:paraId="69321E1D" w14:textId="77777777" w:rsidR="003317F7" w:rsidRPr="00F9510B" w:rsidRDefault="003317F7" w:rsidP="006D2492">
            <w:pPr>
              <w:tabs>
                <w:tab w:val="left" w:pos="460"/>
                <w:tab w:val="left" w:pos="567"/>
              </w:tabs>
              <w:jc w:val="both"/>
              <w:rPr>
                <w:sz w:val="22"/>
                <w:szCs w:val="22"/>
              </w:rPr>
            </w:pPr>
            <w:r w:rsidRPr="00F9510B">
              <w:rPr>
                <w:sz w:val="22"/>
                <w:szCs w:val="22"/>
              </w:rPr>
              <w:lastRenderedPageBreak/>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tc>
        <w:tc>
          <w:tcPr>
            <w:tcW w:w="4785" w:type="dxa"/>
          </w:tcPr>
          <w:p w14:paraId="42BA2962" w14:textId="77777777" w:rsidR="003317F7" w:rsidRPr="00F9510B" w:rsidRDefault="003317F7" w:rsidP="006D2492">
            <w:pPr>
              <w:tabs>
                <w:tab w:val="left" w:pos="567"/>
              </w:tabs>
              <w:spacing w:after="240"/>
              <w:jc w:val="both"/>
              <w:rPr>
                <w:sz w:val="22"/>
                <w:szCs w:val="22"/>
                <w:lang w:val="en-US"/>
              </w:rPr>
            </w:pPr>
            <w:r w:rsidRPr="00F9510B">
              <w:rPr>
                <w:sz w:val="22"/>
                <w:szCs w:val="22"/>
                <w:lang w:val="en-US"/>
              </w:rPr>
              <w:t>3.5.</w:t>
            </w:r>
            <w:r w:rsidRPr="00F9510B">
              <w:rPr>
                <w:sz w:val="22"/>
                <w:szCs w:val="22"/>
                <w:lang w:val="en-US"/>
              </w:rPr>
              <w:tab/>
              <w:t>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Charges, unless otherwise provided by the Fees and Charges.</w:t>
            </w:r>
          </w:p>
        </w:tc>
      </w:tr>
      <w:tr w:rsidR="003317F7" w:rsidRPr="009B76C9" w14:paraId="717B3982" w14:textId="77777777" w:rsidTr="003317F7">
        <w:tc>
          <w:tcPr>
            <w:tcW w:w="4962" w:type="dxa"/>
          </w:tcPr>
          <w:p w14:paraId="7600756D" w14:textId="77777777" w:rsidR="003317F7" w:rsidRPr="00F9510B" w:rsidRDefault="003317F7" w:rsidP="006D2492">
            <w:pPr>
              <w:tabs>
                <w:tab w:val="left" w:pos="460"/>
              </w:tabs>
              <w:jc w:val="both"/>
              <w:rPr>
                <w:sz w:val="22"/>
                <w:szCs w:val="22"/>
              </w:rPr>
            </w:pPr>
            <w:r w:rsidRPr="00F9510B">
              <w:rPr>
                <w:sz w:val="22"/>
                <w:szCs w:val="22"/>
              </w:rPr>
              <w:t>3.6.</w:t>
            </w:r>
            <w:r w:rsidRPr="00F9510B">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14:paraId="0AA5D382" w14:textId="77777777" w:rsidR="003317F7" w:rsidRPr="00F9510B" w:rsidRDefault="003317F7" w:rsidP="006D2492">
            <w:pPr>
              <w:tabs>
                <w:tab w:val="left" w:pos="460"/>
              </w:tabs>
              <w:jc w:val="both"/>
              <w:rPr>
                <w:sz w:val="22"/>
                <w:szCs w:val="22"/>
                <w:lang w:val="en-US"/>
              </w:rPr>
            </w:pPr>
            <w:r w:rsidRPr="00F9510B">
              <w:rPr>
                <w:sz w:val="22"/>
                <w:szCs w:val="22"/>
                <w:lang w:val="en-US"/>
              </w:rPr>
              <w:t>3.6.</w:t>
            </w:r>
            <w:r w:rsidRPr="00F9510B">
              <w:rPr>
                <w:sz w:val="22"/>
                <w:szCs w:val="22"/>
                <w:lang w:val="en-US"/>
              </w:rPr>
              <w:tab/>
              <w:t>If this Agreement is terminated in accordance with section 5 hereof, fees paid for the Services of the Exchange hereunder shall not be refunded.</w:t>
            </w:r>
          </w:p>
          <w:p w14:paraId="16AFCDEA" w14:textId="77777777" w:rsidR="003317F7" w:rsidRPr="00F9510B" w:rsidRDefault="003317F7" w:rsidP="006D2492">
            <w:pPr>
              <w:tabs>
                <w:tab w:val="left" w:pos="460"/>
              </w:tabs>
              <w:jc w:val="both"/>
              <w:rPr>
                <w:sz w:val="22"/>
                <w:szCs w:val="22"/>
                <w:lang w:val="en-US"/>
              </w:rPr>
            </w:pPr>
          </w:p>
        </w:tc>
      </w:tr>
      <w:tr w:rsidR="003317F7" w:rsidRPr="009B76C9" w14:paraId="24089426" w14:textId="77777777" w:rsidTr="003317F7">
        <w:tc>
          <w:tcPr>
            <w:tcW w:w="4962" w:type="dxa"/>
          </w:tcPr>
          <w:p w14:paraId="1F5A3693" w14:textId="77777777" w:rsidR="003317F7" w:rsidRPr="00F9510B" w:rsidRDefault="003317F7" w:rsidP="006D2492">
            <w:pPr>
              <w:tabs>
                <w:tab w:val="left" w:pos="460"/>
              </w:tabs>
              <w:jc w:val="both"/>
              <w:rPr>
                <w:sz w:val="22"/>
                <w:szCs w:val="22"/>
              </w:rPr>
            </w:pPr>
            <w:r w:rsidRPr="00F9510B">
              <w:rPr>
                <w:sz w:val="22"/>
                <w:szCs w:val="22"/>
              </w:rPr>
              <w:t>3.7.</w:t>
            </w:r>
            <w:r w:rsidRPr="00F9510B">
              <w:rPr>
                <w:sz w:val="22"/>
                <w:szCs w:val="22"/>
              </w:rPr>
              <w:tab/>
              <w:t>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неподписании Акта Обществом, является документом, подтверждающим оказание Услуг Биржи по настоящему Договору.</w:t>
            </w:r>
          </w:p>
        </w:tc>
        <w:tc>
          <w:tcPr>
            <w:tcW w:w="4785" w:type="dxa"/>
          </w:tcPr>
          <w:p w14:paraId="62EC731A" w14:textId="77777777" w:rsidR="003317F7" w:rsidRPr="00F9510B" w:rsidRDefault="003317F7" w:rsidP="006D2492">
            <w:pPr>
              <w:tabs>
                <w:tab w:val="left" w:pos="459"/>
              </w:tabs>
              <w:jc w:val="both"/>
              <w:rPr>
                <w:sz w:val="22"/>
                <w:szCs w:val="22"/>
                <w:lang w:val="en-US"/>
              </w:rPr>
            </w:pPr>
            <w:r w:rsidRPr="00F9510B">
              <w:rPr>
                <w:sz w:val="22"/>
                <w:szCs w:val="22"/>
                <w:lang w:val="en-US"/>
              </w:rPr>
              <w:t>3.7.</w:t>
            </w:r>
            <w:r w:rsidRPr="00F9510B">
              <w:rPr>
                <w:sz w:val="22"/>
                <w:szCs w:val="22"/>
                <w:lang w:val="en-US"/>
              </w:rPr>
              <w:tab/>
              <w:t>If the Company fails to submit the Certificates signed on its part as provided by this section of the Agreement, or a substantiated refusal to sign the Certificate within the period set forth in this section of the Agreement, the Certificate signed by the Exchange with a note of the Exchange stating that the Certificate was not signed by the Company shall constitute a document confirming the provision of the Services of the Exchange under this Agreement.</w:t>
            </w:r>
          </w:p>
        </w:tc>
      </w:tr>
      <w:tr w:rsidR="003317F7" w:rsidRPr="009B76C9" w14:paraId="2F91D8B0" w14:textId="77777777" w:rsidTr="003317F7">
        <w:tc>
          <w:tcPr>
            <w:tcW w:w="4962" w:type="dxa"/>
          </w:tcPr>
          <w:p w14:paraId="78283843" w14:textId="77777777" w:rsidR="003317F7" w:rsidRPr="00F9510B" w:rsidRDefault="003317F7" w:rsidP="006D2492">
            <w:pPr>
              <w:keepNext/>
              <w:tabs>
                <w:tab w:val="left" w:pos="0"/>
                <w:tab w:val="left" w:pos="460"/>
              </w:tabs>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tc>
        <w:tc>
          <w:tcPr>
            <w:tcW w:w="4785" w:type="dxa"/>
          </w:tcPr>
          <w:p w14:paraId="3A0366F7" w14:textId="77777777" w:rsidR="003317F7" w:rsidRPr="00F9510B" w:rsidRDefault="003317F7" w:rsidP="006D2492">
            <w:pPr>
              <w:keepNext/>
              <w:tabs>
                <w:tab w:val="left" w:pos="0"/>
                <w:tab w:val="left" w:pos="317"/>
              </w:tabs>
              <w:jc w:val="both"/>
              <w:rPr>
                <w:b/>
                <w:sz w:val="22"/>
                <w:szCs w:val="22"/>
                <w:lang w:val="en-US"/>
              </w:rPr>
            </w:pPr>
            <w:r w:rsidRPr="00F9510B">
              <w:rPr>
                <w:b/>
                <w:sz w:val="22"/>
                <w:szCs w:val="22"/>
                <w:lang w:val="en-US"/>
              </w:rPr>
              <w:t>4.</w:t>
            </w:r>
            <w:r w:rsidRPr="00F9510B">
              <w:rPr>
                <w:b/>
                <w:sz w:val="22"/>
                <w:szCs w:val="22"/>
                <w:lang w:val="en-US"/>
              </w:rPr>
              <w:tab/>
              <w:t>Responsibility of the Parties and dispute resolution</w:t>
            </w:r>
            <w:r w:rsidRPr="00F9510B">
              <w:rPr>
                <w:sz w:val="22"/>
                <w:szCs w:val="22"/>
                <w:lang w:val="en-US"/>
              </w:rPr>
              <w:t xml:space="preserve"> </w:t>
            </w:r>
            <w:r w:rsidRPr="00F9510B">
              <w:rPr>
                <w:b/>
                <w:sz w:val="22"/>
                <w:szCs w:val="22"/>
                <w:lang w:val="en-US"/>
              </w:rPr>
              <w:t>procedure</w:t>
            </w:r>
          </w:p>
        </w:tc>
      </w:tr>
      <w:tr w:rsidR="003317F7" w:rsidRPr="009B76C9" w14:paraId="0647F25C" w14:textId="77777777" w:rsidTr="003317F7">
        <w:tc>
          <w:tcPr>
            <w:tcW w:w="4962" w:type="dxa"/>
          </w:tcPr>
          <w:p w14:paraId="0932B24E" w14:textId="77777777" w:rsidR="003317F7" w:rsidRPr="00F9510B" w:rsidRDefault="003317F7" w:rsidP="006D2492">
            <w:pPr>
              <w:tabs>
                <w:tab w:val="left" w:pos="460"/>
              </w:tabs>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14:paraId="78EF100E" w14:textId="77777777" w:rsidR="003317F7" w:rsidRPr="00F9510B" w:rsidRDefault="003317F7" w:rsidP="006D2492">
            <w:pPr>
              <w:tabs>
                <w:tab w:val="left" w:pos="459"/>
              </w:tabs>
              <w:jc w:val="both"/>
              <w:rPr>
                <w:sz w:val="22"/>
                <w:szCs w:val="22"/>
                <w:lang w:val="en-US"/>
              </w:rPr>
            </w:pPr>
            <w:r w:rsidRPr="00F9510B">
              <w:rPr>
                <w:sz w:val="22"/>
                <w:szCs w:val="22"/>
                <w:lang w:val="en-US"/>
              </w:rPr>
              <w:t>4.1.</w:t>
            </w:r>
            <w:r w:rsidRPr="00F9510B">
              <w:rPr>
                <w:sz w:val="22"/>
                <w:szCs w:val="22"/>
                <w:lang w:val="en-US"/>
              </w:rPr>
              <w:tab/>
              <w:t>The Parties shall be liable for any failure to fulfill or improper fulfillment of obligations under this Agreement in accordance with the laws of the Russian Federation.</w:t>
            </w:r>
          </w:p>
        </w:tc>
      </w:tr>
      <w:tr w:rsidR="006D6DF7" w:rsidRPr="009B76C9" w14:paraId="72E68294" w14:textId="77777777" w:rsidTr="003317F7">
        <w:tc>
          <w:tcPr>
            <w:tcW w:w="4962" w:type="dxa"/>
          </w:tcPr>
          <w:p w14:paraId="11295DE9" w14:textId="77777777" w:rsidR="006D6DF7" w:rsidRPr="00F9510B" w:rsidRDefault="006D6DF7" w:rsidP="006D6DF7">
            <w:pPr>
              <w:tabs>
                <w:tab w:val="left" w:pos="460"/>
              </w:tabs>
              <w:jc w:val="both"/>
              <w:rPr>
                <w:sz w:val="22"/>
                <w:szCs w:val="22"/>
              </w:rPr>
            </w:pPr>
            <w:r w:rsidRPr="00F9510B">
              <w:rPr>
                <w:sz w:val="22"/>
                <w:szCs w:val="22"/>
              </w:rPr>
              <w:t>4.2. Стороны договорились о неприменении предусмотренных п.1 ст. 317.1 ГК РФ условий о начислении процентов на сумму долга по денежному обязательству за период пользования денежными средствами.</w:t>
            </w:r>
          </w:p>
        </w:tc>
        <w:tc>
          <w:tcPr>
            <w:tcW w:w="4785" w:type="dxa"/>
          </w:tcPr>
          <w:p w14:paraId="7B0466BE" w14:textId="77777777" w:rsidR="00A63874" w:rsidRPr="00F9510B" w:rsidRDefault="000031F3" w:rsidP="00567AE3">
            <w:pPr>
              <w:tabs>
                <w:tab w:val="left" w:pos="459"/>
              </w:tabs>
              <w:jc w:val="both"/>
              <w:rPr>
                <w:sz w:val="22"/>
                <w:szCs w:val="22"/>
                <w:lang w:val="en-US"/>
              </w:rPr>
            </w:pPr>
            <w:r w:rsidRPr="00F9510B">
              <w:rPr>
                <w:sz w:val="22"/>
                <w:szCs w:val="22"/>
                <w:lang w:val="en-US"/>
              </w:rPr>
              <w:t xml:space="preserve">4.2. The Parties have agreed not to apply conditions stipulated by paragraph 1, Article 317.1 of the Civil Code of </w:t>
            </w:r>
            <w:r w:rsidR="006F58FB" w:rsidRPr="00F9510B">
              <w:rPr>
                <w:sz w:val="22"/>
                <w:szCs w:val="22"/>
                <w:lang w:val="en-US"/>
              </w:rPr>
              <w:t xml:space="preserve">the </w:t>
            </w:r>
            <w:r w:rsidRPr="00F9510B">
              <w:rPr>
                <w:sz w:val="22"/>
                <w:szCs w:val="22"/>
                <w:lang w:val="en-US"/>
              </w:rPr>
              <w:t>Russian Federation, which imply charging late payment interest over the period in which funds were used.</w:t>
            </w:r>
          </w:p>
        </w:tc>
      </w:tr>
      <w:tr w:rsidR="003317F7" w:rsidRPr="009B76C9" w14:paraId="7CEF0CEB" w14:textId="77777777" w:rsidTr="003317F7">
        <w:tc>
          <w:tcPr>
            <w:tcW w:w="4962" w:type="dxa"/>
          </w:tcPr>
          <w:p w14:paraId="102C55D7" w14:textId="77777777" w:rsidR="003317F7" w:rsidRPr="00F9510B" w:rsidRDefault="003317F7" w:rsidP="00314DF9">
            <w:pPr>
              <w:spacing w:before="120"/>
              <w:ind w:right="141"/>
              <w:jc w:val="both"/>
              <w:rPr>
                <w:sz w:val="22"/>
                <w:szCs w:val="22"/>
              </w:rPr>
            </w:pPr>
            <w:r w:rsidRPr="00F9510B">
              <w:rPr>
                <w:sz w:val="22"/>
                <w:szCs w:val="22"/>
              </w:rPr>
              <w:t>4.</w:t>
            </w:r>
            <w:r w:rsidR="006D6DF7" w:rsidRPr="00F9510B">
              <w:rPr>
                <w:sz w:val="22"/>
                <w:szCs w:val="22"/>
              </w:rPr>
              <w:t>3</w:t>
            </w:r>
            <w:r w:rsidRPr="00F9510B">
              <w:rPr>
                <w:sz w:val="22"/>
                <w:szCs w:val="22"/>
              </w:rPr>
              <w:t>.</w:t>
            </w:r>
            <w:r w:rsidRPr="00F9510B">
              <w:rPr>
                <w:sz w:val="22"/>
                <w:szCs w:val="22"/>
              </w:rPr>
              <w:tab/>
            </w:r>
            <w:r w:rsidR="00633332" w:rsidRPr="00F9510B">
              <w:rPr>
                <w:sz w:val="22"/>
                <w:szCs w:val="22"/>
              </w:rPr>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w:t>
            </w:r>
            <w:r w:rsidR="00633332" w:rsidRPr="00F9510B">
              <w:rPr>
                <w:sz w:val="22"/>
                <w:szCs w:val="22"/>
              </w:rPr>
              <w:lastRenderedPageBreak/>
              <w:t>его правовой статус и порядок разрешения споров, действующими на момент подачи искового заявления.</w:t>
            </w:r>
          </w:p>
        </w:tc>
        <w:tc>
          <w:tcPr>
            <w:tcW w:w="4785" w:type="dxa"/>
          </w:tcPr>
          <w:p w14:paraId="0FE5C624" w14:textId="77777777" w:rsidR="00666AB3" w:rsidRPr="00F9510B" w:rsidRDefault="003317F7" w:rsidP="00314DF9">
            <w:pPr>
              <w:tabs>
                <w:tab w:val="left" w:pos="269"/>
                <w:tab w:val="left" w:pos="459"/>
              </w:tabs>
              <w:jc w:val="both"/>
              <w:rPr>
                <w:sz w:val="22"/>
                <w:szCs w:val="22"/>
                <w:lang w:val="en-US"/>
              </w:rPr>
            </w:pPr>
            <w:r w:rsidRPr="00F9510B">
              <w:rPr>
                <w:sz w:val="22"/>
                <w:szCs w:val="22"/>
                <w:lang w:val="en-US"/>
              </w:rPr>
              <w:lastRenderedPageBreak/>
              <w:t>4.</w:t>
            </w:r>
            <w:r w:rsidR="006D6DF7" w:rsidRPr="00F9510B">
              <w:rPr>
                <w:sz w:val="22"/>
                <w:szCs w:val="22"/>
                <w:lang w:val="en-US"/>
              </w:rPr>
              <w:t>3</w:t>
            </w:r>
            <w:r w:rsidRPr="00F9510B">
              <w:rPr>
                <w:sz w:val="22"/>
                <w:szCs w:val="22"/>
                <w:lang w:val="en-US"/>
              </w:rPr>
              <w:t>.</w:t>
            </w:r>
            <w:r w:rsidRPr="00F9510B">
              <w:rPr>
                <w:sz w:val="22"/>
                <w:szCs w:val="22"/>
                <w:lang w:val="en-US"/>
              </w:rPr>
              <w:tab/>
              <w:t xml:space="preserve">The Parties agree that </w:t>
            </w:r>
            <w:r w:rsidR="00666AB3" w:rsidRPr="00F9510B">
              <w:rPr>
                <w:sz w:val="22"/>
                <w:szCs w:val="22"/>
                <w:lang w:val="en-US"/>
              </w:rPr>
              <w:t>all such disputes and controversies shall be settled by the Arbitration of NAUFOR in accordance with documents stipulating its legal status and the dispute resolution procedure which are in force when a claim is filed.</w:t>
            </w:r>
          </w:p>
        </w:tc>
      </w:tr>
      <w:tr w:rsidR="003317F7" w:rsidRPr="009B76C9" w14:paraId="558C96C1" w14:textId="77777777" w:rsidTr="003317F7">
        <w:tc>
          <w:tcPr>
            <w:tcW w:w="4962" w:type="dxa"/>
          </w:tcPr>
          <w:p w14:paraId="79CF9C43" w14:textId="77777777" w:rsidR="003317F7" w:rsidRPr="00F9510B" w:rsidRDefault="003317F7" w:rsidP="00314DF9">
            <w:pPr>
              <w:tabs>
                <w:tab w:val="left" w:pos="460"/>
              </w:tabs>
              <w:jc w:val="both"/>
              <w:rPr>
                <w:sz w:val="22"/>
                <w:szCs w:val="22"/>
              </w:rPr>
            </w:pPr>
            <w:r w:rsidRPr="00F9510B">
              <w:rPr>
                <w:sz w:val="22"/>
                <w:szCs w:val="22"/>
              </w:rPr>
              <w:t>4.</w:t>
            </w:r>
            <w:r w:rsidR="006D6DF7" w:rsidRPr="00F9510B">
              <w:rPr>
                <w:sz w:val="22"/>
                <w:szCs w:val="22"/>
              </w:rPr>
              <w:t>4</w:t>
            </w:r>
            <w:r w:rsidRPr="00F9510B">
              <w:rPr>
                <w:sz w:val="22"/>
                <w:szCs w:val="22"/>
              </w:rPr>
              <w:t>.</w:t>
            </w:r>
            <w:r w:rsidRPr="00F9510B">
              <w:rPr>
                <w:sz w:val="22"/>
                <w:szCs w:val="22"/>
              </w:rPr>
              <w:tab/>
              <w:t xml:space="preserve">Решения </w:t>
            </w:r>
            <w:r w:rsidR="00314DF9" w:rsidRPr="00F9510B">
              <w:rPr>
                <w:sz w:val="22"/>
                <w:szCs w:val="22"/>
              </w:rPr>
              <w:t>Третейского суда НАУФОР</w:t>
            </w:r>
            <w:r w:rsidR="00633332" w:rsidRPr="00F9510B">
              <w:rPr>
                <w:sz w:val="22"/>
                <w:szCs w:val="22"/>
              </w:rPr>
              <w:t xml:space="preserve">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314DF9" w:rsidRPr="00F9510B">
              <w:rPr>
                <w:sz w:val="22"/>
                <w:szCs w:val="22"/>
              </w:rPr>
              <w:t>Третейского суда НАУФОР</w:t>
            </w:r>
            <w:r w:rsidR="00633332" w:rsidRPr="00F9510B">
              <w:rPr>
                <w:sz w:val="22"/>
                <w:szCs w:val="22"/>
              </w:rPr>
              <w:t xml:space="preserve">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14:paraId="2CAAB126" w14:textId="77777777" w:rsidR="003317F7" w:rsidRPr="00F9510B" w:rsidRDefault="003317F7" w:rsidP="006D2492">
            <w:pPr>
              <w:tabs>
                <w:tab w:val="left" w:pos="269"/>
                <w:tab w:val="left" w:pos="459"/>
              </w:tabs>
              <w:jc w:val="both"/>
              <w:rPr>
                <w:sz w:val="22"/>
                <w:szCs w:val="22"/>
                <w:lang w:val="en-US"/>
              </w:rPr>
            </w:pPr>
            <w:r w:rsidRPr="00F9510B">
              <w:rPr>
                <w:sz w:val="22"/>
                <w:szCs w:val="22"/>
                <w:lang w:val="en-US"/>
              </w:rPr>
              <w:t>4.</w:t>
            </w:r>
            <w:r w:rsidR="006D6DF7" w:rsidRPr="00F9510B">
              <w:rPr>
                <w:sz w:val="22"/>
                <w:szCs w:val="22"/>
                <w:lang w:val="en-US"/>
              </w:rPr>
              <w:t>4</w:t>
            </w:r>
            <w:r w:rsidRPr="00F9510B">
              <w:rPr>
                <w:sz w:val="22"/>
                <w:szCs w:val="22"/>
                <w:lang w:val="en-US"/>
              </w:rPr>
              <w:t>.</w:t>
            </w:r>
            <w:r w:rsidRPr="00F9510B">
              <w:rPr>
                <w:sz w:val="22"/>
                <w:szCs w:val="22"/>
                <w:lang w:val="en-US"/>
              </w:rPr>
              <w:tab/>
              <w:t xml:space="preserve">The Parties acknowledge that decisions of </w:t>
            </w:r>
            <w:r w:rsidR="00666AB3" w:rsidRPr="00F9510B">
              <w:rPr>
                <w:sz w:val="22"/>
                <w:szCs w:val="22"/>
                <w:lang w:val="en-US"/>
              </w:rPr>
              <w:t xml:space="preserve">the Arbitration of NAUFOR </w:t>
            </w:r>
            <w:r w:rsidRPr="00F9510B">
              <w:rPr>
                <w:sz w:val="22"/>
                <w:szCs w:val="22"/>
                <w:lang w:val="en-US"/>
              </w:rPr>
              <w:t xml:space="preserve">shall be final and binding. Any decision of </w:t>
            </w:r>
            <w:r w:rsidR="00666AB3" w:rsidRPr="00F9510B">
              <w:rPr>
                <w:sz w:val="22"/>
                <w:szCs w:val="22"/>
                <w:lang w:val="en-US"/>
              </w:rPr>
              <w:t xml:space="preserve">the Arbitration of NAUFOR </w:t>
            </w:r>
            <w:r w:rsidRPr="00F9510B">
              <w:rPr>
                <w:sz w:val="22"/>
                <w:szCs w:val="22"/>
                <w:lang w:val="en-US"/>
              </w:rPr>
              <w:t>that has not been executed voluntary shall be enforced in accordance with the laws of the Russian Federation or the law of the country of place of enforcement and international conventions.</w:t>
            </w:r>
          </w:p>
          <w:p w14:paraId="2B5ACD8E" w14:textId="77777777" w:rsidR="003317F7" w:rsidRPr="00F9510B" w:rsidRDefault="003317F7" w:rsidP="006D2492">
            <w:pPr>
              <w:tabs>
                <w:tab w:val="left" w:pos="269"/>
                <w:tab w:val="left" w:pos="459"/>
              </w:tabs>
              <w:rPr>
                <w:sz w:val="22"/>
                <w:szCs w:val="22"/>
                <w:lang w:val="en-US"/>
              </w:rPr>
            </w:pPr>
          </w:p>
        </w:tc>
      </w:tr>
      <w:tr w:rsidR="003317F7" w:rsidRPr="009B76C9" w14:paraId="1CCD0DCC" w14:textId="77777777" w:rsidTr="003317F7">
        <w:tc>
          <w:tcPr>
            <w:tcW w:w="4962" w:type="dxa"/>
          </w:tcPr>
          <w:p w14:paraId="0D803F9C" w14:textId="77777777" w:rsidR="003317F7" w:rsidRPr="00F9510B" w:rsidRDefault="003317F7" w:rsidP="006D2492">
            <w:pPr>
              <w:tabs>
                <w:tab w:val="left" w:pos="460"/>
                <w:tab w:val="left" w:pos="851"/>
              </w:tabs>
              <w:jc w:val="both"/>
              <w:rPr>
                <w:b/>
                <w:sz w:val="22"/>
                <w:szCs w:val="22"/>
              </w:rPr>
            </w:pPr>
            <w:r w:rsidRPr="00F9510B">
              <w:rPr>
                <w:b/>
                <w:sz w:val="22"/>
                <w:szCs w:val="22"/>
              </w:rPr>
              <w:t>5.</w:t>
            </w:r>
            <w:r w:rsidRPr="00F9510B">
              <w:rPr>
                <w:b/>
                <w:sz w:val="22"/>
                <w:szCs w:val="22"/>
              </w:rPr>
              <w:tab/>
              <w:t>Срок и порядок действия Договора</w:t>
            </w:r>
          </w:p>
        </w:tc>
        <w:tc>
          <w:tcPr>
            <w:tcW w:w="4785" w:type="dxa"/>
          </w:tcPr>
          <w:p w14:paraId="0C1500D1" w14:textId="77777777" w:rsidR="003317F7" w:rsidRPr="00F9510B" w:rsidRDefault="003317F7" w:rsidP="006D2492">
            <w:pPr>
              <w:tabs>
                <w:tab w:val="left" w:pos="299"/>
              </w:tabs>
              <w:rPr>
                <w:sz w:val="22"/>
                <w:szCs w:val="22"/>
                <w:lang w:val="en-US"/>
              </w:rPr>
            </w:pPr>
            <w:r w:rsidRPr="00F9510B">
              <w:rPr>
                <w:b/>
                <w:sz w:val="22"/>
                <w:szCs w:val="22"/>
                <w:lang w:val="en-US"/>
              </w:rPr>
              <w:t>5.</w:t>
            </w:r>
            <w:r w:rsidRPr="00F9510B">
              <w:rPr>
                <w:b/>
                <w:sz w:val="22"/>
                <w:szCs w:val="22"/>
                <w:lang w:val="en-US"/>
              </w:rPr>
              <w:tab/>
              <w:t>Term and effect of the Agreement</w:t>
            </w:r>
          </w:p>
        </w:tc>
      </w:tr>
      <w:tr w:rsidR="003317F7" w:rsidRPr="009B76C9" w14:paraId="4BAEE553" w14:textId="77777777" w:rsidTr="003317F7">
        <w:tc>
          <w:tcPr>
            <w:tcW w:w="4962" w:type="dxa"/>
          </w:tcPr>
          <w:p w14:paraId="0197039C" w14:textId="77777777" w:rsidR="003317F7" w:rsidRPr="00F9510B" w:rsidRDefault="003317F7" w:rsidP="006D2492">
            <w:pPr>
              <w:tabs>
                <w:tab w:val="left" w:pos="460"/>
                <w:tab w:val="left" w:pos="851"/>
              </w:tabs>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w:t>
            </w:r>
          </w:p>
        </w:tc>
        <w:tc>
          <w:tcPr>
            <w:tcW w:w="4785" w:type="dxa"/>
          </w:tcPr>
          <w:p w14:paraId="19722980" w14:textId="77777777" w:rsidR="003317F7" w:rsidRPr="00F9510B" w:rsidRDefault="003317F7" w:rsidP="006D2492">
            <w:pPr>
              <w:tabs>
                <w:tab w:val="left" w:pos="459"/>
                <w:tab w:val="left" w:pos="851"/>
              </w:tabs>
              <w:jc w:val="both"/>
              <w:rPr>
                <w:sz w:val="22"/>
                <w:szCs w:val="22"/>
                <w:lang w:val="en-US"/>
              </w:rPr>
            </w:pPr>
            <w:r w:rsidRPr="00F9510B">
              <w:rPr>
                <w:sz w:val="22"/>
                <w:szCs w:val="22"/>
                <w:lang w:val="en-US"/>
              </w:rPr>
              <w:t>5.1.</w:t>
            </w:r>
            <w:r w:rsidRPr="00F9510B">
              <w:rPr>
                <w:sz w:val="22"/>
                <w:szCs w:val="22"/>
                <w:lang w:val="en-US"/>
              </w:rPr>
              <w:tab/>
              <w:t>This Agreement shall come into force on the day of its signing by both Parties and terminate on the day of removal of all the securities of the Company from the List in accordance with the Listing Rules.</w:t>
            </w:r>
          </w:p>
        </w:tc>
      </w:tr>
      <w:tr w:rsidR="003317F7" w:rsidRPr="009B76C9" w14:paraId="6B0D3EC1" w14:textId="77777777" w:rsidTr="003317F7">
        <w:tc>
          <w:tcPr>
            <w:tcW w:w="4962" w:type="dxa"/>
          </w:tcPr>
          <w:p w14:paraId="0FA06D9F" w14:textId="77777777" w:rsidR="003317F7" w:rsidRPr="00F9510B" w:rsidRDefault="003317F7" w:rsidP="006D2492">
            <w:pPr>
              <w:tabs>
                <w:tab w:val="left" w:pos="460"/>
              </w:tabs>
              <w:jc w:val="both"/>
              <w:rPr>
                <w:sz w:val="22"/>
                <w:szCs w:val="22"/>
              </w:rPr>
            </w:pPr>
            <w:r w:rsidRPr="00F9510B">
              <w:rPr>
                <w:sz w:val="22"/>
                <w:szCs w:val="22"/>
              </w:rPr>
              <w:t>5.2.</w:t>
            </w:r>
            <w:r w:rsidRPr="00F9510B">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tc>
        <w:tc>
          <w:tcPr>
            <w:tcW w:w="4785" w:type="dxa"/>
          </w:tcPr>
          <w:p w14:paraId="189A1B12" w14:textId="77777777" w:rsidR="003317F7" w:rsidRPr="00F9510B" w:rsidRDefault="003317F7" w:rsidP="006D2492">
            <w:pPr>
              <w:tabs>
                <w:tab w:val="left" w:pos="344"/>
              </w:tabs>
              <w:jc w:val="both"/>
              <w:rPr>
                <w:sz w:val="22"/>
                <w:szCs w:val="22"/>
                <w:lang w:val="en-US"/>
              </w:rPr>
            </w:pPr>
            <w:r w:rsidRPr="00F9510B">
              <w:rPr>
                <w:sz w:val="22"/>
                <w:szCs w:val="22"/>
                <w:lang w:val="en-US"/>
              </w:rPr>
              <w:t>5.2.</w:t>
            </w:r>
            <w:r w:rsidRPr="00F9510B">
              <w:rPr>
                <w:sz w:val="22"/>
                <w:szCs w:val="22"/>
                <w:lang w:val="en-US"/>
              </w:rPr>
              <w:tab/>
              <w:t xml:space="preserve"> If the Company fails to give notice on changing the placement commencement date of the Securities to the Exchange in accordance with clause 2.3.4 hereof, obligations of the Exchange hereunder in relation to these Securities shall be deemed fulfilled to the full extent. In this case the Company shall pay for the Services of the Exchange in the manner established in section 3 hereof.</w:t>
            </w:r>
          </w:p>
        </w:tc>
      </w:tr>
      <w:tr w:rsidR="003317F7" w:rsidRPr="00F9510B" w14:paraId="4DE71F1D" w14:textId="77777777" w:rsidTr="003317F7">
        <w:tc>
          <w:tcPr>
            <w:tcW w:w="4962" w:type="dxa"/>
          </w:tcPr>
          <w:p w14:paraId="762D5B4F" w14:textId="77777777" w:rsidR="003317F7" w:rsidRPr="00F9510B" w:rsidRDefault="003317F7" w:rsidP="006D2492">
            <w:pPr>
              <w:tabs>
                <w:tab w:val="left" w:pos="318"/>
              </w:tabs>
              <w:ind w:left="851" w:hanging="851"/>
              <w:jc w:val="both"/>
              <w:rPr>
                <w:b/>
                <w:sz w:val="22"/>
                <w:szCs w:val="22"/>
              </w:rPr>
            </w:pPr>
            <w:r w:rsidRPr="00F9510B">
              <w:rPr>
                <w:b/>
                <w:sz w:val="22"/>
                <w:szCs w:val="22"/>
              </w:rPr>
              <w:t>6.</w:t>
            </w:r>
            <w:r w:rsidRPr="00F9510B">
              <w:rPr>
                <w:b/>
                <w:sz w:val="22"/>
                <w:szCs w:val="22"/>
              </w:rPr>
              <w:tab/>
              <w:t>Прочие условия</w:t>
            </w:r>
          </w:p>
        </w:tc>
        <w:tc>
          <w:tcPr>
            <w:tcW w:w="4785" w:type="dxa"/>
          </w:tcPr>
          <w:p w14:paraId="4514E6CD" w14:textId="77777777" w:rsidR="003317F7" w:rsidRPr="00F9510B" w:rsidRDefault="003317F7" w:rsidP="006D2492">
            <w:pPr>
              <w:tabs>
                <w:tab w:val="left" w:pos="404"/>
                <w:tab w:val="left" w:pos="851"/>
              </w:tabs>
              <w:ind w:left="851" w:hanging="851"/>
              <w:jc w:val="both"/>
              <w:rPr>
                <w:b/>
                <w:sz w:val="22"/>
                <w:szCs w:val="22"/>
                <w:lang w:val="en-US"/>
              </w:rPr>
            </w:pPr>
            <w:r w:rsidRPr="00F9510B">
              <w:rPr>
                <w:b/>
                <w:sz w:val="22"/>
                <w:szCs w:val="22"/>
                <w:lang w:val="en-US"/>
              </w:rPr>
              <w:t>6.</w:t>
            </w:r>
            <w:r w:rsidRPr="00F9510B">
              <w:rPr>
                <w:b/>
                <w:sz w:val="22"/>
                <w:szCs w:val="22"/>
                <w:lang w:val="en-US"/>
              </w:rPr>
              <w:tab/>
              <w:t>Miscellaneous</w:t>
            </w:r>
          </w:p>
        </w:tc>
      </w:tr>
      <w:tr w:rsidR="003317F7" w:rsidRPr="009B76C9" w14:paraId="7FF86A1A" w14:textId="77777777" w:rsidTr="003317F7">
        <w:tc>
          <w:tcPr>
            <w:tcW w:w="4962" w:type="dxa"/>
          </w:tcPr>
          <w:p w14:paraId="36A170CE" w14:textId="77777777" w:rsidR="003317F7" w:rsidRPr="00F9510B" w:rsidRDefault="003317F7" w:rsidP="006852C4">
            <w:pPr>
              <w:tabs>
                <w:tab w:val="left" w:pos="567"/>
              </w:tabs>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54671D" w:rsidRPr="00F9510B">
              <w:rPr>
                <w:sz w:val="22"/>
                <w:szCs w:val="22"/>
              </w:rPr>
              <w:t>на сайте ПАО Московская Биржа</w:t>
            </w:r>
            <w:r w:rsidRPr="00F9510B">
              <w:rPr>
                <w:sz w:val="22"/>
                <w:szCs w:val="22"/>
              </w:rPr>
              <w:t xml:space="preserve"> в сети Интернет.</w:t>
            </w:r>
          </w:p>
        </w:tc>
        <w:tc>
          <w:tcPr>
            <w:tcW w:w="4785" w:type="dxa"/>
          </w:tcPr>
          <w:p w14:paraId="6A715D6F" w14:textId="77777777" w:rsidR="003317F7" w:rsidRPr="00F9510B" w:rsidRDefault="003317F7" w:rsidP="006D2492">
            <w:pPr>
              <w:tabs>
                <w:tab w:val="left" w:pos="567"/>
              </w:tabs>
              <w:jc w:val="both"/>
              <w:rPr>
                <w:sz w:val="22"/>
                <w:szCs w:val="22"/>
                <w:lang w:val="en-US"/>
              </w:rPr>
            </w:pPr>
            <w:r w:rsidRPr="00F9510B">
              <w:rPr>
                <w:sz w:val="22"/>
                <w:szCs w:val="22"/>
                <w:lang w:val="en-US"/>
              </w:rPr>
              <w:t>6.1.</w:t>
            </w:r>
            <w:r w:rsidRPr="00F9510B">
              <w:rPr>
                <w:sz w:val="22"/>
                <w:szCs w:val="22"/>
                <w:lang w:val="en-US"/>
              </w:rPr>
              <w:tab/>
              <w:t xml:space="preserve">The Company has familiarized itself with the effective fees for the Services published on the website of the </w:t>
            </w:r>
            <w:r w:rsidR="00684A7F" w:rsidRPr="00F9510B">
              <w:rPr>
                <w:sz w:val="22"/>
                <w:szCs w:val="22"/>
                <w:lang w:val="en-US"/>
              </w:rPr>
              <w:t>Moscow Exchange</w:t>
            </w:r>
            <w:r w:rsidRPr="00F9510B">
              <w:rPr>
                <w:sz w:val="22"/>
                <w:szCs w:val="22"/>
                <w:lang w:val="en-US"/>
              </w:rPr>
              <w:t xml:space="preserve"> on the Internet.</w:t>
            </w:r>
          </w:p>
          <w:p w14:paraId="1A1A59EC" w14:textId="77777777" w:rsidR="003317F7" w:rsidRPr="00F9510B" w:rsidRDefault="003317F7" w:rsidP="006D2492">
            <w:pPr>
              <w:rPr>
                <w:sz w:val="22"/>
                <w:szCs w:val="22"/>
                <w:lang w:val="en-US"/>
              </w:rPr>
            </w:pPr>
          </w:p>
        </w:tc>
      </w:tr>
      <w:tr w:rsidR="003317F7" w:rsidRPr="009B76C9" w14:paraId="57E97504" w14:textId="77777777" w:rsidTr="003317F7">
        <w:tc>
          <w:tcPr>
            <w:tcW w:w="4962" w:type="dxa"/>
          </w:tcPr>
          <w:p w14:paraId="780B7090" w14:textId="77777777" w:rsidR="003317F7" w:rsidRPr="00F9510B" w:rsidRDefault="003317F7" w:rsidP="006852C4">
            <w:pPr>
              <w:tabs>
                <w:tab w:val="left" w:pos="460"/>
              </w:tabs>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w:t>
            </w:r>
            <w:r w:rsidR="0054671D" w:rsidRPr="00F9510B">
              <w:rPr>
                <w:sz w:val="22"/>
                <w:szCs w:val="22"/>
              </w:rPr>
              <w:t>на сайте ПАО Московская Биржа</w:t>
            </w:r>
            <w:r w:rsidRPr="00F9510B">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tc>
        <w:tc>
          <w:tcPr>
            <w:tcW w:w="4785" w:type="dxa"/>
          </w:tcPr>
          <w:p w14:paraId="69EA2DBC" w14:textId="77777777" w:rsidR="003317F7" w:rsidRPr="00F9510B" w:rsidRDefault="003317F7" w:rsidP="00393C7F">
            <w:pPr>
              <w:tabs>
                <w:tab w:val="left" w:pos="404"/>
              </w:tabs>
              <w:jc w:val="both"/>
              <w:rPr>
                <w:sz w:val="22"/>
                <w:szCs w:val="22"/>
                <w:lang w:val="en-US"/>
              </w:rPr>
            </w:pPr>
            <w:r w:rsidRPr="00F9510B">
              <w:rPr>
                <w:sz w:val="22"/>
                <w:szCs w:val="22"/>
                <w:lang w:val="en-US"/>
              </w:rPr>
              <w:t>6.2.</w:t>
            </w:r>
            <w:r w:rsidRPr="00F9510B">
              <w:rPr>
                <w:sz w:val="22"/>
                <w:szCs w:val="22"/>
                <w:lang w:val="en-US"/>
              </w:rPr>
              <w:tab/>
              <w:t xml:space="preserve">The Exchange shall have the right to change unilaterally the terms and conditions of payment for the Services of the Exchange hereunder and establish the Fees and Charges for other types of services by resolution of the Board of Directors of the Exchange. The Exchange shall notify the Company of new effective Fees and Charges by publishing the relevant information on the website of the </w:t>
            </w:r>
            <w:r w:rsidR="00684A7F" w:rsidRPr="00F9510B">
              <w:rPr>
                <w:sz w:val="22"/>
                <w:szCs w:val="22"/>
                <w:lang w:val="en-US"/>
              </w:rPr>
              <w:t xml:space="preserve">Moscow Exchange </w:t>
            </w:r>
            <w:r w:rsidRPr="00F9510B">
              <w:rPr>
                <w:sz w:val="22"/>
                <w:szCs w:val="22"/>
                <w:lang w:val="en-US"/>
              </w:rPr>
              <w:t xml:space="preserve">on the Internet within the period set forth by the laws of the Russian Federation on securities and regulations </w:t>
            </w:r>
            <w:r w:rsidR="00393C7F" w:rsidRPr="00F9510B">
              <w:rPr>
                <w:sz w:val="22"/>
                <w:szCs w:val="22"/>
                <w:lang w:val="en-US"/>
              </w:rPr>
              <w:t>of the Bank of Russia</w:t>
            </w:r>
            <w:r w:rsidRPr="00F9510B">
              <w:rPr>
                <w:sz w:val="22"/>
                <w:szCs w:val="22"/>
                <w:lang w:val="en-US"/>
              </w:rPr>
              <w:t>.</w:t>
            </w:r>
          </w:p>
        </w:tc>
      </w:tr>
      <w:tr w:rsidR="003317F7" w:rsidRPr="009B76C9" w14:paraId="30F3EA7E" w14:textId="77777777" w:rsidTr="003317F7">
        <w:tc>
          <w:tcPr>
            <w:tcW w:w="4962" w:type="dxa"/>
          </w:tcPr>
          <w:p w14:paraId="323AEDA0" w14:textId="77777777" w:rsidR="003317F7" w:rsidRPr="00F9510B" w:rsidRDefault="003317F7" w:rsidP="006D2492">
            <w:pPr>
              <w:tabs>
                <w:tab w:val="left" w:pos="460"/>
              </w:tabs>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tc>
        <w:tc>
          <w:tcPr>
            <w:tcW w:w="4785" w:type="dxa"/>
          </w:tcPr>
          <w:p w14:paraId="19BADE6E" w14:textId="77777777" w:rsidR="003317F7" w:rsidRPr="00F9510B" w:rsidRDefault="003317F7" w:rsidP="006D2492">
            <w:pPr>
              <w:tabs>
                <w:tab w:val="left" w:pos="459"/>
              </w:tabs>
              <w:jc w:val="both"/>
              <w:rPr>
                <w:sz w:val="22"/>
                <w:szCs w:val="22"/>
                <w:lang w:val="en-US"/>
              </w:rPr>
            </w:pPr>
            <w:r w:rsidRPr="00F9510B">
              <w:rPr>
                <w:sz w:val="22"/>
                <w:szCs w:val="22"/>
                <w:lang w:val="en-US"/>
              </w:rPr>
              <w:t>6.3.</w:t>
            </w:r>
            <w:r w:rsidRPr="00F9510B">
              <w:rPr>
                <w:sz w:val="22"/>
                <w:szCs w:val="22"/>
                <w:lang w:val="en-US"/>
              </w:rPr>
              <w:tab/>
              <w:t>All amendments and supplements to this Agreement shall be an integral part thereof and shall be deemed valid provided that they are executed in writing and signed by authorized representatives of the Parties, save for the changes provided for in clause 6.4 of this section of the Agreement.</w:t>
            </w:r>
          </w:p>
        </w:tc>
      </w:tr>
      <w:tr w:rsidR="003317F7" w:rsidRPr="009B76C9" w14:paraId="13C3EFC5" w14:textId="77777777" w:rsidTr="003317F7">
        <w:tc>
          <w:tcPr>
            <w:tcW w:w="4962" w:type="dxa"/>
          </w:tcPr>
          <w:p w14:paraId="1877B706" w14:textId="77777777" w:rsidR="003317F7" w:rsidRPr="00F9510B" w:rsidRDefault="003317F7" w:rsidP="006D2492">
            <w:pPr>
              <w:tabs>
                <w:tab w:val="left" w:pos="567"/>
              </w:tabs>
              <w:jc w:val="both"/>
              <w:rPr>
                <w:sz w:val="22"/>
                <w:szCs w:val="22"/>
              </w:rPr>
            </w:pPr>
            <w:r w:rsidRPr="00F9510B">
              <w:rPr>
                <w:sz w:val="22"/>
                <w:szCs w:val="22"/>
              </w:rPr>
              <w:t>6.4.</w:t>
            </w:r>
            <w:r w:rsidRPr="00F9510B">
              <w:rPr>
                <w:sz w:val="22"/>
                <w:szCs w:val="22"/>
              </w:rPr>
              <w:tab/>
              <w:t xml:space="preserve">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w:t>
            </w:r>
            <w:r w:rsidRPr="00F9510B">
              <w:rPr>
                <w:sz w:val="22"/>
                <w:szCs w:val="22"/>
              </w:rPr>
              <w:lastRenderedPageBreak/>
              <w:t>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tc>
        <w:tc>
          <w:tcPr>
            <w:tcW w:w="4785" w:type="dxa"/>
          </w:tcPr>
          <w:p w14:paraId="43B50D16" w14:textId="77777777" w:rsidR="003317F7" w:rsidRPr="00F9510B" w:rsidRDefault="003317F7" w:rsidP="006D2492">
            <w:pPr>
              <w:tabs>
                <w:tab w:val="left" w:pos="434"/>
              </w:tabs>
              <w:jc w:val="both"/>
              <w:rPr>
                <w:sz w:val="22"/>
                <w:szCs w:val="22"/>
                <w:lang w:val="en-US"/>
              </w:rPr>
            </w:pPr>
            <w:r w:rsidRPr="00F9510B">
              <w:rPr>
                <w:sz w:val="22"/>
                <w:szCs w:val="22"/>
                <w:lang w:val="en-US"/>
              </w:rPr>
              <w:lastRenderedPageBreak/>
              <w:t>6.4.</w:t>
            </w:r>
            <w:r w:rsidRPr="00F9510B">
              <w:rPr>
                <w:sz w:val="22"/>
                <w:szCs w:val="22"/>
                <w:lang w:val="en-US"/>
              </w:rPr>
              <w:tab/>
              <w:t xml:space="preserve">In case of any change in the name of either Party or any information contained in section 8 hereof, the involved Party shall give to the other Party an official written notice of the changes accompanied by confirming documents (if any) as </w:t>
            </w:r>
            <w:r w:rsidRPr="00F9510B">
              <w:rPr>
                <w:sz w:val="22"/>
                <w:szCs w:val="22"/>
                <w:lang w:val="en-US"/>
              </w:rPr>
              <w:lastRenderedPageBreak/>
              <w:t>soon as reasonably possible and in case of any change in the information contained in section 7 hereof, shall give relevant notice to the other Party.</w:t>
            </w:r>
          </w:p>
        </w:tc>
      </w:tr>
      <w:tr w:rsidR="003317F7" w:rsidRPr="009B76C9" w14:paraId="4E04CB96" w14:textId="77777777" w:rsidTr="003317F7">
        <w:tc>
          <w:tcPr>
            <w:tcW w:w="4962" w:type="dxa"/>
          </w:tcPr>
          <w:p w14:paraId="5ED205D2" w14:textId="77777777" w:rsidR="003317F7" w:rsidRPr="00F9510B" w:rsidRDefault="003317F7" w:rsidP="006D2492">
            <w:pPr>
              <w:tabs>
                <w:tab w:val="left" w:pos="446"/>
              </w:tabs>
              <w:jc w:val="both"/>
              <w:rPr>
                <w:sz w:val="22"/>
                <w:szCs w:val="22"/>
              </w:rPr>
            </w:pPr>
            <w:r w:rsidRPr="00F9510B">
              <w:rPr>
                <w:sz w:val="22"/>
                <w:szCs w:val="22"/>
              </w:rPr>
              <w:lastRenderedPageBreak/>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14:paraId="3A363E67" w14:textId="77777777" w:rsidR="003317F7" w:rsidRPr="00F9510B" w:rsidRDefault="003317F7" w:rsidP="006D2492">
            <w:pPr>
              <w:tabs>
                <w:tab w:val="left" w:pos="459"/>
                <w:tab w:val="left" w:pos="851"/>
              </w:tabs>
              <w:jc w:val="both"/>
              <w:rPr>
                <w:sz w:val="22"/>
                <w:szCs w:val="22"/>
                <w:lang w:val="en-US"/>
              </w:rPr>
            </w:pPr>
            <w:r w:rsidRPr="00F9510B">
              <w:rPr>
                <w:sz w:val="22"/>
                <w:szCs w:val="22"/>
                <w:lang w:val="en-US"/>
              </w:rPr>
              <w:t>6.5.</w:t>
            </w:r>
            <w:r w:rsidRPr="00F9510B">
              <w:rPr>
                <w:sz w:val="22"/>
                <w:szCs w:val="22"/>
                <w:lang w:val="en-US"/>
              </w:rPr>
              <w:tab/>
              <w:t>All terms and definitions used in this Agreement shall be construed and interpreted in accordance with the laws of the Russian Federation and internal documents of the Exchange.</w:t>
            </w:r>
          </w:p>
        </w:tc>
      </w:tr>
      <w:tr w:rsidR="003317F7" w:rsidRPr="009B76C9" w14:paraId="67FB7DF4" w14:textId="77777777" w:rsidTr="003317F7">
        <w:tc>
          <w:tcPr>
            <w:tcW w:w="4962" w:type="dxa"/>
          </w:tcPr>
          <w:p w14:paraId="29030EFD" w14:textId="77777777" w:rsidR="003317F7" w:rsidRPr="00F9510B" w:rsidRDefault="003317F7" w:rsidP="006D2492">
            <w:pPr>
              <w:tabs>
                <w:tab w:val="left" w:pos="446"/>
                <w:tab w:val="left" w:pos="567"/>
                <w:tab w:val="left" w:pos="851"/>
              </w:tabs>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14:paraId="7562BD0C" w14:textId="77777777" w:rsidR="003317F7" w:rsidRPr="00F9510B" w:rsidRDefault="003317F7" w:rsidP="006D2492">
            <w:pPr>
              <w:tabs>
                <w:tab w:val="left" w:pos="459"/>
                <w:tab w:val="left" w:pos="851"/>
              </w:tabs>
              <w:jc w:val="both"/>
              <w:rPr>
                <w:sz w:val="22"/>
                <w:szCs w:val="22"/>
                <w:lang w:val="en-US"/>
              </w:rPr>
            </w:pPr>
            <w:r w:rsidRPr="00F9510B">
              <w:rPr>
                <w:sz w:val="22"/>
                <w:szCs w:val="22"/>
                <w:lang w:val="en-US"/>
              </w:rPr>
              <w:t>6.6.</w:t>
            </w:r>
            <w:r w:rsidRPr="00F9510B">
              <w:rPr>
                <w:sz w:val="22"/>
                <w:szCs w:val="22"/>
                <w:lang w:val="en-US"/>
              </w:rPr>
              <w:tab/>
              <w:t>All other matters not covered by this Agreement shall be governed by the applicable law of the Russian Federation.</w:t>
            </w:r>
          </w:p>
        </w:tc>
      </w:tr>
      <w:tr w:rsidR="003317F7" w:rsidRPr="009B76C9" w14:paraId="57488803" w14:textId="77777777" w:rsidTr="003317F7">
        <w:tc>
          <w:tcPr>
            <w:tcW w:w="4962" w:type="dxa"/>
          </w:tcPr>
          <w:p w14:paraId="361BD893" w14:textId="77777777" w:rsidR="003317F7" w:rsidRPr="00F9510B" w:rsidRDefault="003317F7" w:rsidP="006D2492">
            <w:pPr>
              <w:tabs>
                <w:tab w:val="left" w:pos="446"/>
              </w:tabs>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14:paraId="65505E8F" w14:textId="77777777" w:rsidR="003317F7" w:rsidRPr="00F9510B" w:rsidRDefault="003317F7" w:rsidP="006D2492">
            <w:pPr>
              <w:tabs>
                <w:tab w:val="left" w:pos="459"/>
                <w:tab w:val="left" w:pos="851"/>
              </w:tabs>
              <w:jc w:val="both"/>
              <w:rPr>
                <w:sz w:val="22"/>
                <w:szCs w:val="22"/>
                <w:lang w:val="en-US"/>
              </w:rPr>
            </w:pPr>
            <w:r w:rsidRPr="00F9510B">
              <w:rPr>
                <w:sz w:val="22"/>
                <w:szCs w:val="22"/>
                <w:lang w:val="en-US"/>
              </w:rPr>
              <w:t>6.7.</w:t>
            </w:r>
            <w:r w:rsidRPr="00F9510B">
              <w:rPr>
                <w:sz w:val="22"/>
                <w:szCs w:val="22"/>
                <w:lang w:val="en-US"/>
              </w:rPr>
              <w:tab/>
              <w:t>This Agreement is made in 2 (two) originals, both having equal legal force, one for each Party.</w:t>
            </w:r>
          </w:p>
        </w:tc>
      </w:tr>
      <w:tr w:rsidR="003317F7" w:rsidRPr="009B76C9" w14:paraId="1830D784" w14:textId="77777777" w:rsidTr="003317F7">
        <w:tc>
          <w:tcPr>
            <w:tcW w:w="4962" w:type="dxa"/>
          </w:tcPr>
          <w:p w14:paraId="1496C2CB" w14:textId="77777777" w:rsidR="003317F7" w:rsidRPr="00F9510B" w:rsidRDefault="003317F7" w:rsidP="006D2492">
            <w:pPr>
              <w:tabs>
                <w:tab w:val="left" w:pos="0"/>
              </w:tabs>
              <w:jc w:val="both"/>
              <w:rPr>
                <w:sz w:val="22"/>
                <w:szCs w:val="22"/>
              </w:rPr>
            </w:pPr>
            <w:r w:rsidRPr="00F9510B">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14:paraId="76BBA834" w14:textId="77777777" w:rsidR="003317F7" w:rsidRPr="00F9510B" w:rsidRDefault="003317F7" w:rsidP="006D2492">
            <w:pPr>
              <w:tabs>
                <w:tab w:val="left" w:pos="459"/>
              </w:tabs>
              <w:jc w:val="both"/>
              <w:rPr>
                <w:sz w:val="22"/>
                <w:szCs w:val="22"/>
                <w:lang w:val="en-US"/>
              </w:rPr>
            </w:pPr>
            <w:r w:rsidRPr="00F9510B">
              <w:rPr>
                <w:sz w:val="22"/>
                <w:szCs w:val="22"/>
                <w:lang w:val="en-US"/>
              </w:rPr>
              <w:t>6.8. In case of any discrepancy between the English and Russian language versions of the Agreement, the Russian language version shall prevail.</w:t>
            </w:r>
          </w:p>
        </w:tc>
      </w:tr>
      <w:tr w:rsidR="003317F7" w:rsidRPr="009B76C9" w14:paraId="2FF76AD1" w14:textId="77777777" w:rsidTr="003317F7">
        <w:tc>
          <w:tcPr>
            <w:tcW w:w="4962" w:type="dxa"/>
          </w:tcPr>
          <w:p w14:paraId="24C8A9EA" w14:textId="77777777" w:rsidR="003317F7" w:rsidRPr="00F9510B" w:rsidRDefault="003317F7" w:rsidP="006D2492">
            <w:pPr>
              <w:tabs>
                <w:tab w:val="left" w:pos="311"/>
              </w:tabs>
              <w:jc w:val="both"/>
              <w:rPr>
                <w:sz w:val="22"/>
                <w:szCs w:val="22"/>
              </w:rPr>
            </w:pPr>
            <w:r w:rsidRPr="00F9510B">
              <w:rPr>
                <w:b/>
                <w:sz w:val="22"/>
                <w:szCs w:val="22"/>
              </w:rPr>
              <w:t>7.</w:t>
            </w:r>
            <w:r w:rsidRPr="00F9510B">
              <w:rPr>
                <w:b/>
                <w:sz w:val="22"/>
                <w:szCs w:val="22"/>
              </w:rPr>
              <w:tab/>
              <w:t>Лица, ответственные за обмен информацией:</w:t>
            </w:r>
          </w:p>
        </w:tc>
        <w:tc>
          <w:tcPr>
            <w:tcW w:w="4785" w:type="dxa"/>
          </w:tcPr>
          <w:p w14:paraId="412B2A02" w14:textId="77777777" w:rsidR="003317F7" w:rsidRPr="00F9510B" w:rsidRDefault="003317F7" w:rsidP="006D2492">
            <w:pPr>
              <w:tabs>
                <w:tab w:val="left" w:pos="459"/>
              </w:tabs>
              <w:jc w:val="both"/>
              <w:rPr>
                <w:sz w:val="22"/>
                <w:szCs w:val="22"/>
                <w:lang w:val="en-US"/>
              </w:rPr>
            </w:pPr>
            <w:r w:rsidRPr="00F9510B">
              <w:rPr>
                <w:b/>
                <w:sz w:val="22"/>
                <w:szCs w:val="22"/>
                <w:lang w:val="en-US"/>
              </w:rPr>
              <w:t>7.</w:t>
            </w:r>
            <w:r w:rsidRPr="00F9510B">
              <w:rPr>
                <w:b/>
                <w:sz w:val="22"/>
                <w:szCs w:val="22"/>
                <w:lang w:val="en-US"/>
              </w:rPr>
              <w:tab/>
              <w:t>Persons responsible for information exchange:</w:t>
            </w:r>
          </w:p>
        </w:tc>
      </w:tr>
      <w:tr w:rsidR="003317F7" w:rsidRPr="009B76C9" w14:paraId="750B02B5" w14:textId="77777777" w:rsidTr="003317F7">
        <w:tc>
          <w:tcPr>
            <w:tcW w:w="4962" w:type="dxa"/>
          </w:tcPr>
          <w:p w14:paraId="41C99078" w14:textId="77777777" w:rsidR="003317F7" w:rsidRPr="00F9510B" w:rsidRDefault="003317F7" w:rsidP="006D2492">
            <w:pPr>
              <w:tabs>
                <w:tab w:val="left" w:pos="284"/>
              </w:tabs>
              <w:jc w:val="both"/>
              <w:rPr>
                <w:b/>
                <w:sz w:val="22"/>
                <w:szCs w:val="22"/>
              </w:rPr>
            </w:pPr>
            <w:r w:rsidRPr="00F9510B">
              <w:rPr>
                <w:b/>
                <w:sz w:val="22"/>
                <w:szCs w:val="22"/>
              </w:rPr>
              <w:t>Со стороны Биржи:</w:t>
            </w:r>
          </w:p>
          <w:p w14:paraId="6CB81C70" w14:textId="77777777" w:rsidR="002A6547" w:rsidRPr="00E5570D" w:rsidRDefault="002A6547" w:rsidP="002A6547">
            <w:pPr>
              <w:tabs>
                <w:tab w:val="left" w:pos="34"/>
                <w:tab w:val="left" w:pos="709"/>
              </w:tabs>
              <w:ind w:left="34"/>
              <w:rPr>
                <w:sz w:val="22"/>
                <w:szCs w:val="22"/>
              </w:rPr>
            </w:pPr>
            <w:r w:rsidRPr="00E5570D">
              <w:rPr>
                <w:sz w:val="22"/>
                <w:szCs w:val="22"/>
              </w:rPr>
              <w:t xml:space="preserve">- Главный экономист Департамента листинга </w:t>
            </w:r>
            <w:r>
              <w:rPr>
                <w:sz w:val="22"/>
                <w:szCs w:val="22"/>
              </w:rPr>
              <w:t>ПАО Московская Биржа</w:t>
            </w:r>
            <w:r w:rsidRPr="00E5570D">
              <w:rPr>
                <w:sz w:val="22"/>
                <w:szCs w:val="22"/>
              </w:rPr>
              <w:t xml:space="preserve"> - Бицаева Лариса Муратовна</w:t>
            </w:r>
            <w:r w:rsidR="00A15103">
              <w:rPr>
                <w:sz w:val="22"/>
                <w:szCs w:val="22"/>
              </w:rPr>
              <w:t>;</w:t>
            </w:r>
          </w:p>
          <w:p w14:paraId="6E27F483" w14:textId="77777777" w:rsidR="002A6547" w:rsidRPr="00E5570D" w:rsidRDefault="002A6547" w:rsidP="002A6547">
            <w:pPr>
              <w:tabs>
                <w:tab w:val="left" w:pos="34"/>
                <w:tab w:val="left" w:pos="709"/>
              </w:tabs>
              <w:ind w:left="34"/>
              <w:rPr>
                <w:sz w:val="22"/>
                <w:szCs w:val="22"/>
              </w:rPr>
            </w:pPr>
            <w:r w:rsidRPr="00E5570D">
              <w:rPr>
                <w:sz w:val="22"/>
                <w:szCs w:val="22"/>
              </w:rPr>
              <w:t xml:space="preserve">- телефон: (495) 363-32-32 доб.25023; </w:t>
            </w:r>
          </w:p>
          <w:p w14:paraId="0DDC414D" w14:textId="77777777" w:rsidR="003317F7" w:rsidRPr="00F9510B" w:rsidRDefault="002A6547" w:rsidP="002A6547">
            <w:pPr>
              <w:tabs>
                <w:tab w:val="left" w:pos="34"/>
                <w:tab w:val="left" w:pos="460"/>
              </w:tabs>
              <w:ind w:left="34"/>
              <w:rPr>
                <w:sz w:val="22"/>
                <w:szCs w:val="22"/>
              </w:rPr>
            </w:pPr>
            <w:r w:rsidRPr="00E5570D">
              <w:rPr>
                <w:sz w:val="22"/>
                <w:szCs w:val="22"/>
              </w:rPr>
              <w:t xml:space="preserve">-адрес электронной почты: </w:t>
            </w:r>
            <w:r w:rsidRPr="00E5570D">
              <w:rPr>
                <w:sz w:val="22"/>
                <w:szCs w:val="22"/>
                <w:lang w:val="en-US"/>
              </w:rPr>
              <w:t>Larisa</w:t>
            </w:r>
            <w:r w:rsidRPr="00E5570D">
              <w:rPr>
                <w:sz w:val="22"/>
                <w:szCs w:val="22"/>
              </w:rPr>
              <w:t>.</w:t>
            </w:r>
            <w:r w:rsidRPr="00E5570D">
              <w:rPr>
                <w:sz w:val="22"/>
                <w:szCs w:val="22"/>
                <w:lang w:val="en-US"/>
              </w:rPr>
              <w:t>Bitsaeva</w:t>
            </w:r>
            <w:r w:rsidRPr="00E5570D">
              <w:rPr>
                <w:sz w:val="22"/>
                <w:szCs w:val="22"/>
              </w:rPr>
              <w:t>@</w:t>
            </w:r>
            <w:r w:rsidRPr="00E5570D">
              <w:rPr>
                <w:sz w:val="22"/>
                <w:szCs w:val="22"/>
                <w:lang w:val="en-US"/>
              </w:rPr>
              <w:t>moex</w:t>
            </w:r>
            <w:r w:rsidRPr="00E5570D">
              <w:rPr>
                <w:sz w:val="22"/>
                <w:szCs w:val="22"/>
              </w:rPr>
              <w:t>.</w:t>
            </w:r>
            <w:r w:rsidRPr="00E5570D">
              <w:rPr>
                <w:sz w:val="22"/>
                <w:szCs w:val="22"/>
                <w:lang w:val="en-US"/>
              </w:rPr>
              <w:t>com</w:t>
            </w:r>
            <w:r w:rsidRPr="00E5570D">
              <w:rPr>
                <w:sz w:val="22"/>
                <w:szCs w:val="22"/>
              </w:rPr>
              <w:t>.</w:t>
            </w:r>
          </w:p>
        </w:tc>
        <w:tc>
          <w:tcPr>
            <w:tcW w:w="4785" w:type="dxa"/>
          </w:tcPr>
          <w:p w14:paraId="55C1D640" w14:textId="77777777" w:rsidR="003317F7" w:rsidRPr="00F9510B" w:rsidRDefault="003317F7" w:rsidP="006D2492">
            <w:pPr>
              <w:rPr>
                <w:b/>
                <w:sz w:val="22"/>
                <w:szCs w:val="22"/>
                <w:lang w:val="en-US"/>
              </w:rPr>
            </w:pPr>
            <w:r w:rsidRPr="00F9510B">
              <w:rPr>
                <w:b/>
                <w:sz w:val="22"/>
                <w:szCs w:val="22"/>
                <w:lang w:val="en-US"/>
              </w:rPr>
              <w:t>On behalf of the Exchange:</w:t>
            </w:r>
          </w:p>
          <w:p w14:paraId="084546B2" w14:textId="77777777" w:rsidR="002A6547" w:rsidRPr="00E5570D" w:rsidRDefault="002A6547" w:rsidP="002A6547">
            <w:pPr>
              <w:tabs>
                <w:tab w:val="left" w:pos="176"/>
                <w:tab w:val="left" w:pos="709"/>
              </w:tabs>
              <w:ind w:left="34"/>
              <w:jc w:val="both"/>
              <w:rPr>
                <w:sz w:val="22"/>
                <w:szCs w:val="22"/>
                <w:lang w:val="en-US"/>
              </w:rPr>
            </w:pPr>
            <w:r w:rsidRPr="00E5570D">
              <w:rPr>
                <w:sz w:val="22"/>
                <w:szCs w:val="22"/>
                <w:lang w:val="en-US"/>
              </w:rPr>
              <w:t xml:space="preserve">- Chief Economist of the Listing Department of </w:t>
            </w:r>
            <w:r w:rsidRPr="002A6547">
              <w:rPr>
                <w:sz w:val="22"/>
                <w:szCs w:val="22"/>
                <w:lang w:val="en-US"/>
              </w:rPr>
              <w:t>Moscow Exchange</w:t>
            </w:r>
            <w:r w:rsidRPr="00E5570D">
              <w:rPr>
                <w:sz w:val="22"/>
                <w:szCs w:val="22"/>
                <w:lang w:val="en-US"/>
              </w:rPr>
              <w:t>, Larisa Muratovna Bitsaeva</w:t>
            </w:r>
          </w:p>
          <w:p w14:paraId="64B5CE4A" w14:textId="77777777" w:rsidR="002A6547" w:rsidRPr="00E5570D" w:rsidRDefault="002A6547" w:rsidP="002A6547">
            <w:pPr>
              <w:tabs>
                <w:tab w:val="left" w:pos="176"/>
                <w:tab w:val="left" w:pos="709"/>
              </w:tabs>
              <w:ind w:left="34"/>
              <w:jc w:val="both"/>
              <w:rPr>
                <w:sz w:val="22"/>
                <w:szCs w:val="22"/>
                <w:lang w:val="en-US"/>
              </w:rPr>
            </w:pPr>
            <w:r w:rsidRPr="00E5570D">
              <w:rPr>
                <w:sz w:val="22"/>
                <w:szCs w:val="22"/>
                <w:lang w:val="en-US"/>
              </w:rPr>
              <w:t>- Telephone: (495) 363-32-32, ext. 25023</w:t>
            </w:r>
          </w:p>
          <w:p w14:paraId="2DB7CC7E" w14:textId="77777777" w:rsidR="002A6547" w:rsidRPr="00E5570D" w:rsidRDefault="002A6547" w:rsidP="002A6547">
            <w:pPr>
              <w:tabs>
                <w:tab w:val="left" w:pos="176"/>
                <w:tab w:val="left" w:pos="709"/>
              </w:tabs>
              <w:ind w:left="34"/>
              <w:jc w:val="both"/>
              <w:rPr>
                <w:sz w:val="22"/>
                <w:szCs w:val="22"/>
                <w:lang w:val="en-US"/>
              </w:rPr>
            </w:pPr>
            <w:r w:rsidRPr="00E5570D">
              <w:rPr>
                <w:sz w:val="22"/>
                <w:szCs w:val="22"/>
                <w:lang w:val="en-US"/>
              </w:rPr>
              <w:t>- Email: Larisa.Bitsaeva@moex.com</w:t>
            </w:r>
          </w:p>
          <w:p w14:paraId="7F2CCEEB" w14:textId="77777777" w:rsidR="003317F7" w:rsidRPr="00F9510B" w:rsidRDefault="003317F7" w:rsidP="006D2492">
            <w:pPr>
              <w:rPr>
                <w:sz w:val="22"/>
                <w:szCs w:val="22"/>
                <w:lang w:val="en-US"/>
              </w:rPr>
            </w:pPr>
          </w:p>
        </w:tc>
      </w:tr>
      <w:tr w:rsidR="003317F7" w:rsidRPr="00F9510B" w14:paraId="0E81D4BF" w14:textId="77777777" w:rsidTr="003317F7">
        <w:tc>
          <w:tcPr>
            <w:tcW w:w="4962" w:type="dxa"/>
          </w:tcPr>
          <w:p w14:paraId="4273C4FA" w14:textId="77777777" w:rsidR="003317F7" w:rsidRPr="00F9510B" w:rsidRDefault="003317F7" w:rsidP="006D2492">
            <w:pPr>
              <w:tabs>
                <w:tab w:val="left" w:pos="284"/>
              </w:tabs>
              <w:jc w:val="both"/>
              <w:rPr>
                <w:b/>
                <w:sz w:val="22"/>
                <w:szCs w:val="22"/>
              </w:rPr>
            </w:pPr>
            <w:r w:rsidRPr="00F9510B">
              <w:rPr>
                <w:b/>
                <w:sz w:val="22"/>
                <w:szCs w:val="22"/>
              </w:rPr>
              <w:t xml:space="preserve">Со стороны Общества: </w:t>
            </w:r>
          </w:p>
          <w:p w14:paraId="6E5881F6" w14:textId="77777777" w:rsidR="003317F7" w:rsidRPr="00F9510B" w:rsidRDefault="003317F7" w:rsidP="006D2492">
            <w:pPr>
              <w:tabs>
                <w:tab w:val="left" w:pos="0"/>
              </w:tabs>
              <w:ind w:left="34"/>
              <w:jc w:val="both"/>
              <w:rPr>
                <w:sz w:val="22"/>
                <w:szCs w:val="22"/>
              </w:rPr>
            </w:pPr>
            <w:r w:rsidRPr="00F9510B">
              <w:rPr>
                <w:sz w:val="22"/>
                <w:szCs w:val="22"/>
              </w:rPr>
              <w:t>- должность, ФИО лица, ответственного за обмен информацией: __</w:t>
            </w:r>
          </w:p>
          <w:p w14:paraId="547E9DB9" w14:textId="77777777" w:rsidR="003317F7" w:rsidRPr="00F9510B" w:rsidRDefault="003317F7" w:rsidP="006D2492">
            <w:pPr>
              <w:tabs>
                <w:tab w:val="left" w:pos="0"/>
              </w:tabs>
              <w:ind w:left="34"/>
              <w:jc w:val="both"/>
              <w:rPr>
                <w:sz w:val="22"/>
                <w:szCs w:val="22"/>
              </w:rPr>
            </w:pPr>
            <w:r w:rsidRPr="00F9510B">
              <w:rPr>
                <w:sz w:val="22"/>
                <w:szCs w:val="22"/>
              </w:rPr>
              <w:t xml:space="preserve">- телефон: __ </w:t>
            </w:r>
          </w:p>
          <w:p w14:paraId="187596A7" w14:textId="77777777" w:rsidR="003317F7" w:rsidRPr="00F9510B" w:rsidRDefault="003317F7" w:rsidP="006D2492">
            <w:pPr>
              <w:tabs>
                <w:tab w:val="left" w:pos="0"/>
              </w:tabs>
              <w:ind w:left="34"/>
              <w:jc w:val="both"/>
              <w:rPr>
                <w:sz w:val="22"/>
                <w:szCs w:val="22"/>
              </w:rPr>
            </w:pPr>
            <w:r w:rsidRPr="00F9510B">
              <w:rPr>
                <w:sz w:val="22"/>
                <w:szCs w:val="22"/>
              </w:rPr>
              <w:t>- адрес электронной почты: ___</w:t>
            </w:r>
          </w:p>
        </w:tc>
        <w:tc>
          <w:tcPr>
            <w:tcW w:w="4785" w:type="dxa"/>
          </w:tcPr>
          <w:p w14:paraId="72215357" w14:textId="77777777" w:rsidR="003317F7" w:rsidRPr="00F9510B" w:rsidRDefault="003317F7" w:rsidP="006D2492">
            <w:pPr>
              <w:tabs>
                <w:tab w:val="left" w:pos="176"/>
                <w:tab w:val="left" w:pos="709"/>
              </w:tabs>
              <w:ind w:left="34"/>
              <w:jc w:val="both"/>
              <w:rPr>
                <w:sz w:val="22"/>
                <w:szCs w:val="22"/>
                <w:lang w:val="en-US"/>
              </w:rPr>
            </w:pPr>
            <w:r w:rsidRPr="00F9510B">
              <w:rPr>
                <w:b/>
                <w:sz w:val="22"/>
                <w:szCs w:val="22"/>
                <w:lang w:val="en-US"/>
              </w:rPr>
              <w:t>On behalf of the Issuer:</w:t>
            </w:r>
          </w:p>
          <w:p w14:paraId="0387262C" w14:textId="77777777" w:rsidR="003317F7" w:rsidRPr="00F9510B" w:rsidRDefault="003317F7" w:rsidP="006D2492">
            <w:pPr>
              <w:tabs>
                <w:tab w:val="left" w:pos="176"/>
                <w:tab w:val="left" w:pos="709"/>
              </w:tabs>
              <w:ind w:left="34"/>
              <w:jc w:val="both"/>
              <w:rPr>
                <w:sz w:val="22"/>
                <w:szCs w:val="22"/>
                <w:lang w:val="en-US"/>
              </w:rPr>
            </w:pPr>
            <w:r w:rsidRPr="00F9510B">
              <w:rPr>
                <w:sz w:val="22"/>
                <w:szCs w:val="22"/>
                <w:lang w:val="en-US"/>
              </w:rPr>
              <w:t>- Title, full name of the person responsible for information exchange: __</w:t>
            </w:r>
          </w:p>
          <w:p w14:paraId="72D0194F" w14:textId="77777777" w:rsidR="003317F7" w:rsidRPr="00F9510B" w:rsidRDefault="003317F7" w:rsidP="006D2492">
            <w:pPr>
              <w:tabs>
                <w:tab w:val="left" w:pos="176"/>
                <w:tab w:val="left" w:pos="709"/>
              </w:tabs>
              <w:ind w:left="34"/>
              <w:jc w:val="both"/>
              <w:rPr>
                <w:sz w:val="22"/>
                <w:szCs w:val="22"/>
                <w:lang w:val="en-US"/>
              </w:rPr>
            </w:pPr>
            <w:r w:rsidRPr="00F9510B">
              <w:rPr>
                <w:sz w:val="22"/>
                <w:szCs w:val="22"/>
                <w:lang w:val="en-US"/>
              </w:rPr>
              <w:t>- Telephone: ___</w:t>
            </w:r>
          </w:p>
          <w:p w14:paraId="3467D5CC" w14:textId="77777777" w:rsidR="003317F7" w:rsidRPr="00F9510B" w:rsidRDefault="003317F7" w:rsidP="006D2492">
            <w:pPr>
              <w:tabs>
                <w:tab w:val="left" w:pos="176"/>
                <w:tab w:val="left" w:pos="709"/>
              </w:tabs>
              <w:ind w:left="34"/>
              <w:rPr>
                <w:sz w:val="22"/>
                <w:szCs w:val="22"/>
                <w:lang w:val="en-US"/>
              </w:rPr>
            </w:pPr>
            <w:r w:rsidRPr="00F9510B">
              <w:rPr>
                <w:sz w:val="22"/>
                <w:szCs w:val="22"/>
                <w:lang w:val="en-US"/>
              </w:rPr>
              <w:t>- Email:</w:t>
            </w:r>
            <w:r w:rsidRPr="00F9510B">
              <w:rPr>
                <w:sz w:val="22"/>
                <w:szCs w:val="22"/>
              </w:rPr>
              <w:t xml:space="preserve"> </w:t>
            </w:r>
            <w:r w:rsidRPr="00F9510B">
              <w:rPr>
                <w:sz w:val="22"/>
                <w:szCs w:val="22"/>
                <w:lang w:val="en-US"/>
              </w:rPr>
              <w:t>_</w:t>
            </w:r>
          </w:p>
        </w:tc>
      </w:tr>
      <w:tr w:rsidR="003317F7" w:rsidRPr="009B76C9" w14:paraId="2E1DA96F" w14:textId="77777777" w:rsidTr="003317F7">
        <w:tc>
          <w:tcPr>
            <w:tcW w:w="4962" w:type="dxa"/>
          </w:tcPr>
          <w:p w14:paraId="25CB4A80" w14:textId="77777777" w:rsidR="003317F7" w:rsidRPr="00F9510B" w:rsidRDefault="003317F7" w:rsidP="006D2492">
            <w:pPr>
              <w:tabs>
                <w:tab w:val="left" w:pos="318"/>
              </w:tabs>
              <w:jc w:val="both"/>
              <w:rPr>
                <w:sz w:val="22"/>
                <w:szCs w:val="22"/>
              </w:rPr>
            </w:pPr>
            <w:r w:rsidRPr="00F9510B">
              <w:rPr>
                <w:b/>
                <w:sz w:val="22"/>
                <w:szCs w:val="22"/>
              </w:rPr>
              <w:t>8.</w:t>
            </w:r>
            <w:r w:rsidRPr="00F9510B">
              <w:rPr>
                <w:b/>
                <w:sz w:val="22"/>
                <w:szCs w:val="22"/>
              </w:rPr>
              <w:tab/>
              <w:t>Адреса и банковские реквизиты Сторон:</w:t>
            </w:r>
          </w:p>
        </w:tc>
        <w:tc>
          <w:tcPr>
            <w:tcW w:w="4785" w:type="dxa"/>
          </w:tcPr>
          <w:p w14:paraId="02F5E34D" w14:textId="77777777" w:rsidR="003317F7" w:rsidRPr="00F9510B" w:rsidRDefault="003317F7" w:rsidP="006D2492">
            <w:pPr>
              <w:tabs>
                <w:tab w:val="left" w:pos="317"/>
              </w:tabs>
              <w:jc w:val="both"/>
              <w:rPr>
                <w:b/>
                <w:sz w:val="22"/>
                <w:szCs w:val="22"/>
                <w:lang w:val="en-US"/>
              </w:rPr>
            </w:pPr>
            <w:r w:rsidRPr="00F9510B">
              <w:rPr>
                <w:b/>
                <w:sz w:val="22"/>
                <w:szCs w:val="22"/>
                <w:lang w:val="en-US"/>
              </w:rPr>
              <w:t>8.</w:t>
            </w:r>
            <w:r w:rsidRPr="00F9510B">
              <w:rPr>
                <w:b/>
                <w:sz w:val="22"/>
                <w:szCs w:val="22"/>
                <w:lang w:val="en-US"/>
              </w:rPr>
              <w:tab/>
              <w:t>Addresses and banking details of the Parties:</w:t>
            </w:r>
          </w:p>
        </w:tc>
      </w:tr>
      <w:tr w:rsidR="003317F7" w:rsidRPr="00F9510B" w14:paraId="02D1E228" w14:textId="77777777" w:rsidTr="003317F7">
        <w:tc>
          <w:tcPr>
            <w:tcW w:w="4962" w:type="dxa"/>
          </w:tcPr>
          <w:p w14:paraId="42F9E476" w14:textId="77777777" w:rsidR="003317F7" w:rsidRPr="00F9510B" w:rsidRDefault="003317F7" w:rsidP="006D2492">
            <w:pPr>
              <w:rPr>
                <w:sz w:val="22"/>
                <w:szCs w:val="22"/>
                <w:u w:val="single"/>
              </w:rPr>
            </w:pPr>
            <w:r w:rsidRPr="00F9510B">
              <w:rPr>
                <w:sz w:val="22"/>
                <w:szCs w:val="22"/>
                <w:u w:val="single"/>
              </w:rPr>
              <w:t>Биржа:</w:t>
            </w:r>
          </w:p>
          <w:p w14:paraId="07BE6B3F" w14:textId="77777777" w:rsidR="003317F7" w:rsidRPr="00F9510B" w:rsidRDefault="003317F7" w:rsidP="006D2492">
            <w:pPr>
              <w:rPr>
                <w:sz w:val="22"/>
                <w:szCs w:val="22"/>
              </w:rPr>
            </w:pPr>
            <w:r w:rsidRPr="00F9510B">
              <w:rPr>
                <w:sz w:val="22"/>
                <w:szCs w:val="22"/>
              </w:rPr>
              <w:t>Почтовый адрес:</w:t>
            </w:r>
          </w:p>
          <w:p w14:paraId="2F250456" w14:textId="77777777" w:rsidR="003317F7" w:rsidRPr="00F9510B" w:rsidRDefault="003317F7" w:rsidP="006D2492">
            <w:pPr>
              <w:rPr>
                <w:sz w:val="22"/>
                <w:szCs w:val="22"/>
              </w:rPr>
            </w:pPr>
            <w:r w:rsidRPr="00F9510B">
              <w:rPr>
                <w:sz w:val="22"/>
                <w:szCs w:val="22"/>
              </w:rPr>
              <w:t>125009, Москва,</w:t>
            </w:r>
          </w:p>
          <w:p w14:paraId="3A2436C7" w14:textId="77777777" w:rsidR="003317F7" w:rsidRPr="00F9510B" w:rsidRDefault="003317F7" w:rsidP="006D2492">
            <w:pPr>
              <w:rPr>
                <w:sz w:val="22"/>
                <w:szCs w:val="22"/>
              </w:rPr>
            </w:pPr>
            <w:r w:rsidRPr="00F9510B">
              <w:rPr>
                <w:sz w:val="22"/>
                <w:szCs w:val="22"/>
              </w:rPr>
              <w:t>Большой Кисловский пер., д. 13</w:t>
            </w:r>
          </w:p>
          <w:p w14:paraId="1A563A79" w14:textId="77777777" w:rsidR="003317F7" w:rsidRPr="00F9510B" w:rsidRDefault="003317F7" w:rsidP="006D2492">
            <w:pPr>
              <w:rPr>
                <w:sz w:val="22"/>
                <w:szCs w:val="22"/>
              </w:rPr>
            </w:pPr>
            <w:r w:rsidRPr="00F9510B">
              <w:rPr>
                <w:sz w:val="22"/>
                <w:szCs w:val="22"/>
              </w:rPr>
              <w:t>Место нахождения:</w:t>
            </w:r>
          </w:p>
          <w:p w14:paraId="790E070D" w14:textId="77777777" w:rsidR="003317F7" w:rsidRPr="00F9510B" w:rsidRDefault="00A7743C" w:rsidP="006D2492">
            <w:pPr>
              <w:rPr>
                <w:sz w:val="22"/>
                <w:szCs w:val="22"/>
              </w:rPr>
            </w:pPr>
            <w:r w:rsidRPr="00F9510B">
              <w:rPr>
                <w:sz w:val="22"/>
                <w:szCs w:val="22"/>
              </w:rPr>
              <w:t>Российская Федерация, г.</w:t>
            </w:r>
            <w:r w:rsidR="003317F7" w:rsidRPr="00F9510B">
              <w:rPr>
                <w:sz w:val="22"/>
                <w:szCs w:val="22"/>
              </w:rPr>
              <w:t xml:space="preserve"> Москва,</w:t>
            </w:r>
          </w:p>
          <w:p w14:paraId="2A31686C" w14:textId="77777777" w:rsidR="003317F7" w:rsidRPr="00F9510B" w:rsidRDefault="003317F7" w:rsidP="006D2492">
            <w:pPr>
              <w:rPr>
                <w:sz w:val="22"/>
                <w:szCs w:val="22"/>
              </w:rPr>
            </w:pPr>
            <w:r w:rsidRPr="00F9510B">
              <w:rPr>
                <w:sz w:val="22"/>
                <w:szCs w:val="22"/>
              </w:rPr>
              <w:t>Большой Кисловский пер., д. 13</w:t>
            </w:r>
          </w:p>
          <w:p w14:paraId="447FC3E3" w14:textId="77777777" w:rsidR="003317F7" w:rsidRPr="00F9510B" w:rsidRDefault="003317F7" w:rsidP="006D2492">
            <w:pPr>
              <w:rPr>
                <w:sz w:val="22"/>
                <w:szCs w:val="22"/>
              </w:rPr>
            </w:pPr>
            <w:r w:rsidRPr="00F9510B">
              <w:rPr>
                <w:sz w:val="22"/>
                <w:szCs w:val="22"/>
              </w:rPr>
              <w:t>Расчетный счет:</w:t>
            </w:r>
          </w:p>
          <w:p w14:paraId="748AAE55" w14:textId="77777777" w:rsidR="003317F7" w:rsidRPr="00F9510B" w:rsidRDefault="003317F7" w:rsidP="006D2492">
            <w:pPr>
              <w:rPr>
                <w:sz w:val="22"/>
                <w:szCs w:val="22"/>
              </w:rPr>
            </w:pPr>
            <w:r w:rsidRPr="00F9510B">
              <w:rPr>
                <w:sz w:val="22"/>
                <w:szCs w:val="22"/>
              </w:rPr>
              <w:t xml:space="preserve">№ </w:t>
            </w:r>
            <w:r w:rsidR="00A7743C" w:rsidRPr="00F9510B">
              <w:rPr>
                <w:sz w:val="22"/>
                <w:szCs w:val="22"/>
              </w:rPr>
              <w:t>40701810000000000232</w:t>
            </w:r>
          </w:p>
          <w:p w14:paraId="074EEF0A" w14:textId="77777777" w:rsidR="003317F7" w:rsidRPr="00F9510B" w:rsidRDefault="003317F7" w:rsidP="006D2492">
            <w:pPr>
              <w:rPr>
                <w:sz w:val="22"/>
                <w:szCs w:val="22"/>
              </w:rPr>
            </w:pPr>
            <w:r w:rsidRPr="00F9510B">
              <w:rPr>
                <w:sz w:val="22"/>
                <w:szCs w:val="22"/>
              </w:rPr>
              <w:t>в НКО АО НРД г. Москва</w:t>
            </w:r>
          </w:p>
          <w:p w14:paraId="7A35055B" w14:textId="77777777" w:rsidR="003317F7" w:rsidRPr="00F9510B" w:rsidRDefault="003317F7" w:rsidP="006D2492">
            <w:pPr>
              <w:rPr>
                <w:sz w:val="22"/>
                <w:szCs w:val="22"/>
              </w:rPr>
            </w:pPr>
            <w:r w:rsidRPr="00F9510B">
              <w:rPr>
                <w:sz w:val="22"/>
                <w:szCs w:val="22"/>
              </w:rPr>
              <w:t xml:space="preserve">к/с </w:t>
            </w:r>
            <w:r w:rsidR="00A7743C" w:rsidRPr="00F9510B">
              <w:rPr>
                <w:sz w:val="22"/>
                <w:szCs w:val="22"/>
              </w:rPr>
              <w:t>30105810345250000505</w:t>
            </w:r>
          </w:p>
          <w:p w14:paraId="5F1B7323" w14:textId="77777777" w:rsidR="003317F7" w:rsidRPr="00F9510B" w:rsidRDefault="003317F7" w:rsidP="006D2492">
            <w:pPr>
              <w:rPr>
                <w:sz w:val="22"/>
                <w:szCs w:val="22"/>
              </w:rPr>
            </w:pPr>
            <w:r w:rsidRPr="00F9510B">
              <w:rPr>
                <w:sz w:val="22"/>
                <w:szCs w:val="22"/>
              </w:rPr>
              <w:t xml:space="preserve">БИК </w:t>
            </w:r>
            <w:r w:rsidR="00A7743C" w:rsidRPr="00F9510B">
              <w:rPr>
                <w:sz w:val="22"/>
                <w:szCs w:val="22"/>
              </w:rPr>
              <w:t>044525505</w:t>
            </w:r>
          </w:p>
          <w:p w14:paraId="3B1CE1F4" w14:textId="77777777" w:rsidR="003317F7" w:rsidRPr="00F9510B" w:rsidRDefault="003317F7" w:rsidP="006D2492">
            <w:pPr>
              <w:rPr>
                <w:sz w:val="22"/>
                <w:szCs w:val="22"/>
              </w:rPr>
            </w:pPr>
            <w:r w:rsidRPr="00F9510B">
              <w:rPr>
                <w:sz w:val="22"/>
                <w:szCs w:val="22"/>
              </w:rPr>
              <w:t xml:space="preserve">ИНН Биржи: </w:t>
            </w:r>
            <w:r w:rsidR="00A7743C" w:rsidRPr="00F9510B">
              <w:rPr>
                <w:sz w:val="22"/>
                <w:szCs w:val="22"/>
              </w:rPr>
              <w:t>7702077840</w:t>
            </w:r>
          </w:p>
          <w:p w14:paraId="5E15181E" w14:textId="77777777" w:rsidR="003317F7" w:rsidRPr="00F9510B" w:rsidRDefault="003317F7" w:rsidP="00A7743C">
            <w:pPr>
              <w:rPr>
                <w:sz w:val="22"/>
                <w:szCs w:val="22"/>
              </w:rPr>
            </w:pPr>
            <w:r w:rsidRPr="00F9510B">
              <w:rPr>
                <w:sz w:val="22"/>
                <w:szCs w:val="22"/>
              </w:rPr>
              <w:t xml:space="preserve">КПП Биржи: </w:t>
            </w:r>
            <w:r w:rsidR="00A7743C" w:rsidRPr="00F9510B">
              <w:rPr>
                <w:sz w:val="22"/>
                <w:szCs w:val="22"/>
              </w:rPr>
              <w:t>997950001</w:t>
            </w:r>
          </w:p>
        </w:tc>
        <w:tc>
          <w:tcPr>
            <w:tcW w:w="4785" w:type="dxa"/>
          </w:tcPr>
          <w:p w14:paraId="6A4B25DD" w14:textId="77777777" w:rsidR="003317F7" w:rsidRPr="00F9510B" w:rsidRDefault="003317F7" w:rsidP="006D2492">
            <w:pPr>
              <w:rPr>
                <w:sz w:val="22"/>
                <w:szCs w:val="22"/>
                <w:u w:val="single"/>
                <w:lang w:val="en-US"/>
              </w:rPr>
            </w:pPr>
            <w:r w:rsidRPr="00F9510B">
              <w:rPr>
                <w:sz w:val="22"/>
                <w:szCs w:val="22"/>
                <w:u w:val="single"/>
                <w:lang w:val="en-US"/>
              </w:rPr>
              <w:t>The Exchange:</w:t>
            </w:r>
          </w:p>
          <w:p w14:paraId="5FF88FDC" w14:textId="77777777" w:rsidR="003317F7" w:rsidRPr="00F9510B" w:rsidRDefault="003317F7" w:rsidP="006D2492">
            <w:pPr>
              <w:rPr>
                <w:sz w:val="22"/>
                <w:szCs w:val="22"/>
                <w:lang w:val="en-US"/>
              </w:rPr>
            </w:pPr>
            <w:r w:rsidRPr="00F9510B">
              <w:rPr>
                <w:sz w:val="22"/>
                <w:szCs w:val="22"/>
                <w:lang w:val="en-US"/>
              </w:rPr>
              <w:t>Mailing address:</w:t>
            </w:r>
          </w:p>
          <w:p w14:paraId="5DB3DF6F" w14:textId="77777777" w:rsidR="003317F7" w:rsidRPr="00F9510B" w:rsidRDefault="003317F7" w:rsidP="006D2492">
            <w:pPr>
              <w:rPr>
                <w:sz w:val="22"/>
                <w:szCs w:val="22"/>
                <w:lang w:val="en-US"/>
              </w:rPr>
            </w:pPr>
            <w:r w:rsidRPr="00F9510B">
              <w:rPr>
                <w:sz w:val="22"/>
                <w:szCs w:val="22"/>
                <w:lang w:val="en-US"/>
              </w:rPr>
              <w:t>Bolshoy Kislovsky pereulok, 13,</w:t>
            </w:r>
          </w:p>
          <w:p w14:paraId="588F9078" w14:textId="77777777" w:rsidR="003317F7" w:rsidRPr="00F9510B" w:rsidRDefault="003317F7" w:rsidP="006D2492">
            <w:pPr>
              <w:rPr>
                <w:sz w:val="22"/>
                <w:szCs w:val="22"/>
                <w:lang w:val="en-US"/>
              </w:rPr>
            </w:pPr>
            <w:r w:rsidRPr="00F9510B">
              <w:rPr>
                <w:sz w:val="22"/>
                <w:szCs w:val="22"/>
                <w:lang w:val="en-US"/>
              </w:rPr>
              <w:t>Moscow, 125009</w:t>
            </w:r>
          </w:p>
          <w:p w14:paraId="16A6420F" w14:textId="77777777" w:rsidR="003317F7" w:rsidRPr="00F9510B" w:rsidRDefault="003317F7" w:rsidP="006D2492">
            <w:pPr>
              <w:rPr>
                <w:sz w:val="22"/>
                <w:szCs w:val="22"/>
                <w:lang w:val="en-US"/>
              </w:rPr>
            </w:pPr>
            <w:r w:rsidRPr="00F9510B">
              <w:rPr>
                <w:sz w:val="22"/>
                <w:szCs w:val="22"/>
                <w:lang w:val="en-US"/>
              </w:rPr>
              <w:t>Registered address:</w:t>
            </w:r>
          </w:p>
          <w:p w14:paraId="0340F399" w14:textId="77777777" w:rsidR="003317F7" w:rsidRPr="00F9510B" w:rsidRDefault="003317F7" w:rsidP="006D2492">
            <w:pPr>
              <w:rPr>
                <w:sz w:val="22"/>
                <w:szCs w:val="22"/>
                <w:lang w:val="en-US"/>
              </w:rPr>
            </w:pPr>
            <w:r w:rsidRPr="00F9510B">
              <w:rPr>
                <w:sz w:val="22"/>
                <w:szCs w:val="22"/>
                <w:lang w:val="en-US"/>
              </w:rPr>
              <w:t>Bolshoy Kislovsky pereulok, 13,</w:t>
            </w:r>
          </w:p>
          <w:p w14:paraId="6DCDE642" w14:textId="77777777" w:rsidR="003317F7" w:rsidRPr="00F9510B" w:rsidRDefault="003317F7" w:rsidP="006D2492">
            <w:pPr>
              <w:rPr>
                <w:sz w:val="22"/>
                <w:szCs w:val="22"/>
                <w:lang w:val="en-US"/>
              </w:rPr>
            </w:pPr>
            <w:r w:rsidRPr="00F9510B">
              <w:rPr>
                <w:sz w:val="22"/>
                <w:szCs w:val="22"/>
                <w:lang w:val="en-US"/>
              </w:rPr>
              <w:t>Moscow, 125009</w:t>
            </w:r>
            <w:r w:rsidR="006852C4" w:rsidRPr="00F9510B">
              <w:rPr>
                <w:sz w:val="22"/>
                <w:szCs w:val="22"/>
                <w:lang w:val="en-US"/>
              </w:rPr>
              <w:t>, Russian Federation</w:t>
            </w:r>
          </w:p>
          <w:p w14:paraId="0F075C3B" w14:textId="77777777" w:rsidR="003317F7" w:rsidRPr="00F9510B" w:rsidRDefault="003317F7" w:rsidP="006D2492">
            <w:pPr>
              <w:rPr>
                <w:sz w:val="22"/>
                <w:szCs w:val="22"/>
                <w:lang w:val="en-US"/>
              </w:rPr>
            </w:pPr>
            <w:r w:rsidRPr="00F9510B">
              <w:rPr>
                <w:sz w:val="22"/>
                <w:szCs w:val="22"/>
                <w:lang w:val="en-US"/>
              </w:rPr>
              <w:t>Settlement account:</w:t>
            </w:r>
          </w:p>
          <w:p w14:paraId="2869FD5B" w14:textId="77777777" w:rsidR="003317F7" w:rsidRPr="00F9510B" w:rsidRDefault="003317F7" w:rsidP="006D2492">
            <w:pPr>
              <w:rPr>
                <w:sz w:val="22"/>
                <w:szCs w:val="22"/>
                <w:lang w:val="en-US"/>
              </w:rPr>
            </w:pPr>
            <w:r w:rsidRPr="00F9510B">
              <w:rPr>
                <w:sz w:val="22"/>
                <w:szCs w:val="22"/>
                <w:lang w:val="en-US"/>
              </w:rPr>
              <w:t>No.</w:t>
            </w:r>
            <w:r w:rsidR="00A7743C" w:rsidRPr="00F9510B">
              <w:rPr>
                <w:sz w:val="22"/>
                <w:szCs w:val="22"/>
                <w:lang w:val="en-US"/>
              </w:rPr>
              <w:t xml:space="preserve"> 40701810000000000232</w:t>
            </w:r>
          </w:p>
          <w:p w14:paraId="05294F33" w14:textId="77777777" w:rsidR="003317F7" w:rsidRPr="00F9510B" w:rsidRDefault="003317F7" w:rsidP="006D2492">
            <w:pPr>
              <w:rPr>
                <w:sz w:val="22"/>
                <w:szCs w:val="22"/>
                <w:lang w:val="en-US"/>
              </w:rPr>
            </w:pPr>
            <w:r w:rsidRPr="00F9510B">
              <w:rPr>
                <w:sz w:val="22"/>
                <w:szCs w:val="22"/>
                <w:lang w:val="en-US"/>
              </w:rPr>
              <w:t>with National Depository Center, Moscow</w:t>
            </w:r>
          </w:p>
          <w:p w14:paraId="1CD0016A" w14:textId="77777777" w:rsidR="003317F7" w:rsidRPr="00F9510B" w:rsidRDefault="003317F7" w:rsidP="006D2492">
            <w:pPr>
              <w:rPr>
                <w:sz w:val="22"/>
                <w:szCs w:val="22"/>
                <w:lang w:val="en-US"/>
              </w:rPr>
            </w:pPr>
            <w:r w:rsidRPr="00F9510B">
              <w:rPr>
                <w:sz w:val="22"/>
                <w:szCs w:val="22"/>
                <w:lang w:val="en-US"/>
              </w:rPr>
              <w:t xml:space="preserve">Correspondent account </w:t>
            </w:r>
            <w:r w:rsidR="00A45387" w:rsidRPr="00F9510B">
              <w:rPr>
                <w:sz w:val="22"/>
                <w:szCs w:val="22"/>
                <w:lang w:val="en-US"/>
              </w:rPr>
              <w:t>30105810345250000505</w:t>
            </w:r>
          </w:p>
          <w:p w14:paraId="72D30796" w14:textId="77777777" w:rsidR="003317F7" w:rsidRPr="00F9510B" w:rsidRDefault="003317F7" w:rsidP="006D2492">
            <w:pPr>
              <w:rPr>
                <w:sz w:val="22"/>
                <w:szCs w:val="22"/>
                <w:lang w:val="en-US"/>
              </w:rPr>
            </w:pPr>
            <w:r w:rsidRPr="00F9510B">
              <w:rPr>
                <w:sz w:val="22"/>
                <w:szCs w:val="22"/>
                <w:lang w:val="en-US"/>
              </w:rPr>
              <w:t xml:space="preserve">BIC </w:t>
            </w:r>
            <w:r w:rsidR="00A45387" w:rsidRPr="00F9510B">
              <w:rPr>
                <w:sz w:val="22"/>
                <w:szCs w:val="22"/>
                <w:lang w:val="en-US"/>
              </w:rPr>
              <w:t>044525505</w:t>
            </w:r>
          </w:p>
          <w:p w14:paraId="24D6FBA8" w14:textId="77777777" w:rsidR="003317F7" w:rsidRPr="00F9510B" w:rsidRDefault="003317F7" w:rsidP="006D2492">
            <w:pPr>
              <w:rPr>
                <w:sz w:val="22"/>
                <w:szCs w:val="22"/>
                <w:lang w:val="en-US"/>
              </w:rPr>
            </w:pPr>
            <w:r w:rsidRPr="00F9510B">
              <w:rPr>
                <w:sz w:val="22"/>
                <w:szCs w:val="22"/>
                <w:lang w:val="en-US"/>
              </w:rPr>
              <w:t xml:space="preserve">Taxpayer Identification Number: </w:t>
            </w:r>
            <w:r w:rsidR="00A7743C" w:rsidRPr="00F9510B">
              <w:rPr>
                <w:sz w:val="22"/>
                <w:szCs w:val="22"/>
                <w:lang w:val="en-US"/>
              </w:rPr>
              <w:t>7702077840</w:t>
            </w:r>
          </w:p>
          <w:p w14:paraId="668120BD" w14:textId="77777777" w:rsidR="003317F7" w:rsidRPr="00F9510B" w:rsidRDefault="003317F7" w:rsidP="006D2492">
            <w:pPr>
              <w:rPr>
                <w:sz w:val="22"/>
                <w:szCs w:val="22"/>
                <w:lang w:val="en-US"/>
              </w:rPr>
            </w:pPr>
            <w:r w:rsidRPr="00F9510B">
              <w:rPr>
                <w:sz w:val="22"/>
                <w:szCs w:val="22"/>
                <w:lang w:val="en-US"/>
              </w:rPr>
              <w:t xml:space="preserve">Tax Registration Reason Code: </w:t>
            </w:r>
            <w:r w:rsidR="00A7743C" w:rsidRPr="00F9510B">
              <w:rPr>
                <w:sz w:val="22"/>
                <w:szCs w:val="22"/>
                <w:lang w:val="en-US"/>
              </w:rPr>
              <w:t>997950001</w:t>
            </w:r>
          </w:p>
        </w:tc>
      </w:tr>
      <w:tr w:rsidR="003317F7" w:rsidRPr="009B76C9" w14:paraId="2CA10115" w14:textId="77777777" w:rsidTr="003317F7">
        <w:tc>
          <w:tcPr>
            <w:tcW w:w="4962" w:type="dxa"/>
          </w:tcPr>
          <w:p w14:paraId="48DDD6CC" w14:textId="77777777" w:rsidR="003317F7" w:rsidRPr="00F9510B" w:rsidRDefault="003317F7" w:rsidP="006D2492">
            <w:pPr>
              <w:rPr>
                <w:sz w:val="22"/>
                <w:szCs w:val="22"/>
                <w:u w:val="single"/>
              </w:rPr>
            </w:pPr>
            <w:r w:rsidRPr="00F9510B">
              <w:rPr>
                <w:sz w:val="22"/>
                <w:szCs w:val="22"/>
                <w:u w:val="single"/>
              </w:rPr>
              <w:t>Общество:</w:t>
            </w:r>
          </w:p>
          <w:p w14:paraId="018627C8" w14:textId="77777777" w:rsidR="003317F7" w:rsidRPr="00F9510B" w:rsidRDefault="003317F7" w:rsidP="006D2492">
            <w:pPr>
              <w:rPr>
                <w:sz w:val="22"/>
                <w:szCs w:val="22"/>
              </w:rPr>
            </w:pPr>
            <w:r w:rsidRPr="00F9510B">
              <w:rPr>
                <w:sz w:val="22"/>
                <w:szCs w:val="22"/>
              </w:rPr>
              <w:t>Почтовый адрес:</w:t>
            </w:r>
          </w:p>
          <w:p w14:paraId="12B0DBB5" w14:textId="77777777" w:rsidR="003317F7" w:rsidRPr="00F9510B" w:rsidRDefault="003317F7" w:rsidP="006D2492">
            <w:pPr>
              <w:rPr>
                <w:sz w:val="22"/>
                <w:szCs w:val="22"/>
              </w:rPr>
            </w:pPr>
            <w:r w:rsidRPr="00F9510B">
              <w:rPr>
                <w:sz w:val="22"/>
                <w:szCs w:val="22"/>
              </w:rPr>
              <w:t>_________________________________________</w:t>
            </w:r>
          </w:p>
          <w:p w14:paraId="25E95D23" w14:textId="77777777" w:rsidR="003317F7" w:rsidRPr="00F9510B" w:rsidRDefault="003317F7" w:rsidP="006D2492">
            <w:pPr>
              <w:rPr>
                <w:sz w:val="22"/>
                <w:szCs w:val="22"/>
              </w:rPr>
            </w:pPr>
            <w:r w:rsidRPr="00F9510B">
              <w:rPr>
                <w:sz w:val="22"/>
                <w:szCs w:val="22"/>
              </w:rPr>
              <w:t>Место нахождения:</w:t>
            </w:r>
          </w:p>
          <w:p w14:paraId="04A6D768" w14:textId="77777777" w:rsidR="003317F7" w:rsidRPr="00F9510B" w:rsidRDefault="003317F7" w:rsidP="006D2492">
            <w:pPr>
              <w:rPr>
                <w:sz w:val="22"/>
                <w:szCs w:val="22"/>
              </w:rPr>
            </w:pPr>
            <w:r w:rsidRPr="00F9510B">
              <w:rPr>
                <w:sz w:val="22"/>
                <w:szCs w:val="22"/>
              </w:rPr>
              <w:t>_________________________________________</w:t>
            </w:r>
          </w:p>
          <w:p w14:paraId="0FA257C9" w14:textId="77777777" w:rsidR="003317F7" w:rsidRPr="00F9510B" w:rsidRDefault="003317F7" w:rsidP="006D2492">
            <w:pPr>
              <w:rPr>
                <w:sz w:val="22"/>
                <w:szCs w:val="22"/>
              </w:rPr>
            </w:pPr>
            <w:r w:rsidRPr="00F9510B">
              <w:rPr>
                <w:sz w:val="22"/>
                <w:szCs w:val="22"/>
              </w:rPr>
              <w:t>Расчетный счет:</w:t>
            </w:r>
          </w:p>
          <w:p w14:paraId="620E6F2E" w14:textId="77777777" w:rsidR="003317F7" w:rsidRPr="00F9510B" w:rsidRDefault="003317F7" w:rsidP="006D2492">
            <w:pPr>
              <w:rPr>
                <w:sz w:val="22"/>
                <w:szCs w:val="22"/>
              </w:rPr>
            </w:pPr>
            <w:r w:rsidRPr="00F9510B">
              <w:rPr>
                <w:sz w:val="22"/>
                <w:szCs w:val="22"/>
              </w:rPr>
              <w:t>№_______________________________________</w:t>
            </w:r>
          </w:p>
          <w:p w14:paraId="5ECC1FE6" w14:textId="77777777" w:rsidR="003317F7" w:rsidRPr="00F9510B" w:rsidRDefault="003317F7" w:rsidP="006D2492">
            <w:pPr>
              <w:rPr>
                <w:sz w:val="22"/>
                <w:szCs w:val="22"/>
              </w:rPr>
            </w:pPr>
            <w:r w:rsidRPr="00F9510B">
              <w:rPr>
                <w:sz w:val="22"/>
                <w:szCs w:val="22"/>
              </w:rPr>
              <w:t>в _______________________________________</w:t>
            </w:r>
          </w:p>
          <w:p w14:paraId="57F0972A" w14:textId="77777777" w:rsidR="003317F7" w:rsidRPr="00F9510B" w:rsidRDefault="003317F7" w:rsidP="006D2492">
            <w:pPr>
              <w:rPr>
                <w:sz w:val="22"/>
                <w:szCs w:val="22"/>
              </w:rPr>
            </w:pPr>
            <w:r w:rsidRPr="00F9510B">
              <w:rPr>
                <w:sz w:val="22"/>
                <w:szCs w:val="22"/>
              </w:rPr>
              <w:lastRenderedPageBreak/>
              <w:t>к/с ______________________________________</w:t>
            </w:r>
          </w:p>
          <w:p w14:paraId="43E41394" w14:textId="77777777" w:rsidR="003317F7" w:rsidRPr="00F9510B" w:rsidRDefault="003317F7" w:rsidP="006D2492">
            <w:pPr>
              <w:rPr>
                <w:sz w:val="22"/>
                <w:szCs w:val="22"/>
              </w:rPr>
            </w:pPr>
            <w:r w:rsidRPr="00F9510B">
              <w:rPr>
                <w:sz w:val="22"/>
                <w:szCs w:val="22"/>
              </w:rPr>
              <w:t>БИК _____________________________________</w:t>
            </w:r>
          </w:p>
          <w:p w14:paraId="1FCFEF22" w14:textId="77777777" w:rsidR="003317F7" w:rsidRPr="00F9510B" w:rsidRDefault="003317F7" w:rsidP="006D2492">
            <w:pPr>
              <w:rPr>
                <w:sz w:val="22"/>
                <w:szCs w:val="22"/>
              </w:rPr>
            </w:pPr>
            <w:r w:rsidRPr="00F9510B">
              <w:rPr>
                <w:sz w:val="22"/>
                <w:szCs w:val="22"/>
              </w:rPr>
              <w:t>ИНН Общества:</w:t>
            </w:r>
            <w:r w:rsidR="000F63CC">
              <w:rPr>
                <w:sz w:val="22"/>
                <w:szCs w:val="22"/>
              </w:rPr>
              <w:t xml:space="preserve"> </w:t>
            </w:r>
            <w:r w:rsidRPr="00F9510B">
              <w:rPr>
                <w:sz w:val="22"/>
                <w:szCs w:val="22"/>
              </w:rPr>
              <w:t>___________________________</w:t>
            </w:r>
          </w:p>
          <w:p w14:paraId="0715A114" w14:textId="77777777" w:rsidR="003317F7" w:rsidRPr="00F9510B" w:rsidRDefault="003317F7" w:rsidP="006D2492">
            <w:pPr>
              <w:rPr>
                <w:sz w:val="22"/>
                <w:szCs w:val="22"/>
              </w:rPr>
            </w:pPr>
            <w:r w:rsidRPr="00F9510B">
              <w:rPr>
                <w:sz w:val="22"/>
                <w:szCs w:val="22"/>
              </w:rPr>
              <w:t>КПП Общества:</w:t>
            </w:r>
            <w:r w:rsidR="000F63CC">
              <w:rPr>
                <w:sz w:val="22"/>
                <w:szCs w:val="22"/>
              </w:rPr>
              <w:t xml:space="preserve"> </w:t>
            </w:r>
            <w:r w:rsidRPr="00F9510B">
              <w:rPr>
                <w:sz w:val="22"/>
                <w:szCs w:val="22"/>
              </w:rPr>
              <w:t>___________________________</w:t>
            </w:r>
          </w:p>
        </w:tc>
        <w:tc>
          <w:tcPr>
            <w:tcW w:w="4785" w:type="dxa"/>
          </w:tcPr>
          <w:p w14:paraId="63D138CE" w14:textId="77777777" w:rsidR="003317F7" w:rsidRPr="00F9510B" w:rsidRDefault="003317F7" w:rsidP="006D2492">
            <w:pPr>
              <w:rPr>
                <w:sz w:val="22"/>
                <w:szCs w:val="22"/>
                <w:u w:val="single"/>
                <w:lang w:val="en-US"/>
              </w:rPr>
            </w:pPr>
            <w:r w:rsidRPr="00F9510B">
              <w:rPr>
                <w:sz w:val="22"/>
                <w:szCs w:val="22"/>
                <w:u w:val="single"/>
                <w:lang w:val="en-US"/>
              </w:rPr>
              <w:lastRenderedPageBreak/>
              <w:t>The Company:</w:t>
            </w:r>
          </w:p>
          <w:p w14:paraId="6C7D2E0B" w14:textId="77777777" w:rsidR="003317F7" w:rsidRPr="00F9510B" w:rsidRDefault="003317F7" w:rsidP="006D2492">
            <w:pPr>
              <w:rPr>
                <w:sz w:val="22"/>
                <w:szCs w:val="22"/>
                <w:lang w:val="en-US"/>
              </w:rPr>
            </w:pPr>
            <w:r w:rsidRPr="00F9510B">
              <w:rPr>
                <w:sz w:val="22"/>
                <w:szCs w:val="22"/>
                <w:lang w:val="en-US"/>
              </w:rPr>
              <w:t>Mailing address:</w:t>
            </w:r>
          </w:p>
          <w:p w14:paraId="195C5BD4" w14:textId="77777777" w:rsidR="003317F7" w:rsidRPr="00F9510B" w:rsidRDefault="003317F7" w:rsidP="006D2492">
            <w:pPr>
              <w:rPr>
                <w:sz w:val="22"/>
                <w:szCs w:val="22"/>
                <w:lang w:val="en-US"/>
              </w:rPr>
            </w:pPr>
            <w:r w:rsidRPr="00F9510B">
              <w:rPr>
                <w:sz w:val="22"/>
                <w:szCs w:val="22"/>
                <w:lang w:val="en-US"/>
              </w:rPr>
              <w:t>_________________________________________</w:t>
            </w:r>
          </w:p>
          <w:p w14:paraId="073B8300" w14:textId="77777777" w:rsidR="003317F7" w:rsidRPr="00F9510B" w:rsidRDefault="003317F7" w:rsidP="006D2492">
            <w:pPr>
              <w:rPr>
                <w:sz w:val="22"/>
                <w:szCs w:val="22"/>
                <w:lang w:val="en-US"/>
              </w:rPr>
            </w:pPr>
            <w:r w:rsidRPr="00F9510B">
              <w:rPr>
                <w:sz w:val="22"/>
                <w:szCs w:val="22"/>
                <w:lang w:val="en-US"/>
              </w:rPr>
              <w:t>Registered address:</w:t>
            </w:r>
          </w:p>
          <w:p w14:paraId="111D4635" w14:textId="77777777" w:rsidR="003317F7" w:rsidRPr="00F9510B" w:rsidRDefault="003317F7" w:rsidP="006D2492">
            <w:pPr>
              <w:rPr>
                <w:sz w:val="22"/>
                <w:szCs w:val="22"/>
                <w:lang w:val="en-US"/>
              </w:rPr>
            </w:pPr>
            <w:r w:rsidRPr="00F9510B">
              <w:rPr>
                <w:sz w:val="22"/>
                <w:szCs w:val="22"/>
                <w:lang w:val="en-US"/>
              </w:rPr>
              <w:t>_________________________________________</w:t>
            </w:r>
          </w:p>
          <w:p w14:paraId="2B1B235E" w14:textId="77777777" w:rsidR="003317F7" w:rsidRPr="00F9510B" w:rsidRDefault="003317F7" w:rsidP="006D2492">
            <w:pPr>
              <w:rPr>
                <w:sz w:val="22"/>
                <w:szCs w:val="22"/>
                <w:lang w:val="en-US"/>
              </w:rPr>
            </w:pPr>
            <w:r w:rsidRPr="00F9510B">
              <w:rPr>
                <w:sz w:val="22"/>
                <w:szCs w:val="22"/>
                <w:lang w:val="en-US"/>
              </w:rPr>
              <w:t>Settlement account:</w:t>
            </w:r>
          </w:p>
          <w:p w14:paraId="4B2884E5" w14:textId="77777777" w:rsidR="003317F7" w:rsidRPr="00F9510B" w:rsidRDefault="003317F7" w:rsidP="006D2492">
            <w:pPr>
              <w:rPr>
                <w:sz w:val="22"/>
                <w:szCs w:val="22"/>
                <w:lang w:val="en-US"/>
              </w:rPr>
            </w:pPr>
            <w:r w:rsidRPr="00F9510B">
              <w:rPr>
                <w:sz w:val="22"/>
                <w:szCs w:val="22"/>
                <w:lang w:val="en-US"/>
              </w:rPr>
              <w:t>№_______________________________________</w:t>
            </w:r>
          </w:p>
          <w:p w14:paraId="6C7F246C" w14:textId="77777777" w:rsidR="003317F7" w:rsidRPr="00F9510B" w:rsidRDefault="003317F7" w:rsidP="006D2492">
            <w:pPr>
              <w:rPr>
                <w:sz w:val="22"/>
                <w:szCs w:val="22"/>
                <w:lang w:val="en-US"/>
              </w:rPr>
            </w:pPr>
            <w:r w:rsidRPr="00F9510B">
              <w:rPr>
                <w:sz w:val="22"/>
                <w:szCs w:val="22"/>
                <w:lang w:val="en-US"/>
              </w:rPr>
              <w:t>with_____________________________________</w:t>
            </w:r>
          </w:p>
          <w:p w14:paraId="64A53E44" w14:textId="77777777" w:rsidR="003317F7" w:rsidRPr="00F9510B" w:rsidRDefault="003317F7" w:rsidP="006D2492">
            <w:pPr>
              <w:rPr>
                <w:sz w:val="22"/>
                <w:szCs w:val="22"/>
                <w:lang w:val="en-US"/>
              </w:rPr>
            </w:pPr>
            <w:r w:rsidRPr="00F9510B">
              <w:rPr>
                <w:sz w:val="22"/>
                <w:szCs w:val="22"/>
                <w:lang w:val="en-US"/>
              </w:rPr>
              <w:lastRenderedPageBreak/>
              <w:t>c/a ______________________________________</w:t>
            </w:r>
          </w:p>
          <w:p w14:paraId="32529A6F" w14:textId="77777777" w:rsidR="003317F7" w:rsidRPr="00F9510B" w:rsidRDefault="003317F7" w:rsidP="006D2492">
            <w:pPr>
              <w:rPr>
                <w:sz w:val="22"/>
                <w:szCs w:val="22"/>
                <w:lang w:val="en-US"/>
              </w:rPr>
            </w:pPr>
            <w:r w:rsidRPr="00F9510B">
              <w:rPr>
                <w:sz w:val="22"/>
                <w:szCs w:val="22"/>
                <w:lang w:val="en-US"/>
              </w:rPr>
              <w:t>BIC _____________________________________</w:t>
            </w:r>
          </w:p>
          <w:p w14:paraId="25FB6519" w14:textId="77777777" w:rsidR="003317F7" w:rsidRPr="00F9510B" w:rsidRDefault="003317F7" w:rsidP="006D2492">
            <w:pPr>
              <w:rPr>
                <w:sz w:val="22"/>
                <w:szCs w:val="22"/>
                <w:lang w:val="en-US"/>
              </w:rPr>
            </w:pPr>
            <w:r w:rsidRPr="00F9510B">
              <w:rPr>
                <w:sz w:val="22"/>
                <w:szCs w:val="22"/>
                <w:lang w:val="en-US"/>
              </w:rPr>
              <w:t>Taxpayer Identification Number:______________</w:t>
            </w:r>
          </w:p>
          <w:p w14:paraId="38624294" w14:textId="77777777" w:rsidR="003317F7" w:rsidRPr="00F9510B" w:rsidRDefault="003317F7" w:rsidP="006D2492">
            <w:pPr>
              <w:rPr>
                <w:sz w:val="22"/>
                <w:szCs w:val="22"/>
                <w:lang w:val="en-US"/>
              </w:rPr>
            </w:pPr>
            <w:r w:rsidRPr="00F9510B">
              <w:rPr>
                <w:sz w:val="22"/>
                <w:szCs w:val="22"/>
                <w:lang w:val="en-US"/>
              </w:rPr>
              <w:t>Tax Registration Reason Code:________________</w:t>
            </w:r>
          </w:p>
        </w:tc>
      </w:tr>
      <w:tr w:rsidR="003317F7" w:rsidRPr="00F9510B" w14:paraId="1E830757" w14:textId="77777777" w:rsidTr="003317F7">
        <w:tc>
          <w:tcPr>
            <w:tcW w:w="4962" w:type="dxa"/>
          </w:tcPr>
          <w:tbl>
            <w:tblPr>
              <w:tblW w:w="0" w:type="auto"/>
              <w:tblLayout w:type="fixed"/>
              <w:tblLook w:val="0000" w:firstRow="0" w:lastRow="0" w:firstColumn="0" w:lastColumn="0" w:noHBand="0" w:noVBand="0"/>
            </w:tblPr>
            <w:tblGrid>
              <w:gridCol w:w="4608"/>
              <w:gridCol w:w="4857"/>
            </w:tblGrid>
            <w:tr w:rsidR="003317F7" w:rsidRPr="00F9510B" w14:paraId="31E617BC" w14:textId="77777777" w:rsidTr="003317F7">
              <w:tc>
                <w:tcPr>
                  <w:tcW w:w="4608" w:type="dxa"/>
                </w:tcPr>
                <w:p w14:paraId="37B349E3" w14:textId="77777777" w:rsidR="003317F7" w:rsidRPr="00F9510B" w:rsidRDefault="003317F7" w:rsidP="006D2492">
                  <w:pPr>
                    <w:ind w:left="-74"/>
                    <w:rPr>
                      <w:b/>
                    </w:rPr>
                  </w:pPr>
                  <w:r w:rsidRPr="00F9510B">
                    <w:rPr>
                      <w:b/>
                      <w:sz w:val="22"/>
                      <w:szCs w:val="22"/>
                    </w:rPr>
                    <w:lastRenderedPageBreak/>
                    <w:t>Биржа:</w:t>
                  </w:r>
                </w:p>
                <w:p w14:paraId="74265956" w14:textId="77777777" w:rsidR="003317F7" w:rsidRPr="00F9510B" w:rsidRDefault="003317F7" w:rsidP="006D2492">
                  <w:pPr>
                    <w:rPr>
                      <w:lang w:val="en-US"/>
                    </w:rPr>
                  </w:pPr>
                </w:p>
              </w:tc>
              <w:tc>
                <w:tcPr>
                  <w:tcW w:w="4857" w:type="dxa"/>
                </w:tcPr>
                <w:p w14:paraId="7E3E2A34" w14:textId="77777777" w:rsidR="003317F7" w:rsidRPr="00F9510B" w:rsidRDefault="003317F7" w:rsidP="006D2492"/>
              </w:tc>
            </w:tr>
            <w:tr w:rsidR="003317F7" w:rsidRPr="00F9510B" w14:paraId="71A0539B" w14:textId="77777777" w:rsidTr="003317F7">
              <w:tc>
                <w:tcPr>
                  <w:tcW w:w="4608" w:type="dxa"/>
                </w:tcPr>
                <w:p w14:paraId="63295119" w14:textId="77777777" w:rsidR="003317F7" w:rsidRPr="00F9510B" w:rsidRDefault="003317F7" w:rsidP="006D2492"/>
                <w:p w14:paraId="43192910" w14:textId="77777777" w:rsidR="003317F7" w:rsidRPr="00F9510B" w:rsidRDefault="003317F7" w:rsidP="006D2492">
                  <w:r w:rsidRPr="00F9510B">
                    <w:rPr>
                      <w:sz w:val="22"/>
                      <w:szCs w:val="22"/>
                    </w:rPr>
                    <w:t xml:space="preserve">_________________ / ________________/ </w:t>
                  </w:r>
                </w:p>
                <w:p w14:paraId="374923C1" w14:textId="77777777" w:rsidR="003317F7" w:rsidRPr="00F9510B" w:rsidRDefault="003317F7" w:rsidP="006D2492">
                  <w:r w:rsidRPr="00F9510B">
                    <w:rPr>
                      <w:sz w:val="22"/>
                      <w:szCs w:val="22"/>
                    </w:rPr>
                    <w:t>М.П.</w:t>
                  </w:r>
                </w:p>
                <w:p w14:paraId="0BED6DE5" w14:textId="77777777" w:rsidR="003317F7" w:rsidRPr="00F9510B" w:rsidRDefault="003317F7" w:rsidP="006D2492"/>
              </w:tc>
              <w:tc>
                <w:tcPr>
                  <w:tcW w:w="4857" w:type="dxa"/>
                </w:tcPr>
                <w:p w14:paraId="2E9DA84F" w14:textId="77777777" w:rsidR="003317F7" w:rsidRPr="00F9510B" w:rsidRDefault="003317F7" w:rsidP="006D2492"/>
                <w:p w14:paraId="714EA86D" w14:textId="77777777" w:rsidR="003317F7" w:rsidRPr="00F9510B" w:rsidRDefault="003317F7" w:rsidP="006D2492"/>
              </w:tc>
            </w:tr>
          </w:tbl>
          <w:p w14:paraId="2EB464CF" w14:textId="77777777" w:rsidR="003317F7" w:rsidRPr="00F9510B" w:rsidRDefault="003317F7" w:rsidP="006D2492">
            <w:pPr>
              <w:rPr>
                <w:sz w:val="22"/>
                <w:szCs w:val="22"/>
              </w:rPr>
            </w:pPr>
          </w:p>
        </w:tc>
        <w:tc>
          <w:tcPr>
            <w:tcW w:w="4785" w:type="dxa"/>
          </w:tcPr>
          <w:tbl>
            <w:tblPr>
              <w:tblW w:w="0" w:type="auto"/>
              <w:tblLayout w:type="fixed"/>
              <w:tblLook w:val="0000" w:firstRow="0" w:lastRow="0" w:firstColumn="0" w:lastColumn="0" w:noHBand="0" w:noVBand="0"/>
            </w:tblPr>
            <w:tblGrid>
              <w:gridCol w:w="4428"/>
            </w:tblGrid>
            <w:tr w:rsidR="003317F7" w:rsidRPr="00F9510B" w14:paraId="1437A668" w14:textId="77777777" w:rsidTr="003317F7">
              <w:tc>
                <w:tcPr>
                  <w:tcW w:w="4428" w:type="dxa"/>
                </w:tcPr>
                <w:p w14:paraId="598C2AA5" w14:textId="77777777" w:rsidR="003317F7" w:rsidRPr="00F9510B" w:rsidRDefault="003317F7" w:rsidP="006D2492">
                  <w:pPr>
                    <w:ind w:left="-74"/>
                    <w:rPr>
                      <w:b/>
                      <w:lang w:val="en-US"/>
                    </w:rPr>
                  </w:pPr>
                  <w:r w:rsidRPr="00F9510B">
                    <w:rPr>
                      <w:b/>
                      <w:sz w:val="22"/>
                      <w:szCs w:val="22"/>
                      <w:lang w:val="en-US"/>
                    </w:rPr>
                    <w:t>The Exchange:</w:t>
                  </w:r>
                </w:p>
                <w:p w14:paraId="714CE6C9" w14:textId="77777777" w:rsidR="003317F7" w:rsidRPr="00F9510B" w:rsidRDefault="003317F7" w:rsidP="006D2492">
                  <w:pPr>
                    <w:rPr>
                      <w:lang w:val="en-US"/>
                    </w:rPr>
                  </w:pPr>
                </w:p>
                <w:p w14:paraId="2E3EADF9" w14:textId="77777777" w:rsidR="003317F7" w:rsidRPr="00F9510B" w:rsidRDefault="003317F7" w:rsidP="006D2492">
                  <w:pPr>
                    <w:rPr>
                      <w:lang w:val="en-US"/>
                    </w:rPr>
                  </w:pPr>
                </w:p>
                <w:p w14:paraId="35A4F429" w14:textId="77777777" w:rsidR="003317F7" w:rsidRPr="00F9510B" w:rsidRDefault="003317F7" w:rsidP="006D2492">
                  <w:pPr>
                    <w:rPr>
                      <w:lang w:val="en-US"/>
                    </w:rPr>
                  </w:pPr>
                  <w:r w:rsidRPr="00F9510B">
                    <w:rPr>
                      <w:sz w:val="22"/>
                      <w:szCs w:val="22"/>
                      <w:lang w:val="en-US"/>
                    </w:rPr>
                    <w:t xml:space="preserve">_______________ / </w:t>
                  </w:r>
                  <w:r w:rsidRPr="00F9510B">
                    <w:rPr>
                      <w:sz w:val="22"/>
                      <w:szCs w:val="22"/>
                    </w:rPr>
                    <w:t>____________</w:t>
                  </w:r>
                  <w:r w:rsidRPr="00F9510B">
                    <w:rPr>
                      <w:sz w:val="22"/>
                      <w:szCs w:val="22"/>
                      <w:lang w:val="en-US"/>
                    </w:rPr>
                    <w:t xml:space="preserve"> /</w:t>
                  </w:r>
                </w:p>
              </w:tc>
            </w:tr>
            <w:tr w:rsidR="003317F7" w:rsidRPr="00F9510B" w14:paraId="7A66631F" w14:textId="77777777" w:rsidTr="003317F7">
              <w:tc>
                <w:tcPr>
                  <w:tcW w:w="4428" w:type="dxa"/>
                </w:tcPr>
                <w:p w14:paraId="35F7B1A2" w14:textId="77777777" w:rsidR="003317F7" w:rsidRPr="00F9510B" w:rsidRDefault="003317F7" w:rsidP="006D2492">
                  <w:pPr>
                    <w:pStyle w:val="afa"/>
                    <w:rPr>
                      <w:lang w:val="en-US"/>
                    </w:rPr>
                  </w:pPr>
                  <w:r w:rsidRPr="00F9510B">
                    <w:rPr>
                      <w:sz w:val="22"/>
                      <w:szCs w:val="22"/>
                      <w:lang w:val="en-US"/>
                    </w:rPr>
                    <w:t>L.S.</w:t>
                  </w:r>
                </w:p>
              </w:tc>
            </w:tr>
          </w:tbl>
          <w:p w14:paraId="44F5A335" w14:textId="77777777" w:rsidR="003317F7" w:rsidRPr="00F9510B" w:rsidRDefault="003317F7" w:rsidP="006D2492">
            <w:pPr>
              <w:rPr>
                <w:b/>
                <w:sz w:val="22"/>
                <w:szCs w:val="22"/>
                <w:lang w:val="en-US"/>
              </w:rPr>
            </w:pPr>
          </w:p>
        </w:tc>
      </w:tr>
      <w:tr w:rsidR="003317F7" w:rsidRPr="00F9510B" w14:paraId="03B18D4D" w14:textId="77777777" w:rsidTr="003317F7">
        <w:tc>
          <w:tcPr>
            <w:tcW w:w="4962" w:type="dxa"/>
          </w:tcPr>
          <w:p w14:paraId="23BD5B57" w14:textId="77777777" w:rsidR="003317F7" w:rsidRPr="00F9510B" w:rsidRDefault="003317F7" w:rsidP="006D2492">
            <w:pPr>
              <w:rPr>
                <w:b/>
                <w:bCs/>
                <w:sz w:val="22"/>
                <w:szCs w:val="22"/>
                <w:lang w:val="en-US"/>
              </w:rPr>
            </w:pPr>
            <w:r w:rsidRPr="00F9510B">
              <w:rPr>
                <w:b/>
                <w:bCs/>
                <w:sz w:val="22"/>
                <w:szCs w:val="22"/>
              </w:rPr>
              <w:t>Эмитент</w:t>
            </w:r>
            <w:r w:rsidRPr="00F9510B">
              <w:rPr>
                <w:b/>
                <w:bCs/>
                <w:sz w:val="22"/>
                <w:szCs w:val="22"/>
                <w:lang w:val="en-US"/>
              </w:rPr>
              <w:t>:</w:t>
            </w:r>
          </w:p>
          <w:p w14:paraId="3265DE11" w14:textId="77777777" w:rsidR="003317F7" w:rsidRPr="00F9510B" w:rsidRDefault="003317F7" w:rsidP="006D2492">
            <w:pPr>
              <w:rPr>
                <w:b/>
                <w:bCs/>
                <w:sz w:val="22"/>
                <w:szCs w:val="22"/>
                <w:lang w:val="en-US"/>
              </w:rPr>
            </w:pPr>
          </w:p>
          <w:p w14:paraId="0904F444" w14:textId="77777777" w:rsidR="003317F7" w:rsidRPr="00F9510B" w:rsidRDefault="003317F7" w:rsidP="006D2492">
            <w:pPr>
              <w:rPr>
                <w:b/>
                <w:bCs/>
                <w:sz w:val="22"/>
                <w:szCs w:val="22"/>
                <w:lang w:val="en-US"/>
              </w:rPr>
            </w:pPr>
          </w:p>
          <w:p w14:paraId="1E1B9020" w14:textId="77777777" w:rsidR="003317F7" w:rsidRPr="00F9510B" w:rsidRDefault="003317F7" w:rsidP="006D2492">
            <w:pPr>
              <w:rPr>
                <w:b/>
                <w:bCs/>
                <w:sz w:val="22"/>
                <w:szCs w:val="22"/>
                <w:lang w:val="en-US"/>
              </w:rPr>
            </w:pPr>
          </w:p>
          <w:p w14:paraId="2274D0AD" w14:textId="77777777" w:rsidR="003317F7" w:rsidRPr="00F9510B" w:rsidRDefault="003317F7" w:rsidP="006D2492">
            <w:pPr>
              <w:rPr>
                <w:bCs/>
                <w:sz w:val="22"/>
                <w:szCs w:val="22"/>
              </w:rPr>
            </w:pPr>
            <w:r w:rsidRPr="00F9510B">
              <w:rPr>
                <w:bCs/>
                <w:sz w:val="22"/>
                <w:szCs w:val="22"/>
                <w:lang w:val="en-US"/>
              </w:rPr>
              <w:t>_______________/</w:t>
            </w:r>
            <w:r w:rsidRPr="00F9510B">
              <w:rPr>
                <w:bCs/>
                <w:sz w:val="22"/>
                <w:szCs w:val="22"/>
                <w:lang w:val="en-US"/>
              </w:rPr>
              <w:tab/>
            </w:r>
            <w:r w:rsidRPr="00F9510B">
              <w:rPr>
                <w:bCs/>
                <w:sz w:val="22"/>
                <w:szCs w:val="22"/>
                <w:lang w:val="en-US"/>
              </w:rPr>
              <w:tab/>
              <w:t xml:space="preserve">          </w:t>
            </w:r>
            <w:r w:rsidRPr="00F9510B">
              <w:rPr>
                <w:bCs/>
                <w:sz w:val="22"/>
                <w:szCs w:val="22"/>
              </w:rPr>
              <w:t>/</w:t>
            </w:r>
            <w:r w:rsidRPr="00F9510B">
              <w:rPr>
                <w:bCs/>
                <w:sz w:val="22"/>
                <w:szCs w:val="22"/>
              </w:rPr>
              <w:tab/>
            </w:r>
          </w:p>
          <w:p w14:paraId="76764766" w14:textId="77777777" w:rsidR="003317F7" w:rsidRPr="00F9510B" w:rsidRDefault="003317F7" w:rsidP="006D2492">
            <w:pPr>
              <w:rPr>
                <w:bCs/>
                <w:sz w:val="22"/>
                <w:szCs w:val="22"/>
              </w:rPr>
            </w:pPr>
            <w:r w:rsidRPr="00F9510B">
              <w:rPr>
                <w:bCs/>
                <w:sz w:val="22"/>
                <w:szCs w:val="22"/>
              </w:rPr>
              <w:t>М.П.</w:t>
            </w:r>
          </w:p>
          <w:p w14:paraId="329E09FE" w14:textId="77777777" w:rsidR="003317F7" w:rsidRPr="00F9510B" w:rsidRDefault="003317F7" w:rsidP="006D2492">
            <w:pPr>
              <w:rPr>
                <w:b/>
                <w:bCs/>
                <w:sz w:val="22"/>
                <w:szCs w:val="22"/>
              </w:rPr>
            </w:pPr>
          </w:p>
        </w:tc>
        <w:tc>
          <w:tcPr>
            <w:tcW w:w="4785" w:type="dxa"/>
          </w:tcPr>
          <w:p w14:paraId="73F22B83" w14:textId="77777777" w:rsidR="003317F7" w:rsidRPr="00F9510B" w:rsidRDefault="003317F7" w:rsidP="006D2492">
            <w:pPr>
              <w:rPr>
                <w:b/>
                <w:bCs/>
                <w:sz w:val="22"/>
                <w:szCs w:val="22"/>
                <w:lang w:val="en-US"/>
              </w:rPr>
            </w:pPr>
            <w:r w:rsidRPr="00F9510B">
              <w:rPr>
                <w:b/>
                <w:bCs/>
                <w:sz w:val="22"/>
                <w:szCs w:val="22"/>
                <w:lang w:val="en-US"/>
              </w:rPr>
              <w:t>The Company:</w:t>
            </w:r>
          </w:p>
          <w:p w14:paraId="2C7C436B" w14:textId="77777777" w:rsidR="003317F7" w:rsidRPr="00F9510B" w:rsidRDefault="003317F7" w:rsidP="006D2492">
            <w:pPr>
              <w:rPr>
                <w:b/>
                <w:bCs/>
                <w:sz w:val="22"/>
                <w:szCs w:val="22"/>
                <w:lang w:val="en-US"/>
              </w:rPr>
            </w:pPr>
          </w:p>
          <w:p w14:paraId="3633190B" w14:textId="77777777" w:rsidR="003317F7" w:rsidRPr="00F9510B" w:rsidRDefault="003317F7" w:rsidP="006D2492">
            <w:pPr>
              <w:rPr>
                <w:b/>
                <w:bCs/>
                <w:sz w:val="22"/>
                <w:szCs w:val="22"/>
              </w:rPr>
            </w:pPr>
          </w:p>
          <w:tbl>
            <w:tblPr>
              <w:tblW w:w="0" w:type="auto"/>
              <w:tblLayout w:type="fixed"/>
              <w:tblLook w:val="0000" w:firstRow="0" w:lastRow="0" w:firstColumn="0" w:lastColumn="0" w:noHBand="0" w:noVBand="0"/>
            </w:tblPr>
            <w:tblGrid>
              <w:gridCol w:w="4428"/>
            </w:tblGrid>
            <w:tr w:rsidR="003317F7" w:rsidRPr="00F9510B" w14:paraId="654CF3BF" w14:textId="77777777" w:rsidTr="003317F7">
              <w:tc>
                <w:tcPr>
                  <w:tcW w:w="4428" w:type="dxa"/>
                </w:tcPr>
                <w:p w14:paraId="6154852C" w14:textId="77777777" w:rsidR="003317F7" w:rsidRPr="00F9510B" w:rsidRDefault="003317F7" w:rsidP="006D2492"/>
                <w:p w14:paraId="0285E272" w14:textId="77777777" w:rsidR="003317F7" w:rsidRPr="00F9510B" w:rsidRDefault="003317F7" w:rsidP="006D2492">
                  <w:r w:rsidRPr="00F9510B">
                    <w:rPr>
                      <w:sz w:val="22"/>
                      <w:szCs w:val="22"/>
                    </w:rPr>
                    <w:t>_______________ /                       /</w:t>
                  </w:r>
                </w:p>
              </w:tc>
            </w:tr>
            <w:tr w:rsidR="003317F7" w:rsidRPr="00F9510B" w14:paraId="4AB42E4B" w14:textId="77777777" w:rsidTr="003317F7">
              <w:tc>
                <w:tcPr>
                  <w:tcW w:w="4428" w:type="dxa"/>
                </w:tcPr>
                <w:p w14:paraId="542FD967" w14:textId="77777777" w:rsidR="003317F7" w:rsidRPr="00F9510B" w:rsidRDefault="003317F7" w:rsidP="006D2492">
                  <w:pPr>
                    <w:pStyle w:val="afa"/>
                  </w:pPr>
                  <w:r w:rsidRPr="00F9510B">
                    <w:rPr>
                      <w:sz w:val="22"/>
                      <w:szCs w:val="22"/>
                      <w:lang w:val="en-US"/>
                    </w:rPr>
                    <w:t>L.S.</w:t>
                  </w:r>
                </w:p>
              </w:tc>
            </w:tr>
          </w:tbl>
          <w:p w14:paraId="7D60BFF8" w14:textId="77777777" w:rsidR="003317F7" w:rsidRPr="00F9510B" w:rsidRDefault="003317F7" w:rsidP="006D2492">
            <w:pPr>
              <w:rPr>
                <w:b/>
                <w:bCs/>
                <w:sz w:val="22"/>
                <w:szCs w:val="22"/>
              </w:rPr>
            </w:pPr>
          </w:p>
        </w:tc>
      </w:tr>
    </w:tbl>
    <w:p w14:paraId="4D866E5B" w14:textId="77777777" w:rsidR="00EF39F5" w:rsidRPr="00F9510B" w:rsidRDefault="00EF39F5" w:rsidP="00EF39F5">
      <w:pPr>
        <w:ind w:left="708" w:right="20" w:firstLine="708"/>
        <w:jc w:val="both"/>
        <w:rPr>
          <w:sz w:val="22"/>
          <w:szCs w:val="22"/>
        </w:rPr>
      </w:pPr>
    </w:p>
    <w:p w14:paraId="3944796B" w14:textId="77777777" w:rsidR="00EF39F5" w:rsidRPr="00F9510B" w:rsidRDefault="00EF39F5" w:rsidP="00EF39F5">
      <w:pPr>
        <w:ind w:firstLine="500"/>
        <w:jc w:val="both"/>
        <w:rPr>
          <w:b/>
          <w:i/>
        </w:rPr>
      </w:pPr>
    </w:p>
    <w:p w14:paraId="12F2C7FA" w14:textId="77777777" w:rsidR="00EF39F5" w:rsidRPr="00F9510B" w:rsidRDefault="00EF39F5" w:rsidP="00EF39F5">
      <w:pPr>
        <w:tabs>
          <w:tab w:val="left" w:pos="468"/>
        </w:tabs>
        <w:spacing w:before="120"/>
        <w:jc w:val="both"/>
        <w:sectPr w:rsidR="00EF39F5" w:rsidRPr="00F9510B" w:rsidSect="007E1C29">
          <w:footerReference w:type="default" r:id="rId26"/>
          <w:endnotePr>
            <w:numFmt w:val="decimal"/>
          </w:endnotePr>
          <w:pgSz w:w="11906" w:h="16838"/>
          <w:pgMar w:top="709" w:right="1134" w:bottom="1134" w:left="709" w:header="720" w:footer="720" w:gutter="0"/>
          <w:cols w:space="720"/>
          <w:docGrid w:linePitch="326"/>
        </w:sectPr>
      </w:pPr>
    </w:p>
    <w:p w14:paraId="06EE8DF4" w14:textId="77777777" w:rsidR="003317F7" w:rsidRPr="00F9510B" w:rsidRDefault="003317F7" w:rsidP="0025760A">
      <w:pPr>
        <w:pStyle w:val="2"/>
        <w:numPr>
          <w:ilvl w:val="0"/>
          <w:numId w:val="28"/>
        </w:numPr>
        <w:spacing w:before="240" w:after="120"/>
        <w:ind w:left="567" w:hanging="425"/>
        <w:rPr>
          <w:szCs w:val="24"/>
        </w:rPr>
      </w:pPr>
      <w:bookmarkStart w:id="215" w:name="_Toc474766122"/>
      <w:r w:rsidRPr="00F9510B">
        <w:rPr>
          <w:szCs w:val="24"/>
        </w:rPr>
        <w:lastRenderedPageBreak/>
        <w:t>Форма Дого</w:t>
      </w:r>
      <w:r w:rsidR="00377064" w:rsidRPr="00F9510B">
        <w:rPr>
          <w:szCs w:val="24"/>
        </w:rPr>
        <w:t xml:space="preserve">вора об оказании услуг листинга, заключаемого </w:t>
      </w:r>
      <w:r w:rsidR="0054671D" w:rsidRPr="00F9510B">
        <w:rPr>
          <w:szCs w:val="24"/>
        </w:rPr>
        <w:t>ПАО Московская Биржа</w:t>
      </w:r>
      <w:r w:rsidR="00377064" w:rsidRPr="00F9510B">
        <w:rPr>
          <w:szCs w:val="24"/>
        </w:rPr>
        <w:t xml:space="preserve"> с организациями, планирующими приобретение статуса публичного общества</w:t>
      </w:r>
      <w:bookmarkEnd w:id="215"/>
    </w:p>
    <w:p w14:paraId="08C86BBD" w14:textId="77777777" w:rsidR="003317F7" w:rsidRPr="00F9510B" w:rsidRDefault="003317F7" w:rsidP="006D2492">
      <w:pPr>
        <w:pStyle w:val="Iniiaiieoaeno"/>
        <w:widowControl/>
        <w:ind w:right="141" w:firstLine="708"/>
        <w:jc w:val="right"/>
        <w:rPr>
          <w:b/>
          <w:sz w:val="22"/>
          <w:szCs w:val="22"/>
        </w:rPr>
      </w:pPr>
    </w:p>
    <w:p w14:paraId="0BD9D794" w14:textId="77777777" w:rsidR="003317F7" w:rsidRPr="00F9510B" w:rsidRDefault="003317F7" w:rsidP="006D2492">
      <w:pPr>
        <w:pStyle w:val="Iniiaiieoaeno"/>
        <w:widowControl/>
        <w:ind w:right="141" w:firstLine="708"/>
        <w:jc w:val="center"/>
        <w:rPr>
          <w:sz w:val="22"/>
          <w:szCs w:val="22"/>
        </w:rPr>
      </w:pPr>
      <w:r w:rsidRPr="00F9510B">
        <w:rPr>
          <w:b/>
          <w:sz w:val="22"/>
          <w:szCs w:val="22"/>
        </w:rPr>
        <w:t xml:space="preserve">ДОГОВОР № </w:t>
      </w:r>
      <w:r w:rsidRPr="00F9510B">
        <w:rPr>
          <w:sz w:val="22"/>
          <w:szCs w:val="22"/>
        </w:rPr>
        <w:t>____________</w:t>
      </w:r>
    </w:p>
    <w:p w14:paraId="3F2FF8CC" w14:textId="77777777" w:rsidR="003317F7" w:rsidRPr="00F9510B" w:rsidRDefault="003317F7" w:rsidP="006D2492">
      <w:pPr>
        <w:ind w:right="141"/>
        <w:jc w:val="center"/>
        <w:rPr>
          <w:b/>
          <w:sz w:val="22"/>
          <w:szCs w:val="22"/>
        </w:rPr>
      </w:pPr>
      <w:r w:rsidRPr="00F9510B">
        <w:rPr>
          <w:b/>
          <w:sz w:val="22"/>
          <w:szCs w:val="22"/>
        </w:rPr>
        <w:t>об оказании услуг листинга</w:t>
      </w:r>
    </w:p>
    <w:p w14:paraId="2E686E25" w14:textId="77777777" w:rsidR="003317F7" w:rsidRPr="00F9510B" w:rsidRDefault="003317F7" w:rsidP="006D2492">
      <w:pPr>
        <w:ind w:right="141"/>
        <w:jc w:val="center"/>
        <w:rPr>
          <w:sz w:val="22"/>
          <w:szCs w:val="22"/>
        </w:rPr>
      </w:pPr>
    </w:p>
    <w:p w14:paraId="77565894" w14:textId="77777777" w:rsidR="003317F7" w:rsidRPr="00F9510B" w:rsidRDefault="003317F7" w:rsidP="006D2492">
      <w:pPr>
        <w:pStyle w:val="a4"/>
        <w:tabs>
          <w:tab w:val="right" w:pos="9639"/>
        </w:tabs>
        <w:ind w:right="141"/>
        <w:rPr>
          <w:sz w:val="22"/>
          <w:szCs w:val="22"/>
        </w:rPr>
      </w:pPr>
      <w:r w:rsidRPr="00F9510B">
        <w:rPr>
          <w:sz w:val="22"/>
          <w:szCs w:val="22"/>
        </w:rPr>
        <w:t>г. Москва</w:t>
      </w:r>
      <w:r w:rsidRPr="00F9510B">
        <w:rPr>
          <w:sz w:val="22"/>
          <w:szCs w:val="22"/>
        </w:rPr>
        <w:tab/>
        <w:t>«____» _____________ 201___ г.</w:t>
      </w:r>
    </w:p>
    <w:p w14:paraId="46912F7C" w14:textId="77777777" w:rsidR="003317F7" w:rsidRPr="00F9510B" w:rsidRDefault="003317F7" w:rsidP="006D2492">
      <w:pPr>
        <w:ind w:right="141"/>
        <w:jc w:val="both"/>
        <w:rPr>
          <w:sz w:val="22"/>
          <w:szCs w:val="22"/>
        </w:rPr>
      </w:pPr>
    </w:p>
    <w:p w14:paraId="4AD77C7E" w14:textId="77777777" w:rsidR="003317F7" w:rsidRPr="00F9510B" w:rsidRDefault="003317F7" w:rsidP="006D2492">
      <w:pPr>
        <w:tabs>
          <w:tab w:val="left" w:pos="851"/>
        </w:tabs>
        <w:ind w:right="141"/>
        <w:jc w:val="both"/>
        <w:rPr>
          <w:sz w:val="22"/>
          <w:szCs w:val="22"/>
        </w:rPr>
      </w:pPr>
      <w:r w:rsidRPr="00F9510B">
        <w:rPr>
          <w:b/>
          <w:sz w:val="22"/>
          <w:szCs w:val="22"/>
        </w:rPr>
        <w:tab/>
      </w:r>
      <w:r w:rsidR="000C5F32" w:rsidRPr="00F9510B">
        <w:rPr>
          <w:b/>
          <w:sz w:val="22"/>
          <w:szCs w:val="22"/>
        </w:rPr>
        <w:t>Публичное акционерное общество «Московская Биржа ММВБ-РТС»</w:t>
      </w:r>
      <w:r w:rsidRPr="00F9510B">
        <w:rPr>
          <w:b/>
          <w:sz w:val="22"/>
          <w:szCs w:val="22"/>
        </w:rPr>
        <w:t xml:space="preserve"> (</w:t>
      </w:r>
      <w:r w:rsidR="0054671D" w:rsidRPr="00F9510B">
        <w:rPr>
          <w:b/>
          <w:sz w:val="22"/>
          <w:szCs w:val="22"/>
        </w:rPr>
        <w:t>ПАО Московская Биржа</w:t>
      </w:r>
      <w:r w:rsidRPr="00F9510B">
        <w:rPr>
          <w:b/>
          <w:sz w:val="22"/>
          <w:szCs w:val="22"/>
        </w:rPr>
        <w:t>)</w:t>
      </w:r>
      <w:r w:rsidRPr="00F9510B">
        <w:rPr>
          <w:sz w:val="22"/>
          <w:szCs w:val="22"/>
        </w:rPr>
        <w:t xml:space="preserve">, именуемое в дальнейшем «Биржа», в лице </w:t>
      </w:r>
      <w:r w:rsidR="00377064" w:rsidRPr="00F9510B">
        <w:rPr>
          <w:sz w:val="22"/>
          <w:szCs w:val="22"/>
        </w:rPr>
        <w:t>________________________</w:t>
      </w:r>
      <w:r w:rsidR="00FA0517" w:rsidRPr="00F9510B">
        <w:rPr>
          <w:sz w:val="22"/>
          <w:szCs w:val="22"/>
        </w:rPr>
        <w:t>____________________________</w:t>
      </w:r>
      <w:r w:rsidR="00681CD1" w:rsidRPr="00F9510B">
        <w:rPr>
          <w:sz w:val="22"/>
          <w:szCs w:val="22"/>
        </w:rPr>
        <w:t>_____________________________________</w:t>
      </w:r>
      <w:r w:rsidRPr="00F9510B">
        <w:rPr>
          <w:sz w:val="22"/>
          <w:szCs w:val="22"/>
        </w:rPr>
        <w:t xml:space="preserve">, действующего(ей) на основании </w:t>
      </w:r>
      <w:r w:rsidR="00377064" w:rsidRPr="00F9510B">
        <w:rPr>
          <w:sz w:val="22"/>
          <w:szCs w:val="22"/>
        </w:rPr>
        <w:t>_________________________</w:t>
      </w:r>
      <w:r w:rsidR="00FA0517" w:rsidRPr="00F9510B">
        <w:rPr>
          <w:sz w:val="22"/>
          <w:szCs w:val="22"/>
        </w:rPr>
        <w:t>____________________________________</w:t>
      </w:r>
      <w:r w:rsidRPr="00F9510B">
        <w:rPr>
          <w:sz w:val="22"/>
          <w:szCs w:val="22"/>
        </w:rPr>
        <w:t>, с одной стороны, и</w:t>
      </w:r>
    </w:p>
    <w:p w14:paraId="47CFBC73" w14:textId="77777777" w:rsidR="003317F7" w:rsidRPr="00F9510B" w:rsidRDefault="003317F7" w:rsidP="006D2492">
      <w:pPr>
        <w:ind w:right="141" w:firstLine="708"/>
        <w:jc w:val="both"/>
        <w:rPr>
          <w:sz w:val="22"/>
          <w:szCs w:val="22"/>
        </w:rPr>
      </w:pPr>
      <w:r w:rsidRPr="00F9510B">
        <w:rPr>
          <w:b/>
          <w:i/>
          <w:sz w:val="22"/>
          <w:szCs w:val="22"/>
        </w:rPr>
        <w:t>[Полное наименование эмитента/управляющей компании (краткое наименование эмитента/управляющей компании)]</w:t>
      </w:r>
      <w:r w:rsidRPr="00F9510B">
        <w:rPr>
          <w:sz w:val="22"/>
          <w:szCs w:val="22"/>
        </w:rPr>
        <w:t>, именуемое в дальнейшем «Общес</w:t>
      </w:r>
      <w:r w:rsidR="00681CD1" w:rsidRPr="00F9510B">
        <w:rPr>
          <w:sz w:val="22"/>
          <w:szCs w:val="22"/>
        </w:rPr>
        <w:t>тво», в лице ____, действующего</w:t>
      </w:r>
      <w:r w:rsidRPr="00F9510B">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14:paraId="077D56FB" w14:textId="77777777" w:rsidR="003317F7" w:rsidRPr="00F9510B" w:rsidRDefault="003317F7" w:rsidP="006D2492">
      <w:pPr>
        <w:ind w:right="141"/>
        <w:jc w:val="both"/>
        <w:rPr>
          <w:sz w:val="22"/>
          <w:szCs w:val="22"/>
        </w:rPr>
      </w:pPr>
    </w:p>
    <w:p w14:paraId="6E7E8E6F" w14:textId="77777777" w:rsidR="003317F7" w:rsidRPr="00F9510B" w:rsidRDefault="003317F7" w:rsidP="006D2492">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082B1B75" w14:textId="77777777" w:rsidR="003317F7" w:rsidRPr="00F9510B" w:rsidRDefault="003317F7" w:rsidP="006D2492">
      <w:pPr>
        <w:ind w:right="141"/>
        <w:jc w:val="both"/>
        <w:rPr>
          <w:sz w:val="22"/>
          <w:szCs w:val="22"/>
        </w:rPr>
      </w:pPr>
    </w:p>
    <w:p w14:paraId="78C916F7" w14:textId="77777777" w:rsidR="003317F7" w:rsidRPr="00F9510B" w:rsidRDefault="003317F7" w:rsidP="006D2492">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следующие услуги</w:t>
      </w:r>
      <w:r w:rsidRPr="00F9510B">
        <w:rPr>
          <w:i/>
          <w:iCs/>
          <w:sz w:val="22"/>
          <w:szCs w:val="22"/>
        </w:rPr>
        <w:t xml:space="preserve"> </w:t>
      </w:r>
      <w:r w:rsidRPr="00F9510B">
        <w:rPr>
          <w:sz w:val="22"/>
          <w:szCs w:val="22"/>
        </w:rPr>
        <w:t xml:space="preserve">в объеме, порядке и на условиях, определенных Правилами листинга </w:t>
      </w:r>
      <w:r w:rsidR="004226DC" w:rsidRPr="00F9510B">
        <w:rPr>
          <w:sz w:val="22"/>
          <w:szCs w:val="22"/>
        </w:rPr>
        <w:t>Публичного акционерного общества «Московская Биржа ММВБ-РТС»</w:t>
      </w:r>
      <w:r w:rsidRPr="00F9510B">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5582FC2A" w14:textId="77777777" w:rsidR="003317F7" w:rsidRPr="00F9510B" w:rsidRDefault="003317F7" w:rsidP="006D2492">
      <w:pPr>
        <w:pStyle w:val="af7"/>
        <w:tabs>
          <w:tab w:val="left" w:pos="-1985"/>
          <w:tab w:val="left" w:pos="709"/>
        </w:tabs>
        <w:ind w:left="0" w:right="141" w:firstLine="709"/>
        <w:jc w:val="both"/>
        <w:rPr>
          <w:sz w:val="22"/>
          <w:szCs w:val="22"/>
        </w:rPr>
      </w:pPr>
      <w:r w:rsidRPr="00F9510B">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1D10A99B" w14:textId="77777777" w:rsidR="003317F7" w:rsidRPr="00F9510B" w:rsidRDefault="003317F7" w:rsidP="006D2492">
      <w:pPr>
        <w:pStyle w:val="af7"/>
        <w:tabs>
          <w:tab w:val="left" w:pos="-1985"/>
          <w:tab w:val="left" w:pos="709"/>
          <w:tab w:val="left" w:pos="1134"/>
        </w:tabs>
        <w:ind w:left="0" w:right="141" w:firstLine="709"/>
        <w:jc w:val="both"/>
        <w:rPr>
          <w:sz w:val="22"/>
          <w:szCs w:val="22"/>
        </w:rPr>
      </w:pPr>
      <w:r w:rsidRPr="00F9510B">
        <w:rPr>
          <w:sz w:val="22"/>
          <w:szCs w:val="22"/>
        </w:rPr>
        <w:t>- по размещению ценных бумаг (по допуску ценных бумаг к торгам в процессе размещения),</w:t>
      </w:r>
    </w:p>
    <w:p w14:paraId="23476AB0" w14:textId="77777777" w:rsidR="003317F7" w:rsidRPr="00F9510B" w:rsidRDefault="003317F7" w:rsidP="006D2492">
      <w:pPr>
        <w:pStyle w:val="af7"/>
        <w:tabs>
          <w:tab w:val="left" w:pos="-1985"/>
          <w:tab w:val="left" w:pos="709"/>
        </w:tabs>
        <w:ind w:left="0" w:right="141" w:firstLine="709"/>
        <w:jc w:val="both"/>
        <w:rPr>
          <w:sz w:val="22"/>
          <w:szCs w:val="22"/>
        </w:rPr>
      </w:pPr>
      <w:r w:rsidRPr="00F9510B">
        <w:rPr>
          <w:sz w:val="22"/>
          <w:szCs w:val="22"/>
        </w:rPr>
        <w:t>- по присвоению идентификационного номера выпуску (дополнительному выпуску) биржевых облигаций,</w:t>
      </w:r>
    </w:p>
    <w:p w14:paraId="05D4B171"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по утверждению изменений в решение о выпуске (дополнительном выпуске) биржевых облигаций и/или проспект биржевых облигаций,</w:t>
      </w:r>
    </w:p>
    <w:p w14:paraId="4BA7E4D0"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xml:space="preserve">- по предварительному рассмотрению документов по биржевым облигациям, </w:t>
      </w:r>
    </w:p>
    <w:p w14:paraId="0301D236" w14:textId="77777777" w:rsidR="003317F7" w:rsidRPr="00F9510B" w:rsidRDefault="003317F7" w:rsidP="006D2492">
      <w:pPr>
        <w:tabs>
          <w:tab w:val="left" w:pos="-1985"/>
          <w:tab w:val="left" w:pos="709"/>
        </w:tabs>
        <w:spacing w:before="60"/>
        <w:ind w:right="141" w:firstLine="709"/>
        <w:jc w:val="both"/>
        <w:rPr>
          <w:sz w:val="22"/>
          <w:szCs w:val="22"/>
        </w:rPr>
      </w:pPr>
      <w:r w:rsidRPr="00F9510B">
        <w:rPr>
          <w:sz w:val="22"/>
          <w:szCs w:val="22"/>
        </w:rPr>
        <w:t>- по присвоению идентификационного номера Программе биржевых облигаций (далее совместно именуемые - Услуги),</w:t>
      </w:r>
    </w:p>
    <w:p w14:paraId="77EA2281" w14:textId="77777777" w:rsidR="003317F7" w:rsidRPr="00F9510B" w:rsidRDefault="003317F7" w:rsidP="006D2492">
      <w:pPr>
        <w:pStyle w:val="af7"/>
        <w:tabs>
          <w:tab w:val="left" w:pos="-1985"/>
          <w:tab w:val="left" w:pos="709"/>
        </w:tabs>
        <w:spacing w:after="240"/>
        <w:ind w:left="0" w:right="141" w:firstLine="709"/>
        <w:jc w:val="both"/>
        <w:rPr>
          <w:sz w:val="22"/>
          <w:szCs w:val="22"/>
        </w:rPr>
      </w:pPr>
      <w:r w:rsidRPr="00F9510B">
        <w:rPr>
          <w:sz w:val="22"/>
          <w:szCs w:val="22"/>
        </w:rPr>
        <w:t xml:space="preserve">а Общество обязуется принять и оплатить эти Услуги. </w:t>
      </w:r>
    </w:p>
    <w:p w14:paraId="6C3A943E"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1E55F627" w14:textId="77777777" w:rsidR="003317F7" w:rsidRPr="00F9510B" w:rsidRDefault="003317F7" w:rsidP="006D2492">
      <w:pPr>
        <w:ind w:right="141"/>
        <w:jc w:val="both"/>
        <w:rPr>
          <w:b/>
          <w:sz w:val="22"/>
          <w:szCs w:val="22"/>
        </w:rPr>
      </w:pPr>
    </w:p>
    <w:p w14:paraId="62D0F1BC" w14:textId="77777777" w:rsidR="003317F7" w:rsidRPr="00F9510B" w:rsidRDefault="003317F7" w:rsidP="006D2492">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04D6A2A6" w14:textId="77777777" w:rsidR="003317F7" w:rsidRPr="00F9510B" w:rsidRDefault="003317F7" w:rsidP="006D2492">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392A7C9E" w14:textId="77777777" w:rsidR="003317F7" w:rsidRPr="00F9510B" w:rsidRDefault="003317F7" w:rsidP="006D2492">
      <w:pPr>
        <w:ind w:right="141" w:firstLine="567"/>
        <w:jc w:val="both"/>
        <w:rPr>
          <w:sz w:val="22"/>
          <w:szCs w:val="22"/>
        </w:rPr>
      </w:pPr>
    </w:p>
    <w:p w14:paraId="2DFB89B9" w14:textId="77777777" w:rsidR="003317F7" w:rsidRPr="00F9510B" w:rsidRDefault="003317F7" w:rsidP="006D2492">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25DF4D42" w14:textId="77777777" w:rsidR="003317F7" w:rsidRPr="00F9510B" w:rsidRDefault="003317F7" w:rsidP="006D2492">
      <w:pPr>
        <w:tabs>
          <w:tab w:val="left" w:pos="1080"/>
        </w:tabs>
        <w:spacing w:before="60"/>
        <w:ind w:right="141" w:firstLine="567"/>
        <w:jc w:val="both"/>
        <w:rPr>
          <w:sz w:val="22"/>
          <w:szCs w:val="22"/>
        </w:rPr>
      </w:pPr>
      <w:r w:rsidRPr="00F9510B">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02A3A8A9" w14:textId="77777777" w:rsidR="003317F7" w:rsidRPr="00F9510B" w:rsidRDefault="003317F7" w:rsidP="006D2492">
      <w:pPr>
        <w:tabs>
          <w:tab w:val="left" w:pos="1276"/>
        </w:tabs>
        <w:ind w:right="141" w:firstLine="567"/>
        <w:jc w:val="both"/>
        <w:rPr>
          <w:sz w:val="22"/>
          <w:szCs w:val="22"/>
        </w:rPr>
      </w:pPr>
      <w:r w:rsidRPr="00F9510B">
        <w:rPr>
          <w:sz w:val="22"/>
          <w:szCs w:val="22"/>
        </w:rPr>
        <w:t>2.2.2.</w:t>
      </w:r>
      <w:r w:rsidRPr="00F9510B">
        <w:rPr>
          <w:sz w:val="22"/>
          <w:szCs w:val="22"/>
        </w:rPr>
        <w:tab/>
        <w:t xml:space="preserve">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w:t>
      </w:r>
      <w:r w:rsidRPr="00F9510B">
        <w:rPr>
          <w:sz w:val="22"/>
          <w:szCs w:val="22"/>
        </w:rPr>
        <w:lastRenderedPageBreak/>
        <w:t>предусмотренных Правилами листинга, осуществить действия, предусмотренные в пп. 2.2.1. настоящего Договора.</w:t>
      </w:r>
    </w:p>
    <w:p w14:paraId="5B89FA0A" w14:textId="77777777" w:rsidR="003317F7" w:rsidRPr="00F9510B" w:rsidRDefault="003317F7" w:rsidP="006D2492">
      <w:pPr>
        <w:tabs>
          <w:tab w:val="left" w:pos="1276"/>
        </w:tabs>
        <w:ind w:right="141" w:firstLine="567"/>
        <w:jc w:val="both"/>
        <w:rPr>
          <w:sz w:val="22"/>
          <w:szCs w:val="22"/>
        </w:rPr>
      </w:pPr>
    </w:p>
    <w:p w14:paraId="574A36A3" w14:textId="77777777" w:rsidR="003317F7" w:rsidRPr="00F9510B" w:rsidRDefault="003317F7" w:rsidP="006D2492">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551EF65D" w14:textId="77777777" w:rsidR="003317F7" w:rsidRPr="00F9510B" w:rsidRDefault="003317F7" w:rsidP="006D2492">
      <w:pPr>
        <w:ind w:right="141" w:firstLine="567"/>
        <w:jc w:val="both"/>
        <w:rPr>
          <w:sz w:val="22"/>
          <w:szCs w:val="22"/>
        </w:rPr>
      </w:pPr>
      <w:r w:rsidRPr="00F9510B">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F9510B">
        <w:rPr>
          <w:sz w:val="22"/>
          <w:szCs w:val="22"/>
        </w:rPr>
        <w:t>Банка России</w:t>
      </w:r>
      <w:r w:rsidRPr="00F9510B">
        <w:rPr>
          <w:sz w:val="22"/>
          <w:szCs w:val="22"/>
        </w:rPr>
        <w:t xml:space="preserve"> и иных нормативных правовых актов Российской Федерации;</w:t>
      </w:r>
    </w:p>
    <w:p w14:paraId="1FDE1DE3" w14:textId="77777777" w:rsidR="003317F7" w:rsidRPr="00F9510B" w:rsidRDefault="003317F7" w:rsidP="006D2492">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272D479C" w14:textId="77777777" w:rsidR="003317F7" w:rsidRPr="00F9510B" w:rsidRDefault="003317F7" w:rsidP="006D2492">
      <w:pPr>
        <w:ind w:right="141" w:firstLine="567"/>
        <w:jc w:val="both"/>
        <w:rPr>
          <w:sz w:val="22"/>
          <w:szCs w:val="22"/>
        </w:rPr>
      </w:pPr>
      <w:r w:rsidRPr="00F9510B">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0F2103B7" w14:textId="77777777" w:rsidR="003317F7" w:rsidRPr="00F9510B" w:rsidRDefault="003317F7" w:rsidP="006D2492">
      <w:pPr>
        <w:ind w:right="141" w:firstLine="567"/>
        <w:jc w:val="both"/>
        <w:rPr>
          <w:sz w:val="22"/>
          <w:szCs w:val="22"/>
        </w:rPr>
      </w:pPr>
      <w:r w:rsidRPr="00F9510B">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0098475F" w14:textId="77777777" w:rsidR="003317F7" w:rsidRPr="00F9510B" w:rsidRDefault="003317F7" w:rsidP="006D2492">
      <w:pPr>
        <w:ind w:right="141" w:firstLine="567"/>
        <w:jc w:val="both"/>
        <w:rPr>
          <w:sz w:val="22"/>
          <w:szCs w:val="22"/>
        </w:rPr>
      </w:pPr>
    </w:p>
    <w:p w14:paraId="6CF6AA5A" w14:textId="77777777" w:rsidR="003317F7" w:rsidRPr="00F9510B" w:rsidRDefault="003317F7" w:rsidP="006D2492">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4DF22A4B" w14:textId="77777777" w:rsidR="003317F7" w:rsidRPr="00F9510B" w:rsidRDefault="003317F7" w:rsidP="006D2492">
      <w:pPr>
        <w:ind w:right="141" w:firstLine="567"/>
        <w:jc w:val="both"/>
        <w:rPr>
          <w:sz w:val="22"/>
          <w:szCs w:val="22"/>
        </w:rPr>
      </w:pPr>
      <w:r w:rsidRPr="00F9510B">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5E4D5E54" w14:textId="77777777" w:rsidR="003317F7" w:rsidRPr="00F9510B" w:rsidRDefault="003317F7" w:rsidP="006D2492">
      <w:pPr>
        <w:ind w:right="141" w:firstLine="567"/>
        <w:jc w:val="both"/>
        <w:rPr>
          <w:sz w:val="22"/>
          <w:szCs w:val="22"/>
        </w:rPr>
      </w:pPr>
    </w:p>
    <w:p w14:paraId="5928A99C" w14:textId="77777777" w:rsidR="003317F7" w:rsidRPr="00F9510B" w:rsidRDefault="003317F7" w:rsidP="006D2492">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07FFB17F" w14:textId="77777777" w:rsidR="003317F7" w:rsidRPr="00F9510B" w:rsidRDefault="003317F7" w:rsidP="006D2492">
      <w:pPr>
        <w:ind w:left="851" w:right="141" w:hanging="851"/>
        <w:jc w:val="both"/>
        <w:rPr>
          <w:b/>
          <w:sz w:val="22"/>
          <w:szCs w:val="22"/>
        </w:rPr>
      </w:pPr>
    </w:p>
    <w:p w14:paraId="77491738" w14:textId="77777777" w:rsidR="003317F7" w:rsidRPr="00F9510B" w:rsidRDefault="003317F7" w:rsidP="006D2492">
      <w:pPr>
        <w:tabs>
          <w:tab w:val="left" w:pos="567"/>
        </w:tabs>
        <w:ind w:right="141"/>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4A0CC77D" w14:textId="77777777" w:rsidR="003317F7" w:rsidRPr="00F9510B" w:rsidRDefault="003317F7" w:rsidP="006D2492">
      <w:pPr>
        <w:tabs>
          <w:tab w:val="left" w:pos="567"/>
        </w:tabs>
        <w:ind w:right="141"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86169C" w:rsidRPr="00F9510B">
        <w:rPr>
          <w:sz w:val="22"/>
          <w:szCs w:val="22"/>
        </w:rPr>
        <w:t xml:space="preserve">на сайте </w:t>
      </w:r>
      <w:r w:rsidR="00BD4B1B" w:rsidRPr="00F9510B">
        <w:rPr>
          <w:sz w:val="22"/>
          <w:szCs w:val="22"/>
        </w:rPr>
        <w:t>ПАО Московская Биржа</w:t>
      </w:r>
      <w:r w:rsidRPr="00F9510B">
        <w:rPr>
          <w:sz w:val="22"/>
          <w:szCs w:val="22"/>
        </w:rPr>
        <w:t xml:space="preserve"> в сети Интернет. </w:t>
      </w:r>
    </w:p>
    <w:p w14:paraId="674DE1E5" w14:textId="77777777" w:rsidR="003317F7" w:rsidRPr="00F9510B" w:rsidRDefault="003317F7" w:rsidP="006D2492">
      <w:pPr>
        <w:tabs>
          <w:tab w:val="left" w:pos="567"/>
        </w:tabs>
        <w:spacing w:before="240" w:after="240"/>
        <w:ind w:right="141"/>
        <w:jc w:val="both"/>
        <w:rPr>
          <w:sz w:val="22"/>
          <w:szCs w:val="22"/>
        </w:rPr>
      </w:pPr>
      <w:r w:rsidRPr="00F9510B">
        <w:rPr>
          <w:sz w:val="22"/>
          <w:szCs w:val="22"/>
        </w:rPr>
        <w:t>3.2.</w:t>
      </w:r>
      <w:r w:rsidRPr="00F9510B">
        <w:rPr>
          <w:sz w:val="22"/>
          <w:szCs w:val="22"/>
        </w:rPr>
        <w:tab/>
        <w:t xml:space="preserve">Оплата </w:t>
      </w:r>
      <w:r w:rsidRPr="00F9510B">
        <w:rPr>
          <w:b/>
          <w:sz w:val="22"/>
          <w:szCs w:val="22"/>
        </w:rPr>
        <w:t xml:space="preserve">Услуг </w:t>
      </w:r>
      <w:r w:rsidRPr="00F9510B">
        <w:rPr>
          <w:b/>
          <w:i/>
          <w:sz w:val="22"/>
          <w:szCs w:val="22"/>
        </w:rPr>
        <w:t>(за исключением услуг по поддержанию ценных бумаг в соответствующем разделе Списка)</w:t>
      </w:r>
      <w:r w:rsidRPr="00F9510B">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31E00614" w14:textId="77777777" w:rsidR="003317F7" w:rsidRPr="00F9510B" w:rsidRDefault="003317F7" w:rsidP="006D2492">
      <w:pPr>
        <w:tabs>
          <w:tab w:val="left" w:pos="1276"/>
        </w:tabs>
        <w:spacing w:after="240"/>
        <w:ind w:right="141" w:firstLine="567"/>
        <w:jc w:val="both"/>
        <w:rPr>
          <w:sz w:val="22"/>
          <w:szCs w:val="22"/>
        </w:rPr>
      </w:pPr>
      <w:r w:rsidRPr="00F9510B">
        <w:rPr>
          <w:sz w:val="22"/>
          <w:szCs w:val="22"/>
        </w:rPr>
        <w:t>3.2.1.</w:t>
      </w:r>
      <w:r w:rsidRPr="00F9510B">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7A55F8B7" w14:textId="77777777" w:rsidR="003317F7" w:rsidRPr="00F9510B" w:rsidRDefault="003317F7" w:rsidP="006D2492">
      <w:pPr>
        <w:pStyle w:val="af7"/>
        <w:tabs>
          <w:tab w:val="left" w:pos="-1985"/>
          <w:tab w:val="left" w:pos="993"/>
        </w:tabs>
        <w:spacing w:after="0"/>
        <w:ind w:left="0" w:right="141" w:firstLine="851"/>
        <w:jc w:val="both"/>
        <w:rPr>
          <w:sz w:val="22"/>
          <w:szCs w:val="22"/>
        </w:rPr>
      </w:pPr>
      <w:r w:rsidRPr="00F9510B">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4F33814F"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t xml:space="preserve">3.2.1.2. размещение ценных бумаг (допуск ценных бумаг к торгам в процессе размещения): </w:t>
      </w:r>
    </w:p>
    <w:p w14:paraId="05F4A538" w14:textId="77777777" w:rsidR="003317F7" w:rsidRPr="00F9510B" w:rsidRDefault="003317F7" w:rsidP="0025760A">
      <w:pPr>
        <w:numPr>
          <w:ilvl w:val="0"/>
          <w:numId w:val="10"/>
        </w:numPr>
        <w:tabs>
          <w:tab w:val="left" w:pos="-1985"/>
        </w:tabs>
        <w:spacing w:before="60"/>
        <w:ind w:left="1134" w:right="141" w:hanging="283"/>
        <w:jc w:val="both"/>
        <w:rPr>
          <w:sz w:val="22"/>
          <w:szCs w:val="22"/>
        </w:rPr>
      </w:pPr>
      <w:r w:rsidRPr="00F9510B">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15730FF1" w14:textId="77777777" w:rsidR="003317F7" w:rsidRPr="00F9510B" w:rsidRDefault="003317F7" w:rsidP="0025760A">
      <w:pPr>
        <w:numPr>
          <w:ilvl w:val="0"/>
          <w:numId w:val="10"/>
        </w:numPr>
        <w:tabs>
          <w:tab w:val="left" w:pos="-1985"/>
        </w:tabs>
        <w:spacing w:before="60" w:after="240"/>
        <w:ind w:left="1134" w:right="141" w:hanging="283"/>
        <w:jc w:val="both"/>
        <w:rPr>
          <w:sz w:val="22"/>
          <w:szCs w:val="22"/>
        </w:rPr>
      </w:pPr>
      <w:r w:rsidRPr="00F9510B">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7A3745AC" w14:textId="77777777" w:rsidR="003317F7" w:rsidRPr="00F9510B" w:rsidRDefault="003317F7" w:rsidP="006D2492">
      <w:pPr>
        <w:pStyle w:val="af7"/>
        <w:tabs>
          <w:tab w:val="left" w:pos="-1985"/>
        </w:tabs>
        <w:spacing w:after="0"/>
        <w:ind w:left="0" w:right="141" w:firstLine="851"/>
        <w:jc w:val="both"/>
        <w:rPr>
          <w:sz w:val="22"/>
          <w:szCs w:val="22"/>
        </w:rPr>
      </w:pPr>
      <w:r w:rsidRPr="00F9510B">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3578CF5F" w14:textId="77777777" w:rsidR="003317F7" w:rsidRPr="00F9510B" w:rsidRDefault="003317F7" w:rsidP="006D2492">
      <w:pPr>
        <w:tabs>
          <w:tab w:val="left" w:pos="-1985"/>
        </w:tabs>
        <w:spacing w:before="60"/>
        <w:ind w:right="141" w:firstLine="851"/>
        <w:jc w:val="both"/>
        <w:rPr>
          <w:sz w:val="22"/>
          <w:szCs w:val="22"/>
        </w:rPr>
      </w:pPr>
      <w:r w:rsidRPr="00F9510B">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76B83AF6" w14:textId="77777777" w:rsidR="003317F7" w:rsidRPr="00F9510B" w:rsidRDefault="003317F7" w:rsidP="006D2492">
      <w:pPr>
        <w:tabs>
          <w:tab w:val="left" w:pos="-1985"/>
        </w:tabs>
        <w:ind w:right="141" w:firstLine="851"/>
        <w:jc w:val="both"/>
        <w:rPr>
          <w:sz w:val="22"/>
          <w:szCs w:val="22"/>
        </w:rPr>
      </w:pPr>
      <w:r w:rsidRPr="00F9510B">
        <w:rPr>
          <w:sz w:val="22"/>
          <w:szCs w:val="22"/>
        </w:rPr>
        <w:lastRenderedPageBreak/>
        <w:t>3.2.1.5. предварительное рассмотрение 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14BAEC33" w14:textId="77777777" w:rsidR="003317F7" w:rsidRPr="00F9510B" w:rsidRDefault="003317F7" w:rsidP="006D2492">
      <w:pPr>
        <w:tabs>
          <w:tab w:val="left" w:pos="-1985"/>
        </w:tabs>
        <w:ind w:right="141" w:firstLine="851"/>
        <w:jc w:val="both"/>
        <w:rPr>
          <w:sz w:val="22"/>
          <w:szCs w:val="22"/>
        </w:rPr>
      </w:pPr>
      <w:r w:rsidRPr="00F9510B">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62042BAE" w14:textId="77777777" w:rsidR="003317F7" w:rsidRPr="00F9510B" w:rsidRDefault="003317F7" w:rsidP="006D2492">
      <w:pPr>
        <w:tabs>
          <w:tab w:val="left" w:pos="567"/>
          <w:tab w:val="left" w:pos="1843"/>
        </w:tabs>
        <w:ind w:right="141" w:firstLine="709"/>
        <w:jc w:val="both"/>
        <w:rPr>
          <w:sz w:val="22"/>
          <w:szCs w:val="22"/>
        </w:rPr>
      </w:pPr>
      <w:r w:rsidRPr="00F9510B">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550C932B" w14:textId="77777777" w:rsidR="003317F7" w:rsidRPr="00F9510B" w:rsidRDefault="003317F7" w:rsidP="006D2492">
      <w:pPr>
        <w:pStyle w:val="25"/>
        <w:tabs>
          <w:tab w:val="left" w:pos="567"/>
        </w:tabs>
        <w:spacing w:before="240" w:line="240" w:lineRule="auto"/>
        <w:ind w:right="141"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5E76B41B" w14:textId="77777777" w:rsidR="003317F7" w:rsidRPr="00F9510B" w:rsidRDefault="003317F7" w:rsidP="006D2492">
      <w:pPr>
        <w:tabs>
          <w:tab w:val="left" w:pos="709"/>
        </w:tabs>
        <w:spacing w:before="240" w:after="240"/>
        <w:ind w:right="141"/>
        <w:jc w:val="both"/>
        <w:rPr>
          <w:sz w:val="22"/>
          <w:szCs w:val="22"/>
        </w:rPr>
      </w:pPr>
      <w:r w:rsidRPr="00F9510B">
        <w:rPr>
          <w:sz w:val="22"/>
          <w:szCs w:val="22"/>
        </w:rPr>
        <w:t>3.3.</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производится Обществом </w:t>
      </w:r>
      <w:r w:rsidRPr="00F9510B">
        <w:rPr>
          <w:b/>
          <w:sz w:val="22"/>
          <w:szCs w:val="22"/>
          <w:u w:val="single"/>
        </w:rPr>
        <w:t>ежегодно</w:t>
      </w:r>
      <w:r w:rsidRPr="00F9510B">
        <w:rPr>
          <w:sz w:val="22"/>
          <w:szCs w:val="22"/>
        </w:rPr>
        <w:t xml:space="preserve"> </w:t>
      </w:r>
      <w:r w:rsidRPr="00F9510B">
        <w:rPr>
          <w:b/>
          <w:sz w:val="22"/>
          <w:szCs w:val="22"/>
        </w:rPr>
        <w:t xml:space="preserve">в порядке </w:t>
      </w:r>
      <w:r w:rsidRPr="00F9510B">
        <w:rPr>
          <w:b/>
          <w:sz w:val="22"/>
          <w:szCs w:val="22"/>
          <w:u w:val="single"/>
        </w:rPr>
        <w:t>предварительной оплаты</w:t>
      </w:r>
      <w:r w:rsidRPr="00F9510B">
        <w:rPr>
          <w:b/>
          <w:sz w:val="22"/>
          <w:szCs w:val="22"/>
        </w:rPr>
        <w:t xml:space="preserve"> единовременным платежом</w:t>
      </w:r>
      <w:r w:rsidRPr="00F9510B">
        <w:rPr>
          <w:sz w:val="22"/>
          <w:szCs w:val="22"/>
        </w:rPr>
        <w:t xml:space="preserve"> в рублях в течение 30 (тридцати) дней с даты выставления Биржей счета на оплату в следующем порядке:</w:t>
      </w:r>
    </w:p>
    <w:p w14:paraId="0AE867B3" w14:textId="77777777" w:rsidR="003317F7" w:rsidRPr="00F9510B" w:rsidRDefault="003317F7" w:rsidP="006D2492">
      <w:pPr>
        <w:tabs>
          <w:tab w:val="left" w:pos="1276"/>
        </w:tabs>
        <w:spacing w:after="240"/>
        <w:ind w:right="141" w:firstLine="709"/>
        <w:jc w:val="both"/>
        <w:rPr>
          <w:sz w:val="22"/>
          <w:szCs w:val="22"/>
        </w:rPr>
      </w:pPr>
      <w:r w:rsidRPr="00F9510B">
        <w:rPr>
          <w:sz w:val="22"/>
          <w:szCs w:val="22"/>
        </w:rPr>
        <w:t>3.3.1.</w:t>
      </w:r>
      <w:r w:rsidRPr="00F9510B">
        <w:rPr>
          <w:sz w:val="22"/>
          <w:szCs w:val="22"/>
        </w:rPr>
        <w:tab/>
        <w:t xml:space="preserve">Счет на оплату услуг по поддержанию Ценных бумаг в соответствующем разделе Списка </w:t>
      </w:r>
      <w:r w:rsidRPr="00F9510B">
        <w:rPr>
          <w:b/>
          <w:sz w:val="22"/>
          <w:szCs w:val="22"/>
        </w:rPr>
        <w:t>за год, в котором осуществлено включение</w:t>
      </w:r>
      <w:r w:rsidRPr="00F9510B">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F9510B">
        <w:rPr>
          <w:b/>
          <w:sz w:val="22"/>
          <w:szCs w:val="22"/>
        </w:rPr>
        <w:t>за полный календарный год независимо от даты включения</w:t>
      </w:r>
      <w:r w:rsidRPr="00F9510B">
        <w:rPr>
          <w:sz w:val="22"/>
          <w:szCs w:val="22"/>
        </w:rPr>
        <w:t>.</w:t>
      </w:r>
    </w:p>
    <w:p w14:paraId="10DEE31F" w14:textId="77777777" w:rsidR="003317F7" w:rsidRPr="00F9510B" w:rsidRDefault="003317F7" w:rsidP="006D2492">
      <w:pPr>
        <w:spacing w:after="120"/>
        <w:ind w:right="141" w:firstLine="709"/>
        <w:jc w:val="both"/>
        <w:rPr>
          <w:sz w:val="22"/>
          <w:szCs w:val="22"/>
        </w:rPr>
      </w:pPr>
      <w:r w:rsidRPr="00F9510B">
        <w:rPr>
          <w:sz w:val="22"/>
          <w:szCs w:val="22"/>
        </w:rPr>
        <w:t>3.3.2. Счет на оплату услуг по поддержанию Ценных бумаг в соответствующем разделе Списка за</w:t>
      </w:r>
      <w:r w:rsidRPr="00F9510B">
        <w:rPr>
          <w:b/>
          <w:sz w:val="22"/>
          <w:szCs w:val="22"/>
        </w:rPr>
        <w:t xml:space="preserve"> каждый последующий календарный год </w:t>
      </w:r>
      <w:r w:rsidRPr="00F9510B">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w:t>
      </w:r>
    </w:p>
    <w:p w14:paraId="51BBCC5D" w14:textId="77777777" w:rsidR="003317F7" w:rsidRPr="00F9510B" w:rsidRDefault="003317F7" w:rsidP="006D2492">
      <w:pPr>
        <w:spacing w:after="120"/>
        <w:ind w:right="141" w:firstLine="709"/>
        <w:jc w:val="both"/>
        <w:rPr>
          <w:sz w:val="22"/>
          <w:szCs w:val="22"/>
        </w:rPr>
      </w:pPr>
      <w:r w:rsidRPr="00F9510B">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2C9BFD27"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3.3.4.</w:t>
      </w:r>
      <w:r w:rsidRPr="00F9510B">
        <w:rPr>
          <w:sz w:val="22"/>
          <w:szCs w:val="22"/>
        </w:rPr>
        <w:tab/>
        <w:t xml:space="preserve">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w:t>
      </w:r>
    </w:p>
    <w:p w14:paraId="774B942F" w14:textId="77777777" w:rsidR="003317F7" w:rsidRPr="00F9510B" w:rsidRDefault="003317F7" w:rsidP="006D2492">
      <w:pPr>
        <w:spacing w:after="120"/>
        <w:ind w:right="141" w:firstLine="709"/>
        <w:jc w:val="both"/>
        <w:rPr>
          <w:sz w:val="22"/>
          <w:szCs w:val="22"/>
        </w:rPr>
      </w:pPr>
      <w:r w:rsidRPr="00F9510B">
        <w:rPr>
          <w:sz w:val="22"/>
          <w:szCs w:val="22"/>
        </w:rPr>
        <w:t>Акт оформляется Биржей последним днем календарного года, в котором Ценные бумаги были включены в Список, а также каждого отчетного года. Два экземпляра Акта, подписанные Биржей, направляются Обществу в течение 10 (десяти) рабочих дней января года, следующего за отчетным.</w:t>
      </w:r>
    </w:p>
    <w:p w14:paraId="2980D92B"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4F181778" w14:textId="77777777" w:rsidR="003317F7" w:rsidRPr="00F9510B" w:rsidRDefault="003317F7" w:rsidP="006D2492">
      <w:pPr>
        <w:tabs>
          <w:tab w:val="left" w:pos="1418"/>
        </w:tabs>
        <w:spacing w:after="120"/>
        <w:ind w:right="141" w:firstLine="709"/>
        <w:jc w:val="both"/>
        <w:rPr>
          <w:sz w:val="22"/>
          <w:szCs w:val="22"/>
        </w:rPr>
      </w:pPr>
      <w:r w:rsidRPr="00F9510B">
        <w:rPr>
          <w:sz w:val="22"/>
          <w:szCs w:val="22"/>
        </w:rPr>
        <w:t>3.3.5.</w:t>
      </w:r>
      <w:r w:rsidRPr="00F9510B">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6A49300E" w14:textId="77777777" w:rsidR="003317F7" w:rsidRPr="00F9510B" w:rsidRDefault="003317F7" w:rsidP="006D2492">
      <w:pPr>
        <w:tabs>
          <w:tab w:val="left" w:pos="567"/>
        </w:tabs>
        <w:spacing w:after="120"/>
        <w:ind w:right="141"/>
        <w:jc w:val="both"/>
        <w:rPr>
          <w:sz w:val="22"/>
          <w:szCs w:val="22"/>
        </w:rPr>
      </w:pPr>
      <w:r w:rsidRPr="00F9510B">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14C584A5" w14:textId="77777777" w:rsidR="003317F7" w:rsidRPr="00F9510B" w:rsidRDefault="003317F7" w:rsidP="006D2492">
      <w:pPr>
        <w:tabs>
          <w:tab w:val="left" w:pos="0"/>
          <w:tab w:val="left" w:pos="709"/>
        </w:tabs>
        <w:spacing w:after="120"/>
        <w:ind w:right="141"/>
        <w:jc w:val="both"/>
        <w:rPr>
          <w:sz w:val="22"/>
          <w:szCs w:val="22"/>
        </w:rPr>
      </w:pPr>
      <w:r w:rsidRPr="00F9510B">
        <w:rPr>
          <w:sz w:val="22"/>
          <w:szCs w:val="22"/>
        </w:rPr>
        <w:t>3.4.</w:t>
      </w:r>
      <w:r w:rsidRPr="00F9510B">
        <w:rPr>
          <w:sz w:val="22"/>
          <w:szCs w:val="22"/>
        </w:rPr>
        <w:tab/>
        <w:t xml:space="preserve">Оплата </w:t>
      </w:r>
      <w:r w:rsidRPr="00F9510B">
        <w:rPr>
          <w:b/>
          <w:i/>
          <w:sz w:val="22"/>
          <w:szCs w:val="22"/>
        </w:rPr>
        <w:t>услуг по поддержанию Ценных бумаг в соответствующем разделе Списка</w:t>
      </w:r>
      <w:r w:rsidRPr="00F9510B">
        <w:rPr>
          <w:sz w:val="22"/>
          <w:szCs w:val="22"/>
        </w:rPr>
        <w:t xml:space="preserve"> </w:t>
      </w:r>
      <w:r w:rsidRPr="00F9510B">
        <w:rPr>
          <w:b/>
          <w:sz w:val="22"/>
          <w:szCs w:val="22"/>
          <w:u w:val="single"/>
        </w:rPr>
        <w:t>в случае принятия Биржей решения об изменении уровня листинга Ценных бумаг</w:t>
      </w:r>
      <w:r w:rsidRPr="00F9510B">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787E7592"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t>3.4.1.</w:t>
      </w:r>
      <w:r w:rsidRPr="00F9510B">
        <w:rPr>
          <w:sz w:val="22"/>
          <w:szCs w:val="22"/>
        </w:rPr>
        <w:tab/>
        <w:t xml:space="preserve">В случае перевода Ценных бумаг в раздел Списка, за поддержание в котором предусмотрен </w:t>
      </w:r>
      <w:r w:rsidRPr="00F9510B">
        <w:rPr>
          <w:sz w:val="22"/>
          <w:szCs w:val="22"/>
          <w:u w:val="single"/>
        </w:rPr>
        <w:t>более высокий размер вознаграждения</w:t>
      </w:r>
      <w:r w:rsidRPr="00F9510B">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267154C2" w14:textId="77777777" w:rsidR="003317F7" w:rsidRPr="00F9510B" w:rsidRDefault="003317F7" w:rsidP="006D2492">
      <w:pPr>
        <w:tabs>
          <w:tab w:val="left" w:pos="851"/>
          <w:tab w:val="left" w:pos="1276"/>
        </w:tabs>
        <w:ind w:right="141" w:firstLine="567"/>
        <w:jc w:val="both"/>
        <w:rPr>
          <w:sz w:val="22"/>
          <w:szCs w:val="22"/>
        </w:rPr>
      </w:pPr>
      <w:r w:rsidRPr="00F9510B">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64CD4D8C" w14:textId="77777777" w:rsidR="003317F7" w:rsidRPr="00F9510B" w:rsidRDefault="003317F7" w:rsidP="006D2492">
      <w:pPr>
        <w:tabs>
          <w:tab w:val="left" w:pos="851"/>
          <w:tab w:val="left" w:pos="1276"/>
          <w:tab w:val="left" w:pos="3969"/>
        </w:tabs>
        <w:spacing w:before="240"/>
        <w:ind w:right="141" w:firstLine="567"/>
        <w:jc w:val="both"/>
        <w:rPr>
          <w:i/>
          <w:sz w:val="22"/>
          <w:szCs w:val="22"/>
        </w:rPr>
      </w:pPr>
      <w:r w:rsidRPr="00F9510B">
        <w:rPr>
          <w:sz w:val="22"/>
          <w:szCs w:val="22"/>
        </w:rPr>
        <w:lastRenderedPageBreak/>
        <w:t>3.4.2.</w:t>
      </w:r>
      <w:r w:rsidRPr="00F9510B">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F9510B">
        <w:rPr>
          <w:sz w:val="22"/>
          <w:szCs w:val="22"/>
          <w:u w:val="single"/>
        </w:rPr>
        <w:t xml:space="preserve">низкий размер вознаграждения, </w:t>
      </w:r>
      <w:r w:rsidRPr="00F9510B">
        <w:rPr>
          <w:sz w:val="22"/>
          <w:szCs w:val="22"/>
        </w:rPr>
        <w:t xml:space="preserve">вознаграждение, уплаченное за поддержание Ценных бумаг до перевода, возврату не подлежит. </w:t>
      </w:r>
    </w:p>
    <w:p w14:paraId="3324E11B" w14:textId="77777777" w:rsidR="003317F7" w:rsidRPr="00F9510B" w:rsidRDefault="003317F7" w:rsidP="006D2492">
      <w:pPr>
        <w:tabs>
          <w:tab w:val="left" w:pos="851"/>
          <w:tab w:val="left" w:pos="1276"/>
        </w:tabs>
        <w:spacing w:before="240" w:after="240"/>
        <w:ind w:right="141" w:firstLine="567"/>
        <w:jc w:val="both"/>
        <w:rPr>
          <w:sz w:val="22"/>
          <w:szCs w:val="22"/>
        </w:rPr>
      </w:pPr>
      <w:r w:rsidRPr="00F9510B">
        <w:rPr>
          <w:sz w:val="22"/>
          <w:szCs w:val="22"/>
        </w:rPr>
        <w:t>3.4.3.</w:t>
      </w:r>
      <w:r w:rsidRPr="00F9510B">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28DC9C35" w14:textId="77777777" w:rsidR="003317F7" w:rsidRPr="00F9510B" w:rsidRDefault="003317F7" w:rsidP="006D2492">
      <w:pPr>
        <w:tabs>
          <w:tab w:val="left" w:pos="567"/>
        </w:tabs>
        <w:spacing w:after="240"/>
        <w:ind w:right="141"/>
        <w:jc w:val="both"/>
        <w:rPr>
          <w:sz w:val="22"/>
          <w:szCs w:val="22"/>
        </w:rPr>
      </w:pPr>
      <w:r w:rsidRPr="00F9510B">
        <w:rPr>
          <w:sz w:val="22"/>
          <w:szCs w:val="22"/>
        </w:rPr>
        <w:t>3.5.</w:t>
      </w:r>
      <w:r w:rsidRPr="00F9510B">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3261571A" w14:textId="77777777" w:rsidR="003317F7" w:rsidRPr="00F9510B" w:rsidRDefault="003317F7" w:rsidP="006D2492">
      <w:pPr>
        <w:tabs>
          <w:tab w:val="left" w:pos="567"/>
        </w:tabs>
        <w:spacing w:after="240"/>
        <w:ind w:right="141"/>
        <w:jc w:val="both"/>
        <w:rPr>
          <w:sz w:val="22"/>
          <w:szCs w:val="22"/>
        </w:rPr>
      </w:pPr>
      <w:r w:rsidRPr="00F9510B">
        <w:rPr>
          <w:sz w:val="22"/>
          <w:szCs w:val="22"/>
        </w:rPr>
        <w:t>3.6.</w:t>
      </w:r>
      <w:r w:rsidRPr="00F9510B">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5B573C9D" w14:textId="77777777" w:rsidR="003317F7" w:rsidRPr="00F9510B" w:rsidRDefault="003317F7" w:rsidP="006D2492">
      <w:pPr>
        <w:tabs>
          <w:tab w:val="left" w:pos="567"/>
        </w:tabs>
        <w:spacing w:after="240"/>
        <w:ind w:right="141"/>
        <w:jc w:val="both"/>
        <w:rPr>
          <w:sz w:val="22"/>
          <w:szCs w:val="22"/>
        </w:rPr>
      </w:pPr>
      <w:r w:rsidRPr="00F9510B">
        <w:rPr>
          <w:sz w:val="22"/>
          <w:szCs w:val="22"/>
        </w:rPr>
        <w:t>3.7.</w:t>
      </w:r>
      <w:r w:rsidRPr="00F9510B">
        <w:rPr>
          <w:sz w:val="22"/>
          <w:szCs w:val="22"/>
        </w:rPr>
        <w:tab/>
        <w:t>В случае непредставления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Акт, подписанный Биржей с отметкой Биржи о неподписании Акта Обществом, является документом, подтверждающим оказание Услуг Биржи по настоящему Договору.</w:t>
      </w:r>
    </w:p>
    <w:p w14:paraId="3CBD2768" w14:textId="77777777" w:rsidR="003317F7" w:rsidRPr="00F9510B" w:rsidRDefault="003317F7" w:rsidP="006D2492">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3F9D887D" w14:textId="77777777" w:rsidR="003317F7" w:rsidRPr="00F9510B" w:rsidRDefault="003317F7" w:rsidP="006D2492">
      <w:pPr>
        <w:tabs>
          <w:tab w:val="left" w:pos="851"/>
        </w:tabs>
        <w:ind w:right="141"/>
        <w:jc w:val="both"/>
        <w:rPr>
          <w:sz w:val="22"/>
          <w:szCs w:val="22"/>
        </w:rPr>
      </w:pPr>
    </w:p>
    <w:p w14:paraId="1989F6BC" w14:textId="77777777" w:rsidR="003317F7" w:rsidRPr="00F9510B" w:rsidRDefault="003317F7" w:rsidP="00567AE3">
      <w:pPr>
        <w:spacing w:before="120"/>
        <w:ind w:right="141"/>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CCB3D2C" w14:textId="77777777" w:rsidR="006D6DF7" w:rsidRPr="00F9510B" w:rsidRDefault="006D6DF7" w:rsidP="00567AE3">
      <w:pPr>
        <w:spacing w:before="120"/>
        <w:ind w:right="140"/>
        <w:jc w:val="both"/>
        <w:rPr>
          <w:sz w:val="22"/>
          <w:szCs w:val="22"/>
        </w:rPr>
      </w:pPr>
      <w:r w:rsidRPr="00F9510B">
        <w:rPr>
          <w:sz w:val="22"/>
          <w:szCs w:val="22"/>
        </w:rPr>
        <w:t>4.2. Стороны договорились о неприменении предусмотренных п.1 ст. 317.1 ГК РФ условий о начислении процентов на сумму долга по денежному обязательству за период пользования денежными средствами.</w:t>
      </w:r>
    </w:p>
    <w:p w14:paraId="7BF6A7A2" w14:textId="77777777" w:rsidR="00633332" w:rsidRPr="00F9510B" w:rsidRDefault="003317F7" w:rsidP="00633332">
      <w:pPr>
        <w:spacing w:before="120"/>
        <w:ind w:right="141"/>
        <w:jc w:val="both"/>
        <w:rPr>
          <w:sz w:val="22"/>
          <w:szCs w:val="22"/>
        </w:rPr>
      </w:pPr>
      <w:r w:rsidRPr="00F9510B">
        <w:rPr>
          <w:sz w:val="22"/>
          <w:szCs w:val="22"/>
        </w:rPr>
        <w:t>4.</w:t>
      </w:r>
      <w:r w:rsidR="006D6DF7" w:rsidRPr="00F9510B">
        <w:rPr>
          <w:sz w:val="22"/>
          <w:szCs w:val="22"/>
        </w:rPr>
        <w:t>3</w:t>
      </w:r>
      <w:r w:rsidRPr="00F9510B">
        <w:rPr>
          <w:sz w:val="22"/>
          <w:szCs w:val="22"/>
        </w:rPr>
        <w:t>.</w:t>
      </w:r>
      <w:r w:rsidRPr="00F9510B">
        <w:rPr>
          <w:sz w:val="22"/>
          <w:szCs w:val="22"/>
        </w:rPr>
        <w:tab/>
      </w:r>
      <w:r w:rsidR="00633332" w:rsidRPr="00F9510B">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4089EC36" w14:textId="77777777" w:rsidR="003317F7" w:rsidRPr="00F9510B" w:rsidRDefault="003317F7" w:rsidP="006D2492">
      <w:pPr>
        <w:spacing w:before="120"/>
        <w:ind w:right="141"/>
        <w:jc w:val="both"/>
        <w:rPr>
          <w:sz w:val="22"/>
          <w:szCs w:val="22"/>
        </w:rPr>
      </w:pPr>
      <w:r w:rsidRPr="00F9510B">
        <w:rPr>
          <w:sz w:val="22"/>
          <w:szCs w:val="22"/>
        </w:rPr>
        <w:t>4.</w:t>
      </w:r>
      <w:r w:rsidR="006D6DF7" w:rsidRPr="00F9510B">
        <w:rPr>
          <w:sz w:val="22"/>
          <w:szCs w:val="22"/>
        </w:rPr>
        <w:t>4</w:t>
      </w:r>
      <w:r w:rsidRPr="00F9510B">
        <w:rPr>
          <w:sz w:val="22"/>
          <w:szCs w:val="22"/>
        </w:rPr>
        <w:t>.</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06379EED" w14:textId="77777777" w:rsidR="003317F7" w:rsidRPr="00F9510B" w:rsidRDefault="003317F7" w:rsidP="006D2492">
      <w:pPr>
        <w:tabs>
          <w:tab w:val="left" w:pos="426"/>
        </w:tabs>
        <w:spacing w:before="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1ED88C44" w14:textId="77777777" w:rsidR="003317F7" w:rsidRPr="00F9510B" w:rsidRDefault="003317F7" w:rsidP="006D2492">
      <w:pPr>
        <w:tabs>
          <w:tab w:val="left" w:pos="567"/>
          <w:tab w:val="left" w:pos="851"/>
        </w:tabs>
        <w:spacing w:before="240"/>
        <w:ind w:right="141"/>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p>
    <w:p w14:paraId="7489DFF2" w14:textId="77777777" w:rsidR="003317F7" w:rsidRPr="00F9510B" w:rsidRDefault="003317F7" w:rsidP="006D2492">
      <w:pPr>
        <w:tabs>
          <w:tab w:val="left" w:pos="567"/>
          <w:tab w:val="left" w:pos="851"/>
        </w:tabs>
        <w:spacing w:after="240"/>
        <w:ind w:right="141"/>
        <w:jc w:val="both"/>
        <w:rPr>
          <w:sz w:val="22"/>
          <w:szCs w:val="22"/>
        </w:rPr>
      </w:pPr>
      <w:r w:rsidRPr="00F9510B">
        <w:rPr>
          <w:sz w:val="22"/>
          <w:szCs w:val="22"/>
        </w:rPr>
        <w:t>5.2.</w:t>
      </w:r>
      <w:r w:rsidRPr="00F9510B">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68613F8C" w14:textId="77777777" w:rsidR="003317F7" w:rsidRPr="00F9510B" w:rsidRDefault="003317F7" w:rsidP="006D2492">
      <w:pPr>
        <w:tabs>
          <w:tab w:val="left" w:pos="426"/>
          <w:tab w:val="left" w:pos="567"/>
        </w:tabs>
        <w:spacing w:after="240"/>
        <w:ind w:left="851" w:right="141" w:hanging="851"/>
        <w:jc w:val="both"/>
        <w:rPr>
          <w:b/>
          <w:sz w:val="22"/>
          <w:szCs w:val="22"/>
        </w:rPr>
      </w:pPr>
      <w:r w:rsidRPr="00F9510B">
        <w:rPr>
          <w:b/>
          <w:sz w:val="22"/>
          <w:szCs w:val="22"/>
        </w:rPr>
        <w:t>6.</w:t>
      </w:r>
      <w:r w:rsidRPr="00F9510B">
        <w:rPr>
          <w:b/>
          <w:sz w:val="22"/>
          <w:szCs w:val="22"/>
        </w:rPr>
        <w:tab/>
        <w:t>Прочие условия</w:t>
      </w:r>
    </w:p>
    <w:p w14:paraId="75CFC8C7" w14:textId="77777777" w:rsidR="003317F7" w:rsidRPr="00F9510B" w:rsidRDefault="003317F7" w:rsidP="006D2492">
      <w:pPr>
        <w:tabs>
          <w:tab w:val="left" w:pos="567"/>
        </w:tabs>
        <w:ind w:right="141"/>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9510B">
        <w:rPr>
          <w:sz w:val="22"/>
          <w:szCs w:val="22"/>
        </w:rPr>
        <w:t>на сайте ПАО Московская Биржа</w:t>
      </w:r>
      <w:r w:rsidRPr="00F9510B">
        <w:rPr>
          <w:sz w:val="22"/>
          <w:szCs w:val="22"/>
        </w:rPr>
        <w:t xml:space="preserve"> в сети Интернет.</w:t>
      </w:r>
    </w:p>
    <w:p w14:paraId="3F568237" w14:textId="77777777" w:rsidR="003317F7" w:rsidRPr="00F9510B" w:rsidRDefault="003317F7" w:rsidP="006D2492">
      <w:pPr>
        <w:tabs>
          <w:tab w:val="left" w:pos="567"/>
        </w:tabs>
        <w:ind w:right="141"/>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w:t>
      </w:r>
      <w:r w:rsidRPr="00F9510B">
        <w:rPr>
          <w:sz w:val="22"/>
          <w:szCs w:val="22"/>
        </w:rPr>
        <w:lastRenderedPageBreak/>
        <w:t xml:space="preserve">соответствующей информации </w:t>
      </w:r>
      <w:r w:rsidR="00BD4B1B" w:rsidRPr="00F9510B">
        <w:rPr>
          <w:sz w:val="22"/>
          <w:szCs w:val="22"/>
        </w:rPr>
        <w:t>на сайте ПАО Московская Биржа</w:t>
      </w:r>
      <w:r w:rsidRPr="00F9510B">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p w14:paraId="74CE3EA3" w14:textId="77777777" w:rsidR="003317F7" w:rsidRPr="00F9510B" w:rsidRDefault="003317F7" w:rsidP="006D2492">
      <w:pPr>
        <w:tabs>
          <w:tab w:val="left" w:pos="567"/>
        </w:tabs>
        <w:ind w:right="141"/>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2745D812" w14:textId="77777777" w:rsidR="003317F7" w:rsidRPr="00F9510B" w:rsidRDefault="003317F7" w:rsidP="006D2492">
      <w:pPr>
        <w:tabs>
          <w:tab w:val="left" w:pos="567"/>
        </w:tabs>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3D7EF0E6" w14:textId="77777777" w:rsidR="003317F7" w:rsidRPr="00F9510B" w:rsidRDefault="003317F7" w:rsidP="006D2492">
      <w:pPr>
        <w:tabs>
          <w:tab w:val="left" w:pos="567"/>
          <w:tab w:val="left" w:pos="851"/>
        </w:tabs>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49EC7089" w14:textId="77777777" w:rsidR="003317F7" w:rsidRPr="00F9510B" w:rsidRDefault="003317F7" w:rsidP="006D2492">
      <w:pPr>
        <w:tabs>
          <w:tab w:val="left" w:pos="567"/>
          <w:tab w:val="left" w:pos="851"/>
        </w:tabs>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0EA60E77" w14:textId="77777777" w:rsidR="003317F7" w:rsidRPr="00F9510B" w:rsidRDefault="003317F7" w:rsidP="006D2492">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1385A4C7" w14:textId="77777777" w:rsidR="003317F7" w:rsidRPr="00F9510B" w:rsidRDefault="003317F7" w:rsidP="006D2492">
      <w:pPr>
        <w:tabs>
          <w:tab w:val="left" w:pos="567"/>
          <w:tab w:val="left" w:pos="851"/>
        </w:tabs>
        <w:ind w:right="141"/>
        <w:jc w:val="both"/>
        <w:rPr>
          <w:sz w:val="22"/>
          <w:szCs w:val="22"/>
        </w:rPr>
      </w:pPr>
    </w:p>
    <w:p w14:paraId="090F2CF4" w14:textId="77777777" w:rsidR="003317F7" w:rsidRPr="00F9510B" w:rsidRDefault="003317F7" w:rsidP="006D2492">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263C4B22" w14:textId="77777777" w:rsidR="003317F7" w:rsidRPr="00F9510B" w:rsidRDefault="003317F7" w:rsidP="006D2492">
      <w:pPr>
        <w:tabs>
          <w:tab w:val="left" w:pos="284"/>
        </w:tabs>
        <w:ind w:right="141"/>
        <w:jc w:val="both"/>
        <w:rPr>
          <w:b/>
          <w:sz w:val="22"/>
          <w:szCs w:val="22"/>
        </w:rPr>
      </w:pPr>
      <w:r w:rsidRPr="00F9510B">
        <w:rPr>
          <w:b/>
          <w:sz w:val="22"/>
          <w:szCs w:val="22"/>
        </w:rPr>
        <w:t>Со стороны Биржи:</w:t>
      </w:r>
    </w:p>
    <w:p w14:paraId="721B1D8F"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r>
        <w:rPr>
          <w:sz w:val="22"/>
          <w:szCs w:val="22"/>
        </w:rPr>
        <w:t>;</w:t>
      </w:r>
    </w:p>
    <w:p w14:paraId="1549D85C"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телефон: (495) 363-32-32 доб.25023; </w:t>
      </w:r>
    </w:p>
    <w:p w14:paraId="4CFDF9FE" w14:textId="77777777" w:rsidR="003317F7" w:rsidRPr="00F9510B" w:rsidRDefault="00A15103" w:rsidP="00A15103">
      <w:pPr>
        <w:tabs>
          <w:tab w:val="left" w:pos="284"/>
        </w:tabs>
        <w:ind w:right="141"/>
        <w:jc w:val="both"/>
        <w:rPr>
          <w:sz w:val="22"/>
          <w:szCs w:val="22"/>
        </w:rPr>
      </w:pPr>
      <w:r w:rsidRPr="00E5570D">
        <w:rPr>
          <w:sz w:val="22"/>
          <w:szCs w:val="22"/>
        </w:rPr>
        <w:tab/>
        <w:t xml:space="preserve">- адрес электронной почты: </w:t>
      </w:r>
      <w:hyperlink r:id="rId27" w:history="1">
        <w:r w:rsidRPr="002A6547">
          <w:rPr>
            <w:sz w:val="22"/>
            <w:szCs w:val="22"/>
          </w:rPr>
          <w:t>Larisa.Bitsaeva@moex.com</w:t>
        </w:r>
      </w:hyperlink>
      <w:r w:rsidRPr="002A6547">
        <w:rPr>
          <w:sz w:val="22"/>
          <w:szCs w:val="22"/>
        </w:rPr>
        <w:t>.</w:t>
      </w:r>
      <w:hyperlink r:id="rId28" w:history="1"/>
    </w:p>
    <w:p w14:paraId="466C646F" w14:textId="77777777" w:rsidR="003317F7" w:rsidRPr="00F9510B" w:rsidRDefault="003317F7" w:rsidP="006D2492">
      <w:pPr>
        <w:tabs>
          <w:tab w:val="left" w:pos="284"/>
        </w:tabs>
        <w:ind w:right="141"/>
        <w:jc w:val="both"/>
        <w:rPr>
          <w:b/>
          <w:sz w:val="22"/>
          <w:szCs w:val="22"/>
        </w:rPr>
      </w:pPr>
      <w:r w:rsidRPr="00F9510B">
        <w:rPr>
          <w:b/>
          <w:sz w:val="22"/>
          <w:szCs w:val="22"/>
        </w:rPr>
        <w:t xml:space="preserve">Со стороны Общества: </w:t>
      </w:r>
    </w:p>
    <w:p w14:paraId="4755C406" w14:textId="77777777" w:rsidR="003317F7" w:rsidRPr="00F9510B" w:rsidRDefault="003317F7" w:rsidP="006D2492">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404E01E1" w14:textId="77777777" w:rsidR="003317F7" w:rsidRPr="00F9510B" w:rsidRDefault="003317F7" w:rsidP="006D2492">
      <w:pPr>
        <w:tabs>
          <w:tab w:val="left" w:pos="284"/>
        </w:tabs>
        <w:ind w:left="284" w:right="141"/>
        <w:jc w:val="both"/>
        <w:rPr>
          <w:sz w:val="22"/>
          <w:szCs w:val="22"/>
        </w:rPr>
      </w:pPr>
      <w:r w:rsidRPr="00F9510B">
        <w:rPr>
          <w:sz w:val="22"/>
          <w:szCs w:val="22"/>
        </w:rPr>
        <w:t xml:space="preserve">- телефон: _ </w:t>
      </w:r>
    </w:p>
    <w:p w14:paraId="0BAAFD91" w14:textId="77777777" w:rsidR="003317F7" w:rsidRPr="00F9510B" w:rsidRDefault="003317F7" w:rsidP="006D2492">
      <w:pPr>
        <w:tabs>
          <w:tab w:val="left" w:pos="284"/>
        </w:tabs>
        <w:ind w:left="284" w:right="141"/>
        <w:jc w:val="both"/>
        <w:rPr>
          <w:sz w:val="22"/>
          <w:szCs w:val="22"/>
        </w:rPr>
      </w:pPr>
      <w:r w:rsidRPr="00F9510B">
        <w:rPr>
          <w:sz w:val="22"/>
          <w:szCs w:val="22"/>
        </w:rPr>
        <w:t>- адрес электронной почты: ____.</w:t>
      </w:r>
    </w:p>
    <w:p w14:paraId="39CE5B93" w14:textId="77777777" w:rsidR="003317F7" w:rsidRPr="00F9510B" w:rsidRDefault="003317F7" w:rsidP="006D2492">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317F7" w:rsidRPr="00F9510B" w14:paraId="1706E354" w14:textId="77777777" w:rsidTr="003317F7">
        <w:trPr>
          <w:trHeight w:hRule="exact" w:val="240"/>
        </w:trPr>
        <w:tc>
          <w:tcPr>
            <w:tcW w:w="4644" w:type="dxa"/>
          </w:tcPr>
          <w:p w14:paraId="3C9BDD36" w14:textId="77777777" w:rsidR="003317F7" w:rsidRPr="00F9510B" w:rsidRDefault="003317F7" w:rsidP="006D2492">
            <w:pPr>
              <w:pStyle w:val="Iauiue"/>
              <w:ind w:right="141"/>
              <w:jc w:val="both"/>
              <w:rPr>
                <w:b/>
                <w:sz w:val="22"/>
                <w:szCs w:val="22"/>
              </w:rPr>
            </w:pPr>
            <w:r w:rsidRPr="00F9510B">
              <w:rPr>
                <w:b/>
                <w:sz w:val="22"/>
                <w:szCs w:val="22"/>
              </w:rPr>
              <w:t>Биржа:</w:t>
            </w:r>
          </w:p>
        </w:tc>
        <w:tc>
          <w:tcPr>
            <w:tcW w:w="5245" w:type="dxa"/>
          </w:tcPr>
          <w:p w14:paraId="42822D0B" w14:textId="77777777" w:rsidR="003317F7" w:rsidRPr="00F9510B" w:rsidRDefault="003317F7" w:rsidP="006D2492">
            <w:pPr>
              <w:pStyle w:val="Iauiue"/>
              <w:ind w:right="141"/>
              <w:jc w:val="both"/>
              <w:rPr>
                <w:b/>
                <w:sz w:val="22"/>
                <w:szCs w:val="22"/>
              </w:rPr>
            </w:pPr>
            <w:r w:rsidRPr="00F9510B">
              <w:rPr>
                <w:b/>
                <w:sz w:val="22"/>
                <w:szCs w:val="22"/>
              </w:rPr>
              <w:t>Общество:</w:t>
            </w:r>
          </w:p>
        </w:tc>
      </w:tr>
      <w:tr w:rsidR="003317F7" w:rsidRPr="00F9510B" w14:paraId="30D4843E" w14:textId="77777777" w:rsidTr="003317F7">
        <w:trPr>
          <w:trHeight w:hRule="exact" w:val="240"/>
        </w:trPr>
        <w:tc>
          <w:tcPr>
            <w:tcW w:w="4644" w:type="dxa"/>
          </w:tcPr>
          <w:p w14:paraId="7E4BC94E" w14:textId="77777777" w:rsidR="003317F7" w:rsidRPr="00F9510B" w:rsidRDefault="003317F7" w:rsidP="006D2492">
            <w:pPr>
              <w:pStyle w:val="Iauiue"/>
              <w:ind w:right="141"/>
              <w:jc w:val="both"/>
              <w:rPr>
                <w:sz w:val="22"/>
                <w:szCs w:val="22"/>
              </w:rPr>
            </w:pPr>
            <w:r w:rsidRPr="00F9510B">
              <w:rPr>
                <w:sz w:val="22"/>
                <w:szCs w:val="22"/>
              </w:rPr>
              <w:t>Почтовый адрес:</w:t>
            </w:r>
          </w:p>
        </w:tc>
        <w:tc>
          <w:tcPr>
            <w:tcW w:w="5245" w:type="dxa"/>
          </w:tcPr>
          <w:p w14:paraId="3C76B397" w14:textId="77777777" w:rsidR="003317F7" w:rsidRPr="00F9510B" w:rsidRDefault="003317F7" w:rsidP="006D2492">
            <w:pPr>
              <w:pStyle w:val="Iauiue"/>
              <w:ind w:right="141"/>
              <w:jc w:val="both"/>
              <w:rPr>
                <w:sz w:val="22"/>
                <w:szCs w:val="22"/>
              </w:rPr>
            </w:pPr>
            <w:r w:rsidRPr="00F9510B">
              <w:rPr>
                <w:sz w:val="22"/>
                <w:szCs w:val="22"/>
              </w:rPr>
              <w:t xml:space="preserve">Почтовый адрес: </w:t>
            </w:r>
          </w:p>
        </w:tc>
      </w:tr>
      <w:tr w:rsidR="003317F7" w:rsidRPr="00F9510B" w14:paraId="7D7F7AF8" w14:textId="77777777" w:rsidTr="003317F7">
        <w:trPr>
          <w:trHeight w:hRule="exact" w:val="240"/>
        </w:trPr>
        <w:tc>
          <w:tcPr>
            <w:tcW w:w="4644" w:type="dxa"/>
          </w:tcPr>
          <w:p w14:paraId="63E216F0" w14:textId="77777777" w:rsidR="003317F7" w:rsidRPr="00F9510B" w:rsidRDefault="003317F7" w:rsidP="006D2492">
            <w:pPr>
              <w:pStyle w:val="Iauiue"/>
              <w:ind w:right="141"/>
              <w:jc w:val="both"/>
              <w:rPr>
                <w:sz w:val="22"/>
                <w:szCs w:val="22"/>
              </w:rPr>
            </w:pPr>
            <w:r w:rsidRPr="00F9510B">
              <w:rPr>
                <w:sz w:val="22"/>
                <w:szCs w:val="22"/>
              </w:rPr>
              <w:t>125009, Москва,</w:t>
            </w:r>
          </w:p>
        </w:tc>
        <w:tc>
          <w:tcPr>
            <w:tcW w:w="5245" w:type="dxa"/>
          </w:tcPr>
          <w:p w14:paraId="7396DBE9"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08BF8B89" w14:textId="77777777" w:rsidTr="003317F7">
        <w:trPr>
          <w:trHeight w:hRule="exact" w:val="240"/>
        </w:trPr>
        <w:tc>
          <w:tcPr>
            <w:tcW w:w="4644" w:type="dxa"/>
          </w:tcPr>
          <w:p w14:paraId="1E9D69B7" w14:textId="77777777" w:rsidR="003317F7" w:rsidRPr="00F9510B" w:rsidRDefault="003317F7" w:rsidP="006D2492">
            <w:pPr>
              <w:pStyle w:val="Iauiue"/>
              <w:ind w:right="141"/>
              <w:jc w:val="both"/>
              <w:rPr>
                <w:sz w:val="22"/>
                <w:szCs w:val="22"/>
              </w:rPr>
            </w:pPr>
            <w:r w:rsidRPr="00F9510B">
              <w:rPr>
                <w:sz w:val="22"/>
                <w:szCs w:val="22"/>
              </w:rPr>
              <w:t>Большой Кисловский пер., д. 13</w:t>
            </w:r>
          </w:p>
        </w:tc>
        <w:tc>
          <w:tcPr>
            <w:tcW w:w="5245" w:type="dxa"/>
          </w:tcPr>
          <w:p w14:paraId="17ED616F"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07A7DDF1" w14:textId="77777777" w:rsidTr="003317F7">
        <w:trPr>
          <w:trHeight w:hRule="exact" w:val="240"/>
        </w:trPr>
        <w:tc>
          <w:tcPr>
            <w:tcW w:w="4644" w:type="dxa"/>
          </w:tcPr>
          <w:p w14:paraId="3758C0B1" w14:textId="77777777" w:rsidR="003317F7" w:rsidRPr="00F9510B" w:rsidRDefault="003317F7" w:rsidP="006D2492">
            <w:pPr>
              <w:pStyle w:val="Iauiue"/>
              <w:ind w:right="141"/>
              <w:jc w:val="both"/>
              <w:rPr>
                <w:sz w:val="22"/>
                <w:szCs w:val="22"/>
              </w:rPr>
            </w:pPr>
            <w:r w:rsidRPr="00F9510B">
              <w:rPr>
                <w:sz w:val="22"/>
                <w:szCs w:val="22"/>
              </w:rPr>
              <w:t>Место нахождения:</w:t>
            </w:r>
          </w:p>
        </w:tc>
        <w:tc>
          <w:tcPr>
            <w:tcW w:w="5245" w:type="dxa"/>
          </w:tcPr>
          <w:p w14:paraId="62E5096F" w14:textId="77777777" w:rsidR="003317F7" w:rsidRPr="00F9510B" w:rsidRDefault="003317F7" w:rsidP="006D2492">
            <w:pPr>
              <w:pStyle w:val="Iauiue"/>
              <w:ind w:right="141"/>
              <w:jc w:val="both"/>
              <w:rPr>
                <w:sz w:val="22"/>
                <w:szCs w:val="22"/>
              </w:rPr>
            </w:pPr>
            <w:r w:rsidRPr="00F9510B">
              <w:rPr>
                <w:sz w:val="22"/>
                <w:szCs w:val="22"/>
              </w:rPr>
              <w:t>Место нахождения:</w:t>
            </w:r>
          </w:p>
        </w:tc>
      </w:tr>
      <w:tr w:rsidR="003317F7" w:rsidRPr="00F9510B" w14:paraId="2B731F49" w14:textId="77777777" w:rsidTr="003317F7">
        <w:trPr>
          <w:trHeight w:hRule="exact" w:val="240"/>
        </w:trPr>
        <w:tc>
          <w:tcPr>
            <w:tcW w:w="4644" w:type="dxa"/>
          </w:tcPr>
          <w:p w14:paraId="4DFA0845" w14:textId="77777777" w:rsidR="003317F7" w:rsidRPr="00F9510B" w:rsidRDefault="004D3F41" w:rsidP="00731787">
            <w:pPr>
              <w:pStyle w:val="Iauiue"/>
              <w:ind w:right="141"/>
              <w:jc w:val="both"/>
              <w:rPr>
                <w:sz w:val="22"/>
                <w:szCs w:val="22"/>
              </w:rPr>
            </w:pPr>
            <w:r w:rsidRPr="00F9510B">
              <w:rPr>
                <w:sz w:val="22"/>
                <w:szCs w:val="22"/>
              </w:rPr>
              <w:t>Российская Федерация</w:t>
            </w:r>
            <w:r w:rsidR="003317F7" w:rsidRPr="00F9510B">
              <w:rPr>
                <w:sz w:val="22"/>
                <w:szCs w:val="22"/>
              </w:rPr>
              <w:t xml:space="preserve">, </w:t>
            </w:r>
            <w:r w:rsidRPr="00F9510B">
              <w:rPr>
                <w:sz w:val="22"/>
                <w:szCs w:val="22"/>
              </w:rPr>
              <w:t xml:space="preserve">г. </w:t>
            </w:r>
            <w:r w:rsidR="003317F7" w:rsidRPr="00F9510B">
              <w:rPr>
                <w:sz w:val="22"/>
                <w:szCs w:val="22"/>
              </w:rPr>
              <w:t>Москва,</w:t>
            </w:r>
          </w:p>
        </w:tc>
        <w:tc>
          <w:tcPr>
            <w:tcW w:w="5245" w:type="dxa"/>
          </w:tcPr>
          <w:p w14:paraId="0C1C0EDE"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2A1940CF" w14:textId="77777777" w:rsidTr="003317F7">
        <w:trPr>
          <w:trHeight w:hRule="exact" w:val="240"/>
        </w:trPr>
        <w:tc>
          <w:tcPr>
            <w:tcW w:w="4644" w:type="dxa"/>
          </w:tcPr>
          <w:p w14:paraId="7A83F5AE" w14:textId="77777777" w:rsidR="003317F7" w:rsidRPr="00F9510B" w:rsidRDefault="003317F7" w:rsidP="006D2492">
            <w:pPr>
              <w:pStyle w:val="Iauiue"/>
              <w:ind w:right="141"/>
              <w:jc w:val="both"/>
              <w:rPr>
                <w:sz w:val="22"/>
                <w:szCs w:val="22"/>
              </w:rPr>
            </w:pPr>
            <w:r w:rsidRPr="00F9510B">
              <w:rPr>
                <w:sz w:val="22"/>
                <w:szCs w:val="22"/>
              </w:rPr>
              <w:t>Большой Кисловский пер., д. 13</w:t>
            </w:r>
          </w:p>
        </w:tc>
        <w:tc>
          <w:tcPr>
            <w:tcW w:w="5245" w:type="dxa"/>
          </w:tcPr>
          <w:p w14:paraId="3374FCF6" w14:textId="77777777" w:rsidR="003317F7" w:rsidRPr="00F9510B" w:rsidRDefault="003317F7" w:rsidP="006D2492">
            <w:pPr>
              <w:pStyle w:val="Iauiue"/>
              <w:ind w:right="141"/>
              <w:jc w:val="both"/>
              <w:rPr>
                <w:sz w:val="22"/>
                <w:szCs w:val="22"/>
              </w:rPr>
            </w:pPr>
            <w:r w:rsidRPr="00F9510B">
              <w:rPr>
                <w:sz w:val="22"/>
                <w:szCs w:val="22"/>
              </w:rPr>
              <w:t xml:space="preserve"> </w:t>
            </w:r>
          </w:p>
        </w:tc>
      </w:tr>
      <w:tr w:rsidR="003317F7" w:rsidRPr="00F9510B" w14:paraId="5C51ED25" w14:textId="77777777" w:rsidTr="003317F7">
        <w:trPr>
          <w:trHeight w:hRule="exact" w:val="240"/>
        </w:trPr>
        <w:tc>
          <w:tcPr>
            <w:tcW w:w="4644" w:type="dxa"/>
          </w:tcPr>
          <w:p w14:paraId="25D81E11" w14:textId="77777777" w:rsidR="003317F7" w:rsidRPr="00F9510B" w:rsidRDefault="003317F7" w:rsidP="006D2492">
            <w:pPr>
              <w:pStyle w:val="Iauiue"/>
              <w:ind w:right="141"/>
              <w:jc w:val="both"/>
              <w:rPr>
                <w:sz w:val="22"/>
                <w:szCs w:val="22"/>
              </w:rPr>
            </w:pPr>
            <w:r w:rsidRPr="00F9510B">
              <w:rPr>
                <w:sz w:val="22"/>
                <w:szCs w:val="22"/>
              </w:rPr>
              <w:t>Расчетный счет:</w:t>
            </w:r>
          </w:p>
        </w:tc>
        <w:tc>
          <w:tcPr>
            <w:tcW w:w="5245" w:type="dxa"/>
          </w:tcPr>
          <w:p w14:paraId="6F0635FC" w14:textId="77777777" w:rsidR="003317F7" w:rsidRPr="00F9510B" w:rsidRDefault="003317F7" w:rsidP="006D2492">
            <w:pPr>
              <w:pStyle w:val="Iauiue"/>
              <w:ind w:right="141"/>
              <w:jc w:val="both"/>
              <w:rPr>
                <w:sz w:val="22"/>
                <w:szCs w:val="22"/>
              </w:rPr>
            </w:pPr>
            <w:r w:rsidRPr="00F9510B">
              <w:rPr>
                <w:sz w:val="22"/>
                <w:szCs w:val="22"/>
              </w:rPr>
              <w:t>Расчетный счет:</w:t>
            </w:r>
          </w:p>
        </w:tc>
      </w:tr>
      <w:tr w:rsidR="003317F7" w:rsidRPr="00F9510B" w14:paraId="12D6A37B" w14:textId="77777777" w:rsidTr="00731787">
        <w:trPr>
          <w:trHeight w:hRule="exact" w:val="375"/>
        </w:trPr>
        <w:tc>
          <w:tcPr>
            <w:tcW w:w="4644" w:type="dxa"/>
          </w:tcPr>
          <w:p w14:paraId="4E039429" w14:textId="77777777" w:rsidR="003317F7" w:rsidRPr="00F9510B" w:rsidRDefault="003317F7" w:rsidP="00731787">
            <w:pPr>
              <w:pStyle w:val="Iauiue"/>
              <w:ind w:right="141"/>
              <w:rPr>
                <w:sz w:val="22"/>
                <w:szCs w:val="22"/>
              </w:rPr>
            </w:pPr>
            <w:r w:rsidRPr="00F9510B">
              <w:rPr>
                <w:sz w:val="22"/>
                <w:szCs w:val="22"/>
              </w:rPr>
              <w:t xml:space="preserve">№ </w:t>
            </w:r>
            <w:r w:rsidR="004D3F41" w:rsidRPr="00F9510B">
              <w:rPr>
                <w:sz w:val="22"/>
                <w:szCs w:val="22"/>
              </w:rPr>
              <w:t xml:space="preserve">40701810000000000232 </w:t>
            </w:r>
          </w:p>
        </w:tc>
        <w:tc>
          <w:tcPr>
            <w:tcW w:w="5245" w:type="dxa"/>
          </w:tcPr>
          <w:p w14:paraId="7A57BC10" w14:textId="77777777" w:rsidR="003317F7" w:rsidRPr="00F9510B" w:rsidRDefault="003317F7" w:rsidP="006D2492">
            <w:pPr>
              <w:pStyle w:val="Iauiue"/>
              <w:ind w:right="141"/>
              <w:jc w:val="both"/>
              <w:rPr>
                <w:sz w:val="22"/>
                <w:szCs w:val="22"/>
              </w:rPr>
            </w:pPr>
            <w:r w:rsidRPr="00F9510B">
              <w:rPr>
                <w:sz w:val="22"/>
                <w:szCs w:val="22"/>
              </w:rPr>
              <w:t>№</w:t>
            </w:r>
          </w:p>
        </w:tc>
      </w:tr>
      <w:tr w:rsidR="003317F7" w:rsidRPr="00F9510B" w14:paraId="472F783B" w14:textId="77777777" w:rsidTr="00731787">
        <w:trPr>
          <w:trHeight w:hRule="exact" w:val="281"/>
        </w:trPr>
        <w:tc>
          <w:tcPr>
            <w:tcW w:w="4644" w:type="dxa"/>
          </w:tcPr>
          <w:p w14:paraId="4F4A6E4A" w14:textId="77777777" w:rsidR="003317F7" w:rsidRPr="00F9510B" w:rsidRDefault="003317F7" w:rsidP="007745F6">
            <w:pPr>
              <w:pStyle w:val="Iauiue"/>
              <w:ind w:right="141"/>
              <w:jc w:val="both"/>
              <w:rPr>
                <w:sz w:val="22"/>
                <w:szCs w:val="22"/>
              </w:rPr>
            </w:pPr>
            <w:r w:rsidRPr="00F9510B">
              <w:rPr>
                <w:sz w:val="22"/>
                <w:szCs w:val="22"/>
              </w:rPr>
              <w:t>в НКО АО НРД г. Москва</w:t>
            </w:r>
          </w:p>
        </w:tc>
        <w:tc>
          <w:tcPr>
            <w:tcW w:w="5245" w:type="dxa"/>
          </w:tcPr>
          <w:p w14:paraId="7575E718" w14:textId="77777777" w:rsidR="003317F7" w:rsidRPr="00F9510B" w:rsidRDefault="00C50F93" w:rsidP="006D2492">
            <w:pPr>
              <w:pStyle w:val="Iauiue"/>
              <w:ind w:right="141"/>
              <w:jc w:val="both"/>
              <w:rPr>
                <w:sz w:val="22"/>
                <w:szCs w:val="22"/>
              </w:rPr>
            </w:pPr>
            <w:r w:rsidRPr="00F9510B">
              <w:rPr>
                <w:sz w:val="22"/>
                <w:szCs w:val="22"/>
              </w:rPr>
              <w:t>в</w:t>
            </w:r>
            <w:r w:rsidR="003317F7" w:rsidRPr="00F9510B">
              <w:rPr>
                <w:sz w:val="22"/>
                <w:szCs w:val="22"/>
              </w:rPr>
              <w:t xml:space="preserve"> </w:t>
            </w:r>
          </w:p>
        </w:tc>
      </w:tr>
      <w:tr w:rsidR="00C3070D" w:rsidRPr="00F9510B" w14:paraId="1074B979" w14:textId="77777777" w:rsidTr="00731787">
        <w:trPr>
          <w:trHeight w:hRule="exact" w:val="427"/>
        </w:trPr>
        <w:tc>
          <w:tcPr>
            <w:tcW w:w="4644" w:type="dxa"/>
          </w:tcPr>
          <w:p w14:paraId="03245AA9" w14:textId="77777777" w:rsidR="00C3070D" w:rsidRPr="00F9510B" w:rsidRDefault="00C3070D" w:rsidP="00731787">
            <w:pPr>
              <w:pStyle w:val="Iauiue"/>
              <w:ind w:right="141"/>
              <w:rPr>
                <w:sz w:val="22"/>
                <w:szCs w:val="22"/>
              </w:rPr>
            </w:pPr>
            <w:r w:rsidRPr="00F9510B">
              <w:rPr>
                <w:sz w:val="22"/>
                <w:szCs w:val="22"/>
              </w:rPr>
              <w:t xml:space="preserve">к/с </w:t>
            </w:r>
            <w:r w:rsidR="004D3F41" w:rsidRPr="00F9510B">
              <w:rPr>
                <w:sz w:val="22"/>
                <w:szCs w:val="22"/>
              </w:rPr>
              <w:t xml:space="preserve">30105810345250000505 </w:t>
            </w:r>
          </w:p>
        </w:tc>
        <w:tc>
          <w:tcPr>
            <w:tcW w:w="5245" w:type="dxa"/>
          </w:tcPr>
          <w:p w14:paraId="24B6B61A" w14:textId="77777777" w:rsidR="00C3070D" w:rsidRPr="00F9510B" w:rsidRDefault="00C3070D" w:rsidP="006D2492">
            <w:pPr>
              <w:pStyle w:val="Iauiue"/>
              <w:ind w:right="141"/>
              <w:jc w:val="both"/>
              <w:rPr>
                <w:sz w:val="22"/>
                <w:szCs w:val="22"/>
              </w:rPr>
            </w:pPr>
            <w:r w:rsidRPr="00F9510B">
              <w:rPr>
                <w:sz w:val="22"/>
                <w:szCs w:val="22"/>
              </w:rPr>
              <w:t xml:space="preserve">к/с </w:t>
            </w:r>
          </w:p>
        </w:tc>
      </w:tr>
      <w:tr w:rsidR="00C3070D" w:rsidRPr="00F9510B" w14:paraId="5A74D189" w14:textId="77777777" w:rsidTr="003317F7">
        <w:trPr>
          <w:trHeight w:hRule="exact" w:val="240"/>
        </w:trPr>
        <w:tc>
          <w:tcPr>
            <w:tcW w:w="4644" w:type="dxa"/>
          </w:tcPr>
          <w:p w14:paraId="68FC2003" w14:textId="77777777" w:rsidR="00C3070D" w:rsidRPr="00F9510B" w:rsidRDefault="00C3070D" w:rsidP="00731787">
            <w:pPr>
              <w:pStyle w:val="Iauiue"/>
              <w:ind w:right="141"/>
              <w:jc w:val="both"/>
              <w:rPr>
                <w:sz w:val="22"/>
                <w:szCs w:val="22"/>
              </w:rPr>
            </w:pPr>
            <w:r w:rsidRPr="00F9510B">
              <w:rPr>
                <w:sz w:val="22"/>
                <w:szCs w:val="22"/>
              </w:rPr>
              <w:t xml:space="preserve">БИК </w:t>
            </w:r>
            <w:r w:rsidR="004D3F41" w:rsidRPr="00F9510B">
              <w:rPr>
                <w:sz w:val="22"/>
                <w:szCs w:val="22"/>
              </w:rPr>
              <w:t>044525505</w:t>
            </w:r>
          </w:p>
        </w:tc>
        <w:tc>
          <w:tcPr>
            <w:tcW w:w="5245" w:type="dxa"/>
          </w:tcPr>
          <w:p w14:paraId="2B64F0C0" w14:textId="77777777" w:rsidR="00C3070D" w:rsidRPr="00F9510B" w:rsidRDefault="00C3070D" w:rsidP="006D2492">
            <w:pPr>
              <w:pStyle w:val="Iauiue"/>
              <w:ind w:right="141"/>
              <w:jc w:val="both"/>
              <w:rPr>
                <w:sz w:val="22"/>
                <w:szCs w:val="22"/>
              </w:rPr>
            </w:pPr>
            <w:r w:rsidRPr="00F9510B">
              <w:rPr>
                <w:sz w:val="22"/>
                <w:szCs w:val="22"/>
              </w:rPr>
              <w:t xml:space="preserve">БИК </w:t>
            </w:r>
          </w:p>
        </w:tc>
      </w:tr>
      <w:tr w:rsidR="003317F7" w:rsidRPr="00F9510B" w14:paraId="5FD866D2" w14:textId="77777777" w:rsidTr="003317F7">
        <w:trPr>
          <w:trHeight w:hRule="exact" w:val="240"/>
        </w:trPr>
        <w:tc>
          <w:tcPr>
            <w:tcW w:w="4644" w:type="dxa"/>
          </w:tcPr>
          <w:p w14:paraId="4E97622A" w14:textId="77777777" w:rsidR="003317F7" w:rsidRPr="00F9510B" w:rsidRDefault="003317F7" w:rsidP="00731787">
            <w:pPr>
              <w:pStyle w:val="Iauiue"/>
              <w:ind w:right="141"/>
              <w:rPr>
                <w:sz w:val="22"/>
                <w:szCs w:val="22"/>
              </w:rPr>
            </w:pPr>
            <w:r w:rsidRPr="00F9510B">
              <w:rPr>
                <w:sz w:val="22"/>
                <w:szCs w:val="22"/>
              </w:rPr>
              <w:t xml:space="preserve">ИНН Биржи: </w:t>
            </w:r>
            <w:r w:rsidR="004D3F41" w:rsidRPr="00F9510B">
              <w:rPr>
                <w:sz w:val="22"/>
                <w:szCs w:val="22"/>
              </w:rPr>
              <w:t>7702077840</w:t>
            </w:r>
          </w:p>
        </w:tc>
        <w:tc>
          <w:tcPr>
            <w:tcW w:w="5245" w:type="dxa"/>
          </w:tcPr>
          <w:p w14:paraId="209DC698" w14:textId="77777777" w:rsidR="003317F7" w:rsidRPr="00F9510B" w:rsidRDefault="003317F7" w:rsidP="006D2492">
            <w:pPr>
              <w:pStyle w:val="Iauiue"/>
              <w:ind w:right="141"/>
              <w:rPr>
                <w:sz w:val="22"/>
                <w:szCs w:val="22"/>
              </w:rPr>
            </w:pPr>
            <w:r w:rsidRPr="00F9510B">
              <w:rPr>
                <w:sz w:val="22"/>
                <w:szCs w:val="22"/>
              </w:rPr>
              <w:t>ИНН Общества:</w:t>
            </w:r>
          </w:p>
        </w:tc>
      </w:tr>
      <w:tr w:rsidR="003317F7" w:rsidRPr="00F9510B" w14:paraId="17748203" w14:textId="77777777" w:rsidTr="003317F7">
        <w:trPr>
          <w:trHeight w:hRule="exact" w:val="240"/>
        </w:trPr>
        <w:tc>
          <w:tcPr>
            <w:tcW w:w="4644" w:type="dxa"/>
          </w:tcPr>
          <w:p w14:paraId="0BED6993" w14:textId="77777777" w:rsidR="003317F7" w:rsidRPr="00F9510B" w:rsidRDefault="003317F7" w:rsidP="00731787">
            <w:pPr>
              <w:pStyle w:val="Iauiue"/>
              <w:ind w:right="141"/>
              <w:rPr>
                <w:sz w:val="22"/>
                <w:szCs w:val="22"/>
              </w:rPr>
            </w:pPr>
            <w:r w:rsidRPr="00F9510B">
              <w:rPr>
                <w:sz w:val="22"/>
                <w:szCs w:val="22"/>
              </w:rPr>
              <w:t xml:space="preserve">КПП Биржи: </w:t>
            </w:r>
            <w:r w:rsidR="004D3F41" w:rsidRPr="00F9510B">
              <w:rPr>
                <w:sz w:val="22"/>
                <w:szCs w:val="22"/>
              </w:rPr>
              <w:t>997950001</w:t>
            </w:r>
          </w:p>
        </w:tc>
        <w:tc>
          <w:tcPr>
            <w:tcW w:w="5245" w:type="dxa"/>
          </w:tcPr>
          <w:p w14:paraId="2DF7D35E" w14:textId="77777777" w:rsidR="003317F7" w:rsidRPr="00F9510B" w:rsidRDefault="003317F7" w:rsidP="006D2492">
            <w:pPr>
              <w:pStyle w:val="Iauiue"/>
              <w:ind w:right="141"/>
              <w:rPr>
                <w:sz w:val="22"/>
                <w:szCs w:val="22"/>
              </w:rPr>
            </w:pPr>
            <w:r w:rsidRPr="00F9510B">
              <w:rPr>
                <w:sz w:val="22"/>
                <w:szCs w:val="22"/>
              </w:rPr>
              <w:t>КПП Общества:</w:t>
            </w:r>
          </w:p>
        </w:tc>
      </w:tr>
      <w:tr w:rsidR="003317F7" w:rsidRPr="00F9510B" w14:paraId="14791DD8"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6BAC5DCA" w14:textId="77777777" w:rsidR="003317F7" w:rsidRPr="00F9510B" w:rsidRDefault="003317F7" w:rsidP="006D2492">
            <w:pPr>
              <w:pStyle w:val="Iauiue"/>
              <w:ind w:right="141"/>
              <w:jc w:val="center"/>
              <w:rPr>
                <w:b/>
                <w:sz w:val="22"/>
                <w:szCs w:val="22"/>
              </w:rPr>
            </w:pPr>
          </w:p>
        </w:tc>
        <w:tc>
          <w:tcPr>
            <w:tcW w:w="5245" w:type="dxa"/>
          </w:tcPr>
          <w:p w14:paraId="4E971122" w14:textId="77777777" w:rsidR="003317F7" w:rsidRPr="00F9510B" w:rsidRDefault="003317F7" w:rsidP="006D2492">
            <w:pPr>
              <w:pStyle w:val="Iauiue"/>
              <w:ind w:right="141"/>
              <w:jc w:val="center"/>
              <w:rPr>
                <w:b/>
                <w:i/>
                <w:sz w:val="22"/>
                <w:szCs w:val="22"/>
              </w:rPr>
            </w:pPr>
          </w:p>
        </w:tc>
      </w:tr>
      <w:tr w:rsidR="003317F7" w:rsidRPr="00F9510B" w14:paraId="51831D0D"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057AAECE" w14:textId="77777777" w:rsidR="003317F7" w:rsidRPr="00F9510B" w:rsidRDefault="003317F7" w:rsidP="00342DD8">
            <w:pPr>
              <w:spacing w:line="240" w:lineRule="atLeast"/>
              <w:ind w:right="142"/>
              <w:jc w:val="center"/>
              <w:rPr>
                <w:b/>
              </w:rPr>
            </w:pPr>
            <w:r w:rsidRPr="00F9510B">
              <w:rPr>
                <w:b/>
                <w:sz w:val="22"/>
                <w:szCs w:val="22"/>
              </w:rPr>
              <w:t>Биржа:</w:t>
            </w:r>
          </w:p>
          <w:p w14:paraId="4E90C550" w14:textId="77777777" w:rsidR="003317F7" w:rsidRPr="00F9510B" w:rsidRDefault="003317F7" w:rsidP="00342DD8">
            <w:pPr>
              <w:spacing w:line="240" w:lineRule="atLeast"/>
              <w:ind w:right="142"/>
            </w:pPr>
          </w:p>
        </w:tc>
        <w:tc>
          <w:tcPr>
            <w:tcW w:w="5245" w:type="dxa"/>
          </w:tcPr>
          <w:p w14:paraId="22EE7BE9" w14:textId="77777777" w:rsidR="003317F7" w:rsidRPr="00F9510B" w:rsidRDefault="003317F7" w:rsidP="00342DD8">
            <w:pPr>
              <w:spacing w:line="240" w:lineRule="atLeast"/>
              <w:ind w:right="142"/>
              <w:jc w:val="center"/>
            </w:pPr>
            <w:r w:rsidRPr="00F9510B">
              <w:rPr>
                <w:b/>
                <w:sz w:val="22"/>
                <w:szCs w:val="22"/>
              </w:rPr>
              <w:t>Общество</w:t>
            </w:r>
            <w:r w:rsidRPr="00F9510B">
              <w:rPr>
                <w:sz w:val="22"/>
                <w:szCs w:val="22"/>
              </w:rPr>
              <w:t>:</w:t>
            </w:r>
          </w:p>
          <w:p w14:paraId="32145810" w14:textId="77777777" w:rsidR="003317F7" w:rsidRPr="00F9510B" w:rsidRDefault="003317F7" w:rsidP="00342DD8">
            <w:pPr>
              <w:spacing w:line="240" w:lineRule="atLeast"/>
              <w:ind w:right="142"/>
              <w:jc w:val="center"/>
            </w:pPr>
          </w:p>
        </w:tc>
      </w:tr>
      <w:tr w:rsidR="003317F7" w:rsidRPr="00F9510B" w14:paraId="110991E2"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2DFE6140" w14:textId="77777777" w:rsidR="003317F7" w:rsidRPr="00F9510B" w:rsidRDefault="003317F7" w:rsidP="00342DD8">
            <w:pPr>
              <w:spacing w:line="240" w:lineRule="atLeast"/>
              <w:ind w:right="142"/>
            </w:pPr>
            <w:r w:rsidRPr="00F9510B">
              <w:rPr>
                <w:sz w:val="22"/>
                <w:szCs w:val="22"/>
              </w:rPr>
              <w:t xml:space="preserve">__________________ / </w:t>
            </w:r>
            <w:r w:rsidR="00377064" w:rsidRPr="00F9510B">
              <w:rPr>
                <w:sz w:val="22"/>
                <w:szCs w:val="22"/>
              </w:rPr>
              <w:t>_______________</w:t>
            </w:r>
            <w:r w:rsidRPr="00F9510B">
              <w:rPr>
                <w:sz w:val="22"/>
                <w:szCs w:val="22"/>
              </w:rPr>
              <w:t xml:space="preserve"> /</w:t>
            </w:r>
          </w:p>
        </w:tc>
        <w:tc>
          <w:tcPr>
            <w:tcW w:w="5245" w:type="dxa"/>
          </w:tcPr>
          <w:p w14:paraId="12E5B2D0" w14:textId="77777777" w:rsidR="003317F7" w:rsidRPr="00F9510B" w:rsidRDefault="003317F7" w:rsidP="00342DD8">
            <w:pPr>
              <w:spacing w:line="240" w:lineRule="atLeast"/>
              <w:ind w:right="142"/>
              <w:jc w:val="center"/>
            </w:pPr>
            <w:r w:rsidRPr="00F9510B">
              <w:rPr>
                <w:sz w:val="22"/>
                <w:szCs w:val="22"/>
              </w:rPr>
              <w:t>_______________________ /_________________/</w:t>
            </w:r>
          </w:p>
        </w:tc>
      </w:tr>
      <w:tr w:rsidR="003317F7" w:rsidRPr="00F9510B" w14:paraId="0ED7B0BA"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72E470C" w14:textId="77777777" w:rsidR="003317F7" w:rsidRPr="00F9510B" w:rsidRDefault="003317F7" w:rsidP="00342DD8">
            <w:pPr>
              <w:spacing w:line="240" w:lineRule="atLeast"/>
              <w:ind w:right="142"/>
              <w:jc w:val="center"/>
            </w:pPr>
          </w:p>
        </w:tc>
        <w:tc>
          <w:tcPr>
            <w:tcW w:w="5245" w:type="dxa"/>
          </w:tcPr>
          <w:p w14:paraId="056856D4" w14:textId="77777777" w:rsidR="003317F7" w:rsidRPr="00F9510B" w:rsidRDefault="003317F7" w:rsidP="00342DD8">
            <w:pPr>
              <w:spacing w:line="240" w:lineRule="atLeast"/>
              <w:ind w:right="142"/>
            </w:pPr>
          </w:p>
        </w:tc>
      </w:tr>
      <w:tr w:rsidR="003317F7" w:rsidRPr="00F9510B" w14:paraId="7ADC1C72"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03A37B68" w14:textId="77777777" w:rsidR="003317F7" w:rsidRPr="00F9510B" w:rsidRDefault="003317F7" w:rsidP="00342DD8">
            <w:pPr>
              <w:spacing w:line="240" w:lineRule="atLeast"/>
              <w:ind w:right="142" w:firstLine="567"/>
            </w:pPr>
            <w:r w:rsidRPr="00F9510B">
              <w:rPr>
                <w:sz w:val="22"/>
                <w:szCs w:val="22"/>
              </w:rPr>
              <w:t>м.п.</w:t>
            </w:r>
          </w:p>
        </w:tc>
        <w:tc>
          <w:tcPr>
            <w:tcW w:w="5245" w:type="dxa"/>
          </w:tcPr>
          <w:p w14:paraId="31C20239" w14:textId="77777777" w:rsidR="003317F7" w:rsidRPr="00F9510B" w:rsidRDefault="003317F7" w:rsidP="00342DD8">
            <w:pPr>
              <w:spacing w:line="240" w:lineRule="atLeast"/>
              <w:ind w:right="142" w:firstLine="1310"/>
            </w:pPr>
            <w:r w:rsidRPr="00F9510B">
              <w:rPr>
                <w:sz w:val="22"/>
                <w:szCs w:val="22"/>
              </w:rPr>
              <w:t>м.п.</w:t>
            </w:r>
          </w:p>
        </w:tc>
      </w:tr>
    </w:tbl>
    <w:p w14:paraId="693C3626" w14:textId="77777777" w:rsidR="000C5F32" w:rsidRPr="00F9510B" w:rsidRDefault="000C5F32" w:rsidP="00EF39F5">
      <w:pPr>
        <w:ind w:firstLine="500"/>
        <w:jc w:val="both"/>
        <w:rPr>
          <w:b/>
          <w:i/>
        </w:rPr>
      </w:pPr>
    </w:p>
    <w:p w14:paraId="45F65002" w14:textId="77777777" w:rsidR="00EF39F5" w:rsidRPr="00F9510B" w:rsidRDefault="00EF39F5" w:rsidP="00EF39F5">
      <w:pPr>
        <w:tabs>
          <w:tab w:val="left" w:pos="468"/>
        </w:tabs>
        <w:spacing w:before="120"/>
        <w:jc w:val="both"/>
        <w:sectPr w:rsidR="00EF39F5" w:rsidRPr="00F9510B" w:rsidSect="007E1C29">
          <w:footerReference w:type="default" r:id="rId29"/>
          <w:endnotePr>
            <w:numFmt w:val="decimal"/>
          </w:endnotePr>
          <w:pgSz w:w="11906" w:h="16838"/>
          <w:pgMar w:top="709" w:right="1134" w:bottom="1134" w:left="709" w:header="720" w:footer="720" w:gutter="0"/>
          <w:cols w:space="720"/>
          <w:docGrid w:linePitch="326"/>
        </w:sectPr>
      </w:pPr>
    </w:p>
    <w:p w14:paraId="15682E67" w14:textId="77777777" w:rsidR="00377064" w:rsidRPr="00F9510B" w:rsidRDefault="00C8565F" w:rsidP="0025760A">
      <w:pPr>
        <w:pStyle w:val="2"/>
        <w:numPr>
          <w:ilvl w:val="0"/>
          <w:numId w:val="28"/>
        </w:numPr>
        <w:spacing w:before="240" w:after="120"/>
        <w:ind w:left="567" w:hanging="425"/>
        <w:rPr>
          <w:szCs w:val="24"/>
        </w:rPr>
      </w:pPr>
      <w:bookmarkStart w:id="216" w:name="_Toc474766123"/>
      <w:r w:rsidRPr="00F9510B">
        <w:rPr>
          <w:szCs w:val="24"/>
        </w:rPr>
        <w:lastRenderedPageBreak/>
        <w:t xml:space="preserve">Соглашение </w:t>
      </w:r>
      <w:r w:rsidR="00377064" w:rsidRPr="00F9510B">
        <w:rPr>
          <w:szCs w:val="24"/>
        </w:rPr>
        <w:t>об информационном обмене</w:t>
      </w:r>
      <w:bookmarkEnd w:id="216"/>
    </w:p>
    <w:p w14:paraId="58C8D871" w14:textId="77777777" w:rsidR="00C8565F" w:rsidRPr="00F9510B" w:rsidRDefault="00C8565F" w:rsidP="006D2492">
      <w:pPr>
        <w:jc w:val="center"/>
        <w:rPr>
          <w:sz w:val="22"/>
          <w:szCs w:val="22"/>
        </w:rPr>
      </w:pPr>
    </w:p>
    <w:p w14:paraId="2C245BA4" w14:textId="77777777" w:rsidR="00C8565F" w:rsidRPr="00F9510B" w:rsidRDefault="00C8565F" w:rsidP="006D2492">
      <w:pPr>
        <w:jc w:val="center"/>
        <w:rPr>
          <w:b/>
          <w:sz w:val="22"/>
          <w:szCs w:val="22"/>
        </w:rPr>
      </w:pPr>
      <w:r w:rsidRPr="00F9510B">
        <w:rPr>
          <w:b/>
        </w:rPr>
        <w:t xml:space="preserve">СОГЛАШЕНИЕ </w:t>
      </w:r>
      <w:r w:rsidRPr="00F9510B">
        <w:rPr>
          <w:b/>
          <w:szCs w:val="20"/>
        </w:rPr>
        <w:t>об информационном обмене</w:t>
      </w:r>
    </w:p>
    <w:p w14:paraId="09DC6E56" w14:textId="77777777" w:rsidR="00C8565F" w:rsidRPr="00F9510B" w:rsidRDefault="00C8565F" w:rsidP="006D2492">
      <w:pPr>
        <w:jc w:val="center"/>
        <w:rPr>
          <w:sz w:val="22"/>
          <w:szCs w:val="22"/>
        </w:rPr>
      </w:pPr>
    </w:p>
    <w:p w14:paraId="68817EDB" w14:textId="77777777" w:rsidR="00377064" w:rsidRPr="00F9510B" w:rsidRDefault="00377064" w:rsidP="006D2492">
      <w:pPr>
        <w:pStyle w:val="25"/>
        <w:tabs>
          <w:tab w:val="left" w:pos="1692"/>
        </w:tabs>
        <w:rPr>
          <w:sz w:val="22"/>
          <w:szCs w:val="22"/>
        </w:rPr>
      </w:pPr>
      <w:r w:rsidRPr="00F9510B">
        <w:rPr>
          <w:sz w:val="22"/>
          <w:szCs w:val="22"/>
        </w:rPr>
        <w:t xml:space="preserve">г. Москва                                                                          </w:t>
      </w:r>
      <w:r w:rsidR="001C41D5" w:rsidRPr="00F9510B">
        <w:rPr>
          <w:sz w:val="22"/>
          <w:szCs w:val="22"/>
        </w:rPr>
        <w:t xml:space="preserve">          </w:t>
      </w:r>
      <w:r w:rsidRPr="00F9510B">
        <w:rPr>
          <w:sz w:val="22"/>
          <w:szCs w:val="22"/>
        </w:rPr>
        <w:t xml:space="preserve">       </w:t>
      </w:r>
      <w:r w:rsidR="00C8565F" w:rsidRPr="00F9510B">
        <w:rPr>
          <w:sz w:val="22"/>
          <w:szCs w:val="22"/>
        </w:rPr>
        <w:t xml:space="preserve">   </w:t>
      </w:r>
      <w:r w:rsidRPr="00F9510B">
        <w:rPr>
          <w:sz w:val="22"/>
          <w:szCs w:val="22"/>
        </w:rPr>
        <w:t xml:space="preserve">                        «___»____________201_ г.</w:t>
      </w:r>
    </w:p>
    <w:p w14:paraId="4AEC7871" w14:textId="77777777" w:rsidR="00377064" w:rsidRPr="00F9510B" w:rsidRDefault="00377064" w:rsidP="006D2492">
      <w:pPr>
        <w:tabs>
          <w:tab w:val="left" w:pos="851"/>
        </w:tabs>
        <w:spacing w:line="240" w:lineRule="exact"/>
        <w:jc w:val="both"/>
        <w:rPr>
          <w:b/>
          <w:sz w:val="22"/>
          <w:szCs w:val="22"/>
        </w:rPr>
      </w:pPr>
    </w:p>
    <w:p w14:paraId="6CD55B91" w14:textId="77777777" w:rsidR="00377064" w:rsidRPr="00F9510B" w:rsidRDefault="000C5F32" w:rsidP="006D2492">
      <w:pPr>
        <w:tabs>
          <w:tab w:val="left" w:pos="470"/>
        </w:tabs>
        <w:ind w:right="141" w:firstLine="470"/>
        <w:jc w:val="both"/>
        <w:rPr>
          <w:sz w:val="22"/>
          <w:szCs w:val="22"/>
        </w:rPr>
      </w:pPr>
      <w:r w:rsidRPr="00F9510B">
        <w:rPr>
          <w:b/>
          <w:sz w:val="22"/>
          <w:szCs w:val="22"/>
        </w:rPr>
        <w:t>Публичное акционерное общество «Московская Биржа ММВБ-РТС»</w:t>
      </w:r>
      <w:r w:rsidR="00377064" w:rsidRPr="00F9510B">
        <w:rPr>
          <w:b/>
          <w:sz w:val="22"/>
          <w:szCs w:val="22"/>
        </w:rPr>
        <w:t xml:space="preserve"> (</w:t>
      </w:r>
      <w:r w:rsidR="00BD4B1B" w:rsidRPr="00F9510B">
        <w:rPr>
          <w:b/>
          <w:sz w:val="22"/>
          <w:szCs w:val="22"/>
        </w:rPr>
        <w:t>ПАО Московская Биржа</w:t>
      </w:r>
      <w:r w:rsidR="00377064" w:rsidRPr="00F9510B">
        <w:rPr>
          <w:b/>
          <w:sz w:val="22"/>
          <w:szCs w:val="22"/>
        </w:rPr>
        <w:t>)</w:t>
      </w:r>
      <w:r w:rsidR="00377064" w:rsidRPr="00F9510B">
        <w:rPr>
          <w:sz w:val="22"/>
          <w:szCs w:val="22"/>
        </w:rPr>
        <w:t xml:space="preserve">, именуемое в дальнейшем «Биржа», в лице </w:t>
      </w:r>
      <w:r w:rsidR="00C8565F" w:rsidRPr="00F9510B">
        <w:rPr>
          <w:sz w:val="22"/>
          <w:szCs w:val="22"/>
        </w:rPr>
        <w:t>_____________________________</w:t>
      </w:r>
      <w:r w:rsidR="00FA0517" w:rsidRPr="00F9510B">
        <w:rPr>
          <w:sz w:val="22"/>
          <w:szCs w:val="22"/>
        </w:rPr>
        <w:t>___________________________________</w:t>
      </w:r>
      <w:r w:rsidR="00377064" w:rsidRPr="00F9510B">
        <w:rPr>
          <w:sz w:val="22"/>
          <w:szCs w:val="22"/>
        </w:rPr>
        <w:t xml:space="preserve">, действующего(ей) на основании </w:t>
      </w:r>
      <w:r w:rsidR="00FA0517" w:rsidRPr="00F9510B">
        <w:rPr>
          <w:sz w:val="22"/>
          <w:szCs w:val="22"/>
        </w:rPr>
        <w:t>________________________________________</w:t>
      </w:r>
      <w:r w:rsidR="00377064" w:rsidRPr="00F9510B">
        <w:rPr>
          <w:sz w:val="22"/>
          <w:szCs w:val="22"/>
        </w:rPr>
        <w:t>___________________, и</w:t>
      </w:r>
    </w:p>
    <w:p w14:paraId="5026C5AE" w14:textId="77777777" w:rsidR="00377064" w:rsidRPr="00F9510B" w:rsidRDefault="00377064" w:rsidP="006D2492">
      <w:pPr>
        <w:tabs>
          <w:tab w:val="left" w:pos="470"/>
        </w:tabs>
        <w:spacing w:line="240" w:lineRule="exact"/>
        <w:ind w:right="141" w:firstLine="470"/>
        <w:jc w:val="both"/>
        <w:rPr>
          <w:sz w:val="22"/>
          <w:szCs w:val="22"/>
        </w:rPr>
      </w:pPr>
      <w:r w:rsidRPr="00F9510B">
        <w:rPr>
          <w:b/>
          <w:i/>
          <w:sz w:val="22"/>
          <w:szCs w:val="22"/>
        </w:rPr>
        <w:t>[Полное наименование управляющего ипотечным покрытием (краткое наименование управляющего ипотечным покрытием)]</w:t>
      </w:r>
      <w:r w:rsidRPr="00F9510B">
        <w:rPr>
          <w:sz w:val="22"/>
          <w:szCs w:val="22"/>
        </w:rPr>
        <w:t>, именуемо</w:t>
      </w:r>
      <w:r w:rsidR="00457EE0" w:rsidRPr="00F9510B">
        <w:rPr>
          <w:sz w:val="22"/>
          <w:szCs w:val="22"/>
        </w:rPr>
        <w:t>е</w:t>
      </w:r>
      <w:r w:rsidRPr="00F9510B">
        <w:rPr>
          <w:sz w:val="22"/>
          <w:szCs w:val="22"/>
        </w:rPr>
        <w:t xml:space="preserve"> в дальнейшем «Управляющий», в лице____________, действующего (ей) на основании ____________________________, и</w:t>
      </w:r>
    </w:p>
    <w:p w14:paraId="7A7A95B9" w14:textId="77777777" w:rsidR="00377064" w:rsidRPr="00F9510B" w:rsidRDefault="00377064" w:rsidP="006D2492">
      <w:pPr>
        <w:tabs>
          <w:tab w:val="left" w:pos="470"/>
        </w:tabs>
        <w:spacing w:line="240" w:lineRule="exact"/>
        <w:ind w:right="141" w:firstLine="470"/>
        <w:jc w:val="both"/>
        <w:rPr>
          <w:sz w:val="22"/>
          <w:szCs w:val="22"/>
        </w:rPr>
      </w:pPr>
      <w:r w:rsidRPr="00F9510B">
        <w:rPr>
          <w:b/>
          <w:i/>
          <w:sz w:val="22"/>
          <w:szCs w:val="22"/>
        </w:rPr>
        <w:t>[Полное наименование специализированного депозитария (краткое наименование специализированного депозитария)]</w:t>
      </w:r>
      <w:r w:rsidRPr="00F9510B">
        <w:rPr>
          <w:sz w:val="22"/>
          <w:szCs w:val="22"/>
        </w:rPr>
        <w:t>, именуемо</w:t>
      </w:r>
      <w:r w:rsidR="00457EE0" w:rsidRPr="00F9510B">
        <w:rPr>
          <w:sz w:val="22"/>
          <w:szCs w:val="22"/>
        </w:rPr>
        <w:t>е</w:t>
      </w:r>
      <w:r w:rsidRPr="00F9510B">
        <w:rPr>
          <w:sz w:val="22"/>
          <w:szCs w:val="22"/>
        </w:rPr>
        <w:t xml:space="preserve"> в дальнейшем «Депозитарий», в лице ________, действующего (ей) на основании _______________, </w:t>
      </w:r>
    </w:p>
    <w:p w14:paraId="4BCEE187" w14:textId="77777777" w:rsidR="00377064" w:rsidRPr="00F9510B" w:rsidRDefault="00377064" w:rsidP="006D2492">
      <w:pPr>
        <w:tabs>
          <w:tab w:val="left" w:pos="470"/>
        </w:tabs>
        <w:spacing w:line="240" w:lineRule="exact"/>
        <w:ind w:right="141" w:firstLine="470"/>
        <w:jc w:val="both"/>
        <w:rPr>
          <w:sz w:val="22"/>
          <w:szCs w:val="22"/>
        </w:rPr>
      </w:pPr>
      <w:r w:rsidRPr="00F9510B">
        <w:rPr>
          <w:sz w:val="22"/>
          <w:szCs w:val="22"/>
        </w:rPr>
        <w:t>(именуемые в дальнейшем также Стороны), заключили настоящее соглашение о нижеследующем.</w:t>
      </w:r>
    </w:p>
    <w:p w14:paraId="5AAED3AE" w14:textId="77777777" w:rsidR="00377064" w:rsidRPr="00F9510B" w:rsidRDefault="00377064" w:rsidP="006D2492">
      <w:pPr>
        <w:tabs>
          <w:tab w:val="left" w:pos="851"/>
        </w:tabs>
        <w:spacing w:line="240" w:lineRule="exact"/>
        <w:ind w:right="141"/>
        <w:jc w:val="both"/>
        <w:rPr>
          <w:sz w:val="22"/>
          <w:szCs w:val="22"/>
        </w:rPr>
      </w:pPr>
    </w:p>
    <w:p w14:paraId="7FFB99AA" w14:textId="77777777" w:rsidR="00377064" w:rsidRPr="00F9510B" w:rsidRDefault="00377064" w:rsidP="006D2492">
      <w:pPr>
        <w:tabs>
          <w:tab w:val="left" w:pos="470"/>
        </w:tabs>
        <w:ind w:right="141"/>
        <w:jc w:val="both"/>
        <w:rPr>
          <w:sz w:val="22"/>
          <w:szCs w:val="22"/>
        </w:rPr>
      </w:pPr>
      <w:r w:rsidRPr="00F9510B">
        <w:rPr>
          <w:b/>
          <w:bCs/>
          <w:sz w:val="22"/>
          <w:szCs w:val="22"/>
        </w:rPr>
        <w:t>I.</w:t>
      </w:r>
      <w:r w:rsidRPr="00F9510B">
        <w:rPr>
          <w:b/>
          <w:bCs/>
          <w:sz w:val="22"/>
          <w:szCs w:val="22"/>
        </w:rPr>
        <w:tab/>
        <w:t>ПРЕДМЕТ СОГЛАШЕНИЯ</w:t>
      </w:r>
    </w:p>
    <w:p w14:paraId="72431EB1" w14:textId="77777777" w:rsidR="00377064" w:rsidRPr="00F9510B" w:rsidRDefault="00377064" w:rsidP="0025760A">
      <w:pPr>
        <w:pStyle w:val="15"/>
        <w:widowControl/>
        <w:numPr>
          <w:ilvl w:val="1"/>
          <w:numId w:val="13"/>
        </w:numPr>
        <w:tabs>
          <w:tab w:val="left" w:pos="567"/>
        </w:tabs>
        <w:overflowPunct/>
        <w:autoSpaceDE/>
        <w:autoSpaceDN/>
        <w:adjustRightInd/>
        <w:spacing w:before="240" w:after="240"/>
        <w:ind w:left="567" w:right="141" w:hanging="567"/>
        <w:contextualSpacing w:val="0"/>
        <w:jc w:val="both"/>
        <w:textAlignment w:val="auto"/>
        <w:rPr>
          <w:sz w:val="22"/>
          <w:szCs w:val="22"/>
        </w:rPr>
      </w:pPr>
      <w:r w:rsidRPr="00F9510B">
        <w:rPr>
          <w:sz w:val="22"/>
          <w:szCs w:val="22"/>
        </w:rPr>
        <w:t xml:space="preserve">Депозитарий, </w:t>
      </w:r>
      <w:r w:rsidRPr="00F9510B">
        <w:rPr>
          <w:rFonts w:eastAsiaTheme="minorHAnsi"/>
          <w:sz w:val="22"/>
          <w:szCs w:val="22"/>
        </w:rPr>
        <w:t xml:space="preserve">осуществляющий </w:t>
      </w:r>
      <w:r w:rsidRPr="00F9510B">
        <w:rPr>
          <w:sz w:val="22"/>
          <w:szCs w:val="22"/>
        </w:rPr>
        <w:t xml:space="preserve">ведение реестра ипотечного покрытия ипотечных сертификатов участия, находящихся под управлением Управляющего, обязуется представлять Бирже и Управляющему информацию (заключение), предусмотренную Правилами листинга </w:t>
      </w:r>
      <w:r w:rsidR="004226DC" w:rsidRPr="00F9510B">
        <w:rPr>
          <w:sz w:val="22"/>
          <w:szCs w:val="22"/>
        </w:rPr>
        <w:t>Публичного акционерного общества «Московская Биржа ММВБ-РТС»</w:t>
      </w:r>
      <w:r w:rsidRPr="00F9510B">
        <w:rPr>
          <w:sz w:val="22"/>
          <w:szCs w:val="22"/>
        </w:rPr>
        <w:t xml:space="preserve"> (далее – Правила листинга), в отношении таких ипотечных сертификатов участия, включаемых (включенных) в Список ценных бумаг, допущенных к торгам Биржи (далее – ипотечные сертификаты участия) (далее – Информация).</w:t>
      </w:r>
    </w:p>
    <w:p w14:paraId="13FD69F5" w14:textId="77777777" w:rsidR="00377064" w:rsidRPr="00F9510B" w:rsidRDefault="00377064" w:rsidP="0025760A">
      <w:pPr>
        <w:pStyle w:val="15"/>
        <w:widowControl/>
        <w:numPr>
          <w:ilvl w:val="1"/>
          <w:numId w:val="13"/>
        </w:numPr>
        <w:tabs>
          <w:tab w:val="left" w:pos="567"/>
          <w:tab w:val="left" w:pos="993"/>
        </w:tabs>
        <w:overflowPunct/>
        <w:autoSpaceDE/>
        <w:autoSpaceDN/>
        <w:adjustRightInd/>
        <w:spacing w:before="240" w:after="240"/>
        <w:ind w:left="567" w:right="141" w:hanging="567"/>
        <w:contextualSpacing w:val="0"/>
        <w:jc w:val="both"/>
        <w:textAlignment w:val="auto"/>
        <w:rPr>
          <w:sz w:val="22"/>
          <w:szCs w:val="22"/>
        </w:rPr>
      </w:pPr>
      <w:r w:rsidRPr="00F9510B">
        <w:rPr>
          <w:sz w:val="22"/>
          <w:szCs w:val="22"/>
        </w:rPr>
        <w:t>Депозитарий в случаях, установленных Правилами листинга, представляет следующую Информацию, при:</w:t>
      </w:r>
    </w:p>
    <w:p w14:paraId="7BD6A701" w14:textId="77777777" w:rsidR="00377064" w:rsidRPr="00F9510B" w:rsidRDefault="00377064" w:rsidP="0025760A">
      <w:pPr>
        <w:pStyle w:val="affa"/>
        <w:numPr>
          <w:ilvl w:val="2"/>
          <w:numId w:val="13"/>
        </w:numPr>
        <w:tabs>
          <w:tab w:val="left" w:pos="-5387"/>
          <w:tab w:val="left" w:pos="-4044"/>
          <w:tab w:val="left" w:pos="1276"/>
        </w:tabs>
        <w:spacing w:after="240"/>
        <w:ind w:left="567" w:right="141" w:firstLine="0"/>
        <w:jc w:val="both"/>
        <w:rPr>
          <w:bCs/>
          <w:sz w:val="22"/>
          <w:szCs w:val="22"/>
        </w:rPr>
      </w:pPr>
      <w:r w:rsidRPr="00F9510B">
        <w:rPr>
          <w:bCs/>
          <w:sz w:val="22"/>
          <w:szCs w:val="22"/>
        </w:rPr>
        <w:t>включении ипотечных сертификатов участия в Список</w:t>
      </w:r>
      <w:r w:rsidRPr="00F9510B">
        <w:rPr>
          <w:sz w:val="22"/>
          <w:szCs w:val="22"/>
        </w:rPr>
        <w:t xml:space="preserve"> ценных бумаг, допущенных к торгам Биржи (далее – Список) </w:t>
      </w:r>
      <w:r w:rsidRPr="00F9510B">
        <w:rPr>
          <w:bCs/>
          <w:sz w:val="22"/>
          <w:szCs w:val="22"/>
        </w:rPr>
        <w:t xml:space="preserve">- сведения о соблюдении соответствующих требований для включения, предусмотренных </w:t>
      </w:r>
      <w:r w:rsidRPr="00F9510B">
        <w:rPr>
          <w:sz w:val="22"/>
          <w:szCs w:val="22"/>
        </w:rPr>
        <w:t>Правилами листинга</w:t>
      </w:r>
      <w:r w:rsidRPr="00F9510B">
        <w:rPr>
          <w:bCs/>
          <w:sz w:val="22"/>
          <w:szCs w:val="22"/>
        </w:rPr>
        <w:t>;</w:t>
      </w:r>
    </w:p>
    <w:p w14:paraId="74D1CABF" w14:textId="77777777" w:rsidR="00377064" w:rsidRPr="00F9510B" w:rsidRDefault="00377064" w:rsidP="0025760A">
      <w:pPr>
        <w:pStyle w:val="affa"/>
        <w:numPr>
          <w:ilvl w:val="2"/>
          <w:numId w:val="13"/>
        </w:numPr>
        <w:tabs>
          <w:tab w:val="left" w:pos="-5387"/>
          <w:tab w:val="left" w:pos="-4044"/>
          <w:tab w:val="left" w:pos="1276"/>
        </w:tabs>
        <w:spacing w:after="240"/>
        <w:ind w:left="567" w:right="141" w:firstLine="0"/>
        <w:jc w:val="both"/>
        <w:rPr>
          <w:sz w:val="22"/>
          <w:szCs w:val="22"/>
        </w:rPr>
      </w:pPr>
      <w:r w:rsidRPr="00F9510B">
        <w:rPr>
          <w:bCs/>
          <w:sz w:val="22"/>
          <w:szCs w:val="22"/>
        </w:rPr>
        <w:t xml:space="preserve">поддержании ипотечных сертификатов участия в Списке - сведения о наличии соответствующих оснований исключения, предусмотренных </w:t>
      </w:r>
      <w:r w:rsidRPr="00F9510B">
        <w:rPr>
          <w:sz w:val="22"/>
          <w:szCs w:val="22"/>
        </w:rPr>
        <w:t>Правилами листинга.</w:t>
      </w:r>
    </w:p>
    <w:p w14:paraId="2F5BE51E" w14:textId="77777777" w:rsidR="00377064" w:rsidRPr="00F9510B" w:rsidRDefault="00377064" w:rsidP="0025760A">
      <w:pPr>
        <w:pStyle w:val="15"/>
        <w:widowControl/>
        <w:numPr>
          <w:ilvl w:val="1"/>
          <w:numId w:val="13"/>
        </w:numPr>
        <w:tabs>
          <w:tab w:val="left" w:pos="567"/>
        </w:tabs>
        <w:overflowPunct/>
        <w:autoSpaceDE/>
        <w:autoSpaceDN/>
        <w:adjustRightInd/>
        <w:spacing w:before="240"/>
        <w:ind w:left="567" w:right="141" w:hanging="567"/>
        <w:contextualSpacing w:val="0"/>
        <w:jc w:val="both"/>
        <w:textAlignment w:val="auto"/>
        <w:rPr>
          <w:sz w:val="22"/>
          <w:szCs w:val="22"/>
        </w:rPr>
      </w:pPr>
      <w:r w:rsidRPr="00F9510B">
        <w:rPr>
          <w:sz w:val="22"/>
          <w:szCs w:val="22"/>
        </w:rPr>
        <w:t>Информация подлежит предоставлению в соответствующем порядке, объеме, сроки и формате, установленными Правилами листинга и настоящим соглашением.</w:t>
      </w:r>
    </w:p>
    <w:p w14:paraId="737180BE" w14:textId="77777777" w:rsidR="00377064" w:rsidRPr="00F9510B" w:rsidRDefault="00377064" w:rsidP="006D2492">
      <w:pPr>
        <w:tabs>
          <w:tab w:val="left" w:pos="-4044"/>
          <w:tab w:val="left" w:pos="567"/>
        </w:tabs>
        <w:ind w:left="567" w:right="141" w:hanging="567"/>
        <w:jc w:val="both"/>
        <w:rPr>
          <w:bCs/>
          <w:sz w:val="22"/>
          <w:szCs w:val="22"/>
        </w:rPr>
      </w:pPr>
    </w:p>
    <w:p w14:paraId="6464F8D9" w14:textId="77777777" w:rsidR="00377064" w:rsidRPr="00F9510B" w:rsidRDefault="00377064" w:rsidP="0025760A">
      <w:pPr>
        <w:pStyle w:val="affa"/>
        <w:numPr>
          <w:ilvl w:val="1"/>
          <w:numId w:val="13"/>
        </w:numPr>
        <w:tabs>
          <w:tab w:val="left" w:pos="-4044"/>
          <w:tab w:val="left" w:pos="567"/>
          <w:tab w:val="left" w:pos="993"/>
        </w:tabs>
        <w:ind w:left="567" w:right="141" w:hanging="567"/>
        <w:jc w:val="both"/>
        <w:rPr>
          <w:bCs/>
          <w:sz w:val="22"/>
          <w:szCs w:val="22"/>
        </w:rPr>
      </w:pPr>
      <w:r w:rsidRPr="00F9510B">
        <w:rPr>
          <w:bCs/>
          <w:sz w:val="22"/>
          <w:szCs w:val="22"/>
        </w:rPr>
        <w:t xml:space="preserve">При внесении в Правила листинга изменений, касающихся сведений, а также </w:t>
      </w:r>
      <w:r w:rsidRPr="00F9510B">
        <w:rPr>
          <w:sz w:val="22"/>
          <w:szCs w:val="22"/>
        </w:rPr>
        <w:t xml:space="preserve">порядка, объема, сроков и формата, предусмотренных п. 1.2 и 1.3 настоящего соглашения Управляющий обязуется уведомить </w:t>
      </w:r>
      <w:r w:rsidRPr="00F9510B">
        <w:rPr>
          <w:bCs/>
          <w:sz w:val="22"/>
          <w:szCs w:val="22"/>
        </w:rPr>
        <w:t>о таких изменениях</w:t>
      </w:r>
      <w:r w:rsidRPr="00F9510B">
        <w:rPr>
          <w:sz w:val="22"/>
          <w:szCs w:val="22"/>
        </w:rPr>
        <w:t xml:space="preserve"> </w:t>
      </w:r>
      <w:r w:rsidRPr="00F9510B">
        <w:rPr>
          <w:bCs/>
          <w:sz w:val="22"/>
          <w:szCs w:val="22"/>
        </w:rPr>
        <w:t>Депозитарий</w:t>
      </w:r>
      <w:r w:rsidRPr="00F9510B">
        <w:rPr>
          <w:sz w:val="22"/>
          <w:szCs w:val="22"/>
        </w:rPr>
        <w:t xml:space="preserve"> после раскрытия </w:t>
      </w:r>
      <w:r w:rsidR="0086169C" w:rsidRPr="00F9510B">
        <w:rPr>
          <w:sz w:val="22"/>
          <w:szCs w:val="22"/>
        </w:rPr>
        <w:t xml:space="preserve">на сайте </w:t>
      </w:r>
      <w:r w:rsidRPr="00F9510B">
        <w:rPr>
          <w:sz w:val="22"/>
          <w:szCs w:val="22"/>
        </w:rPr>
        <w:t>Бирж</w:t>
      </w:r>
      <w:r w:rsidR="0086169C" w:rsidRPr="00F9510B">
        <w:rPr>
          <w:sz w:val="22"/>
          <w:szCs w:val="22"/>
        </w:rPr>
        <w:t>и</w:t>
      </w:r>
      <w:r w:rsidRPr="00F9510B">
        <w:rPr>
          <w:sz w:val="22"/>
          <w:szCs w:val="22"/>
        </w:rPr>
        <w:t xml:space="preserve"> в сети Интернет соответствующих изменений и дополнений в Правила листинга в установленном порядке.</w:t>
      </w:r>
    </w:p>
    <w:p w14:paraId="10AB988B" w14:textId="77777777" w:rsidR="00377064" w:rsidRPr="00F9510B" w:rsidRDefault="00377064" w:rsidP="006D2492">
      <w:pPr>
        <w:pStyle w:val="15"/>
        <w:ind w:left="0" w:right="141"/>
        <w:jc w:val="both"/>
        <w:rPr>
          <w:b/>
          <w:bCs/>
          <w:sz w:val="22"/>
          <w:szCs w:val="22"/>
        </w:rPr>
      </w:pPr>
    </w:p>
    <w:p w14:paraId="2207BBB4" w14:textId="77777777" w:rsidR="00377064" w:rsidRPr="00F9510B" w:rsidRDefault="00377064" w:rsidP="006D2492">
      <w:pPr>
        <w:pStyle w:val="15"/>
        <w:tabs>
          <w:tab w:val="left" w:pos="567"/>
        </w:tabs>
        <w:spacing w:before="240" w:after="240"/>
        <w:ind w:left="0" w:right="141"/>
        <w:jc w:val="both"/>
        <w:rPr>
          <w:b/>
          <w:bCs/>
          <w:sz w:val="22"/>
          <w:szCs w:val="22"/>
        </w:rPr>
      </w:pPr>
      <w:r w:rsidRPr="00F9510B">
        <w:rPr>
          <w:b/>
          <w:bCs/>
          <w:sz w:val="22"/>
          <w:szCs w:val="22"/>
        </w:rPr>
        <w:t>II.</w:t>
      </w:r>
      <w:r w:rsidRPr="00F9510B">
        <w:rPr>
          <w:b/>
          <w:bCs/>
          <w:sz w:val="22"/>
          <w:szCs w:val="22"/>
        </w:rPr>
        <w:tab/>
        <w:t>ПОРЯДОК И СРОКИ ПРЕДОСТАВЛЕНИЯ ИНФОРМАЦИИ</w:t>
      </w:r>
    </w:p>
    <w:p w14:paraId="1DB8AC81" w14:textId="77777777" w:rsidR="00772FD5" w:rsidRPr="00F9510B" w:rsidRDefault="00772FD5" w:rsidP="006D2492">
      <w:pPr>
        <w:pStyle w:val="15"/>
        <w:tabs>
          <w:tab w:val="left" w:pos="567"/>
        </w:tabs>
        <w:spacing w:before="240" w:after="240"/>
        <w:ind w:left="0" w:right="141"/>
        <w:jc w:val="both"/>
        <w:rPr>
          <w:b/>
          <w:bCs/>
          <w:sz w:val="22"/>
          <w:szCs w:val="22"/>
        </w:rPr>
      </w:pPr>
    </w:p>
    <w:p w14:paraId="50BE889C" w14:textId="77777777" w:rsidR="00377064" w:rsidRPr="00F9510B" w:rsidRDefault="00377064" w:rsidP="006D2492">
      <w:pPr>
        <w:pStyle w:val="15"/>
        <w:widowControl/>
        <w:tabs>
          <w:tab w:val="left" w:pos="567"/>
        </w:tabs>
        <w:overflowPunct/>
        <w:autoSpaceDE/>
        <w:autoSpaceDN/>
        <w:adjustRightInd/>
        <w:spacing w:before="240"/>
        <w:ind w:left="567" w:right="141" w:hanging="567"/>
        <w:contextualSpacing w:val="0"/>
        <w:jc w:val="both"/>
        <w:textAlignment w:val="auto"/>
        <w:rPr>
          <w:sz w:val="22"/>
          <w:szCs w:val="22"/>
        </w:rPr>
      </w:pPr>
      <w:r w:rsidRPr="00F9510B">
        <w:rPr>
          <w:sz w:val="22"/>
          <w:szCs w:val="22"/>
        </w:rPr>
        <w:t>2.1.</w:t>
      </w:r>
      <w:r w:rsidRPr="00F9510B">
        <w:rPr>
          <w:sz w:val="22"/>
          <w:szCs w:val="22"/>
        </w:rPr>
        <w:tab/>
        <w:t>Информация представляется Депозитарием в форме справки(ок), содержащей сведения указанные в п.1.2. настоящего соглашения. Справка должна быть подписана уполномоченным лицом Депозитария, а в случае, если документ, насчитывает более одного листа, должен быть пронумерован, прошит, скреплен печатью на прошивке и заверен подписью уполномоченного лица Депозитария. Структура и формат справки должны соответствовать форме справки рекомендуемой Биржей к использованию.</w:t>
      </w:r>
    </w:p>
    <w:p w14:paraId="388BA7E8" w14:textId="77777777" w:rsidR="00377064" w:rsidRPr="00F9510B" w:rsidRDefault="00377064" w:rsidP="006D2492">
      <w:pPr>
        <w:pStyle w:val="15"/>
        <w:widowControl/>
        <w:tabs>
          <w:tab w:val="left" w:pos="567"/>
        </w:tabs>
        <w:overflowPunct/>
        <w:autoSpaceDE/>
        <w:autoSpaceDN/>
        <w:adjustRightInd/>
        <w:spacing w:before="240"/>
        <w:ind w:left="0" w:right="141"/>
        <w:contextualSpacing w:val="0"/>
        <w:jc w:val="both"/>
        <w:textAlignment w:val="auto"/>
        <w:rPr>
          <w:sz w:val="22"/>
          <w:szCs w:val="22"/>
        </w:rPr>
      </w:pPr>
      <w:r w:rsidRPr="00F9510B">
        <w:rPr>
          <w:sz w:val="22"/>
          <w:szCs w:val="22"/>
        </w:rPr>
        <w:t>2.2.</w:t>
      </w:r>
      <w:r w:rsidRPr="00F9510B">
        <w:rPr>
          <w:sz w:val="22"/>
          <w:szCs w:val="22"/>
        </w:rPr>
        <w:tab/>
        <w:t>Информация представляется на Биржу в следующем порядке и сроки:</w:t>
      </w:r>
    </w:p>
    <w:p w14:paraId="60B543F3" w14:textId="77777777" w:rsidR="00377064" w:rsidRPr="00F9510B" w:rsidRDefault="00377064" w:rsidP="006D2492">
      <w:pPr>
        <w:pStyle w:val="15"/>
        <w:tabs>
          <w:tab w:val="num" w:pos="-3119"/>
          <w:tab w:val="left" w:pos="-1134"/>
        </w:tabs>
        <w:spacing w:before="240"/>
        <w:ind w:left="1276" w:right="141" w:hanging="709"/>
        <w:jc w:val="both"/>
        <w:rPr>
          <w:sz w:val="22"/>
          <w:szCs w:val="22"/>
        </w:rPr>
      </w:pPr>
      <w:r w:rsidRPr="00F9510B">
        <w:rPr>
          <w:sz w:val="22"/>
          <w:szCs w:val="22"/>
        </w:rPr>
        <w:t>2.2.1.</w:t>
      </w:r>
      <w:r w:rsidRPr="00F9510B">
        <w:rPr>
          <w:sz w:val="22"/>
          <w:szCs w:val="22"/>
        </w:rPr>
        <w:tab/>
        <w:t xml:space="preserve">при </w:t>
      </w:r>
      <w:r w:rsidRPr="00F9510B">
        <w:rPr>
          <w:bCs/>
          <w:sz w:val="22"/>
          <w:szCs w:val="22"/>
        </w:rPr>
        <w:t xml:space="preserve">включении ипотечных сертификатов участия в Список – Информация передается Депозитарием Управляющему, с последующим представлением Информации на Биржу </w:t>
      </w:r>
      <w:r w:rsidRPr="00F9510B">
        <w:rPr>
          <w:bCs/>
          <w:sz w:val="22"/>
          <w:szCs w:val="22"/>
        </w:rPr>
        <w:lastRenderedPageBreak/>
        <w:t>Управляющим в составе документов, прилагаемых к заявлению о включении соответствующих ипотечных сертификатов участия в Список;</w:t>
      </w:r>
    </w:p>
    <w:p w14:paraId="24FCA4DC" w14:textId="77777777" w:rsidR="00377064" w:rsidRPr="00F9510B" w:rsidRDefault="00377064" w:rsidP="006D2492">
      <w:pPr>
        <w:pStyle w:val="15"/>
        <w:tabs>
          <w:tab w:val="num" w:pos="-3119"/>
          <w:tab w:val="left" w:pos="-1134"/>
        </w:tabs>
        <w:spacing w:before="240"/>
        <w:ind w:left="1276" w:right="141" w:hanging="709"/>
        <w:jc w:val="both"/>
        <w:rPr>
          <w:bCs/>
          <w:sz w:val="22"/>
          <w:szCs w:val="22"/>
        </w:rPr>
      </w:pPr>
      <w:r w:rsidRPr="00F9510B">
        <w:rPr>
          <w:sz w:val="22"/>
          <w:szCs w:val="22"/>
        </w:rPr>
        <w:t>2.2.2.</w:t>
      </w:r>
      <w:r w:rsidRPr="00F9510B">
        <w:rPr>
          <w:sz w:val="22"/>
          <w:szCs w:val="22"/>
        </w:rPr>
        <w:tab/>
        <w:t xml:space="preserve">при </w:t>
      </w:r>
      <w:r w:rsidRPr="00F9510B">
        <w:rPr>
          <w:bCs/>
          <w:sz w:val="22"/>
          <w:szCs w:val="22"/>
        </w:rPr>
        <w:t>поддержании ипотечных сертификатов участия в Списке – в случае наличия соответствующих оснований исключения (предусмотренных п. 1.2.2. настоящего соглашения) на дату окончания отчетного квартала, Информация представляется Депозитарием на Биржу не позднее 3 рабочих дней с даты окончания квартала, в котором были выявлены такие основания.</w:t>
      </w:r>
    </w:p>
    <w:p w14:paraId="0B4D4EC3" w14:textId="77777777" w:rsidR="00772FD5" w:rsidRPr="00F9510B" w:rsidRDefault="00772FD5" w:rsidP="006D2492">
      <w:pPr>
        <w:pStyle w:val="15"/>
        <w:tabs>
          <w:tab w:val="num" w:pos="-3119"/>
          <w:tab w:val="left" w:pos="-1134"/>
        </w:tabs>
        <w:spacing w:before="240"/>
        <w:ind w:left="1276" w:right="141" w:hanging="709"/>
        <w:jc w:val="both"/>
        <w:rPr>
          <w:bCs/>
          <w:sz w:val="22"/>
          <w:szCs w:val="22"/>
        </w:rPr>
      </w:pPr>
    </w:p>
    <w:p w14:paraId="2FD34337" w14:textId="77777777" w:rsidR="00377064" w:rsidRPr="00F9510B" w:rsidRDefault="00377064" w:rsidP="006D2492">
      <w:pPr>
        <w:pStyle w:val="15"/>
        <w:tabs>
          <w:tab w:val="left" w:pos="-3119"/>
        </w:tabs>
        <w:spacing w:before="240"/>
        <w:ind w:left="567" w:right="141" w:hanging="567"/>
        <w:jc w:val="both"/>
        <w:rPr>
          <w:sz w:val="22"/>
          <w:szCs w:val="22"/>
        </w:rPr>
      </w:pPr>
      <w:r w:rsidRPr="00F9510B">
        <w:rPr>
          <w:sz w:val="22"/>
          <w:szCs w:val="22"/>
        </w:rPr>
        <w:t>2.3.</w:t>
      </w:r>
      <w:r w:rsidRPr="00F9510B">
        <w:rPr>
          <w:sz w:val="22"/>
          <w:szCs w:val="22"/>
        </w:rPr>
        <w:tab/>
        <w:t>В случае, предусмотренном п. 2.2.2 настоящего соглашения Информация представляется Депозитарием на Биржу одновременно следующими способами:</w:t>
      </w:r>
    </w:p>
    <w:p w14:paraId="56C66D8B" w14:textId="77777777" w:rsidR="00772FD5" w:rsidRPr="00F9510B" w:rsidRDefault="00772FD5" w:rsidP="006D2492">
      <w:pPr>
        <w:pStyle w:val="15"/>
        <w:tabs>
          <w:tab w:val="left" w:pos="-3119"/>
        </w:tabs>
        <w:spacing w:before="240"/>
        <w:ind w:left="567" w:right="141" w:hanging="567"/>
        <w:jc w:val="both"/>
        <w:rPr>
          <w:sz w:val="22"/>
          <w:szCs w:val="22"/>
        </w:rPr>
      </w:pPr>
    </w:p>
    <w:p w14:paraId="1565622A" w14:textId="77777777" w:rsidR="00377064" w:rsidRPr="00F9510B" w:rsidRDefault="00377064" w:rsidP="0025760A">
      <w:pPr>
        <w:pStyle w:val="15"/>
        <w:numPr>
          <w:ilvl w:val="0"/>
          <w:numId w:val="15"/>
        </w:numPr>
        <w:tabs>
          <w:tab w:val="left" w:pos="-1134"/>
        </w:tabs>
        <w:spacing w:before="240"/>
        <w:ind w:left="1276" w:right="141" w:hanging="567"/>
        <w:jc w:val="both"/>
        <w:rPr>
          <w:sz w:val="22"/>
          <w:szCs w:val="22"/>
        </w:rPr>
      </w:pPr>
      <w:r w:rsidRPr="00F9510B">
        <w:rPr>
          <w:sz w:val="22"/>
          <w:szCs w:val="22"/>
        </w:rPr>
        <w:t xml:space="preserve">в электронном виде (скан документа) по электронной почте на адрес </w:t>
      </w:r>
      <w:r w:rsidRPr="00F9510B">
        <w:rPr>
          <w:sz w:val="22"/>
          <w:szCs w:val="22"/>
          <w:lang w:val="en-US"/>
        </w:rPr>
        <w:t>ISU</w:t>
      </w:r>
      <w:r w:rsidRPr="00F9510B">
        <w:rPr>
          <w:sz w:val="22"/>
          <w:szCs w:val="22"/>
        </w:rPr>
        <w:t>@</w:t>
      </w:r>
      <w:r w:rsidRPr="00F9510B">
        <w:rPr>
          <w:sz w:val="22"/>
          <w:szCs w:val="22"/>
          <w:lang w:val="en-US"/>
        </w:rPr>
        <w:t>moex</w:t>
      </w:r>
      <w:r w:rsidRPr="00F9510B">
        <w:rPr>
          <w:sz w:val="22"/>
          <w:szCs w:val="22"/>
        </w:rPr>
        <w:t>.</w:t>
      </w:r>
      <w:r w:rsidRPr="00F9510B">
        <w:rPr>
          <w:sz w:val="22"/>
          <w:szCs w:val="22"/>
          <w:lang w:val="en-US"/>
        </w:rPr>
        <w:t>com</w:t>
      </w:r>
      <w:r w:rsidRPr="00F9510B">
        <w:rPr>
          <w:sz w:val="22"/>
          <w:szCs w:val="22"/>
        </w:rPr>
        <w:t>, исключительно с адреса (адресов) электронной почты, указанных в статье VII настоящего соглашения (на адрес электронной почты, с которой была направлена Информация, Биржей направляется подтверждение получения Информации);</w:t>
      </w:r>
    </w:p>
    <w:p w14:paraId="6D73919D" w14:textId="77777777" w:rsidR="00377064" w:rsidRPr="00F9510B" w:rsidRDefault="00377064" w:rsidP="0025760A">
      <w:pPr>
        <w:pStyle w:val="15"/>
        <w:numPr>
          <w:ilvl w:val="0"/>
          <w:numId w:val="15"/>
        </w:numPr>
        <w:tabs>
          <w:tab w:val="left" w:pos="-1134"/>
        </w:tabs>
        <w:spacing w:before="240"/>
        <w:ind w:left="1276" w:right="141" w:hanging="567"/>
        <w:jc w:val="both"/>
        <w:rPr>
          <w:sz w:val="22"/>
          <w:szCs w:val="22"/>
        </w:rPr>
      </w:pPr>
      <w:r w:rsidRPr="00F9510B">
        <w:rPr>
          <w:sz w:val="22"/>
          <w:szCs w:val="22"/>
        </w:rPr>
        <w:t>на бумажном носителе по месту нахождения Биржи.</w:t>
      </w:r>
    </w:p>
    <w:p w14:paraId="05A62242" w14:textId="77777777" w:rsidR="00772FD5" w:rsidRPr="00F9510B" w:rsidRDefault="00772FD5" w:rsidP="006D2492">
      <w:pPr>
        <w:pStyle w:val="15"/>
        <w:tabs>
          <w:tab w:val="left" w:pos="-1134"/>
        </w:tabs>
        <w:spacing w:before="240"/>
        <w:ind w:left="349" w:right="141"/>
        <w:jc w:val="both"/>
        <w:rPr>
          <w:sz w:val="22"/>
          <w:szCs w:val="22"/>
        </w:rPr>
      </w:pPr>
    </w:p>
    <w:p w14:paraId="517CF8F2" w14:textId="77777777" w:rsidR="00377064" w:rsidRPr="00F9510B" w:rsidRDefault="00377064" w:rsidP="006D2492">
      <w:pPr>
        <w:pStyle w:val="15"/>
        <w:spacing w:after="240"/>
        <w:ind w:left="567" w:right="141" w:hanging="567"/>
        <w:jc w:val="both"/>
        <w:rPr>
          <w:sz w:val="22"/>
          <w:szCs w:val="22"/>
        </w:rPr>
      </w:pPr>
      <w:r w:rsidRPr="00F9510B">
        <w:rPr>
          <w:sz w:val="22"/>
          <w:szCs w:val="22"/>
        </w:rPr>
        <w:t>2.4.</w:t>
      </w:r>
      <w:r w:rsidRPr="00F9510B">
        <w:rPr>
          <w:sz w:val="22"/>
          <w:szCs w:val="22"/>
        </w:rPr>
        <w:tab/>
        <w:t>Информация представляется Управляющему в следующем порядке и сроки:</w:t>
      </w:r>
    </w:p>
    <w:p w14:paraId="426733E1" w14:textId="77777777" w:rsidR="00772FD5" w:rsidRPr="00F9510B" w:rsidRDefault="00772FD5" w:rsidP="006D2492">
      <w:pPr>
        <w:pStyle w:val="15"/>
        <w:spacing w:after="240"/>
        <w:ind w:left="567" w:right="141" w:hanging="567"/>
        <w:jc w:val="both"/>
        <w:rPr>
          <w:sz w:val="22"/>
          <w:szCs w:val="22"/>
        </w:rPr>
      </w:pPr>
    </w:p>
    <w:p w14:paraId="0C3E2206" w14:textId="77777777" w:rsidR="00377064" w:rsidRPr="00F9510B" w:rsidRDefault="00377064" w:rsidP="006D2492">
      <w:pPr>
        <w:pStyle w:val="15"/>
        <w:spacing w:after="240"/>
        <w:ind w:left="1276" w:right="141" w:hanging="709"/>
        <w:jc w:val="both"/>
        <w:rPr>
          <w:bCs/>
          <w:sz w:val="22"/>
          <w:szCs w:val="22"/>
        </w:rPr>
      </w:pPr>
      <w:r w:rsidRPr="00F9510B">
        <w:rPr>
          <w:sz w:val="22"/>
          <w:szCs w:val="22"/>
        </w:rPr>
        <w:t>2.4.1.</w:t>
      </w:r>
      <w:r w:rsidRPr="00F9510B">
        <w:rPr>
          <w:sz w:val="22"/>
          <w:szCs w:val="22"/>
        </w:rPr>
        <w:tab/>
        <w:t xml:space="preserve">при </w:t>
      </w:r>
      <w:r w:rsidRPr="00F9510B">
        <w:rPr>
          <w:bCs/>
          <w:sz w:val="22"/>
          <w:szCs w:val="22"/>
        </w:rPr>
        <w:t xml:space="preserve">включении ипотечных сертификатов участия в Список - </w:t>
      </w:r>
    </w:p>
    <w:p w14:paraId="46ABE724" w14:textId="77777777" w:rsidR="00377064" w:rsidRPr="00F9510B" w:rsidRDefault="00377064" w:rsidP="006D2492">
      <w:pPr>
        <w:pStyle w:val="15"/>
        <w:spacing w:before="240"/>
        <w:ind w:left="1276" w:right="141"/>
        <w:jc w:val="both"/>
        <w:rPr>
          <w:sz w:val="22"/>
          <w:szCs w:val="22"/>
        </w:rPr>
      </w:pPr>
      <w:r w:rsidRPr="00F9510B">
        <w:rPr>
          <w:bCs/>
          <w:sz w:val="22"/>
          <w:szCs w:val="22"/>
        </w:rPr>
        <w:t>_____________________________________________</w:t>
      </w:r>
      <w:r w:rsidR="00677D73" w:rsidRPr="00F9510B">
        <w:rPr>
          <w:bCs/>
          <w:sz w:val="22"/>
          <w:szCs w:val="22"/>
        </w:rPr>
        <w:t>______________________________</w:t>
      </w:r>
    </w:p>
    <w:p w14:paraId="4BCF3B4D" w14:textId="77777777" w:rsidR="00377064" w:rsidRPr="00F9510B" w:rsidRDefault="00377064" w:rsidP="006D2492">
      <w:pPr>
        <w:pStyle w:val="15"/>
        <w:spacing w:before="240"/>
        <w:ind w:left="1276" w:right="141" w:hanging="709"/>
        <w:jc w:val="both"/>
        <w:rPr>
          <w:bCs/>
          <w:sz w:val="22"/>
          <w:szCs w:val="22"/>
        </w:rPr>
      </w:pPr>
      <w:r w:rsidRPr="00F9510B">
        <w:rPr>
          <w:sz w:val="22"/>
          <w:szCs w:val="22"/>
        </w:rPr>
        <w:t>2.4.2.</w:t>
      </w:r>
      <w:r w:rsidRPr="00F9510B">
        <w:rPr>
          <w:sz w:val="22"/>
          <w:szCs w:val="22"/>
        </w:rPr>
        <w:tab/>
        <w:t xml:space="preserve">при </w:t>
      </w:r>
      <w:r w:rsidRPr="00F9510B">
        <w:rPr>
          <w:bCs/>
          <w:sz w:val="22"/>
          <w:szCs w:val="22"/>
        </w:rPr>
        <w:t>поддержании ипотечных сертификатов участия в Списке – Депозитарий не позднее 3 рабочих дней с даты окончания каждого отчетного квартала направляет Управляющему Информацию о наличии или отсутствии соответствующих оснований исключения (предусмотренных п. 1.2.2. настоящего соглашения) на дату окончания такого квартала следующими способами:</w:t>
      </w:r>
    </w:p>
    <w:p w14:paraId="6822D00A" w14:textId="77777777" w:rsidR="00377064" w:rsidRPr="00F9510B" w:rsidRDefault="00377064" w:rsidP="006D2492">
      <w:pPr>
        <w:pStyle w:val="15"/>
        <w:tabs>
          <w:tab w:val="num" w:pos="720"/>
        </w:tabs>
        <w:spacing w:before="240"/>
        <w:ind w:left="1276" w:right="141"/>
        <w:jc w:val="both"/>
        <w:rPr>
          <w:sz w:val="22"/>
          <w:szCs w:val="22"/>
        </w:rPr>
      </w:pPr>
      <w:r w:rsidRPr="00F9510B">
        <w:rPr>
          <w:sz w:val="22"/>
          <w:szCs w:val="22"/>
        </w:rPr>
        <w:t>_________________________________________________________________________</w:t>
      </w:r>
    </w:p>
    <w:p w14:paraId="1A93EC06" w14:textId="77777777" w:rsidR="00377064" w:rsidRPr="00F9510B" w:rsidRDefault="00377064" w:rsidP="006D2492">
      <w:pPr>
        <w:pStyle w:val="15"/>
        <w:tabs>
          <w:tab w:val="num" w:pos="720"/>
        </w:tabs>
        <w:ind w:left="792" w:right="141" w:hanging="792"/>
        <w:jc w:val="both"/>
        <w:rPr>
          <w:sz w:val="22"/>
          <w:szCs w:val="22"/>
        </w:rPr>
      </w:pPr>
    </w:p>
    <w:p w14:paraId="37D2543C" w14:textId="77777777" w:rsidR="00377064" w:rsidRPr="00F9510B" w:rsidRDefault="00377064" w:rsidP="006D2492">
      <w:pPr>
        <w:pStyle w:val="15"/>
        <w:tabs>
          <w:tab w:val="num" w:pos="-1134"/>
        </w:tabs>
        <w:ind w:left="567" w:right="141" w:hanging="567"/>
        <w:jc w:val="both"/>
        <w:rPr>
          <w:sz w:val="22"/>
          <w:szCs w:val="22"/>
        </w:rPr>
      </w:pPr>
      <w:r w:rsidRPr="00F9510B">
        <w:rPr>
          <w:sz w:val="22"/>
          <w:szCs w:val="22"/>
        </w:rPr>
        <w:t>2.5.</w:t>
      </w:r>
      <w:r w:rsidRPr="00F9510B">
        <w:rPr>
          <w:sz w:val="22"/>
          <w:szCs w:val="22"/>
        </w:rPr>
        <w:tab/>
        <w:t xml:space="preserve">Управляющий </w:t>
      </w:r>
      <w:r w:rsidRPr="00F9510B">
        <w:rPr>
          <w:bCs/>
          <w:sz w:val="22"/>
          <w:szCs w:val="22"/>
        </w:rPr>
        <w:t>не позднее 5 рабочих дней до окончания каждого квартала, направляет Депозитарию список ипотечных сертификатов участия, в отношении которых должна представляться Информация согласно настоящему Соглашению.</w:t>
      </w:r>
    </w:p>
    <w:p w14:paraId="1AF6422A" w14:textId="77777777" w:rsidR="00377064" w:rsidRPr="00F9510B" w:rsidRDefault="00377064" w:rsidP="006D2492">
      <w:pPr>
        <w:pStyle w:val="15"/>
        <w:tabs>
          <w:tab w:val="num" w:pos="720"/>
        </w:tabs>
        <w:ind w:left="792" w:right="141" w:hanging="792"/>
        <w:jc w:val="both"/>
        <w:rPr>
          <w:sz w:val="22"/>
          <w:szCs w:val="22"/>
        </w:rPr>
      </w:pPr>
    </w:p>
    <w:p w14:paraId="7454F9DB" w14:textId="77777777" w:rsidR="00377064" w:rsidRPr="00F9510B" w:rsidRDefault="00377064" w:rsidP="006D2492">
      <w:pPr>
        <w:pStyle w:val="15"/>
        <w:ind w:left="567" w:right="141" w:hanging="567"/>
        <w:jc w:val="both"/>
        <w:rPr>
          <w:b/>
          <w:bCs/>
          <w:sz w:val="22"/>
          <w:szCs w:val="22"/>
        </w:rPr>
      </w:pPr>
      <w:r w:rsidRPr="00F9510B">
        <w:rPr>
          <w:b/>
          <w:bCs/>
          <w:sz w:val="22"/>
          <w:szCs w:val="22"/>
        </w:rPr>
        <w:t>I</w:t>
      </w:r>
      <w:r w:rsidRPr="00F9510B">
        <w:rPr>
          <w:b/>
          <w:bCs/>
          <w:sz w:val="22"/>
          <w:szCs w:val="22"/>
          <w:lang w:val="en-US"/>
        </w:rPr>
        <w:t>II</w:t>
      </w:r>
      <w:r w:rsidRPr="00F9510B">
        <w:rPr>
          <w:b/>
          <w:bCs/>
          <w:sz w:val="22"/>
          <w:szCs w:val="22"/>
        </w:rPr>
        <w:t>.</w:t>
      </w:r>
      <w:r w:rsidRPr="00F9510B">
        <w:rPr>
          <w:b/>
          <w:bCs/>
          <w:sz w:val="22"/>
          <w:szCs w:val="22"/>
        </w:rPr>
        <w:tab/>
        <w:t xml:space="preserve">ИСПОЛЬЗОВАНИЕ ИНФОРМАЦИИ </w:t>
      </w:r>
    </w:p>
    <w:p w14:paraId="7B023407" w14:textId="77777777" w:rsidR="00772FD5" w:rsidRPr="00F9510B" w:rsidRDefault="00772FD5" w:rsidP="006D2492">
      <w:pPr>
        <w:pStyle w:val="15"/>
        <w:ind w:left="567" w:right="141" w:hanging="567"/>
        <w:jc w:val="both"/>
        <w:rPr>
          <w:sz w:val="22"/>
          <w:szCs w:val="22"/>
        </w:rPr>
      </w:pPr>
    </w:p>
    <w:p w14:paraId="1E92D8EC" w14:textId="77777777" w:rsidR="00377064" w:rsidRPr="00F9510B" w:rsidRDefault="00377064" w:rsidP="006D2492">
      <w:pPr>
        <w:pStyle w:val="15"/>
        <w:tabs>
          <w:tab w:val="num" w:pos="-3828"/>
        </w:tabs>
        <w:spacing w:before="240" w:after="240"/>
        <w:ind w:left="567" w:right="141" w:hanging="567"/>
        <w:jc w:val="both"/>
        <w:rPr>
          <w:sz w:val="22"/>
          <w:szCs w:val="22"/>
        </w:rPr>
      </w:pPr>
      <w:r w:rsidRPr="00F9510B">
        <w:rPr>
          <w:sz w:val="22"/>
          <w:szCs w:val="22"/>
        </w:rPr>
        <w:t>3.1.</w:t>
      </w:r>
      <w:r w:rsidRPr="00F9510B">
        <w:rPr>
          <w:sz w:val="22"/>
          <w:szCs w:val="22"/>
        </w:rPr>
        <w:tab/>
        <w:t>Каждая Сторона обязана сохранять конфиденциальность информации относительно условий настоящего соглашения и не разглашать сведения, ставшие ей известными в процессе заключения или исполнения настоящего соглашения, за исключением случаев, когда раскрытие и передача информации необходимы в соответствии с законодательством Российской Федерации.</w:t>
      </w:r>
    </w:p>
    <w:p w14:paraId="02988A43" w14:textId="77777777" w:rsidR="00377064" w:rsidRPr="00F9510B" w:rsidRDefault="00377064" w:rsidP="006D2492">
      <w:pPr>
        <w:spacing w:before="280" w:after="140"/>
        <w:ind w:left="567" w:right="141" w:hanging="567"/>
        <w:jc w:val="both"/>
        <w:rPr>
          <w:b/>
          <w:sz w:val="22"/>
          <w:szCs w:val="22"/>
        </w:rPr>
      </w:pPr>
      <w:r w:rsidRPr="00F9510B">
        <w:rPr>
          <w:b/>
          <w:sz w:val="22"/>
          <w:szCs w:val="22"/>
          <w:lang w:val="en-US"/>
        </w:rPr>
        <w:t>IV</w:t>
      </w:r>
      <w:r w:rsidRPr="00F9510B">
        <w:rPr>
          <w:b/>
          <w:sz w:val="22"/>
          <w:szCs w:val="22"/>
        </w:rPr>
        <w:t>.</w:t>
      </w:r>
      <w:r w:rsidRPr="00F9510B">
        <w:rPr>
          <w:b/>
          <w:sz w:val="22"/>
          <w:szCs w:val="22"/>
        </w:rPr>
        <w:tab/>
        <w:t xml:space="preserve">ПОРЯДОК </w:t>
      </w:r>
      <w:r w:rsidR="00C8565F" w:rsidRPr="00F9510B">
        <w:rPr>
          <w:b/>
          <w:sz w:val="22"/>
          <w:szCs w:val="22"/>
        </w:rPr>
        <w:t>РАЗРЕШЕНИЯ СПОРОВ</w:t>
      </w:r>
    </w:p>
    <w:p w14:paraId="30FCEC7B" w14:textId="77777777" w:rsidR="00377064" w:rsidRPr="00F9510B" w:rsidRDefault="00377064" w:rsidP="007745F6">
      <w:pPr>
        <w:ind w:left="567" w:right="141" w:hanging="567"/>
        <w:jc w:val="both"/>
        <w:rPr>
          <w:sz w:val="22"/>
          <w:szCs w:val="22"/>
        </w:rPr>
      </w:pPr>
      <w:r w:rsidRPr="00F9510B">
        <w:rPr>
          <w:sz w:val="22"/>
          <w:szCs w:val="22"/>
        </w:rPr>
        <w:t>4.1.</w:t>
      </w:r>
      <w:r w:rsidRPr="00F9510B">
        <w:rPr>
          <w:sz w:val="22"/>
          <w:szCs w:val="22"/>
        </w:rPr>
        <w:tab/>
      </w:r>
      <w:r w:rsidR="00633332" w:rsidRPr="00F9510B">
        <w:rPr>
          <w:sz w:val="22"/>
          <w:szCs w:val="22"/>
        </w:rPr>
        <w:t xml:space="preserve">Стороны соглашаются, что все споры и разногласия, возникающие из настоящего </w:t>
      </w:r>
      <w:r w:rsidR="008C7D4A" w:rsidRPr="00F9510B">
        <w:rPr>
          <w:sz w:val="22"/>
          <w:szCs w:val="22"/>
        </w:rPr>
        <w:t>Соглашения</w:t>
      </w:r>
      <w:r w:rsidR="00633332" w:rsidRPr="00F9510B">
        <w:rPr>
          <w:sz w:val="22"/>
          <w:szCs w:val="22"/>
        </w:rPr>
        <w:t xml:space="preserve">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7208F0BE" w14:textId="77777777" w:rsidR="00377064" w:rsidRPr="00F9510B" w:rsidRDefault="00377064" w:rsidP="001C41D5">
      <w:pPr>
        <w:spacing w:after="140"/>
        <w:ind w:left="567" w:right="141" w:hanging="567"/>
        <w:jc w:val="both"/>
        <w:rPr>
          <w:sz w:val="22"/>
          <w:szCs w:val="22"/>
        </w:rPr>
      </w:pPr>
      <w:r w:rsidRPr="00F9510B">
        <w:rPr>
          <w:sz w:val="22"/>
          <w:szCs w:val="22"/>
        </w:rPr>
        <w:t>4.2.</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5C08937F" w14:textId="77777777" w:rsidR="00377064" w:rsidRPr="00F9510B" w:rsidRDefault="00377064" w:rsidP="006D2492">
      <w:pPr>
        <w:spacing w:before="280" w:after="140"/>
        <w:ind w:left="567" w:right="141" w:hanging="567"/>
        <w:jc w:val="both"/>
        <w:rPr>
          <w:b/>
          <w:sz w:val="22"/>
          <w:szCs w:val="22"/>
        </w:rPr>
      </w:pPr>
      <w:r w:rsidRPr="00F9510B">
        <w:rPr>
          <w:b/>
          <w:sz w:val="22"/>
          <w:szCs w:val="22"/>
          <w:lang w:val="en-US"/>
        </w:rPr>
        <w:t>V</w:t>
      </w:r>
      <w:r w:rsidRPr="00F9510B">
        <w:rPr>
          <w:b/>
          <w:sz w:val="22"/>
          <w:szCs w:val="22"/>
        </w:rPr>
        <w:t>.</w:t>
      </w:r>
      <w:r w:rsidRPr="00F9510B">
        <w:rPr>
          <w:b/>
          <w:sz w:val="22"/>
          <w:szCs w:val="22"/>
        </w:rPr>
        <w:tab/>
        <w:t>ПРОЧИЕ ПОЛОЖЕНИЯ</w:t>
      </w:r>
    </w:p>
    <w:p w14:paraId="500F4D52" w14:textId="77777777" w:rsidR="00377064" w:rsidRPr="00F9510B" w:rsidRDefault="00377064" w:rsidP="006D2492">
      <w:pPr>
        <w:ind w:left="567" w:right="141" w:hanging="567"/>
        <w:jc w:val="both"/>
        <w:rPr>
          <w:bCs/>
          <w:sz w:val="22"/>
          <w:szCs w:val="22"/>
        </w:rPr>
      </w:pPr>
      <w:r w:rsidRPr="00F9510B">
        <w:rPr>
          <w:sz w:val="22"/>
          <w:szCs w:val="22"/>
        </w:rPr>
        <w:t>5.1.</w:t>
      </w:r>
      <w:r w:rsidRPr="00F9510B">
        <w:rPr>
          <w:sz w:val="22"/>
          <w:szCs w:val="22"/>
        </w:rPr>
        <w:tab/>
        <w:t>Сторона, подвергшаяся действию обстоятельств непреодолимой силы, препятствующих надлежащему исполнению настоящего соглашения, обязана немедленно уведомить другие стороны о возникновении, виде и возможной продолжительности действия соответствующих обстоятельств.</w:t>
      </w:r>
    </w:p>
    <w:p w14:paraId="761628FD" w14:textId="77777777" w:rsidR="00377064" w:rsidRPr="00F9510B" w:rsidRDefault="00377064" w:rsidP="006D2492">
      <w:pPr>
        <w:ind w:left="567" w:right="141" w:hanging="567"/>
        <w:jc w:val="both"/>
        <w:rPr>
          <w:sz w:val="22"/>
          <w:szCs w:val="22"/>
        </w:rPr>
      </w:pPr>
      <w:r w:rsidRPr="00F9510B">
        <w:rPr>
          <w:sz w:val="22"/>
          <w:szCs w:val="22"/>
        </w:rPr>
        <w:t>5.2.</w:t>
      </w:r>
      <w:r w:rsidRPr="00F9510B">
        <w:rPr>
          <w:sz w:val="22"/>
          <w:szCs w:val="22"/>
        </w:rPr>
        <w:tab/>
        <w:t>Настоящее соглашение не создает денежных обязательств Сторон. Возмещение расходов, возникших в связи с исполнением настоящего соглашения, осуществляется при наличии соответствующего соглашения Сторон.</w:t>
      </w:r>
    </w:p>
    <w:p w14:paraId="4B2F68D2" w14:textId="77777777" w:rsidR="00377064" w:rsidRPr="00F9510B" w:rsidRDefault="00377064" w:rsidP="006D2492">
      <w:pPr>
        <w:pStyle w:val="15"/>
        <w:ind w:left="567" w:right="141" w:hanging="567"/>
        <w:jc w:val="both"/>
        <w:rPr>
          <w:sz w:val="22"/>
          <w:szCs w:val="22"/>
        </w:rPr>
      </w:pPr>
      <w:r w:rsidRPr="00F9510B">
        <w:rPr>
          <w:sz w:val="22"/>
          <w:szCs w:val="22"/>
        </w:rPr>
        <w:lastRenderedPageBreak/>
        <w:t>5.3.</w:t>
      </w:r>
      <w:r w:rsidRPr="00F9510B">
        <w:rPr>
          <w:sz w:val="22"/>
          <w:szCs w:val="22"/>
        </w:rPr>
        <w:tab/>
        <w:t xml:space="preserve">В случае изменения в установленном порядке наименования какой-либо из Сторон, а также сведений, содержащихся в разделе </w:t>
      </w:r>
      <w:r w:rsidRPr="00F9510B">
        <w:rPr>
          <w:sz w:val="22"/>
          <w:szCs w:val="22"/>
          <w:lang w:val="en-US"/>
        </w:rPr>
        <w:t>VII</w:t>
      </w:r>
      <w:r w:rsidRPr="00F9510B">
        <w:rPr>
          <w:sz w:val="22"/>
          <w:szCs w:val="22"/>
        </w:rPr>
        <w:t xml:space="preserve"> настоящего соглашения, Сторона, которую коснулись указанные изменения, направляет в возможно короткий срок другим Сторонам официальное письменное уведомление о соответствующих изменениях с приложением подтверждающих документов (при их наличии), а в случае изменений адреса(адресов) электронной почты обязана направить соответствующее уведомление другим Сторонам.</w:t>
      </w:r>
    </w:p>
    <w:p w14:paraId="74D52451" w14:textId="77777777" w:rsidR="00377064" w:rsidRPr="00F9510B" w:rsidRDefault="00377064" w:rsidP="006D2492">
      <w:pPr>
        <w:ind w:left="567" w:right="141" w:hanging="567"/>
        <w:jc w:val="both"/>
        <w:rPr>
          <w:sz w:val="22"/>
          <w:szCs w:val="22"/>
        </w:rPr>
      </w:pPr>
      <w:r w:rsidRPr="00F9510B">
        <w:rPr>
          <w:sz w:val="22"/>
          <w:szCs w:val="22"/>
        </w:rPr>
        <w:t>5.4.</w:t>
      </w:r>
      <w:r w:rsidRPr="00F9510B">
        <w:rPr>
          <w:sz w:val="22"/>
          <w:szCs w:val="22"/>
        </w:rPr>
        <w:tab/>
        <w:t>Все изменения и дополнения к настоящему соглашению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5.3. настоящего соглашения.</w:t>
      </w:r>
    </w:p>
    <w:p w14:paraId="2FDF2413" w14:textId="77777777" w:rsidR="00377064" w:rsidRPr="00F9510B" w:rsidRDefault="00377064" w:rsidP="006D2492">
      <w:pPr>
        <w:tabs>
          <w:tab w:val="left" w:pos="-3969"/>
        </w:tabs>
        <w:ind w:left="567" w:right="141" w:hanging="567"/>
        <w:jc w:val="both"/>
        <w:rPr>
          <w:sz w:val="22"/>
          <w:szCs w:val="22"/>
        </w:rPr>
      </w:pPr>
      <w:r w:rsidRPr="00F9510B">
        <w:rPr>
          <w:sz w:val="22"/>
          <w:szCs w:val="22"/>
        </w:rPr>
        <w:t>5.5.</w:t>
      </w:r>
      <w:r w:rsidRPr="00F9510B">
        <w:rPr>
          <w:sz w:val="22"/>
          <w:szCs w:val="22"/>
        </w:rPr>
        <w:tab/>
        <w:t>Все термины и определения, используемые в настоящем соглашении, понимаются и трактуются в соответствии с законодательством Российской Федерации и внутренними документами Биржи.</w:t>
      </w:r>
    </w:p>
    <w:p w14:paraId="1E77AF11" w14:textId="77777777" w:rsidR="00377064" w:rsidRPr="00F9510B" w:rsidRDefault="00377064" w:rsidP="006D2492">
      <w:pPr>
        <w:tabs>
          <w:tab w:val="left" w:pos="-3969"/>
        </w:tabs>
        <w:ind w:left="567" w:right="141" w:hanging="567"/>
        <w:jc w:val="both"/>
        <w:rPr>
          <w:sz w:val="22"/>
          <w:szCs w:val="22"/>
        </w:rPr>
      </w:pPr>
      <w:r w:rsidRPr="00F9510B">
        <w:rPr>
          <w:sz w:val="22"/>
          <w:szCs w:val="22"/>
        </w:rPr>
        <w:t>5.6.</w:t>
      </w:r>
      <w:r w:rsidRPr="00F9510B">
        <w:rPr>
          <w:sz w:val="22"/>
          <w:szCs w:val="22"/>
        </w:rPr>
        <w:tab/>
        <w:t>Во всем остальном, что не предусмотрено условиями настоящего соглашения, Стороны руководствуются законодательством Российской Федерации.</w:t>
      </w:r>
    </w:p>
    <w:p w14:paraId="7083E18F" w14:textId="77777777" w:rsidR="00377064" w:rsidRPr="00F9510B" w:rsidRDefault="00377064" w:rsidP="006D2492">
      <w:pPr>
        <w:pStyle w:val="15"/>
        <w:ind w:left="567" w:right="141" w:hanging="567"/>
        <w:jc w:val="both"/>
        <w:rPr>
          <w:sz w:val="22"/>
          <w:szCs w:val="22"/>
        </w:rPr>
      </w:pPr>
      <w:r w:rsidRPr="00F9510B">
        <w:rPr>
          <w:sz w:val="22"/>
          <w:szCs w:val="22"/>
        </w:rPr>
        <w:t>5.7.</w:t>
      </w:r>
      <w:r w:rsidRPr="00F9510B">
        <w:rPr>
          <w:sz w:val="22"/>
          <w:szCs w:val="22"/>
        </w:rPr>
        <w:tab/>
        <w:t>Настоящее соглашение составлено в 3 (трех) экземплярах, имеющих равную юридическую силу, по одному экземпляру для каждой Стороны.</w:t>
      </w:r>
    </w:p>
    <w:p w14:paraId="0E71289B" w14:textId="77777777" w:rsidR="00377064" w:rsidRPr="00F9510B" w:rsidRDefault="00377064" w:rsidP="006D2492">
      <w:pPr>
        <w:spacing w:before="280" w:after="140"/>
        <w:ind w:left="567" w:right="141" w:hanging="567"/>
        <w:jc w:val="both"/>
        <w:rPr>
          <w:b/>
          <w:bCs/>
          <w:sz w:val="22"/>
          <w:szCs w:val="22"/>
        </w:rPr>
      </w:pPr>
      <w:r w:rsidRPr="00F9510B">
        <w:rPr>
          <w:b/>
          <w:bCs/>
          <w:sz w:val="22"/>
          <w:szCs w:val="22"/>
        </w:rPr>
        <w:t>V</w:t>
      </w:r>
      <w:r w:rsidRPr="00F9510B">
        <w:rPr>
          <w:b/>
          <w:bCs/>
          <w:sz w:val="22"/>
          <w:szCs w:val="22"/>
          <w:lang w:val="en-US"/>
        </w:rPr>
        <w:t>I</w:t>
      </w:r>
      <w:r w:rsidRPr="00F9510B">
        <w:rPr>
          <w:b/>
          <w:bCs/>
          <w:sz w:val="22"/>
          <w:szCs w:val="22"/>
        </w:rPr>
        <w:t xml:space="preserve">. </w:t>
      </w:r>
      <w:r w:rsidRPr="00F9510B">
        <w:rPr>
          <w:b/>
          <w:bCs/>
          <w:sz w:val="22"/>
          <w:szCs w:val="22"/>
        </w:rPr>
        <w:tab/>
        <w:t>СРОК ДЕЙСТВИЯ СОГЛАШЕНИЯ</w:t>
      </w:r>
    </w:p>
    <w:p w14:paraId="262F8D50" w14:textId="77777777" w:rsidR="00377064" w:rsidRPr="00F9510B" w:rsidRDefault="00377064" w:rsidP="006D2492">
      <w:pPr>
        <w:tabs>
          <w:tab w:val="num" w:pos="-3828"/>
        </w:tabs>
        <w:spacing w:before="280" w:after="140"/>
        <w:ind w:left="567" w:right="141" w:hanging="567"/>
        <w:jc w:val="both"/>
        <w:rPr>
          <w:sz w:val="22"/>
          <w:szCs w:val="22"/>
        </w:rPr>
      </w:pPr>
      <w:r w:rsidRPr="00F9510B">
        <w:rPr>
          <w:sz w:val="22"/>
          <w:szCs w:val="22"/>
        </w:rPr>
        <w:t>6.1.</w:t>
      </w:r>
      <w:r w:rsidRPr="00F9510B">
        <w:rPr>
          <w:sz w:val="22"/>
          <w:szCs w:val="22"/>
        </w:rPr>
        <w:tab/>
        <w:t>Настоящее соглашение вступает в силу с даты его подписания Сторонами и прекращает свое действие с даты исключения из Списка всех ипотечных сертификатов участия.</w:t>
      </w:r>
    </w:p>
    <w:p w14:paraId="094D0916" w14:textId="77777777" w:rsidR="00377064" w:rsidRPr="00F9510B" w:rsidRDefault="00377064" w:rsidP="006D2492">
      <w:pPr>
        <w:keepNext/>
        <w:spacing w:before="280" w:after="140"/>
        <w:ind w:left="567" w:right="141" w:hanging="567"/>
        <w:jc w:val="both"/>
        <w:rPr>
          <w:b/>
          <w:bCs/>
          <w:sz w:val="22"/>
          <w:szCs w:val="22"/>
        </w:rPr>
      </w:pPr>
      <w:r w:rsidRPr="00F9510B">
        <w:rPr>
          <w:b/>
          <w:bCs/>
          <w:sz w:val="22"/>
          <w:szCs w:val="22"/>
        </w:rPr>
        <w:t>VII.</w:t>
      </w:r>
      <w:r w:rsidRPr="00F9510B">
        <w:rPr>
          <w:b/>
          <w:bCs/>
          <w:sz w:val="22"/>
          <w:szCs w:val="22"/>
        </w:rPr>
        <w:tab/>
        <w:t>АДРЕСА И РЕКВИЗИТЫ СТОРОН:</w:t>
      </w:r>
    </w:p>
    <w:tbl>
      <w:tblPr>
        <w:tblW w:w="10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3544"/>
        <w:gridCol w:w="283"/>
        <w:gridCol w:w="2694"/>
        <w:gridCol w:w="314"/>
      </w:tblGrid>
      <w:tr w:rsidR="00377064" w:rsidRPr="00F9510B" w14:paraId="76DD6C73" w14:textId="77777777" w:rsidTr="001C41D5">
        <w:trPr>
          <w:gridAfter w:val="1"/>
          <w:wAfter w:w="314" w:type="dxa"/>
          <w:trHeight w:hRule="exact" w:val="240"/>
        </w:trPr>
        <w:tc>
          <w:tcPr>
            <w:tcW w:w="3510" w:type="dxa"/>
          </w:tcPr>
          <w:p w14:paraId="6B624E5B" w14:textId="77777777" w:rsidR="00377064" w:rsidRPr="00F9510B" w:rsidRDefault="00377064" w:rsidP="006D2492">
            <w:pPr>
              <w:pStyle w:val="Iauiue"/>
              <w:spacing w:line="312" w:lineRule="auto"/>
              <w:ind w:right="141"/>
              <w:jc w:val="both"/>
              <w:rPr>
                <w:b/>
                <w:bCs/>
                <w:sz w:val="22"/>
                <w:szCs w:val="22"/>
              </w:rPr>
            </w:pPr>
            <w:r w:rsidRPr="00F9510B">
              <w:rPr>
                <w:b/>
                <w:bCs/>
                <w:sz w:val="22"/>
                <w:szCs w:val="22"/>
              </w:rPr>
              <w:t>Биржа:</w:t>
            </w:r>
          </w:p>
        </w:tc>
        <w:tc>
          <w:tcPr>
            <w:tcW w:w="3544" w:type="dxa"/>
          </w:tcPr>
          <w:p w14:paraId="3564F032" w14:textId="77777777" w:rsidR="00377064" w:rsidRPr="00F9510B" w:rsidRDefault="00377064" w:rsidP="006D2492">
            <w:pPr>
              <w:pStyle w:val="Iauiue"/>
              <w:spacing w:line="312" w:lineRule="auto"/>
              <w:ind w:right="141"/>
              <w:jc w:val="both"/>
              <w:rPr>
                <w:b/>
                <w:bCs/>
                <w:sz w:val="22"/>
                <w:szCs w:val="22"/>
              </w:rPr>
            </w:pPr>
            <w:r w:rsidRPr="00F9510B">
              <w:rPr>
                <w:b/>
                <w:sz w:val="22"/>
                <w:szCs w:val="22"/>
              </w:rPr>
              <w:t>Депозитарий:</w:t>
            </w:r>
          </w:p>
        </w:tc>
        <w:tc>
          <w:tcPr>
            <w:tcW w:w="2977" w:type="dxa"/>
            <w:gridSpan w:val="2"/>
          </w:tcPr>
          <w:p w14:paraId="7C5F80CE" w14:textId="77777777" w:rsidR="00377064" w:rsidRPr="00F9510B" w:rsidRDefault="00377064" w:rsidP="006D2492">
            <w:pPr>
              <w:pStyle w:val="Iauiue"/>
              <w:spacing w:line="312" w:lineRule="auto"/>
              <w:ind w:right="141"/>
              <w:jc w:val="both"/>
              <w:rPr>
                <w:b/>
                <w:sz w:val="22"/>
                <w:szCs w:val="22"/>
              </w:rPr>
            </w:pPr>
            <w:r w:rsidRPr="00F9510B">
              <w:rPr>
                <w:b/>
                <w:sz w:val="22"/>
                <w:szCs w:val="22"/>
              </w:rPr>
              <w:t>Управляющий</w:t>
            </w:r>
          </w:p>
        </w:tc>
      </w:tr>
      <w:tr w:rsidR="00377064" w:rsidRPr="00F9510B" w14:paraId="29E18D36" w14:textId="77777777" w:rsidTr="001C41D5">
        <w:trPr>
          <w:gridAfter w:val="1"/>
          <w:wAfter w:w="314" w:type="dxa"/>
          <w:trHeight w:hRule="exact" w:val="240"/>
        </w:trPr>
        <w:tc>
          <w:tcPr>
            <w:tcW w:w="3510" w:type="dxa"/>
          </w:tcPr>
          <w:p w14:paraId="27965D4F"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c>
          <w:tcPr>
            <w:tcW w:w="3544" w:type="dxa"/>
          </w:tcPr>
          <w:p w14:paraId="4E8657F8"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c>
          <w:tcPr>
            <w:tcW w:w="2977" w:type="dxa"/>
            <w:gridSpan w:val="2"/>
          </w:tcPr>
          <w:p w14:paraId="12E9AEBF" w14:textId="77777777" w:rsidR="00377064" w:rsidRPr="00F9510B" w:rsidRDefault="00377064" w:rsidP="006D2492">
            <w:pPr>
              <w:pStyle w:val="Iauiue"/>
              <w:spacing w:line="312" w:lineRule="auto"/>
              <w:ind w:right="141"/>
              <w:jc w:val="both"/>
              <w:rPr>
                <w:sz w:val="22"/>
                <w:szCs w:val="22"/>
              </w:rPr>
            </w:pPr>
            <w:r w:rsidRPr="00F9510B">
              <w:rPr>
                <w:sz w:val="22"/>
                <w:szCs w:val="22"/>
              </w:rPr>
              <w:t>Почтовый адрес:</w:t>
            </w:r>
          </w:p>
        </w:tc>
      </w:tr>
      <w:tr w:rsidR="00377064" w:rsidRPr="00F9510B" w14:paraId="5216C186" w14:textId="77777777" w:rsidTr="001C41D5">
        <w:trPr>
          <w:gridAfter w:val="1"/>
          <w:wAfter w:w="314" w:type="dxa"/>
          <w:trHeight w:hRule="exact" w:val="240"/>
        </w:trPr>
        <w:tc>
          <w:tcPr>
            <w:tcW w:w="3510" w:type="dxa"/>
          </w:tcPr>
          <w:p w14:paraId="4CF31075" w14:textId="77777777" w:rsidR="00377064" w:rsidRPr="00F9510B" w:rsidRDefault="00377064" w:rsidP="006D2492">
            <w:pPr>
              <w:pStyle w:val="Iauiue"/>
              <w:spacing w:line="312" w:lineRule="auto"/>
              <w:ind w:right="141"/>
              <w:jc w:val="both"/>
              <w:rPr>
                <w:sz w:val="22"/>
                <w:szCs w:val="22"/>
              </w:rPr>
            </w:pPr>
            <w:r w:rsidRPr="00F9510B">
              <w:rPr>
                <w:sz w:val="22"/>
                <w:szCs w:val="22"/>
              </w:rPr>
              <w:t>125009, Москва,</w:t>
            </w:r>
          </w:p>
        </w:tc>
        <w:tc>
          <w:tcPr>
            <w:tcW w:w="3544" w:type="dxa"/>
          </w:tcPr>
          <w:p w14:paraId="23CB290E"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43F2BBAD"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6D3D5FAF" w14:textId="77777777" w:rsidTr="001C41D5">
        <w:trPr>
          <w:gridAfter w:val="1"/>
          <w:wAfter w:w="314" w:type="dxa"/>
          <w:trHeight w:hRule="exact" w:val="240"/>
        </w:trPr>
        <w:tc>
          <w:tcPr>
            <w:tcW w:w="3510" w:type="dxa"/>
          </w:tcPr>
          <w:p w14:paraId="4E0B1E2D" w14:textId="77777777" w:rsidR="00377064" w:rsidRPr="00F9510B" w:rsidRDefault="00377064" w:rsidP="006D2492">
            <w:pPr>
              <w:pStyle w:val="Iauiue"/>
              <w:spacing w:line="312" w:lineRule="auto"/>
              <w:ind w:right="141"/>
              <w:jc w:val="both"/>
              <w:rPr>
                <w:sz w:val="22"/>
                <w:szCs w:val="22"/>
              </w:rPr>
            </w:pPr>
            <w:r w:rsidRPr="00F9510B">
              <w:rPr>
                <w:sz w:val="22"/>
                <w:szCs w:val="22"/>
              </w:rPr>
              <w:t>Большой Кисловский пер., д. 13</w:t>
            </w:r>
          </w:p>
        </w:tc>
        <w:tc>
          <w:tcPr>
            <w:tcW w:w="3544" w:type="dxa"/>
          </w:tcPr>
          <w:p w14:paraId="1B917ECA"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37B9C813"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3B255C2B" w14:textId="77777777" w:rsidTr="001C41D5">
        <w:trPr>
          <w:gridAfter w:val="1"/>
          <w:wAfter w:w="314" w:type="dxa"/>
          <w:trHeight w:hRule="exact" w:val="240"/>
        </w:trPr>
        <w:tc>
          <w:tcPr>
            <w:tcW w:w="3510" w:type="dxa"/>
          </w:tcPr>
          <w:p w14:paraId="668CB428" w14:textId="77777777" w:rsidR="00377064" w:rsidRPr="00F9510B" w:rsidRDefault="00377064" w:rsidP="006D2492">
            <w:pPr>
              <w:pStyle w:val="Iauiue"/>
              <w:spacing w:line="312" w:lineRule="auto"/>
              <w:ind w:right="141"/>
              <w:jc w:val="both"/>
              <w:rPr>
                <w:sz w:val="22"/>
                <w:szCs w:val="22"/>
              </w:rPr>
            </w:pPr>
            <w:r w:rsidRPr="00F9510B">
              <w:rPr>
                <w:sz w:val="22"/>
                <w:szCs w:val="22"/>
              </w:rPr>
              <w:t>Место нахождения:</w:t>
            </w:r>
          </w:p>
        </w:tc>
        <w:tc>
          <w:tcPr>
            <w:tcW w:w="3544" w:type="dxa"/>
          </w:tcPr>
          <w:p w14:paraId="3EE85ED6" w14:textId="77777777" w:rsidR="00377064" w:rsidRPr="00F9510B" w:rsidRDefault="00377064" w:rsidP="006D2492">
            <w:pPr>
              <w:pStyle w:val="Iauiue"/>
              <w:spacing w:line="312" w:lineRule="auto"/>
              <w:ind w:right="141"/>
              <w:rPr>
                <w:sz w:val="22"/>
                <w:szCs w:val="22"/>
              </w:rPr>
            </w:pPr>
            <w:r w:rsidRPr="00F9510B">
              <w:rPr>
                <w:sz w:val="22"/>
                <w:szCs w:val="22"/>
              </w:rPr>
              <w:t>Место нахождения:</w:t>
            </w:r>
          </w:p>
        </w:tc>
        <w:tc>
          <w:tcPr>
            <w:tcW w:w="2977" w:type="dxa"/>
            <w:gridSpan w:val="2"/>
          </w:tcPr>
          <w:p w14:paraId="738B1EB1" w14:textId="77777777" w:rsidR="00377064" w:rsidRPr="00F9510B" w:rsidRDefault="00377064" w:rsidP="006D2492">
            <w:pPr>
              <w:pStyle w:val="Iauiue"/>
              <w:spacing w:line="312" w:lineRule="auto"/>
              <w:ind w:right="141"/>
              <w:rPr>
                <w:sz w:val="22"/>
                <w:szCs w:val="22"/>
              </w:rPr>
            </w:pPr>
            <w:r w:rsidRPr="00F9510B">
              <w:rPr>
                <w:sz w:val="22"/>
                <w:szCs w:val="22"/>
              </w:rPr>
              <w:t>Место нахождения:</w:t>
            </w:r>
          </w:p>
        </w:tc>
      </w:tr>
      <w:tr w:rsidR="00377064" w:rsidRPr="00F9510B" w14:paraId="3F7EB4DA" w14:textId="77777777" w:rsidTr="001C41D5">
        <w:trPr>
          <w:gridAfter w:val="1"/>
          <w:wAfter w:w="314" w:type="dxa"/>
          <w:trHeight w:hRule="exact" w:val="240"/>
        </w:trPr>
        <w:tc>
          <w:tcPr>
            <w:tcW w:w="3510" w:type="dxa"/>
          </w:tcPr>
          <w:p w14:paraId="234DBECE" w14:textId="77777777" w:rsidR="00377064" w:rsidRPr="00F9510B" w:rsidRDefault="00377064" w:rsidP="006D2492">
            <w:pPr>
              <w:pStyle w:val="Iauiue"/>
              <w:spacing w:line="312" w:lineRule="auto"/>
              <w:ind w:right="141"/>
              <w:jc w:val="both"/>
              <w:rPr>
                <w:sz w:val="22"/>
                <w:szCs w:val="22"/>
              </w:rPr>
            </w:pPr>
            <w:r w:rsidRPr="00F9510B">
              <w:rPr>
                <w:sz w:val="22"/>
                <w:szCs w:val="22"/>
              </w:rPr>
              <w:t>125009, Москва,</w:t>
            </w:r>
          </w:p>
        </w:tc>
        <w:tc>
          <w:tcPr>
            <w:tcW w:w="3544" w:type="dxa"/>
          </w:tcPr>
          <w:p w14:paraId="789DAEDD"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544A3FCE"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1E918DDE" w14:textId="77777777" w:rsidTr="001C41D5">
        <w:trPr>
          <w:gridAfter w:val="1"/>
          <w:wAfter w:w="314" w:type="dxa"/>
          <w:trHeight w:hRule="exact" w:val="240"/>
        </w:trPr>
        <w:tc>
          <w:tcPr>
            <w:tcW w:w="3510" w:type="dxa"/>
          </w:tcPr>
          <w:p w14:paraId="7AECE210" w14:textId="77777777" w:rsidR="00377064" w:rsidRPr="00F9510B" w:rsidRDefault="00377064" w:rsidP="006D2492">
            <w:pPr>
              <w:pStyle w:val="Iauiue"/>
              <w:spacing w:line="312" w:lineRule="auto"/>
              <w:ind w:right="141"/>
              <w:jc w:val="both"/>
              <w:rPr>
                <w:sz w:val="22"/>
                <w:szCs w:val="22"/>
              </w:rPr>
            </w:pPr>
            <w:r w:rsidRPr="00F9510B">
              <w:rPr>
                <w:sz w:val="22"/>
                <w:szCs w:val="22"/>
              </w:rPr>
              <w:t>Большой Кисловский пер., д. 13</w:t>
            </w:r>
          </w:p>
        </w:tc>
        <w:tc>
          <w:tcPr>
            <w:tcW w:w="3544" w:type="dxa"/>
          </w:tcPr>
          <w:p w14:paraId="6CA97BF7"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c>
          <w:tcPr>
            <w:tcW w:w="2977" w:type="dxa"/>
            <w:gridSpan w:val="2"/>
          </w:tcPr>
          <w:p w14:paraId="3D05B22F" w14:textId="77777777" w:rsidR="00377064" w:rsidRPr="00F9510B" w:rsidRDefault="00377064" w:rsidP="006D2492">
            <w:pPr>
              <w:pStyle w:val="Iauiue"/>
              <w:spacing w:line="312" w:lineRule="auto"/>
              <w:ind w:right="141"/>
              <w:rPr>
                <w:sz w:val="22"/>
                <w:szCs w:val="22"/>
              </w:rPr>
            </w:pPr>
            <w:r w:rsidRPr="00F9510B">
              <w:rPr>
                <w:sz w:val="22"/>
                <w:szCs w:val="22"/>
              </w:rPr>
              <w:t xml:space="preserve">  </w:t>
            </w:r>
          </w:p>
        </w:tc>
      </w:tr>
      <w:tr w:rsidR="00377064" w:rsidRPr="00F9510B" w14:paraId="0B1E5AB9" w14:textId="77777777" w:rsidTr="001C41D5">
        <w:trPr>
          <w:gridAfter w:val="1"/>
          <w:wAfter w:w="314" w:type="dxa"/>
          <w:trHeight w:hRule="exact" w:val="240"/>
        </w:trPr>
        <w:tc>
          <w:tcPr>
            <w:tcW w:w="3510" w:type="dxa"/>
          </w:tcPr>
          <w:p w14:paraId="50FC3A7D"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c>
          <w:tcPr>
            <w:tcW w:w="3544" w:type="dxa"/>
          </w:tcPr>
          <w:p w14:paraId="775CBA21"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c>
          <w:tcPr>
            <w:tcW w:w="2977" w:type="dxa"/>
            <w:gridSpan w:val="2"/>
          </w:tcPr>
          <w:p w14:paraId="3B5D7355" w14:textId="77777777" w:rsidR="00377064" w:rsidRPr="00F9510B" w:rsidRDefault="00377064" w:rsidP="006D2492">
            <w:pPr>
              <w:pStyle w:val="Iauiue"/>
              <w:spacing w:line="312" w:lineRule="auto"/>
              <w:ind w:right="141"/>
              <w:jc w:val="both"/>
              <w:rPr>
                <w:sz w:val="22"/>
                <w:szCs w:val="22"/>
              </w:rPr>
            </w:pPr>
            <w:r w:rsidRPr="00F9510B">
              <w:rPr>
                <w:sz w:val="22"/>
                <w:szCs w:val="22"/>
              </w:rPr>
              <w:t>Расчетный счет:</w:t>
            </w:r>
          </w:p>
        </w:tc>
      </w:tr>
      <w:tr w:rsidR="00377064" w:rsidRPr="00F9510B" w14:paraId="35B23328" w14:textId="77777777" w:rsidTr="001C41D5">
        <w:trPr>
          <w:gridAfter w:val="1"/>
          <w:wAfter w:w="314" w:type="dxa"/>
          <w:trHeight w:hRule="exact" w:val="240"/>
        </w:trPr>
        <w:tc>
          <w:tcPr>
            <w:tcW w:w="3510" w:type="dxa"/>
          </w:tcPr>
          <w:p w14:paraId="268B32B1" w14:textId="77777777" w:rsidR="00377064" w:rsidRPr="00F9510B" w:rsidRDefault="003466CA" w:rsidP="006D2492">
            <w:pPr>
              <w:pStyle w:val="Iauiue"/>
              <w:spacing w:line="312" w:lineRule="auto"/>
              <w:ind w:right="141"/>
              <w:jc w:val="both"/>
              <w:rPr>
                <w:sz w:val="22"/>
                <w:szCs w:val="22"/>
              </w:rPr>
            </w:pPr>
            <w:r w:rsidRPr="00F9510B">
              <w:rPr>
                <w:sz w:val="22"/>
                <w:szCs w:val="22"/>
              </w:rPr>
              <w:t xml:space="preserve">№ </w:t>
            </w:r>
            <w:r w:rsidRPr="00F9510B">
              <w:rPr>
                <w:sz w:val="22"/>
                <w:szCs w:val="22"/>
                <w:lang w:val="en-US"/>
              </w:rPr>
              <w:t>40701810100000000747</w:t>
            </w:r>
          </w:p>
        </w:tc>
        <w:tc>
          <w:tcPr>
            <w:tcW w:w="3544" w:type="dxa"/>
          </w:tcPr>
          <w:p w14:paraId="45246EB7"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р/с </w:t>
            </w:r>
          </w:p>
        </w:tc>
        <w:tc>
          <w:tcPr>
            <w:tcW w:w="2977" w:type="dxa"/>
            <w:gridSpan w:val="2"/>
          </w:tcPr>
          <w:p w14:paraId="21B84816"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р/с </w:t>
            </w:r>
          </w:p>
        </w:tc>
      </w:tr>
      <w:tr w:rsidR="00377064" w:rsidRPr="00F9510B" w14:paraId="19AB0D3C" w14:textId="77777777" w:rsidTr="001C41D5">
        <w:trPr>
          <w:gridAfter w:val="1"/>
          <w:wAfter w:w="314" w:type="dxa"/>
          <w:trHeight w:hRule="exact" w:val="283"/>
        </w:trPr>
        <w:tc>
          <w:tcPr>
            <w:tcW w:w="3510" w:type="dxa"/>
          </w:tcPr>
          <w:p w14:paraId="10616418" w14:textId="77777777" w:rsidR="00377064" w:rsidRPr="00F9510B" w:rsidRDefault="00377064" w:rsidP="00DE5CFB">
            <w:pPr>
              <w:pStyle w:val="Iauiue"/>
              <w:spacing w:line="312" w:lineRule="auto"/>
              <w:ind w:right="141"/>
              <w:jc w:val="both"/>
              <w:rPr>
                <w:sz w:val="22"/>
                <w:szCs w:val="22"/>
              </w:rPr>
            </w:pPr>
            <w:r w:rsidRPr="00F9510B">
              <w:rPr>
                <w:sz w:val="22"/>
                <w:szCs w:val="22"/>
              </w:rPr>
              <w:t>в НКО АО НРД</w:t>
            </w:r>
            <w:r w:rsidRPr="00F9510B" w:rsidDel="00813816">
              <w:rPr>
                <w:sz w:val="22"/>
                <w:szCs w:val="22"/>
              </w:rPr>
              <w:t xml:space="preserve"> </w:t>
            </w:r>
            <w:r w:rsidRPr="00F9510B">
              <w:rPr>
                <w:sz w:val="22"/>
                <w:szCs w:val="22"/>
              </w:rPr>
              <w:t>г. Москва</w:t>
            </w:r>
          </w:p>
        </w:tc>
        <w:tc>
          <w:tcPr>
            <w:tcW w:w="3544" w:type="dxa"/>
          </w:tcPr>
          <w:p w14:paraId="0349A90A"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  </w:t>
            </w:r>
          </w:p>
        </w:tc>
        <w:tc>
          <w:tcPr>
            <w:tcW w:w="2977" w:type="dxa"/>
            <w:gridSpan w:val="2"/>
          </w:tcPr>
          <w:p w14:paraId="3BE6A093"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  </w:t>
            </w:r>
          </w:p>
        </w:tc>
      </w:tr>
      <w:tr w:rsidR="00C3070D" w:rsidRPr="00F9510B" w14:paraId="123B0D9B" w14:textId="77777777" w:rsidTr="001C41D5">
        <w:trPr>
          <w:gridAfter w:val="1"/>
          <w:wAfter w:w="314" w:type="dxa"/>
          <w:trHeight w:hRule="exact" w:val="286"/>
        </w:trPr>
        <w:tc>
          <w:tcPr>
            <w:tcW w:w="3510" w:type="dxa"/>
          </w:tcPr>
          <w:p w14:paraId="52277B81" w14:textId="77777777" w:rsidR="00C3070D" w:rsidRPr="00F9510B" w:rsidRDefault="00C3070D" w:rsidP="006D2492">
            <w:pPr>
              <w:pStyle w:val="Iauiue"/>
              <w:spacing w:line="312" w:lineRule="auto"/>
              <w:ind w:right="141"/>
              <w:jc w:val="both"/>
              <w:rPr>
                <w:sz w:val="22"/>
                <w:szCs w:val="22"/>
              </w:rPr>
            </w:pPr>
            <w:r w:rsidRPr="00F9510B">
              <w:rPr>
                <w:sz w:val="22"/>
                <w:szCs w:val="22"/>
              </w:rPr>
              <w:t>к/с 30105810345250000505</w:t>
            </w:r>
          </w:p>
        </w:tc>
        <w:tc>
          <w:tcPr>
            <w:tcW w:w="3544" w:type="dxa"/>
          </w:tcPr>
          <w:p w14:paraId="4FB9F35B" w14:textId="77777777" w:rsidR="00C3070D" w:rsidRPr="00F9510B" w:rsidRDefault="00C3070D" w:rsidP="006D2492">
            <w:pPr>
              <w:pStyle w:val="Iauiue"/>
              <w:spacing w:line="312" w:lineRule="auto"/>
              <w:ind w:right="141"/>
              <w:jc w:val="both"/>
              <w:rPr>
                <w:sz w:val="22"/>
                <w:szCs w:val="22"/>
              </w:rPr>
            </w:pPr>
            <w:r w:rsidRPr="00F9510B">
              <w:rPr>
                <w:sz w:val="22"/>
                <w:szCs w:val="22"/>
              </w:rPr>
              <w:t xml:space="preserve">к/с </w:t>
            </w:r>
          </w:p>
        </w:tc>
        <w:tc>
          <w:tcPr>
            <w:tcW w:w="2977" w:type="dxa"/>
            <w:gridSpan w:val="2"/>
          </w:tcPr>
          <w:p w14:paraId="2BB9CEB0" w14:textId="77777777" w:rsidR="00C3070D" w:rsidRPr="00F9510B" w:rsidRDefault="00C3070D" w:rsidP="006D2492">
            <w:pPr>
              <w:pStyle w:val="Iauiue"/>
              <w:spacing w:line="312" w:lineRule="auto"/>
              <w:ind w:right="141"/>
              <w:jc w:val="both"/>
              <w:rPr>
                <w:sz w:val="22"/>
                <w:szCs w:val="22"/>
              </w:rPr>
            </w:pPr>
            <w:r w:rsidRPr="00F9510B">
              <w:rPr>
                <w:sz w:val="22"/>
                <w:szCs w:val="22"/>
              </w:rPr>
              <w:t xml:space="preserve">к/с </w:t>
            </w:r>
          </w:p>
        </w:tc>
      </w:tr>
      <w:tr w:rsidR="00C3070D" w:rsidRPr="00F9510B" w14:paraId="0A0CDB8A" w14:textId="77777777" w:rsidTr="001C41D5">
        <w:trPr>
          <w:gridAfter w:val="1"/>
          <w:wAfter w:w="314" w:type="dxa"/>
          <w:trHeight w:hRule="exact" w:val="240"/>
        </w:trPr>
        <w:tc>
          <w:tcPr>
            <w:tcW w:w="3510" w:type="dxa"/>
          </w:tcPr>
          <w:p w14:paraId="7E85BAB6" w14:textId="77777777" w:rsidR="00C3070D" w:rsidRPr="00F9510B" w:rsidRDefault="00C3070D" w:rsidP="006D2492">
            <w:pPr>
              <w:pStyle w:val="Iauiue"/>
              <w:spacing w:line="312" w:lineRule="auto"/>
              <w:ind w:right="141"/>
              <w:jc w:val="both"/>
              <w:rPr>
                <w:sz w:val="22"/>
                <w:szCs w:val="22"/>
              </w:rPr>
            </w:pPr>
            <w:r w:rsidRPr="00F9510B">
              <w:rPr>
                <w:sz w:val="22"/>
                <w:szCs w:val="22"/>
              </w:rPr>
              <w:t>БИК 044525505</w:t>
            </w:r>
          </w:p>
        </w:tc>
        <w:tc>
          <w:tcPr>
            <w:tcW w:w="3544" w:type="dxa"/>
          </w:tcPr>
          <w:p w14:paraId="6B58DC4A" w14:textId="77777777" w:rsidR="00C3070D" w:rsidRPr="00F9510B" w:rsidRDefault="00C3070D" w:rsidP="006D2492">
            <w:pPr>
              <w:pStyle w:val="Iauiue"/>
              <w:spacing w:line="312" w:lineRule="auto"/>
              <w:ind w:right="141"/>
              <w:jc w:val="both"/>
              <w:rPr>
                <w:sz w:val="22"/>
                <w:szCs w:val="22"/>
              </w:rPr>
            </w:pPr>
            <w:r w:rsidRPr="00F9510B">
              <w:rPr>
                <w:sz w:val="22"/>
                <w:szCs w:val="22"/>
              </w:rPr>
              <w:t>БИК</w:t>
            </w:r>
          </w:p>
        </w:tc>
        <w:tc>
          <w:tcPr>
            <w:tcW w:w="2977" w:type="dxa"/>
            <w:gridSpan w:val="2"/>
          </w:tcPr>
          <w:p w14:paraId="4B07EC9B" w14:textId="77777777" w:rsidR="00C3070D" w:rsidRPr="00F9510B" w:rsidRDefault="00C3070D" w:rsidP="006D2492">
            <w:pPr>
              <w:pStyle w:val="Iauiue"/>
              <w:spacing w:line="312" w:lineRule="auto"/>
              <w:ind w:right="141"/>
              <w:jc w:val="both"/>
              <w:rPr>
                <w:sz w:val="22"/>
                <w:szCs w:val="22"/>
              </w:rPr>
            </w:pPr>
            <w:r w:rsidRPr="00F9510B">
              <w:rPr>
                <w:sz w:val="22"/>
                <w:szCs w:val="22"/>
              </w:rPr>
              <w:t>БИК</w:t>
            </w:r>
          </w:p>
        </w:tc>
      </w:tr>
      <w:tr w:rsidR="00377064" w:rsidRPr="00F9510B" w14:paraId="13C967D0" w14:textId="77777777" w:rsidTr="001C41D5">
        <w:trPr>
          <w:gridAfter w:val="1"/>
          <w:wAfter w:w="314" w:type="dxa"/>
          <w:trHeight w:hRule="exact" w:val="240"/>
        </w:trPr>
        <w:tc>
          <w:tcPr>
            <w:tcW w:w="3510" w:type="dxa"/>
          </w:tcPr>
          <w:p w14:paraId="2A4EFFD2" w14:textId="77777777" w:rsidR="00377064" w:rsidRPr="00F9510B" w:rsidRDefault="00377064" w:rsidP="006D2492">
            <w:pPr>
              <w:pStyle w:val="Iauiue"/>
              <w:ind w:right="141"/>
              <w:rPr>
                <w:sz w:val="22"/>
                <w:szCs w:val="22"/>
              </w:rPr>
            </w:pPr>
            <w:r w:rsidRPr="00F9510B">
              <w:rPr>
                <w:sz w:val="22"/>
                <w:szCs w:val="22"/>
              </w:rPr>
              <w:t>ИНН 7703507076</w:t>
            </w:r>
          </w:p>
        </w:tc>
        <w:tc>
          <w:tcPr>
            <w:tcW w:w="3544" w:type="dxa"/>
          </w:tcPr>
          <w:p w14:paraId="33B8E817" w14:textId="77777777" w:rsidR="00377064" w:rsidRPr="00F9510B" w:rsidRDefault="00377064" w:rsidP="006D2492">
            <w:pPr>
              <w:pStyle w:val="Iauiue"/>
              <w:ind w:right="141"/>
              <w:rPr>
                <w:sz w:val="22"/>
                <w:szCs w:val="22"/>
              </w:rPr>
            </w:pPr>
            <w:r w:rsidRPr="00F9510B">
              <w:rPr>
                <w:sz w:val="22"/>
                <w:szCs w:val="22"/>
              </w:rPr>
              <w:t xml:space="preserve">ИНН </w:t>
            </w:r>
          </w:p>
        </w:tc>
        <w:tc>
          <w:tcPr>
            <w:tcW w:w="2977" w:type="dxa"/>
            <w:gridSpan w:val="2"/>
          </w:tcPr>
          <w:p w14:paraId="57AC9B29" w14:textId="77777777" w:rsidR="00377064" w:rsidRPr="00F9510B" w:rsidRDefault="00377064" w:rsidP="006D2492">
            <w:pPr>
              <w:pStyle w:val="Iauiue"/>
              <w:ind w:right="141"/>
              <w:rPr>
                <w:sz w:val="22"/>
                <w:szCs w:val="22"/>
              </w:rPr>
            </w:pPr>
            <w:r w:rsidRPr="00F9510B">
              <w:rPr>
                <w:sz w:val="22"/>
                <w:szCs w:val="22"/>
              </w:rPr>
              <w:t xml:space="preserve">ИНН </w:t>
            </w:r>
          </w:p>
        </w:tc>
      </w:tr>
      <w:tr w:rsidR="00377064" w:rsidRPr="00F9510B" w14:paraId="7E182D97" w14:textId="77777777" w:rsidTr="001C41D5">
        <w:trPr>
          <w:gridAfter w:val="1"/>
          <w:wAfter w:w="314" w:type="dxa"/>
          <w:trHeight w:hRule="exact" w:val="240"/>
        </w:trPr>
        <w:tc>
          <w:tcPr>
            <w:tcW w:w="3510" w:type="dxa"/>
          </w:tcPr>
          <w:p w14:paraId="30A049F7" w14:textId="77777777" w:rsidR="00377064" w:rsidRPr="00F9510B" w:rsidRDefault="00377064" w:rsidP="006D2492">
            <w:pPr>
              <w:pStyle w:val="Iauiue"/>
              <w:ind w:right="141"/>
              <w:rPr>
                <w:sz w:val="22"/>
                <w:szCs w:val="22"/>
              </w:rPr>
            </w:pPr>
            <w:r w:rsidRPr="00F9510B">
              <w:rPr>
                <w:sz w:val="22"/>
                <w:szCs w:val="22"/>
              </w:rPr>
              <w:t>КПП 775001001</w:t>
            </w:r>
          </w:p>
        </w:tc>
        <w:tc>
          <w:tcPr>
            <w:tcW w:w="3544" w:type="dxa"/>
          </w:tcPr>
          <w:p w14:paraId="10425370"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КПП </w:t>
            </w:r>
          </w:p>
        </w:tc>
        <w:tc>
          <w:tcPr>
            <w:tcW w:w="2977" w:type="dxa"/>
            <w:gridSpan w:val="2"/>
          </w:tcPr>
          <w:p w14:paraId="5B87A6D5" w14:textId="77777777" w:rsidR="00377064" w:rsidRPr="00F9510B" w:rsidRDefault="00377064" w:rsidP="006D2492">
            <w:pPr>
              <w:pStyle w:val="Iauiue"/>
              <w:spacing w:line="312" w:lineRule="auto"/>
              <w:ind w:right="141"/>
              <w:jc w:val="both"/>
              <w:rPr>
                <w:sz w:val="22"/>
                <w:szCs w:val="22"/>
              </w:rPr>
            </w:pPr>
            <w:r w:rsidRPr="00F9510B">
              <w:rPr>
                <w:sz w:val="22"/>
                <w:szCs w:val="22"/>
              </w:rPr>
              <w:t xml:space="preserve">КПП </w:t>
            </w:r>
          </w:p>
        </w:tc>
      </w:tr>
      <w:tr w:rsidR="00377064" w:rsidRPr="00F9510B" w14:paraId="3475DACE" w14:textId="77777777" w:rsidTr="001C41D5">
        <w:trPr>
          <w:gridAfter w:val="1"/>
          <w:wAfter w:w="314" w:type="dxa"/>
          <w:trHeight w:hRule="exact" w:val="1224"/>
        </w:trPr>
        <w:tc>
          <w:tcPr>
            <w:tcW w:w="3510" w:type="dxa"/>
          </w:tcPr>
          <w:p w14:paraId="0099EF7F" w14:textId="77777777" w:rsidR="00377064" w:rsidRPr="00F9510B" w:rsidRDefault="00377064" w:rsidP="006D2492">
            <w:pPr>
              <w:pStyle w:val="Iauiue"/>
              <w:ind w:right="141"/>
              <w:rPr>
                <w:sz w:val="22"/>
                <w:szCs w:val="22"/>
              </w:rPr>
            </w:pPr>
            <w:r w:rsidRPr="00F9510B">
              <w:rPr>
                <w:sz w:val="22"/>
                <w:szCs w:val="22"/>
              </w:rPr>
              <w:t>Телефон/факс: (495) 363-3232</w:t>
            </w:r>
          </w:p>
          <w:p w14:paraId="2C859582" w14:textId="77777777" w:rsidR="00377064" w:rsidRPr="00F9510B" w:rsidRDefault="00377064" w:rsidP="006D2492">
            <w:pPr>
              <w:pStyle w:val="Iauiue"/>
              <w:ind w:right="141"/>
              <w:rPr>
                <w:sz w:val="22"/>
                <w:szCs w:val="22"/>
              </w:rPr>
            </w:pPr>
            <w:r w:rsidRPr="00F9510B">
              <w:rPr>
                <w:sz w:val="22"/>
                <w:szCs w:val="22"/>
              </w:rPr>
              <w:t xml:space="preserve">Электронная почта: </w:t>
            </w:r>
            <w:r w:rsidRPr="00F9510B">
              <w:rPr>
                <w:sz w:val="22"/>
                <w:szCs w:val="22"/>
                <w:lang w:val="en-US"/>
              </w:rPr>
              <w:t>ISU</w:t>
            </w:r>
            <w:r w:rsidRPr="00F9510B">
              <w:rPr>
                <w:sz w:val="22"/>
                <w:szCs w:val="22"/>
              </w:rPr>
              <w:t>@moex.com</w:t>
            </w:r>
          </w:p>
        </w:tc>
        <w:tc>
          <w:tcPr>
            <w:tcW w:w="3544" w:type="dxa"/>
          </w:tcPr>
          <w:p w14:paraId="1BC562D0" w14:textId="77777777" w:rsidR="00377064" w:rsidRPr="00F9510B" w:rsidRDefault="00377064" w:rsidP="006D2492">
            <w:pPr>
              <w:pStyle w:val="Iauiue"/>
              <w:ind w:right="141"/>
              <w:rPr>
                <w:sz w:val="22"/>
                <w:szCs w:val="22"/>
              </w:rPr>
            </w:pPr>
            <w:r w:rsidRPr="00F9510B">
              <w:rPr>
                <w:sz w:val="22"/>
                <w:szCs w:val="22"/>
              </w:rPr>
              <w:t>Телефон/факс: () __________</w:t>
            </w:r>
          </w:p>
          <w:p w14:paraId="7E6C8895" w14:textId="77777777" w:rsidR="00377064" w:rsidRPr="00F9510B" w:rsidRDefault="00377064" w:rsidP="006D2492">
            <w:pPr>
              <w:pStyle w:val="Iauiue"/>
              <w:ind w:right="141"/>
              <w:rPr>
                <w:sz w:val="22"/>
                <w:szCs w:val="22"/>
              </w:rPr>
            </w:pPr>
            <w:r w:rsidRPr="00F9510B">
              <w:rPr>
                <w:sz w:val="22"/>
                <w:szCs w:val="22"/>
              </w:rPr>
              <w:t>Электронная почта: ______________</w:t>
            </w:r>
          </w:p>
        </w:tc>
        <w:tc>
          <w:tcPr>
            <w:tcW w:w="2977" w:type="dxa"/>
            <w:gridSpan w:val="2"/>
          </w:tcPr>
          <w:p w14:paraId="24C0BB79" w14:textId="77777777" w:rsidR="00377064" w:rsidRPr="00F9510B" w:rsidRDefault="00377064" w:rsidP="006D2492">
            <w:pPr>
              <w:pStyle w:val="Iauiue"/>
              <w:ind w:right="141"/>
              <w:rPr>
                <w:sz w:val="22"/>
                <w:szCs w:val="22"/>
              </w:rPr>
            </w:pPr>
            <w:r w:rsidRPr="00F9510B">
              <w:rPr>
                <w:sz w:val="22"/>
                <w:szCs w:val="22"/>
              </w:rPr>
              <w:t>Телефон/факс: () ________</w:t>
            </w:r>
          </w:p>
          <w:p w14:paraId="10E4CC14" w14:textId="77777777" w:rsidR="00377064" w:rsidRPr="00F9510B" w:rsidRDefault="00377064" w:rsidP="006D2492">
            <w:pPr>
              <w:pStyle w:val="Iauiue"/>
              <w:ind w:right="141"/>
              <w:rPr>
                <w:sz w:val="22"/>
                <w:szCs w:val="22"/>
              </w:rPr>
            </w:pPr>
            <w:r w:rsidRPr="00F9510B">
              <w:rPr>
                <w:sz w:val="22"/>
                <w:szCs w:val="22"/>
              </w:rPr>
              <w:t>Электронная почта: ______________</w:t>
            </w:r>
          </w:p>
        </w:tc>
      </w:tr>
      <w:tr w:rsidR="00377064" w:rsidRPr="00F9510B" w14:paraId="2255735D" w14:textId="77777777" w:rsidTr="001C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8"/>
        </w:trPr>
        <w:tc>
          <w:tcPr>
            <w:tcW w:w="3510" w:type="dxa"/>
          </w:tcPr>
          <w:p w14:paraId="2857EBE0" w14:textId="77777777" w:rsidR="00377064" w:rsidRPr="00F9510B" w:rsidRDefault="00377064" w:rsidP="006D2492">
            <w:pPr>
              <w:ind w:right="141"/>
              <w:jc w:val="center"/>
              <w:rPr>
                <w:b/>
              </w:rPr>
            </w:pPr>
            <w:r w:rsidRPr="00F9510B">
              <w:rPr>
                <w:b/>
                <w:sz w:val="22"/>
                <w:szCs w:val="22"/>
              </w:rPr>
              <w:t>Биржа:</w:t>
            </w:r>
          </w:p>
          <w:p w14:paraId="5000BE73" w14:textId="77777777" w:rsidR="00377064" w:rsidRPr="00F9510B" w:rsidRDefault="00377064" w:rsidP="006D2492">
            <w:pPr>
              <w:ind w:right="141"/>
            </w:pPr>
          </w:p>
          <w:p w14:paraId="479725F5" w14:textId="77777777" w:rsidR="00377064" w:rsidRPr="00F9510B" w:rsidRDefault="00377064" w:rsidP="006D2492">
            <w:pPr>
              <w:ind w:right="141"/>
            </w:pPr>
            <w:r w:rsidRPr="00F9510B">
              <w:rPr>
                <w:sz w:val="22"/>
                <w:szCs w:val="22"/>
              </w:rPr>
              <w:t>_________ / ______________ /</w:t>
            </w:r>
          </w:p>
          <w:p w14:paraId="0C97FC3A" w14:textId="77777777" w:rsidR="00377064" w:rsidRPr="00F9510B" w:rsidRDefault="00377064" w:rsidP="006D2492">
            <w:pPr>
              <w:ind w:right="141"/>
            </w:pPr>
            <w:r w:rsidRPr="00F9510B">
              <w:rPr>
                <w:sz w:val="22"/>
                <w:szCs w:val="22"/>
              </w:rPr>
              <w:t>м.п.</w:t>
            </w:r>
          </w:p>
        </w:tc>
        <w:tc>
          <w:tcPr>
            <w:tcW w:w="3827" w:type="dxa"/>
            <w:gridSpan w:val="2"/>
          </w:tcPr>
          <w:p w14:paraId="3DB3F6D7" w14:textId="77777777" w:rsidR="00377064" w:rsidRPr="00F9510B" w:rsidRDefault="00377064" w:rsidP="006D2492">
            <w:pPr>
              <w:ind w:right="141"/>
              <w:jc w:val="center"/>
            </w:pPr>
            <w:r w:rsidRPr="00F9510B">
              <w:rPr>
                <w:b/>
                <w:sz w:val="22"/>
                <w:szCs w:val="22"/>
              </w:rPr>
              <w:t>Депозитарий</w:t>
            </w:r>
            <w:r w:rsidRPr="00F9510B">
              <w:rPr>
                <w:sz w:val="22"/>
                <w:szCs w:val="22"/>
              </w:rPr>
              <w:t>:</w:t>
            </w:r>
          </w:p>
          <w:p w14:paraId="3C1171AB" w14:textId="77777777" w:rsidR="00377064" w:rsidRPr="00F9510B" w:rsidRDefault="00377064" w:rsidP="006D2492">
            <w:pPr>
              <w:ind w:right="141"/>
              <w:jc w:val="center"/>
            </w:pPr>
          </w:p>
          <w:p w14:paraId="0442859E" w14:textId="77777777" w:rsidR="00377064" w:rsidRPr="00F9510B" w:rsidRDefault="00377064" w:rsidP="006D2492">
            <w:pPr>
              <w:ind w:right="141"/>
              <w:rPr>
                <w:lang w:val="en-US"/>
              </w:rPr>
            </w:pPr>
            <w:r w:rsidRPr="00F9510B">
              <w:rPr>
                <w:sz w:val="22"/>
                <w:szCs w:val="22"/>
              </w:rPr>
              <w:t>_________</w:t>
            </w:r>
            <w:r w:rsidRPr="00F9510B">
              <w:rPr>
                <w:sz w:val="22"/>
                <w:szCs w:val="22"/>
                <w:lang w:val="en-US"/>
              </w:rPr>
              <w:t xml:space="preserve"> </w:t>
            </w:r>
            <w:r w:rsidRPr="00F9510B">
              <w:rPr>
                <w:sz w:val="22"/>
                <w:szCs w:val="22"/>
              </w:rPr>
              <w:t>/____________________ /</w:t>
            </w:r>
          </w:p>
          <w:p w14:paraId="070C9F5F" w14:textId="77777777" w:rsidR="00377064" w:rsidRPr="00F9510B" w:rsidRDefault="00377064" w:rsidP="006D2492">
            <w:pPr>
              <w:ind w:right="141"/>
            </w:pPr>
            <w:r w:rsidRPr="00F9510B">
              <w:rPr>
                <w:sz w:val="22"/>
                <w:szCs w:val="22"/>
              </w:rPr>
              <w:t>м.п.</w:t>
            </w:r>
          </w:p>
        </w:tc>
        <w:tc>
          <w:tcPr>
            <w:tcW w:w="3008" w:type="dxa"/>
            <w:gridSpan w:val="2"/>
          </w:tcPr>
          <w:p w14:paraId="0A4AAFFE" w14:textId="77777777" w:rsidR="00377064" w:rsidRPr="00F9510B" w:rsidRDefault="00377064" w:rsidP="006D2492">
            <w:pPr>
              <w:ind w:right="141"/>
              <w:jc w:val="center"/>
              <w:rPr>
                <w:b/>
              </w:rPr>
            </w:pPr>
            <w:r w:rsidRPr="00F9510B">
              <w:rPr>
                <w:b/>
                <w:sz w:val="22"/>
                <w:szCs w:val="22"/>
              </w:rPr>
              <w:t>Управляющий:</w:t>
            </w:r>
          </w:p>
          <w:p w14:paraId="6E4E6AC1" w14:textId="77777777" w:rsidR="00377064" w:rsidRPr="00F9510B" w:rsidRDefault="00377064" w:rsidP="006D2492">
            <w:pPr>
              <w:ind w:right="141"/>
            </w:pPr>
          </w:p>
          <w:p w14:paraId="516252E4" w14:textId="77777777" w:rsidR="00377064" w:rsidRPr="00F9510B" w:rsidRDefault="00377064" w:rsidP="006D2492">
            <w:pPr>
              <w:ind w:right="141"/>
              <w:rPr>
                <w:lang w:val="en-US"/>
              </w:rPr>
            </w:pPr>
            <w:r w:rsidRPr="00F9510B">
              <w:rPr>
                <w:sz w:val="22"/>
                <w:szCs w:val="22"/>
              </w:rPr>
              <w:t>_________</w:t>
            </w:r>
            <w:r w:rsidRPr="00F9510B">
              <w:rPr>
                <w:sz w:val="22"/>
                <w:szCs w:val="22"/>
                <w:lang w:val="en-US"/>
              </w:rPr>
              <w:t xml:space="preserve"> </w:t>
            </w:r>
            <w:r w:rsidRPr="00F9510B">
              <w:rPr>
                <w:sz w:val="22"/>
                <w:szCs w:val="22"/>
              </w:rPr>
              <w:t>/____________/</w:t>
            </w:r>
          </w:p>
          <w:p w14:paraId="4412DA82" w14:textId="77777777" w:rsidR="00377064" w:rsidRPr="00F9510B" w:rsidRDefault="00377064" w:rsidP="006D2492">
            <w:pPr>
              <w:ind w:right="141"/>
            </w:pPr>
            <w:r w:rsidRPr="00F9510B">
              <w:rPr>
                <w:sz w:val="22"/>
                <w:szCs w:val="22"/>
              </w:rPr>
              <w:t>м.п.</w:t>
            </w:r>
          </w:p>
        </w:tc>
      </w:tr>
    </w:tbl>
    <w:p w14:paraId="43376ADC" w14:textId="77777777" w:rsidR="00EF39F5" w:rsidRPr="00F9510B" w:rsidRDefault="00EF39F5" w:rsidP="00EF39F5">
      <w:pPr>
        <w:ind w:left="708" w:right="20" w:firstLine="708"/>
        <w:jc w:val="both"/>
        <w:rPr>
          <w:sz w:val="22"/>
          <w:szCs w:val="22"/>
        </w:rPr>
      </w:pPr>
    </w:p>
    <w:p w14:paraId="400B5CFA" w14:textId="77777777" w:rsidR="00EF39F5" w:rsidRPr="00F9510B" w:rsidRDefault="00EF39F5" w:rsidP="00EF39F5">
      <w:pPr>
        <w:ind w:firstLine="500"/>
        <w:jc w:val="both"/>
        <w:rPr>
          <w:b/>
          <w:i/>
        </w:rPr>
      </w:pPr>
    </w:p>
    <w:p w14:paraId="0EFAC19C" w14:textId="77777777" w:rsidR="00EF39F5" w:rsidRPr="00F9510B" w:rsidRDefault="00EF39F5" w:rsidP="00EF39F5">
      <w:pPr>
        <w:tabs>
          <w:tab w:val="left" w:pos="468"/>
        </w:tabs>
        <w:spacing w:before="120"/>
        <w:jc w:val="both"/>
        <w:sectPr w:rsidR="00EF39F5" w:rsidRPr="00F9510B" w:rsidSect="007E1C29">
          <w:footerReference w:type="default" r:id="rId30"/>
          <w:endnotePr>
            <w:numFmt w:val="decimal"/>
          </w:endnotePr>
          <w:pgSz w:w="11906" w:h="16838"/>
          <w:pgMar w:top="709" w:right="1134" w:bottom="1134" w:left="709" w:header="720" w:footer="720" w:gutter="0"/>
          <w:cols w:space="720"/>
          <w:docGrid w:linePitch="326"/>
        </w:sectPr>
      </w:pPr>
    </w:p>
    <w:p w14:paraId="44E22888" w14:textId="77777777" w:rsidR="00772FD5" w:rsidRPr="00F9510B" w:rsidRDefault="00772FD5" w:rsidP="0025760A">
      <w:pPr>
        <w:pStyle w:val="2"/>
        <w:numPr>
          <w:ilvl w:val="0"/>
          <w:numId w:val="28"/>
        </w:numPr>
        <w:spacing w:before="240" w:after="120"/>
        <w:ind w:left="567" w:hanging="425"/>
        <w:rPr>
          <w:szCs w:val="24"/>
        </w:rPr>
      </w:pPr>
      <w:bookmarkStart w:id="217" w:name="_Toc474766124"/>
      <w:r w:rsidRPr="00F9510B">
        <w:rPr>
          <w:szCs w:val="24"/>
        </w:rPr>
        <w:lastRenderedPageBreak/>
        <w:t xml:space="preserve">Форма Договора об оказании </w:t>
      </w:r>
      <w:r w:rsidR="00086FE4" w:rsidRPr="00F9510B">
        <w:rPr>
          <w:szCs w:val="24"/>
        </w:rPr>
        <w:t xml:space="preserve">Консультанту </w:t>
      </w:r>
      <w:r w:rsidRPr="00F9510B">
        <w:rPr>
          <w:szCs w:val="24"/>
        </w:rPr>
        <w:t>услуг по предварительному рассмотрению документов по биржевым облигациям</w:t>
      </w:r>
      <w:bookmarkEnd w:id="217"/>
    </w:p>
    <w:p w14:paraId="3339BF5A" w14:textId="77777777" w:rsidR="00772FD5" w:rsidRPr="00F9510B" w:rsidRDefault="00772FD5" w:rsidP="006D2492">
      <w:pPr>
        <w:pStyle w:val="Iniiaiieoaeno"/>
        <w:widowControl/>
        <w:ind w:right="141" w:firstLine="708"/>
        <w:jc w:val="center"/>
        <w:rPr>
          <w:b/>
          <w:sz w:val="22"/>
          <w:szCs w:val="22"/>
        </w:rPr>
      </w:pPr>
    </w:p>
    <w:p w14:paraId="496EA049" w14:textId="77777777" w:rsidR="00772FD5" w:rsidRPr="00F9510B" w:rsidRDefault="00772FD5" w:rsidP="006D2492">
      <w:pPr>
        <w:pStyle w:val="Iniiaiieoaeno"/>
        <w:widowControl/>
        <w:ind w:right="141" w:firstLine="708"/>
        <w:jc w:val="center"/>
        <w:rPr>
          <w:b/>
          <w:sz w:val="22"/>
          <w:szCs w:val="22"/>
        </w:rPr>
      </w:pPr>
    </w:p>
    <w:p w14:paraId="3407DA06" w14:textId="77777777" w:rsidR="00377064" w:rsidRPr="00F9510B" w:rsidRDefault="00377064" w:rsidP="006D2492">
      <w:pPr>
        <w:pStyle w:val="Iniiaiieoaeno"/>
        <w:widowControl/>
        <w:ind w:right="141" w:firstLine="708"/>
        <w:jc w:val="center"/>
        <w:rPr>
          <w:sz w:val="22"/>
          <w:szCs w:val="22"/>
        </w:rPr>
      </w:pPr>
      <w:r w:rsidRPr="00F9510B">
        <w:rPr>
          <w:b/>
          <w:sz w:val="22"/>
          <w:szCs w:val="22"/>
        </w:rPr>
        <w:t xml:space="preserve">ДОГОВОР № </w:t>
      </w:r>
      <w:r w:rsidRPr="00F9510B">
        <w:rPr>
          <w:sz w:val="22"/>
          <w:szCs w:val="22"/>
        </w:rPr>
        <w:t>____________</w:t>
      </w:r>
    </w:p>
    <w:p w14:paraId="2C43F94A" w14:textId="77777777" w:rsidR="00342DD8" w:rsidRPr="00F9510B" w:rsidRDefault="00377064" w:rsidP="006D2492">
      <w:pPr>
        <w:ind w:right="-143"/>
        <w:jc w:val="center"/>
        <w:rPr>
          <w:b/>
          <w:sz w:val="22"/>
          <w:szCs w:val="22"/>
        </w:rPr>
      </w:pPr>
      <w:r w:rsidRPr="00F9510B">
        <w:rPr>
          <w:b/>
          <w:sz w:val="22"/>
          <w:szCs w:val="22"/>
        </w:rPr>
        <w:t xml:space="preserve">об оказании </w:t>
      </w:r>
      <w:r w:rsidR="00086FE4" w:rsidRPr="00F9510B">
        <w:rPr>
          <w:b/>
          <w:sz w:val="22"/>
          <w:szCs w:val="22"/>
        </w:rPr>
        <w:t xml:space="preserve">Консультанту </w:t>
      </w:r>
      <w:r w:rsidRPr="00F9510B">
        <w:rPr>
          <w:b/>
          <w:sz w:val="22"/>
          <w:szCs w:val="22"/>
        </w:rPr>
        <w:t xml:space="preserve">услуг по предварительному рассмотрению </w:t>
      </w:r>
    </w:p>
    <w:p w14:paraId="46BF4EF2" w14:textId="77777777" w:rsidR="00377064" w:rsidRPr="00F9510B" w:rsidRDefault="00377064" w:rsidP="006D2492">
      <w:pPr>
        <w:ind w:right="-143"/>
        <w:jc w:val="center"/>
        <w:rPr>
          <w:b/>
          <w:sz w:val="22"/>
          <w:szCs w:val="22"/>
        </w:rPr>
      </w:pPr>
      <w:r w:rsidRPr="00F9510B">
        <w:rPr>
          <w:b/>
          <w:sz w:val="22"/>
          <w:szCs w:val="22"/>
        </w:rPr>
        <w:t>документов по биржевым облигациям</w:t>
      </w:r>
    </w:p>
    <w:p w14:paraId="34446332" w14:textId="77777777" w:rsidR="00377064" w:rsidRPr="00F9510B" w:rsidRDefault="00377064" w:rsidP="006D2492">
      <w:pPr>
        <w:ind w:right="141"/>
        <w:jc w:val="center"/>
        <w:rPr>
          <w:sz w:val="22"/>
          <w:szCs w:val="22"/>
        </w:rPr>
      </w:pPr>
    </w:p>
    <w:p w14:paraId="3E9E415E" w14:textId="77777777" w:rsidR="00342DD8" w:rsidRPr="00F9510B" w:rsidRDefault="00342DD8" w:rsidP="006D2492">
      <w:pPr>
        <w:ind w:right="141"/>
        <w:jc w:val="center"/>
        <w:rPr>
          <w:sz w:val="22"/>
          <w:szCs w:val="22"/>
        </w:rPr>
      </w:pPr>
    </w:p>
    <w:p w14:paraId="583E8292" w14:textId="77777777" w:rsidR="00377064" w:rsidRPr="00F9510B" w:rsidRDefault="00377064" w:rsidP="006D2492">
      <w:pPr>
        <w:pStyle w:val="a4"/>
        <w:tabs>
          <w:tab w:val="right" w:pos="9356"/>
        </w:tabs>
        <w:ind w:right="141"/>
        <w:rPr>
          <w:sz w:val="22"/>
          <w:szCs w:val="22"/>
        </w:rPr>
      </w:pPr>
      <w:r w:rsidRPr="00F9510B">
        <w:rPr>
          <w:sz w:val="22"/>
          <w:szCs w:val="22"/>
        </w:rPr>
        <w:t>г. Москва</w:t>
      </w:r>
      <w:r w:rsidRPr="00F9510B">
        <w:rPr>
          <w:sz w:val="22"/>
          <w:szCs w:val="22"/>
        </w:rPr>
        <w:tab/>
      </w:r>
      <w:r w:rsidR="00A15103">
        <w:rPr>
          <w:sz w:val="22"/>
          <w:szCs w:val="22"/>
        </w:rPr>
        <w:t xml:space="preserve">                                                                                                            </w:t>
      </w:r>
      <w:r w:rsidRPr="00F9510B">
        <w:rPr>
          <w:sz w:val="22"/>
          <w:szCs w:val="22"/>
        </w:rPr>
        <w:t>«____» _____________ 201___ г.</w:t>
      </w:r>
    </w:p>
    <w:p w14:paraId="7124098E" w14:textId="77777777" w:rsidR="00377064" w:rsidRPr="00F9510B" w:rsidRDefault="00377064" w:rsidP="006D2492">
      <w:pPr>
        <w:ind w:right="141"/>
        <w:jc w:val="both"/>
        <w:rPr>
          <w:sz w:val="22"/>
          <w:szCs w:val="22"/>
        </w:rPr>
      </w:pPr>
    </w:p>
    <w:p w14:paraId="0E8F89B8" w14:textId="77777777" w:rsidR="00377064" w:rsidRPr="00F9510B" w:rsidRDefault="00377064" w:rsidP="006D2492">
      <w:pPr>
        <w:tabs>
          <w:tab w:val="left" w:pos="851"/>
        </w:tabs>
        <w:ind w:right="141"/>
        <w:jc w:val="both"/>
        <w:rPr>
          <w:sz w:val="22"/>
          <w:szCs w:val="22"/>
        </w:rPr>
      </w:pPr>
      <w:r w:rsidRPr="00F9510B">
        <w:rPr>
          <w:b/>
          <w:sz w:val="22"/>
          <w:szCs w:val="22"/>
        </w:rPr>
        <w:tab/>
      </w:r>
      <w:r w:rsidR="000C5F32" w:rsidRPr="00F9510B">
        <w:rPr>
          <w:b/>
          <w:sz w:val="22"/>
          <w:szCs w:val="22"/>
        </w:rPr>
        <w:t>Публичное акционерное общество «Московская Биржа ММВБ-РТС»</w:t>
      </w:r>
      <w:r w:rsidRPr="00F9510B">
        <w:rPr>
          <w:b/>
          <w:sz w:val="22"/>
          <w:szCs w:val="22"/>
        </w:rPr>
        <w:t xml:space="preserve"> (</w:t>
      </w:r>
      <w:r w:rsidR="00BD4B1B" w:rsidRPr="00F9510B">
        <w:rPr>
          <w:b/>
          <w:sz w:val="22"/>
          <w:szCs w:val="22"/>
        </w:rPr>
        <w:t>ПАО Московская Биржа</w:t>
      </w:r>
      <w:r w:rsidRPr="00F9510B">
        <w:rPr>
          <w:b/>
          <w:sz w:val="22"/>
          <w:szCs w:val="22"/>
        </w:rPr>
        <w:t>)</w:t>
      </w:r>
      <w:r w:rsidRPr="00F9510B">
        <w:rPr>
          <w:sz w:val="22"/>
          <w:szCs w:val="22"/>
        </w:rPr>
        <w:t xml:space="preserve">, именуемое в дальнейшем «Биржа», в лице </w:t>
      </w:r>
      <w:r w:rsidR="00086FE4" w:rsidRPr="00F9510B">
        <w:rPr>
          <w:sz w:val="22"/>
          <w:szCs w:val="22"/>
        </w:rPr>
        <w:t>____________________________</w:t>
      </w:r>
      <w:r w:rsidR="00B24EB8" w:rsidRPr="00F9510B">
        <w:rPr>
          <w:sz w:val="22"/>
          <w:szCs w:val="22"/>
        </w:rPr>
        <w:t>__________________________________________________</w:t>
      </w:r>
      <w:r w:rsidRPr="00F9510B">
        <w:rPr>
          <w:sz w:val="22"/>
          <w:szCs w:val="22"/>
        </w:rPr>
        <w:t>, действующе</w:t>
      </w:r>
      <w:r w:rsidR="00B24EB8" w:rsidRPr="00F9510B">
        <w:rPr>
          <w:sz w:val="22"/>
          <w:szCs w:val="22"/>
        </w:rPr>
        <w:t>го(е</w:t>
      </w:r>
      <w:r w:rsidRPr="00F9510B">
        <w:rPr>
          <w:sz w:val="22"/>
          <w:szCs w:val="22"/>
        </w:rPr>
        <w:t>й</w:t>
      </w:r>
      <w:r w:rsidR="00B24EB8" w:rsidRPr="00F9510B">
        <w:rPr>
          <w:sz w:val="22"/>
          <w:szCs w:val="22"/>
        </w:rPr>
        <w:t>)</w:t>
      </w:r>
      <w:r w:rsidRPr="00F9510B">
        <w:rPr>
          <w:sz w:val="22"/>
          <w:szCs w:val="22"/>
        </w:rPr>
        <w:t xml:space="preserve"> на основании </w:t>
      </w:r>
      <w:r w:rsidR="00B24EB8" w:rsidRPr="00F9510B">
        <w:rPr>
          <w:sz w:val="22"/>
          <w:szCs w:val="22"/>
        </w:rPr>
        <w:t>____________________________________________________</w:t>
      </w:r>
      <w:r w:rsidRPr="00F9510B">
        <w:rPr>
          <w:sz w:val="22"/>
          <w:szCs w:val="22"/>
        </w:rPr>
        <w:t>________</w:t>
      </w:r>
      <w:r w:rsidR="00B24EB8" w:rsidRPr="00F9510B">
        <w:rPr>
          <w:sz w:val="22"/>
          <w:szCs w:val="22"/>
        </w:rPr>
        <w:t>_</w:t>
      </w:r>
      <w:r w:rsidRPr="00F9510B">
        <w:rPr>
          <w:sz w:val="22"/>
          <w:szCs w:val="22"/>
        </w:rPr>
        <w:t>, с одной стороны, и</w:t>
      </w:r>
    </w:p>
    <w:p w14:paraId="33A31882" w14:textId="77777777" w:rsidR="00377064" w:rsidRPr="00F9510B" w:rsidRDefault="00377064" w:rsidP="006D2492">
      <w:pPr>
        <w:ind w:right="141" w:firstLine="708"/>
        <w:jc w:val="both"/>
        <w:rPr>
          <w:sz w:val="22"/>
          <w:szCs w:val="22"/>
        </w:rPr>
      </w:pPr>
      <w:r w:rsidRPr="00F9510B">
        <w:rPr>
          <w:b/>
          <w:i/>
          <w:sz w:val="22"/>
          <w:szCs w:val="22"/>
        </w:rPr>
        <w:t>[Полное наименование Консультанта (краткое наименование)]</w:t>
      </w:r>
      <w:r w:rsidRPr="00F9510B">
        <w:rPr>
          <w:sz w:val="22"/>
          <w:szCs w:val="22"/>
        </w:rPr>
        <w:t>, именуемое в дальнейшем «Общес</w:t>
      </w:r>
      <w:r w:rsidR="00B24EB8" w:rsidRPr="00F9510B">
        <w:rPr>
          <w:sz w:val="22"/>
          <w:szCs w:val="22"/>
        </w:rPr>
        <w:t>тво», в лице ____, действующего</w:t>
      </w:r>
      <w:r w:rsidRPr="00F9510B">
        <w:rPr>
          <w:sz w:val="22"/>
          <w:szCs w:val="22"/>
        </w:rPr>
        <w:t>(ей) на основании ___, с другой стороны, (именуемые в дальнейшем также Стороны), заключили настоящий договор (далее – Договор) о нижеследующем.</w:t>
      </w:r>
    </w:p>
    <w:p w14:paraId="12F003B4" w14:textId="77777777" w:rsidR="00377064" w:rsidRPr="00F9510B" w:rsidRDefault="00377064" w:rsidP="006D2492">
      <w:pPr>
        <w:ind w:right="141"/>
        <w:jc w:val="both"/>
        <w:rPr>
          <w:sz w:val="22"/>
          <w:szCs w:val="22"/>
        </w:rPr>
      </w:pPr>
    </w:p>
    <w:p w14:paraId="1CCAC704" w14:textId="77777777" w:rsidR="00377064" w:rsidRPr="00F9510B" w:rsidRDefault="00377064" w:rsidP="006D2492">
      <w:pPr>
        <w:tabs>
          <w:tab w:val="left" w:pos="360"/>
          <w:tab w:val="left" w:pos="567"/>
        </w:tabs>
        <w:ind w:left="360" w:right="141" w:hanging="360"/>
        <w:jc w:val="both"/>
        <w:rPr>
          <w:b/>
          <w:sz w:val="22"/>
          <w:szCs w:val="22"/>
        </w:rPr>
      </w:pPr>
      <w:r w:rsidRPr="00F9510B">
        <w:rPr>
          <w:b/>
          <w:sz w:val="22"/>
          <w:szCs w:val="22"/>
        </w:rPr>
        <w:t>1.</w:t>
      </w:r>
      <w:r w:rsidRPr="00F9510B">
        <w:rPr>
          <w:b/>
          <w:sz w:val="22"/>
          <w:szCs w:val="22"/>
        </w:rPr>
        <w:tab/>
      </w:r>
      <w:r w:rsidRPr="00F9510B">
        <w:rPr>
          <w:b/>
          <w:sz w:val="22"/>
          <w:szCs w:val="22"/>
        </w:rPr>
        <w:tab/>
        <w:t>Предмет Договора</w:t>
      </w:r>
    </w:p>
    <w:p w14:paraId="2A41A7E4" w14:textId="77777777" w:rsidR="00377064" w:rsidRPr="00F9510B" w:rsidRDefault="00377064" w:rsidP="006D2492">
      <w:pPr>
        <w:ind w:right="141"/>
        <w:jc w:val="both"/>
        <w:rPr>
          <w:sz w:val="22"/>
          <w:szCs w:val="22"/>
        </w:rPr>
      </w:pPr>
    </w:p>
    <w:p w14:paraId="33D29B96" w14:textId="77777777" w:rsidR="00377064" w:rsidRPr="00F9510B" w:rsidRDefault="00377064" w:rsidP="006D2492">
      <w:pPr>
        <w:pStyle w:val="af7"/>
        <w:tabs>
          <w:tab w:val="left" w:pos="0"/>
          <w:tab w:val="left" w:pos="709"/>
        </w:tabs>
        <w:ind w:left="0" w:right="141"/>
        <w:jc w:val="both"/>
        <w:rPr>
          <w:sz w:val="22"/>
          <w:szCs w:val="22"/>
        </w:rPr>
      </w:pPr>
      <w:r w:rsidRPr="00F9510B">
        <w:rPr>
          <w:sz w:val="22"/>
          <w:szCs w:val="22"/>
        </w:rPr>
        <w:tab/>
        <w:t>По настоящему Договору Биржа обязуется предоставлять Обществу услуги</w:t>
      </w:r>
      <w:r w:rsidRPr="00F9510B">
        <w:rPr>
          <w:i/>
          <w:iCs/>
          <w:sz w:val="22"/>
          <w:szCs w:val="22"/>
        </w:rPr>
        <w:t xml:space="preserve"> </w:t>
      </w:r>
      <w:r w:rsidRPr="00F9510B">
        <w:rPr>
          <w:sz w:val="22"/>
          <w:szCs w:val="22"/>
        </w:rPr>
        <w:t xml:space="preserve">по предварительному рассмотрению документов по биржевым облигациям (далее – Ценные бумаги) в объеме, порядке и на условиях, определенных Правилами листинга </w:t>
      </w:r>
      <w:r w:rsidR="004226DC" w:rsidRPr="00F9510B">
        <w:rPr>
          <w:sz w:val="22"/>
          <w:szCs w:val="22"/>
        </w:rPr>
        <w:t>Публичного акционерного общества «Московская Биржа ММВБ-РТС»</w:t>
      </w:r>
      <w:r w:rsidRPr="00F9510B">
        <w:rPr>
          <w:sz w:val="22"/>
          <w:szCs w:val="22"/>
        </w:rPr>
        <w:t xml:space="preserve"> (далее – Правила листинга) (далее - Услуги),</w:t>
      </w:r>
    </w:p>
    <w:p w14:paraId="31A7A774" w14:textId="77777777" w:rsidR="00377064" w:rsidRPr="00F9510B" w:rsidRDefault="00377064" w:rsidP="006D2492">
      <w:pPr>
        <w:pStyle w:val="af7"/>
        <w:tabs>
          <w:tab w:val="left" w:pos="-1985"/>
          <w:tab w:val="left" w:pos="709"/>
        </w:tabs>
        <w:spacing w:after="240"/>
        <w:ind w:left="0" w:right="141" w:firstLine="709"/>
        <w:jc w:val="both"/>
        <w:rPr>
          <w:sz w:val="22"/>
          <w:szCs w:val="22"/>
        </w:rPr>
      </w:pPr>
      <w:r w:rsidRPr="00F9510B">
        <w:rPr>
          <w:sz w:val="22"/>
          <w:szCs w:val="22"/>
        </w:rPr>
        <w:t xml:space="preserve">а Общество обязуется принять и оплатить эти Услуги. </w:t>
      </w:r>
    </w:p>
    <w:p w14:paraId="07CFDE71" w14:textId="77777777" w:rsidR="00377064" w:rsidRPr="00F9510B" w:rsidRDefault="00377064" w:rsidP="006D2492">
      <w:pPr>
        <w:tabs>
          <w:tab w:val="left" w:pos="360"/>
        </w:tabs>
        <w:spacing w:before="240"/>
        <w:ind w:left="357" w:right="141" w:hanging="357"/>
        <w:jc w:val="both"/>
        <w:rPr>
          <w:b/>
          <w:sz w:val="22"/>
          <w:szCs w:val="22"/>
        </w:rPr>
      </w:pPr>
      <w:r w:rsidRPr="00F9510B">
        <w:rPr>
          <w:b/>
          <w:sz w:val="22"/>
          <w:szCs w:val="22"/>
        </w:rPr>
        <w:t>2.</w:t>
      </w:r>
      <w:r w:rsidRPr="00F9510B">
        <w:rPr>
          <w:b/>
          <w:sz w:val="22"/>
          <w:szCs w:val="22"/>
        </w:rPr>
        <w:tab/>
      </w:r>
      <w:r w:rsidRPr="00F9510B">
        <w:rPr>
          <w:b/>
          <w:sz w:val="22"/>
          <w:szCs w:val="22"/>
        </w:rPr>
        <w:tab/>
        <w:t>Права и обязанности Сторон</w:t>
      </w:r>
    </w:p>
    <w:p w14:paraId="4C954B99" w14:textId="77777777" w:rsidR="00377064" w:rsidRPr="00F9510B" w:rsidRDefault="00377064" w:rsidP="006D2492">
      <w:pPr>
        <w:ind w:right="141"/>
        <w:jc w:val="both"/>
        <w:rPr>
          <w:b/>
          <w:sz w:val="22"/>
          <w:szCs w:val="22"/>
        </w:rPr>
      </w:pPr>
    </w:p>
    <w:p w14:paraId="16820F6A" w14:textId="77777777" w:rsidR="00377064" w:rsidRPr="00F9510B" w:rsidRDefault="00377064" w:rsidP="006D2492">
      <w:pPr>
        <w:pStyle w:val="af7"/>
        <w:ind w:left="0" w:right="141"/>
        <w:rPr>
          <w:sz w:val="22"/>
          <w:szCs w:val="22"/>
        </w:rPr>
      </w:pPr>
      <w:r w:rsidRPr="00F9510B">
        <w:rPr>
          <w:sz w:val="22"/>
          <w:szCs w:val="22"/>
        </w:rPr>
        <w:t>2.1.</w:t>
      </w:r>
      <w:r w:rsidRPr="00F9510B">
        <w:rPr>
          <w:sz w:val="22"/>
          <w:szCs w:val="22"/>
        </w:rPr>
        <w:tab/>
      </w:r>
      <w:r w:rsidRPr="00F9510B">
        <w:rPr>
          <w:sz w:val="22"/>
          <w:szCs w:val="22"/>
          <w:u w:val="single"/>
        </w:rPr>
        <w:t>Биржа обязуется</w:t>
      </w:r>
      <w:r w:rsidRPr="00F9510B">
        <w:rPr>
          <w:sz w:val="22"/>
          <w:szCs w:val="22"/>
        </w:rPr>
        <w:t>:</w:t>
      </w:r>
    </w:p>
    <w:p w14:paraId="16961F64" w14:textId="77777777" w:rsidR="00377064" w:rsidRPr="00F9510B" w:rsidRDefault="00377064" w:rsidP="006D2492">
      <w:pPr>
        <w:ind w:right="141" w:firstLine="567"/>
        <w:jc w:val="both"/>
        <w:rPr>
          <w:sz w:val="22"/>
          <w:szCs w:val="22"/>
        </w:rPr>
      </w:pPr>
      <w:r w:rsidRPr="00F9510B">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183EF68E" w14:textId="77777777" w:rsidR="00377064" w:rsidRPr="00F9510B" w:rsidRDefault="00377064" w:rsidP="006D2492">
      <w:pPr>
        <w:ind w:right="141" w:firstLine="567"/>
        <w:jc w:val="both"/>
        <w:rPr>
          <w:sz w:val="22"/>
          <w:szCs w:val="22"/>
        </w:rPr>
      </w:pPr>
    </w:p>
    <w:p w14:paraId="4285540B" w14:textId="77777777" w:rsidR="00377064" w:rsidRPr="00F9510B" w:rsidRDefault="00377064" w:rsidP="006D2492">
      <w:pPr>
        <w:ind w:right="141"/>
        <w:jc w:val="both"/>
        <w:rPr>
          <w:sz w:val="22"/>
          <w:szCs w:val="22"/>
          <w:u w:val="single"/>
        </w:rPr>
      </w:pPr>
      <w:r w:rsidRPr="00F9510B">
        <w:rPr>
          <w:sz w:val="22"/>
          <w:szCs w:val="22"/>
        </w:rPr>
        <w:t>2.2.</w:t>
      </w:r>
      <w:r w:rsidRPr="00F9510B">
        <w:rPr>
          <w:sz w:val="22"/>
          <w:szCs w:val="22"/>
        </w:rPr>
        <w:tab/>
      </w:r>
      <w:r w:rsidRPr="00F9510B">
        <w:rPr>
          <w:sz w:val="22"/>
          <w:szCs w:val="22"/>
          <w:u w:val="single"/>
        </w:rPr>
        <w:t>Биржа вправе:</w:t>
      </w:r>
    </w:p>
    <w:p w14:paraId="0FF5F527" w14:textId="77777777" w:rsidR="00377064" w:rsidRPr="00F9510B" w:rsidRDefault="00377064" w:rsidP="006D2492">
      <w:pPr>
        <w:tabs>
          <w:tab w:val="left" w:pos="1080"/>
        </w:tabs>
        <w:spacing w:before="60"/>
        <w:ind w:right="141" w:firstLine="567"/>
        <w:jc w:val="both"/>
        <w:rPr>
          <w:sz w:val="22"/>
          <w:szCs w:val="22"/>
        </w:rPr>
      </w:pPr>
      <w:r w:rsidRPr="00F9510B">
        <w:rPr>
          <w:sz w:val="22"/>
          <w:szCs w:val="22"/>
        </w:rPr>
        <w:t>2.2.1. при оказании Услуг осуществлять действия, связанные с процедурой предварительного рассмотрения документов по биржевым облигациям, в порядке и на условиях, предусмотренных Правилами листинга;</w:t>
      </w:r>
    </w:p>
    <w:p w14:paraId="69CA93C2" w14:textId="77777777" w:rsidR="00377064" w:rsidRPr="00F9510B" w:rsidRDefault="00377064" w:rsidP="006D2492">
      <w:pPr>
        <w:tabs>
          <w:tab w:val="left" w:pos="1276"/>
        </w:tabs>
        <w:ind w:right="141" w:firstLine="567"/>
        <w:jc w:val="both"/>
        <w:rPr>
          <w:sz w:val="22"/>
          <w:szCs w:val="22"/>
        </w:rPr>
      </w:pPr>
      <w:r w:rsidRPr="00F9510B">
        <w:rPr>
          <w:sz w:val="22"/>
          <w:szCs w:val="22"/>
        </w:rPr>
        <w:t>2.2.2.</w:t>
      </w:r>
      <w:r w:rsidRPr="00F9510B">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(процедур), связанных с процедурой предварительного рассмотрения документов по биржевым облигациям.</w:t>
      </w:r>
    </w:p>
    <w:p w14:paraId="1B937B54" w14:textId="77777777" w:rsidR="00377064" w:rsidRPr="00F9510B" w:rsidRDefault="00377064" w:rsidP="006D2492">
      <w:pPr>
        <w:tabs>
          <w:tab w:val="left" w:pos="1276"/>
        </w:tabs>
        <w:ind w:right="141" w:firstLine="567"/>
        <w:jc w:val="both"/>
        <w:rPr>
          <w:sz w:val="22"/>
          <w:szCs w:val="22"/>
        </w:rPr>
      </w:pPr>
    </w:p>
    <w:p w14:paraId="03EF170B" w14:textId="77777777" w:rsidR="00377064" w:rsidRPr="00F9510B" w:rsidRDefault="00377064" w:rsidP="006D2492">
      <w:pPr>
        <w:pStyle w:val="34"/>
        <w:tabs>
          <w:tab w:val="left" w:pos="567"/>
        </w:tabs>
        <w:spacing w:before="120"/>
        <w:ind w:left="0" w:right="141"/>
        <w:rPr>
          <w:sz w:val="22"/>
          <w:szCs w:val="22"/>
        </w:rPr>
      </w:pPr>
      <w:r w:rsidRPr="00F9510B">
        <w:rPr>
          <w:sz w:val="22"/>
          <w:szCs w:val="22"/>
        </w:rPr>
        <w:t>2.3.</w:t>
      </w:r>
      <w:r w:rsidRPr="00F9510B">
        <w:rPr>
          <w:sz w:val="22"/>
          <w:szCs w:val="22"/>
        </w:rPr>
        <w:tab/>
      </w:r>
      <w:r w:rsidRPr="00F9510B">
        <w:rPr>
          <w:sz w:val="22"/>
          <w:szCs w:val="22"/>
          <w:u w:val="single"/>
        </w:rPr>
        <w:t>Общество обязуется</w:t>
      </w:r>
      <w:r w:rsidRPr="00F9510B">
        <w:rPr>
          <w:sz w:val="22"/>
          <w:szCs w:val="22"/>
        </w:rPr>
        <w:t>:</w:t>
      </w:r>
    </w:p>
    <w:p w14:paraId="0653A617" w14:textId="77777777" w:rsidR="00377064" w:rsidRPr="00F9510B" w:rsidRDefault="00377064" w:rsidP="006D2492">
      <w:pPr>
        <w:ind w:right="141" w:firstLine="567"/>
        <w:jc w:val="both"/>
        <w:rPr>
          <w:sz w:val="22"/>
          <w:szCs w:val="22"/>
        </w:rPr>
      </w:pPr>
      <w:r w:rsidRPr="00F9510B">
        <w:rPr>
          <w:sz w:val="22"/>
          <w:szCs w:val="22"/>
        </w:rPr>
        <w:t>2.3.1. соблюдать требования Правил листинга;</w:t>
      </w:r>
    </w:p>
    <w:p w14:paraId="52177075" w14:textId="77777777" w:rsidR="00377064" w:rsidRPr="00F9510B" w:rsidRDefault="00377064" w:rsidP="006D2492">
      <w:pPr>
        <w:ind w:right="141" w:firstLine="567"/>
        <w:jc w:val="both"/>
        <w:rPr>
          <w:sz w:val="22"/>
          <w:szCs w:val="22"/>
        </w:rPr>
      </w:pPr>
      <w:r w:rsidRPr="00F9510B">
        <w:rPr>
          <w:sz w:val="22"/>
          <w:szCs w:val="22"/>
        </w:rPr>
        <w:t>2.3.2. оплачивать Услуги Биржи в порядке и сроки, предусмотренные в Разделе 3 настоящего Договора;</w:t>
      </w:r>
    </w:p>
    <w:p w14:paraId="684229DE" w14:textId="77777777" w:rsidR="00377064" w:rsidRPr="00F9510B" w:rsidRDefault="00377064" w:rsidP="006D2492">
      <w:pPr>
        <w:ind w:right="141" w:firstLine="567"/>
        <w:jc w:val="both"/>
        <w:rPr>
          <w:sz w:val="22"/>
          <w:szCs w:val="22"/>
        </w:rPr>
      </w:pPr>
      <w:r w:rsidRPr="00F9510B">
        <w:rPr>
          <w:sz w:val="22"/>
          <w:szCs w:val="22"/>
        </w:rPr>
        <w:t>2.3.3. предоставлять Бирже информацию и документы в соответствующем порядке, сроки и формате, установленными Правилами листинга.</w:t>
      </w:r>
    </w:p>
    <w:p w14:paraId="4D4D2308" w14:textId="77777777" w:rsidR="00377064" w:rsidRPr="00F9510B" w:rsidRDefault="00377064" w:rsidP="006D2492">
      <w:pPr>
        <w:ind w:right="141" w:firstLine="567"/>
        <w:jc w:val="both"/>
        <w:rPr>
          <w:sz w:val="22"/>
          <w:szCs w:val="22"/>
        </w:rPr>
      </w:pPr>
    </w:p>
    <w:p w14:paraId="2345CDA3" w14:textId="77777777" w:rsidR="00377064" w:rsidRPr="00F9510B" w:rsidRDefault="00377064" w:rsidP="006D2492">
      <w:pPr>
        <w:pStyle w:val="af7"/>
        <w:ind w:left="0" w:right="141"/>
        <w:rPr>
          <w:sz w:val="22"/>
          <w:szCs w:val="22"/>
        </w:rPr>
      </w:pPr>
      <w:r w:rsidRPr="00F9510B">
        <w:rPr>
          <w:sz w:val="22"/>
          <w:szCs w:val="22"/>
        </w:rPr>
        <w:t>2.4.</w:t>
      </w:r>
      <w:r w:rsidRPr="00F9510B">
        <w:rPr>
          <w:sz w:val="22"/>
          <w:szCs w:val="22"/>
        </w:rPr>
        <w:tab/>
      </w:r>
      <w:r w:rsidRPr="00F9510B">
        <w:rPr>
          <w:sz w:val="22"/>
          <w:szCs w:val="22"/>
          <w:u w:val="single"/>
        </w:rPr>
        <w:t>Общество вправе:</w:t>
      </w:r>
    </w:p>
    <w:p w14:paraId="47EEB6FD" w14:textId="77777777" w:rsidR="00377064" w:rsidRPr="00F9510B" w:rsidRDefault="00377064" w:rsidP="006D2492">
      <w:pPr>
        <w:ind w:right="141" w:firstLine="567"/>
        <w:jc w:val="both"/>
        <w:rPr>
          <w:sz w:val="22"/>
          <w:szCs w:val="22"/>
        </w:rPr>
      </w:pPr>
      <w:r w:rsidRPr="00F9510B">
        <w:rPr>
          <w:sz w:val="22"/>
          <w:szCs w:val="22"/>
        </w:rPr>
        <w:lastRenderedPageBreak/>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2BEEDA68" w14:textId="77777777" w:rsidR="00377064" w:rsidRPr="00F9510B" w:rsidRDefault="00377064" w:rsidP="006D2492">
      <w:pPr>
        <w:ind w:right="141" w:firstLine="567"/>
        <w:jc w:val="both"/>
        <w:rPr>
          <w:sz w:val="22"/>
          <w:szCs w:val="22"/>
        </w:rPr>
      </w:pPr>
    </w:p>
    <w:p w14:paraId="053DA11A" w14:textId="77777777" w:rsidR="00377064" w:rsidRPr="00F9510B" w:rsidRDefault="00377064" w:rsidP="006D2492">
      <w:pPr>
        <w:ind w:left="567" w:right="141" w:hanging="567"/>
        <w:jc w:val="both"/>
        <w:rPr>
          <w:b/>
          <w:sz w:val="22"/>
          <w:szCs w:val="22"/>
        </w:rPr>
      </w:pPr>
      <w:r w:rsidRPr="00F9510B">
        <w:rPr>
          <w:b/>
          <w:sz w:val="22"/>
          <w:szCs w:val="22"/>
        </w:rPr>
        <w:t>3.</w:t>
      </w:r>
      <w:r w:rsidRPr="00F9510B">
        <w:rPr>
          <w:b/>
          <w:sz w:val="22"/>
          <w:szCs w:val="22"/>
        </w:rPr>
        <w:tab/>
        <w:t>Порядок оплаты Услуг</w:t>
      </w:r>
    </w:p>
    <w:p w14:paraId="285A0357" w14:textId="77777777" w:rsidR="00377064" w:rsidRPr="00F9510B" w:rsidRDefault="00377064" w:rsidP="006D2492">
      <w:pPr>
        <w:ind w:left="851" w:right="141" w:hanging="851"/>
        <w:jc w:val="both"/>
        <w:rPr>
          <w:b/>
          <w:sz w:val="22"/>
          <w:szCs w:val="22"/>
        </w:rPr>
      </w:pPr>
    </w:p>
    <w:p w14:paraId="203EF07B" w14:textId="77777777" w:rsidR="00377064" w:rsidRPr="00F9510B" w:rsidRDefault="00377064" w:rsidP="00DB3316">
      <w:pPr>
        <w:tabs>
          <w:tab w:val="left" w:pos="567"/>
        </w:tabs>
        <w:ind w:right="-2"/>
        <w:jc w:val="both"/>
        <w:rPr>
          <w:sz w:val="22"/>
          <w:szCs w:val="22"/>
        </w:rPr>
      </w:pPr>
      <w:r w:rsidRPr="00F9510B">
        <w:rPr>
          <w:sz w:val="22"/>
          <w:szCs w:val="22"/>
        </w:rPr>
        <w:t>3.1.</w:t>
      </w:r>
      <w:r w:rsidRPr="00F9510B">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299C6A4A" w14:textId="77777777" w:rsidR="00377064" w:rsidRPr="00F9510B" w:rsidRDefault="00377064" w:rsidP="00DB3316">
      <w:pPr>
        <w:tabs>
          <w:tab w:val="left" w:pos="567"/>
        </w:tabs>
        <w:ind w:right="-2" w:firstLine="567"/>
        <w:jc w:val="both"/>
        <w:rPr>
          <w:sz w:val="22"/>
          <w:szCs w:val="22"/>
        </w:rPr>
      </w:pPr>
      <w:r w:rsidRPr="00F9510B">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F9510B">
        <w:rPr>
          <w:sz w:val="22"/>
          <w:szCs w:val="22"/>
        </w:rPr>
        <w:t>на сайте ПАО Московская Биржа</w:t>
      </w:r>
      <w:r w:rsidRPr="00F9510B">
        <w:rPr>
          <w:sz w:val="22"/>
          <w:szCs w:val="22"/>
        </w:rPr>
        <w:t xml:space="preserve"> в сети Интернет. </w:t>
      </w:r>
    </w:p>
    <w:p w14:paraId="70A656EC" w14:textId="77777777" w:rsidR="00377064" w:rsidRPr="00F9510B" w:rsidRDefault="00377064" w:rsidP="00DB3316">
      <w:pPr>
        <w:tabs>
          <w:tab w:val="left" w:pos="567"/>
        </w:tabs>
        <w:spacing w:before="240" w:after="240"/>
        <w:ind w:right="-2"/>
        <w:jc w:val="both"/>
        <w:rPr>
          <w:sz w:val="22"/>
          <w:szCs w:val="22"/>
        </w:rPr>
      </w:pPr>
      <w:r w:rsidRPr="00F9510B">
        <w:rPr>
          <w:sz w:val="22"/>
          <w:szCs w:val="22"/>
        </w:rPr>
        <w:t>3.2.</w:t>
      </w:r>
      <w:r w:rsidRPr="00F9510B">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386184DC" w14:textId="77777777" w:rsidR="00377064" w:rsidRPr="00F9510B" w:rsidRDefault="00377064" w:rsidP="00DB3316">
      <w:pPr>
        <w:tabs>
          <w:tab w:val="left" w:pos="1276"/>
        </w:tabs>
        <w:spacing w:after="240"/>
        <w:ind w:right="-2" w:firstLine="567"/>
        <w:jc w:val="both"/>
        <w:rPr>
          <w:sz w:val="22"/>
          <w:szCs w:val="22"/>
        </w:rPr>
      </w:pPr>
      <w:r w:rsidRPr="00F9510B">
        <w:rPr>
          <w:sz w:val="22"/>
          <w:szCs w:val="22"/>
        </w:rPr>
        <w:t>3.2.1.</w:t>
      </w:r>
      <w:r w:rsidRPr="00F9510B">
        <w:rPr>
          <w:sz w:val="22"/>
          <w:szCs w:val="22"/>
        </w:rPr>
        <w:tab/>
        <w:t>Счет на оплату Услуг выставляется Биржей в течение 10 (десяти) рабочих дней после направления Обществу письменного уведомления, составленного по результатам предварительного рассмотрения таких документов.</w:t>
      </w:r>
    </w:p>
    <w:p w14:paraId="1032BFC5" w14:textId="77777777" w:rsidR="00377064" w:rsidRPr="00F9510B" w:rsidRDefault="00377064" w:rsidP="00DB3316">
      <w:pPr>
        <w:tabs>
          <w:tab w:val="left" w:pos="567"/>
          <w:tab w:val="left" w:pos="1843"/>
        </w:tabs>
        <w:ind w:right="-2" w:firstLine="567"/>
        <w:jc w:val="both"/>
        <w:rPr>
          <w:sz w:val="22"/>
          <w:szCs w:val="22"/>
        </w:rPr>
      </w:pPr>
      <w:r w:rsidRPr="00F9510B">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05F3A5DD" w14:textId="77777777" w:rsidR="00377064" w:rsidRPr="00F9510B" w:rsidRDefault="00377064" w:rsidP="00DB3316">
      <w:pPr>
        <w:pStyle w:val="25"/>
        <w:tabs>
          <w:tab w:val="left" w:pos="567"/>
        </w:tabs>
        <w:spacing w:before="240" w:line="240" w:lineRule="auto"/>
        <w:ind w:right="-2" w:firstLine="709"/>
        <w:jc w:val="both"/>
        <w:rPr>
          <w:sz w:val="22"/>
          <w:szCs w:val="22"/>
        </w:rPr>
      </w:pPr>
      <w:r w:rsidRPr="00F9510B">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6F2EB2B9" w14:textId="77777777" w:rsidR="00377064" w:rsidRPr="00F9510B" w:rsidRDefault="00377064" w:rsidP="00DB3316">
      <w:pPr>
        <w:tabs>
          <w:tab w:val="left" w:pos="567"/>
        </w:tabs>
        <w:spacing w:after="240"/>
        <w:ind w:right="-2"/>
        <w:jc w:val="both"/>
        <w:rPr>
          <w:sz w:val="22"/>
          <w:szCs w:val="22"/>
        </w:rPr>
      </w:pPr>
      <w:r w:rsidRPr="00F9510B">
        <w:rPr>
          <w:sz w:val="22"/>
          <w:szCs w:val="22"/>
        </w:rPr>
        <w:t>3.3.</w:t>
      </w:r>
      <w:r w:rsidRPr="00F9510B">
        <w:rPr>
          <w:sz w:val="22"/>
          <w:szCs w:val="22"/>
        </w:rPr>
        <w:tab/>
        <w:t>В случае непредставления Обществом подписанных со своей стороны Актов, предусмотренных в настоящем разделе Договора, или отсутствия мотивированного отказа от подписания Актов в указанные в настоящем разделе Договора сроки, Акт, подписанный Биржей с отметкой Биржи о неподписании Акта Обществом, является документом, подтверждающим оказание Услуг Биржи по настоящему Договору.</w:t>
      </w:r>
    </w:p>
    <w:p w14:paraId="6D8B602F" w14:textId="77777777" w:rsidR="00377064" w:rsidRPr="00F9510B" w:rsidRDefault="00377064" w:rsidP="006D2492">
      <w:pPr>
        <w:tabs>
          <w:tab w:val="left" w:pos="360"/>
        </w:tabs>
        <w:spacing w:before="240"/>
        <w:ind w:left="357" w:right="141" w:hanging="357"/>
        <w:jc w:val="both"/>
        <w:rPr>
          <w:b/>
          <w:sz w:val="22"/>
          <w:szCs w:val="22"/>
        </w:rPr>
      </w:pPr>
      <w:r w:rsidRPr="00F9510B">
        <w:rPr>
          <w:b/>
          <w:sz w:val="22"/>
          <w:szCs w:val="22"/>
        </w:rPr>
        <w:t>4.</w:t>
      </w:r>
      <w:r w:rsidRPr="00F9510B">
        <w:rPr>
          <w:b/>
          <w:sz w:val="22"/>
          <w:szCs w:val="22"/>
        </w:rPr>
        <w:tab/>
        <w:t>Ответственность Сторон и порядок разрешения споров</w:t>
      </w:r>
    </w:p>
    <w:p w14:paraId="16F5EA61" w14:textId="77777777" w:rsidR="00377064" w:rsidRPr="00F9510B" w:rsidRDefault="00377064" w:rsidP="006D2492">
      <w:pPr>
        <w:tabs>
          <w:tab w:val="left" w:pos="851"/>
        </w:tabs>
        <w:ind w:right="141"/>
        <w:jc w:val="both"/>
        <w:rPr>
          <w:sz w:val="22"/>
          <w:szCs w:val="22"/>
        </w:rPr>
      </w:pPr>
    </w:p>
    <w:p w14:paraId="732D5617" w14:textId="77777777" w:rsidR="00377064" w:rsidRPr="00F9510B" w:rsidRDefault="00377064" w:rsidP="00DB3316">
      <w:pPr>
        <w:ind w:right="-2"/>
        <w:jc w:val="both"/>
        <w:rPr>
          <w:sz w:val="22"/>
          <w:szCs w:val="22"/>
        </w:rPr>
      </w:pPr>
      <w:r w:rsidRPr="00F9510B">
        <w:rPr>
          <w:sz w:val="22"/>
          <w:szCs w:val="22"/>
        </w:rPr>
        <w:t>4.1.</w:t>
      </w:r>
      <w:r w:rsidRPr="00F9510B">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2D4C9BCE" w14:textId="77777777" w:rsidR="00377064" w:rsidRPr="00F9510B" w:rsidRDefault="00377064" w:rsidP="00DB3316">
      <w:pPr>
        <w:ind w:right="-2"/>
        <w:jc w:val="both"/>
        <w:rPr>
          <w:sz w:val="22"/>
          <w:szCs w:val="22"/>
        </w:rPr>
      </w:pPr>
      <w:r w:rsidRPr="00F9510B">
        <w:rPr>
          <w:sz w:val="22"/>
          <w:szCs w:val="22"/>
        </w:rPr>
        <w:t>4.2.</w:t>
      </w:r>
      <w:r w:rsidRPr="00F9510B">
        <w:rPr>
          <w:sz w:val="22"/>
          <w:szCs w:val="22"/>
        </w:rPr>
        <w:tab/>
      </w:r>
      <w:r w:rsidR="00633332" w:rsidRPr="00F9510B">
        <w:rPr>
          <w:sz w:val="22"/>
          <w:szCs w:val="22"/>
        </w:rPr>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Третейском суде НАУФОР в соответствии с документами, определяющими его правовой статус и порядок разрешения споров, действующими на момент подачи искового заявления.</w:t>
      </w:r>
    </w:p>
    <w:p w14:paraId="6F01F397" w14:textId="77777777" w:rsidR="00377064" w:rsidRPr="00F9510B" w:rsidRDefault="00377064" w:rsidP="00DB3316">
      <w:pPr>
        <w:ind w:right="-2"/>
        <w:jc w:val="both"/>
        <w:rPr>
          <w:sz w:val="22"/>
          <w:szCs w:val="22"/>
        </w:rPr>
      </w:pPr>
      <w:r w:rsidRPr="00F9510B">
        <w:rPr>
          <w:sz w:val="22"/>
          <w:szCs w:val="22"/>
        </w:rPr>
        <w:t>4.3.</w:t>
      </w:r>
      <w:r w:rsidRPr="00F9510B">
        <w:rPr>
          <w:sz w:val="22"/>
          <w:szCs w:val="22"/>
        </w:rPr>
        <w:tab/>
        <w:t xml:space="preserve">Решения </w:t>
      </w:r>
      <w:r w:rsidR="00633332" w:rsidRPr="00F9510B">
        <w:rPr>
          <w:sz w:val="22"/>
          <w:szCs w:val="22"/>
        </w:rPr>
        <w:t xml:space="preserve">Третейского суда НАУФОР </w:t>
      </w:r>
      <w:r w:rsidRPr="00F9510B">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F9510B">
        <w:rPr>
          <w:sz w:val="22"/>
          <w:szCs w:val="22"/>
        </w:rPr>
        <w:t xml:space="preserve">Третейского суда НАУФОР </w:t>
      </w:r>
      <w:r w:rsidRPr="00F9510B">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38EAEC2E" w14:textId="77777777" w:rsidR="00377064" w:rsidRPr="00F9510B" w:rsidRDefault="00377064" w:rsidP="006D2492">
      <w:pPr>
        <w:tabs>
          <w:tab w:val="left" w:pos="360"/>
        </w:tabs>
        <w:ind w:right="141"/>
        <w:jc w:val="both"/>
        <w:rPr>
          <w:sz w:val="22"/>
          <w:szCs w:val="22"/>
        </w:rPr>
      </w:pPr>
    </w:p>
    <w:p w14:paraId="27737229" w14:textId="77777777" w:rsidR="00377064" w:rsidRPr="00F9510B" w:rsidRDefault="00377064" w:rsidP="00DE5CFB">
      <w:pPr>
        <w:tabs>
          <w:tab w:val="left" w:pos="426"/>
        </w:tabs>
        <w:spacing w:after="240"/>
        <w:ind w:right="141"/>
        <w:jc w:val="both"/>
        <w:rPr>
          <w:b/>
          <w:sz w:val="22"/>
          <w:szCs w:val="22"/>
        </w:rPr>
      </w:pPr>
      <w:r w:rsidRPr="00F9510B">
        <w:rPr>
          <w:b/>
          <w:sz w:val="22"/>
          <w:szCs w:val="22"/>
        </w:rPr>
        <w:t>5.</w:t>
      </w:r>
      <w:r w:rsidRPr="00F9510B">
        <w:rPr>
          <w:b/>
          <w:sz w:val="22"/>
          <w:szCs w:val="22"/>
        </w:rPr>
        <w:tab/>
        <w:t>Срок и порядок действия Договора</w:t>
      </w:r>
    </w:p>
    <w:p w14:paraId="12EF5362" w14:textId="77777777" w:rsidR="00377064" w:rsidRPr="00F9510B" w:rsidRDefault="00377064" w:rsidP="00DE5CFB">
      <w:pPr>
        <w:spacing w:after="240"/>
        <w:jc w:val="both"/>
        <w:rPr>
          <w:sz w:val="22"/>
          <w:szCs w:val="22"/>
        </w:rPr>
      </w:pPr>
      <w:r w:rsidRPr="00F9510B">
        <w:rPr>
          <w:sz w:val="22"/>
          <w:szCs w:val="22"/>
        </w:rPr>
        <w:t>5.1.</w:t>
      </w:r>
      <w:r w:rsidRPr="00F9510B">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14:paraId="025E8AD5" w14:textId="77777777" w:rsidR="00377064" w:rsidRPr="00F9510B" w:rsidRDefault="00377064" w:rsidP="006D2492">
      <w:pPr>
        <w:tabs>
          <w:tab w:val="left" w:pos="426"/>
          <w:tab w:val="left" w:pos="567"/>
        </w:tabs>
        <w:spacing w:after="240"/>
        <w:ind w:left="851" w:right="141" w:hanging="851"/>
        <w:jc w:val="both"/>
        <w:rPr>
          <w:b/>
          <w:sz w:val="22"/>
          <w:szCs w:val="22"/>
        </w:rPr>
      </w:pPr>
      <w:r w:rsidRPr="00F9510B">
        <w:rPr>
          <w:b/>
          <w:sz w:val="22"/>
          <w:szCs w:val="22"/>
        </w:rPr>
        <w:t>6.</w:t>
      </w:r>
      <w:r w:rsidRPr="00F9510B">
        <w:rPr>
          <w:b/>
          <w:sz w:val="22"/>
          <w:szCs w:val="22"/>
        </w:rPr>
        <w:tab/>
        <w:t>Прочие условия</w:t>
      </w:r>
    </w:p>
    <w:p w14:paraId="0000B1A6" w14:textId="77777777" w:rsidR="00377064" w:rsidRPr="00F9510B" w:rsidRDefault="00377064" w:rsidP="006D2492">
      <w:pPr>
        <w:tabs>
          <w:tab w:val="left" w:pos="567"/>
        </w:tabs>
        <w:ind w:right="141"/>
        <w:jc w:val="both"/>
        <w:rPr>
          <w:sz w:val="22"/>
          <w:szCs w:val="22"/>
        </w:rPr>
      </w:pPr>
      <w:r w:rsidRPr="00F9510B">
        <w:rPr>
          <w:sz w:val="22"/>
          <w:szCs w:val="22"/>
        </w:rPr>
        <w:t>6.1.</w:t>
      </w:r>
      <w:r w:rsidRPr="00F9510B">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F9510B">
        <w:rPr>
          <w:sz w:val="22"/>
          <w:szCs w:val="22"/>
        </w:rPr>
        <w:t>на сайте ПАО Московская Биржа</w:t>
      </w:r>
      <w:r w:rsidRPr="00F9510B">
        <w:rPr>
          <w:sz w:val="22"/>
          <w:szCs w:val="22"/>
        </w:rPr>
        <w:t xml:space="preserve"> в сети Интернет.</w:t>
      </w:r>
    </w:p>
    <w:p w14:paraId="35ABDD7D" w14:textId="77777777" w:rsidR="00377064" w:rsidRPr="00F9510B" w:rsidRDefault="00377064" w:rsidP="006D2492">
      <w:pPr>
        <w:tabs>
          <w:tab w:val="left" w:pos="567"/>
        </w:tabs>
        <w:ind w:right="141"/>
        <w:jc w:val="both"/>
        <w:rPr>
          <w:sz w:val="22"/>
          <w:szCs w:val="22"/>
        </w:rPr>
      </w:pPr>
      <w:r w:rsidRPr="00F9510B">
        <w:rPr>
          <w:sz w:val="22"/>
          <w:szCs w:val="22"/>
        </w:rPr>
        <w:t>6.2.</w:t>
      </w:r>
      <w:r w:rsidRPr="00F9510B">
        <w:rPr>
          <w:sz w:val="22"/>
          <w:szCs w:val="22"/>
        </w:rPr>
        <w:tab/>
        <w:t xml:space="preserve">Биржа вправе в одностороннем порядке изменять условия оплаты Услуг Биржи по настоящему Договору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w:t>
      </w:r>
      <w:r w:rsidR="00BD4B1B" w:rsidRPr="00F9510B">
        <w:rPr>
          <w:sz w:val="22"/>
          <w:szCs w:val="22"/>
        </w:rPr>
        <w:t xml:space="preserve">на сайте ПАО </w:t>
      </w:r>
      <w:r w:rsidR="00BD4B1B" w:rsidRPr="00F9510B">
        <w:rPr>
          <w:sz w:val="22"/>
          <w:szCs w:val="22"/>
        </w:rPr>
        <w:lastRenderedPageBreak/>
        <w:t xml:space="preserve">Московская Биржа </w:t>
      </w:r>
      <w:r w:rsidRPr="00F9510B">
        <w:rPr>
          <w:sz w:val="22"/>
          <w:szCs w:val="22"/>
        </w:rPr>
        <w:t xml:space="preserve">в сети Интернет в сроки, установленные законодательством Российской Федерации о ценных бумагах и нормативными актами </w:t>
      </w:r>
      <w:r w:rsidR="008C53C3" w:rsidRPr="00F9510B">
        <w:rPr>
          <w:sz w:val="22"/>
          <w:szCs w:val="22"/>
        </w:rPr>
        <w:t>Банка России</w:t>
      </w:r>
      <w:r w:rsidRPr="00F9510B">
        <w:rPr>
          <w:sz w:val="22"/>
          <w:szCs w:val="22"/>
        </w:rPr>
        <w:t>.</w:t>
      </w:r>
    </w:p>
    <w:p w14:paraId="1D5CC705" w14:textId="77777777" w:rsidR="00377064" w:rsidRPr="00F9510B" w:rsidRDefault="00377064" w:rsidP="006D2492">
      <w:pPr>
        <w:tabs>
          <w:tab w:val="left" w:pos="567"/>
        </w:tabs>
        <w:ind w:right="141"/>
        <w:jc w:val="both"/>
        <w:rPr>
          <w:sz w:val="22"/>
          <w:szCs w:val="22"/>
        </w:rPr>
      </w:pPr>
      <w:r w:rsidRPr="00F9510B">
        <w:rPr>
          <w:sz w:val="22"/>
          <w:szCs w:val="22"/>
        </w:rPr>
        <w:t>6.3.</w:t>
      </w:r>
      <w:r w:rsidRPr="00F9510B">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0B4BBFCB" w14:textId="77777777" w:rsidR="00377064" w:rsidRPr="00F9510B" w:rsidRDefault="00377064" w:rsidP="006D2492">
      <w:pPr>
        <w:tabs>
          <w:tab w:val="left" w:pos="567"/>
        </w:tabs>
        <w:ind w:right="141"/>
        <w:jc w:val="both"/>
        <w:rPr>
          <w:sz w:val="22"/>
          <w:szCs w:val="22"/>
        </w:rPr>
      </w:pPr>
      <w:r w:rsidRPr="00F9510B">
        <w:rPr>
          <w:sz w:val="22"/>
          <w:szCs w:val="22"/>
        </w:rPr>
        <w:t>6.4.</w:t>
      </w:r>
      <w:r w:rsidRPr="00F9510B">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74099254" w14:textId="77777777" w:rsidR="00377064" w:rsidRPr="00F9510B" w:rsidRDefault="00377064" w:rsidP="006D2492">
      <w:pPr>
        <w:tabs>
          <w:tab w:val="left" w:pos="567"/>
          <w:tab w:val="left" w:pos="851"/>
        </w:tabs>
        <w:ind w:right="141"/>
        <w:jc w:val="both"/>
        <w:rPr>
          <w:sz w:val="22"/>
          <w:szCs w:val="22"/>
        </w:rPr>
      </w:pPr>
      <w:r w:rsidRPr="00F9510B">
        <w:rPr>
          <w:sz w:val="22"/>
          <w:szCs w:val="22"/>
        </w:rPr>
        <w:t>6.5.</w:t>
      </w:r>
      <w:r w:rsidRPr="00F9510B">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2E3F9A93" w14:textId="77777777" w:rsidR="00377064" w:rsidRPr="00F9510B" w:rsidRDefault="00377064" w:rsidP="006D2492">
      <w:pPr>
        <w:tabs>
          <w:tab w:val="left" w:pos="567"/>
          <w:tab w:val="left" w:pos="851"/>
        </w:tabs>
        <w:ind w:right="141"/>
        <w:jc w:val="both"/>
        <w:rPr>
          <w:sz w:val="22"/>
          <w:szCs w:val="22"/>
        </w:rPr>
      </w:pPr>
      <w:r w:rsidRPr="00F9510B">
        <w:rPr>
          <w:sz w:val="22"/>
          <w:szCs w:val="22"/>
        </w:rPr>
        <w:t>6.6.</w:t>
      </w:r>
      <w:r w:rsidRPr="00F9510B">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5919CF32" w14:textId="77777777" w:rsidR="00377064" w:rsidRPr="00F9510B" w:rsidRDefault="00377064" w:rsidP="006D2492">
      <w:pPr>
        <w:tabs>
          <w:tab w:val="left" w:pos="567"/>
          <w:tab w:val="left" w:pos="851"/>
        </w:tabs>
        <w:ind w:right="141"/>
        <w:jc w:val="both"/>
        <w:rPr>
          <w:sz w:val="22"/>
          <w:szCs w:val="22"/>
        </w:rPr>
      </w:pPr>
      <w:r w:rsidRPr="00F9510B">
        <w:rPr>
          <w:sz w:val="22"/>
          <w:szCs w:val="22"/>
        </w:rPr>
        <w:t>6.7.</w:t>
      </w:r>
      <w:r w:rsidRPr="00F9510B">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4E2E8A2E" w14:textId="77777777" w:rsidR="00377064" w:rsidRPr="00F9510B" w:rsidRDefault="00377064" w:rsidP="006D2492">
      <w:pPr>
        <w:tabs>
          <w:tab w:val="left" w:pos="567"/>
          <w:tab w:val="left" w:pos="851"/>
        </w:tabs>
        <w:ind w:right="141"/>
        <w:jc w:val="both"/>
        <w:rPr>
          <w:sz w:val="22"/>
          <w:szCs w:val="22"/>
        </w:rPr>
      </w:pPr>
    </w:p>
    <w:p w14:paraId="6A77D875" w14:textId="77777777" w:rsidR="00377064" w:rsidRPr="00F9510B" w:rsidRDefault="00377064" w:rsidP="006D2492">
      <w:pPr>
        <w:tabs>
          <w:tab w:val="left" w:pos="426"/>
        </w:tabs>
        <w:spacing w:after="120"/>
        <w:ind w:right="141"/>
        <w:jc w:val="both"/>
        <w:rPr>
          <w:b/>
          <w:sz w:val="22"/>
          <w:szCs w:val="22"/>
        </w:rPr>
      </w:pPr>
      <w:r w:rsidRPr="00F9510B">
        <w:rPr>
          <w:b/>
          <w:sz w:val="22"/>
          <w:szCs w:val="22"/>
        </w:rPr>
        <w:t>7.</w:t>
      </w:r>
      <w:r w:rsidRPr="00F9510B">
        <w:rPr>
          <w:b/>
          <w:sz w:val="22"/>
          <w:szCs w:val="22"/>
        </w:rPr>
        <w:tab/>
        <w:t>Лица, ответственные за обмен информацией:</w:t>
      </w:r>
    </w:p>
    <w:p w14:paraId="12B7E0DD" w14:textId="77777777" w:rsidR="00377064" w:rsidRPr="00F9510B" w:rsidRDefault="00377064" w:rsidP="006D2492">
      <w:pPr>
        <w:tabs>
          <w:tab w:val="left" w:pos="284"/>
        </w:tabs>
        <w:ind w:right="141"/>
        <w:jc w:val="both"/>
        <w:rPr>
          <w:b/>
          <w:sz w:val="22"/>
          <w:szCs w:val="22"/>
        </w:rPr>
      </w:pPr>
      <w:r w:rsidRPr="00F9510B">
        <w:rPr>
          <w:b/>
          <w:sz w:val="22"/>
          <w:szCs w:val="22"/>
        </w:rPr>
        <w:t>Со стороны Биржи:</w:t>
      </w:r>
    </w:p>
    <w:p w14:paraId="333A4864"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Главный экономист Департамента листинга </w:t>
      </w:r>
      <w:r>
        <w:rPr>
          <w:sz w:val="22"/>
          <w:szCs w:val="22"/>
        </w:rPr>
        <w:t xml:space="preserve">ПАО Московская Биржа </w:t>
      </w:r>
      <w:r w:rsidRPr="00E5570D">
        <w:rPr>
          <w:sz w:val="22"/>
          <w:szCs w:val="22"/>
        </w:rPr>
        <w:t>- Бицаева Лариса Муратовна</w:t>
      </w:r>
      <w:r>
        <w:rPr>
          <w:sz w:val="22"/>
          <w:szCs w:val="22"/>
        </w:rPr>
        <w:t>;</w:t>
      </w:r>
    </w:p>
    <w:p w14:paraId="5DF7F074" w14:textId="77777777" w:rsidR="00A15103" w:rsidRPr="00E5570D" w:rsidRDefault="00A15103" w:rsidP="00A15103">
      <w:pPr>
        <w:tabs>
          <w:tab w:val="left" w:pos="284"/>
          <w:tab w:val="left" w:pos="709"/>
        </w:tabs>
        <w:ind w:left="284" w:right="141"/>
        <w:jc w:val="both"/>
        <w:rPr>
          <w:sz w:val="22"/>
          <w:szCs w:val="22"/>
        </w:rPr>
      </w:pPr>
      <w:r w:rsidRPr="00E5570D">
        <w:rPr>
          <w:sz w:val="22"/>
          <w:szCs w:val="22"/>
        </w:rPr>
        <w:t xml:space="preserve">- телефон: (495) 363-32-32 доб.25023; </w:t>
      </w:r>
    </w:p>
    <w:p w14:paraId="0BD080F7" w14:textId="77777777" w:rsidR="00377064" w:rsidRPr="00F9510B" w:rsidRDefault="00A15103" w:rsidP="00A15103">
      <w:pPr>
        <w:tabs>
          <w:tab w:val="left" w:pos="284"/>
        </w:tabs>
        <w:ind w:right="141"/>
        <w:jc w:val="both"/>
        <w:rPr>
          <w:b/>
          <w:sz w:val="22"/>
          <w:szCs w:val="22"/>
        </w:rPr>
      </w:pPr>
      <w:r w:rsidRPr="00E5570D">
        <w:rPr>
          <w:sz w:val="22"/>
          <w:szCs w:val="22"/>
        </w:rPr>
        <w:tab/>
        <w:t xml:space="preserve">- адрес электронной почты: </w:t>
      </w:r>
      <w:hyperlink r:id="rId31" w:history="1">
        <w:r w:rsidRPr="002A6547">
          <w:rPr>
            <w:sz w:val="22"/>
            <w:szCs w:val="22"/>
          </w:rPr>
          <w:t>Larisa.Bitsaeva@moex.com</w:t>
        </w:r>
      </w:hyperlink>
      <w:r w:rsidRPr="002A6547">
        <w:rPr>
          <w:sz w:val="22"/>
          <w:szCs w:val="22"/>
        </w:rPr>
        <w:t>.</w:t>
      </w:r>
    </w:p>
    <w:p w14:paraId="58F029A5" w14:textId="77777777" w:rsidR="00377064" w:rsidRPr="00F9510B" w:rsidRDefault="00377064" w:rsidP="006D2492">
      <w:pPr>
        <w:tabs>
          <w:tab w:val="left" w:pos="284"/>
        </w:tabs>
        <w:ind w:right="141"/>
        <w:jc w:val="both"/>
        <w:rPr>
          <w:b/>
          <w:sz w:val="22"/>
          <w:szCs w:val="22"/>
        </w:rPr>
      </w:pPr>
      <w:r w:rsidRPr="00F9510B">
        <w:rPr>
          <w:b/>
          <w:sz w:val="22"/>
          <w:szCs w:val="22"/>
        </w:rPr>
        <w:t xml:space="preserve">Со стороны Общества: </w:t>
      </w:r>
    </w:p>
    <w:p w14:paraId="107A7556" w14:textId="77777777" w:rsidR="00377064" w:rsidRPr="00F9510B" w:rsidRDefault="00377064" w:rsidP="006D2492">
      <w:pPr>
        <w:tabs>
          <w:tab w:val="left" w:pos="284"/>
        </w:tabs>
        <w:ind w:left="284" w:right="141"/>
        <w:jc w:val="both"/>
        <w:rPr>
          <w:sz w:val="22"/>
          <w:szCs w:val="22"/>
        </w:rPr>
      </w:pPr>
      <w:r w:rsidRPr="00F9510B">
        <w:rPr>
          <w:sz w:val="22"/>
          <w:szCs w:val="22"/>
        </w:rPr>
        <w:t>- должность, ФИО лица, ответственного за обмен информацией: ___</w:t>
      </w:r>
    </w:p>
    <w:p w14:paraId="44F42847" w14:textId="77777777" w:rsidR="00377064" w:rsidRPr="00F9510B" w:rsidRDefault="00377064" w:rsidP="006D2492">
      <w:pPr>
        <w:tabs>
          <w:tab w:val="left" w:pos="284"/>
        </w:tabs>
        <w:ind w:left="284" w:right="141"/>
        <w:jc w:val="both"/>
        <w:rPr>
          <w:sz w:val="22"/>
          <w:szCs w:val="22"/>
        </w:rPr>
      </w:pPr>
      <w:r w:rsidRPr="00F9510B">
        <w:rPr>
          <w:sz w:val="22"/>
          <w:szCs w:val="22"/>
        </w:rPr>
        <w:t xml:space="preserve">- телефон: _ </w:t>
      </w:r>
    </w:p>
    <w:p w14:paraId="65BA02EF" w14:textId="77777777" w:rsidR="00377064" w:rsidRPr="00F9510B" w:rsidRDefault="00377064" w:rsidP="006D2492">
      <w:pPr>
        <w:tabs>
          <w:tab w:val="left" w:pos="284"/>
        </w:tabs>
        <w:ind w:left="284" w:right="141"/>
        <w:jc w:val="both"/>
        <w:rPr>
          <w:sz w:val="22"/>
          <w:szCs w:val="22"/>
        </w:rPr>
      </w:pPr>
      <w:r w:rsidRPr="00F9510B">
        <w:rPr>
          <w:sz w:val="22"/>
          <w:szCs w:val="22"/>
        </w:rPr>
        <w:t>- адрес электронной почты: ____.</w:t>
      </w:r>
    </w:p>
    <w:p w14:paraId="2C0F6E2E" w14:textId="77777777" w:rsidR="00377064" w:rsidRPr="00F9510B" w:rsidRDefault="00377064" w:rsidP="006D2492">
      <w:pPr>
        <w:tabs>
          <w:tab w:val="num" w:pos="851"/>
        </w:tabs>
        <w:ind w:right="141"/>
        <w:jc w:val="both"/>
        <w:rPr>
          <w:sz w:val="22"/>
          <w:szCs w:val="22"/>
        </w:rPr>
      </w:pPr>
    </w:p>
    <w:p w14:paraId="6702AF01" w14:textId="77777777" w:rsidR="00377064" w:rsidRPr="00F9510B" w:rsidRDefault="00377064" w:rsidP="006D2492">
      <w:pPr>
        <w:tabs>
          <w:tab w:val="left" w:pos="426"/>
        </w:tabs>
        <w:ind w:right="141"/>
        <w:jc w:val="both"/>
        <w:rPr>
          <w:b/>
          <w:sz w:val="22"/>
          <w:szCs w:val="22"/>
        </w:rPr>
      </w:pPr>
      <w:r w:rsidRPr="00F9510B">
        <w:rPr>
          <w:b/>
          <w:sz w:val="22"/>
          <w:szCs w:val="22"/>
        </w:rPr>
        <w:t>8.</w:t>
      </w:r>
      <w:r w:rsidRPr="00F9510B">
        <w:rPr>
          <w:b/>
          <w:sz w:val="22"/>
          <w:szCs w:val="22"/>
        </w:rPr>
        <w:tab/>
        <w:t>Адреса и банковские реквизиты Сторон:</w:t>
      </w:r>
    </w:p>
    <w:p w14:paraId="6D00A076" w14:textId="77777777" w:rsidR="00A7743C" w:rsidRPr="00F9510B" w:rsidRDefault="00A7743C" w:rsidP="006D2492">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F9510B" w14:paraId="75D30F60" w14:textId="77777777" w:rsidTr="005D7919">
        <w:trPr>
          <w:trHeight w:hRule="exact" w:val="240"/>
        </w:trPr>
        <w:tc>
          <w:tcPr>
            <w:tcW w:w="4644" w:type="dxa"/>
          </w:tcPr>
          <w:p w14:paraId="4C18CCAC" w14:textId="77777777" w:rsidR="00A7743C" w:rsidRPr="00F9510B" w:rsidRDefault="00A7743C" w:rsidP="005D7919">
            <w:pPr>
              <w:pStyle w:val="Iauiue"/>
              <w:ind w:right="141"/>
              <w:jc w:val="both"/>
              <w:rPr>
                <w:b/>
                <w:sz w:val="22"/>
                <w:szCs w:val="22"/>
              </w:rPr>
            </w:pPr>
            <w:r w:rsidRPr="00F9510B">
              <w:rPr>
                <w:b/>
                <w:sz w:val="22"/>
                <w:szCs w:val="22"/>
              </w:rPr>
              <w:t>Биржа:</w:t>
            </w:r>
          </w:p>
        </w:tc>
        <w:tc>
          <w:tcPr>
            <w:tcW w:w="5245" w:type="dxa"/>
          </w:tcPr>
          <w:p w14:paraId="6E70BB6C" w14:textId="77777777" w:rsidR="00A7743C" w:rsidRPr="00F9510B" w:rsidRDefault="00A7743C" w:rsidP="005D7919">
            <w:pPr>
              <w:pStyle w:val="Iauiue"/>
              <w:ind w:right="141"/>
              <w:jc w:val="both"/>
              <w:rPr>
                <w:b/>
                <w:sz w:val="22"/>
                <w:szCs w:val="22"/>
              </w:rPr>
            </w:pPr>
            <w:r w:rsidRPr="00F9510B">
              <w:rPr>
                <w:b/>
                <w:sz w:val="22"/>
                <w:szCs w:val="22"/>
              </w:rPr>
              <w:t>Общество:</w:t>
            </w:r>
          </w:p>
        </w:tc>
      </w:tr>
      <w:tr w:rsidR="00A7743C" w:rsidRPr="00F9510B" w14:paraId="2F090EAF" w14:textId="77777777" w:rsidTr="005D7919">
        <w:trPr>
          <w:trHeight w:hRule="exact" w:val="240"/>
        </w:trPr>
        <w:tc>
          <w:tcPr>
            <w:tcW w:w="4644" w:type="dxa"/>
          </w:tcPr>
          <w:p w14:paraId="3D01BA81" w14:textId="77777777" w:rsidR="00A7743C" w:rsidRPr="00F9510B" w:rsidRDefault="00A7743C" w:rsidP="005D7919">
            <w:pPr>
              <w:pStyle w:val="Iauiue"/>
              <w:ind w:right="141"/>
              <w:jc w:val="both"/>
              <w:rPr>
                <w:sz w:val="22"/>
                <w:szCs w:val="22"/>
              </w:rPr>
            </w:pPr>
            <w:r w:rsidRPr="00F9510B">
              <w:rPr>
                <w:sz w:val="22"/>
                <w:szCs w:val="22"/>
              </w:rPr>
              <w:t>Почтовый адрес:</w:t>
            </w:r>
          </w:p>
        </w:tc>
        <w:tc>
          <w:tcPr>
            <w:tcW w:w="5245" w:type="dxa"/>
          </w:tcPr>
          <w:p w14:paraId="065CBE9C" w14:textId="77777777" w:rsidR="00A7743C" w:rsidRPr="00F9510B" w:rsidRDefault="00A7743C" w:rsidP="005D7919">
            <w:pPr>
              <w:pStyle w:val="Iauiue"/>
              <w:ind w:right="141"/>
              <w:jc w:val="both"/>
              <w:rPr>
                <w:sz w:val="22"/>
                <w:szCs w:val="22"/>
              </w:rPr>
            </w:pPr>
            <w:r w:rsidRPr="00F9510B">
              <w:rPr>
                <w:sz w:val="22"/>
                <w:szCs w:val="22"/>
              </w:rPr>
              <w:t xml:space="preserve">Почтовый адрес: </w:t>
            </w:r>
          </w:p>
        </w:tc>
      </w:tr>
      <w:tr w:rsidR="00A7743C" w:rsidRPr="00F9510B" w14:paraId="3A7E7F52" w14:textId="77777777" w:rsidTr="005D7919">
        <w:trPr>
          <w:trHeight w:hRule="exact" w:val="240"/>
        </w:trPr>
        <w:tc>
          <w:tcPr>
            <w:tcW w:w="4644" w:type="dxa"/>
          </w:tcPr>
          <w:p w14:paraId="09852944" w14:textId="77777777" w:rsidR="00A7743C" w:rsidRPr="00F9510B" w:rsidRDefault="00A7743C" w:rsidP="005D7919">
            <w:pPr>
              <w:pStyle w:val="Iauiue"/>
              <w:ind w:right="141"/>
              <w:jc w:val="both"/>
              <w:rPr>
                <w:sz w:val="22"/>
                <w:szCs w:val="22"/>
              </w:rPr>
            </w:pPr>
            <w:r w:rsidRPr="00F9510B">
              <w:rPr>
                <w:sz w:val="22"/>
                <w:szCs w:val="22"/>
              </w:rPr>
              <w:t>125009, Москва,</w:t>
            </w:r>
          </w:p>
        </w:tc>
        <w:tc>
          <w:tcPr>
            <w:tcW w:w="5245" w:type="dxa"/>
          </w:tcPr>
          <w:p w14:paraId="548CD970"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774C9E52" w14:textId="77777777" w:rsidTr="005D7919">
        <w:trPr>
          <w:trHeight w:hRule="exact" w:val="240"/>
        </w:trPr>
        <w:tc>
          <w:tcPr>
            <w:tcW w:w="4644" w:type="dxa"/>
          </w:tcPr>
          <w:p w14:paraId="21E73A44" w14:textId="77777777" w:rsidR="00A7743C" w:rsidRPr="00F9510B" w:rsidRDefault="00A7743C" w:rsidP="005D7919">
            <w:pPr>
              <w:pStyle w:val="Iauiue"/>
              <w:ind w:right="141"/>
              <w:jc w:val="both"/>
              <w:rPr>
                <w:sz w:val="22"/>
                <w:szCs w:val="22"/>
              </w:rPr>
            </w:pPr>
            <w:r w:rsidRPr="00F9510B">
              <w:rPr>
                <w:sz w:val="22"/>
                <w:szCs w:val="22"/>
              </w:rPr>
              <w:t>Большой Кисловский пер., д. 13</w:t>
            </w:r>
          </w:p>
        </w:tc>
        <w:tc>
          <w:tcPr>
            <w:tcW w:w="5245" w:type="dxa"/>
          </w:tcPr>
          <w:p w14:paraId="3EB31580"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50DE545D" w14:textId="77777777" w:rsidTr="005D7919">
        <w:trPr>
          <w:trHeight w:hRule="exact" w:val="240"/>
        </w:trPr>
        <w:tc>
          <w:tcPr>
            <w:tcW w:w="4644" w:type="dxa"/>
          </w:tcPr>
          <w:p w14:paraId="5162B34A"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c>
          <w:tcPr>
            <w:tcW w:w="5245" w:type="dxa"/>
          </w:tcPr>
          <w:p w14:paraId="5284EF54" w14:textId="77777777" w:rsidR="00A7743C" w:rsidRPr="00F9510B" w:rsidRDefault="00A7743C" w:rsidP="005D7919">
            <w:pPr>
              <w:pStyle w:val="Iauiue"/>
              <w:ind w:right="141"/>
              <w:jc w:val="both"/>
              <w:rPr>
                <w:sz w:val="22"/>
                <w:szCs w:val="22"/>
              </w:rPr>
            </w:pPr>
            <w:r w:rsidRPr="00F9510B">
              <w:rPr>
                <w:sz w:val="22"/>
                <w:szCs w:val="22"/>
              </w:rPr>
              <w:t>Место нахождения:</w:t>
            </w:r>
          </w:p>
        </w:tc>
      </w:tr>
      <w:tr w:rsidR="00A7743C" w:rsidRPr="00F9510B" w14:paraId="43CFC268" w14:textId="77777777" w:rsidTr="005D7919">
        <w:trPr>
          <w:trHeight w:hRule="exact" w:val="240"/>
        </w:trPr>
        <w:tc>
          <w:tcPr>
            <w:tcW w:w="4644" w:type="dxa"/>
          </w:tcPr>
          <w:p w14:paraId="7C574E5F" w14:textId="77777777" w:rsidR="00A7743C" w:rsidRPr="00F9510B" w:rsidRDefault="00A7743C" w:rsidP="005D7919">
            <w:pPr>
              <w:pStyle w:val="Iauiue"/>
              <w:ind w:right="141"/>
              <w:jc w:val="both"/>
              <w:rPr>
                <w:sz w:val="22"/>
                <w:szCs w:val="22"/>
              </w:rPr>
            </w:pPr>
            <w:r w:rsidRPr="00F9510B">
              <w:rPr>
                <w:sz w:val="22"/>
                <w:szCs w:val="22"/>
              </w:rPr>
              <w:t>Российская Федерация, г. Москва,</w:t>
            </w:r>
          </w:p>
        </w:tc>
        <w:tc>
          <w:tcPr>
            <w:tcW w:w="5245" w:type="dxa"/>
          </w:tcPr>
          <w:p w14:paraId="3C668381"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4DEEEF32" w14:textId="77777777" w:rsidTr="005D7919">
        <w:trPr>
          <w:trHeight w:hRule="exact" w:val="240"/>
        </w:trPr>
        <w:tc>
          <w:tcPr>
            <w:tcW w:w="4644" w:type="dxa"/>
          </w:tcPr>
          <w:p w14:paraId="1461E1C1" w14:textId="77777777" w:rsidR="00A7743C" w:rsidRPr="00F9510B" w:rsidRDefault="00A7743C" w:rsidP="005D7919">
            <w:pPr>
              <w:pStyle w:val="Iauiue"/>
              <w:ind w:right="141"/>
              <w:jc w:val="both"/>
              <w:rPr>
                <w:sz w:val="22"/>
                <w:szCs w:val="22"/>
              </w:rPr>
            </w:pPr>
            <w:r w:rsidRPr="00F9510B">
              <w:rPr>
                <w:sz w:val="22"/>
                <w:szCs w:val="22"/>
              </w:rPr>
              <w:t>Большой Кисловский пер., д. 13</w:t>
            </w:r>
          </w:p>
        </w:tc>
        <w:tc>
          <w:tcPr>
            <w:tcW w:w="5245" w:type="dxa"/>
          </w:tcPr>
          <w:p w14:paraId="0A1E7804" w14:textId="77777777" w:rsidR="00A7743C" w:rsidRPr="00F9510B" w:rsidRDefault="00A7743C" w:rsidP="005D7919">
            <w:pPr>
              <w:pStyle w:val="Iauiue"/>
              <w:ind w:right="141"/>
              <w:jc w:val="both"/>
              <w:rPr>
                <w:sz w:val="22"/>
                <w:szCs w:val="22"/>
              </w:rPr>
            </w:pPr>
            <w:r w:rsidRPr="00F9510B">
              <w:rPr>
                <w:sz w:val="22"/>
                <w:szCs w:val="22"/>
              </w:rPr>
              <w:t xml:space="preserve"> </w:t>
            </w:r>
          </w:p>
        </w:tc>
      </w:tr>
      <w:tr w:rsidR="00A7743C" w:rsidRPr="00F9510B" w14:paraId="1AB29008" w14:textId="77777777" w:rsidTr="005D7919">
        <w:trPr>
          <w:trHeight w:hRule="exact" w:val="240"/>
        </w:trPr>
        <w:tc>
          <w:tcPr>
            <w:tcW w:w="4644" w:type="dxa"/>
          </w:tcPr>
          <w:p w14:paraId="625B1E6A" w14:textId="77777777" w:rsidR="00A7743C" w:rsidRPr="00F9510B" w:rsidRDefault="00A7743C" w:rsidP="005D7919">
            <w:pPr>
              <w:pStyle w:val="Iauiue"/>
              <w:ind w:right="141"/>
              <w:jc w:val="both"/>
              <w:rPr>
                <w:sz w:val="22"/>
                <w:szCs w:val="22"/>
              </w:rPr>
            </w:pPr>
            <w:r w:rsidRPr="00F9510B">
              <w:rPr>
                <w:sz w:val="22"/>
                <w:szCs w:val="22"/>
              </w:rPr>
              <w:t>Расчетный счет:</w:t>
            </w:r>
          </w:p>
        </w:tc>
        <w:tc>
          <w:tcPr>
            <w:tcW w:w="5245" w:type="dxa"/>
          </w:tcPr>
          <w:p w14:paraId="5CAAACC3" w14:textId="77777777" w:rsidR="00A7743C" w:rsidRPr="00F9510B" w:rsidRDefault="00A7743C" w:rsidP="005D7919">
            <w:pPr>
              <w:pStyle w:val="Iauiue"/>
              <w:ind w:right="141"/>
              <w:jc w:val="both"/>
              <w:rPr>
                <w:sz w:val="22"/>
                <w:szCs w:val="22"/>
              </w:rPr>
            </w:pPr>
            <w:r w:rsidRPr="00F9510B">
              <w:rPr>
                <w:sz w:val="22"/>
                <w:szCs w:val="22"/>
              </w:rPr>
              <w:t>Расчетный счет:</w:t>
            </w:r>
          </w:p>
        </w:tc>
      </w:tr>
      <w:tr w:rsidR="00A7743C" w:rsidRPr="00F9510B" w14:paraId="57E998A6" w14:textId="77777777" w:rsidTr="005D7919">
        <w:trPr>
          <w:trHeight w:hRule="exact" w:val="375"/>
        </w:trPr>
        <w:tc>
          <w:tcPr>
            <w:tcW w:w="4644" w:type="dxa"/>
          </w:tcPr>
          <w:p w14:paraId="4F4C388E" w14:textId="77777777" w:rsidR="00A7743C" w:rsidRPr="00F9510B" w:rsidRDefault="00A7743C" w:rsidP="005D7919">
            <w:pPr>
              <w:pStyle w:val="Iauiue"/>
              <w:ind w:right="141"/>
              <w:rPr>
                <w:sz w:val="22"/>
                <w:szCs w:val="22"/>
              </w:rPr>
            </w:pPr>
            <w:r w:rsidRPr="00F9510B">
              <w:rPr>
                <w:sz w:val="22"/>
                <w:szCs w:val="22"/>
              </w:rPr>
              <w:t xml:space="preserve">№ 40701810000000000232 </w:t>
            </w:r>
          </w:p>
        </w:tc>
        <w:tc>
          <w:tcPr>
            <w:tcW w:w="5245" w:type="dxa"/>
          </w:tcPr>
          <w:p w14:paraId="3A227B86" w14:textId="77777777" w:rsidR="00A7743C" w:rsidRPr="00F9510B" w:rsidRDefault="00A7743C" w:rsidP="005D7919">
            <w:pPr>
              <w:pStyle w:val="Iauiue"/>
              <w:ind w:right="141"/>
              <w:jc w:val="both"/>
              <w:rPr>
                <w:sz w:val="22"/>
                <w:szCs w:val="22"/>
              </w:rPr>
            </w:pPr>
            <w:r w:rsidRPr="00F9510B">
              <w:rPr>
                <w:sz w:val="22"/>
                <w:szCs w:val="22"/>
              </w:rPr>
              <w:t>№</w:t>
            </w:r>
          </w:p>
        </w:tc>
      </w:tr>
      <w:tr w:rsidR="00A7743C" w:rsidRPr="00F9510B" w14:paraId="4B0BDA05" w14:textId="77777777" w:rsidTr="005D7919">
        <w:trPr>
          <w:trHeight w:hRule="exact" w:val="281"/>
        </w:trPr>
        <w:tc>
          <w:tcPr>
            <w:tcW w:w="4644" w:type="dxa"/>
          </w:tcPr>
          <w:p w14:paraId="3791F165" w14:textId="77777777" w:rsidR="00A7743C" w:rsidRPr="00F9510B" w:rsidRDefault="00A7743C" w:rsidP="005D7919">
            <w:pPr>
              <w:pStyle w:val="Iauiue"/>
              <w:ind w:right="141"/>
              <w:jc w:val="both"/>
              <w:rPr>
                <w:sz w:val="22"/>
                <w:szCs w:val="22"/>
              </w:rPr>
            </w:pPr>
            <w:r w:rsidRPr="00F9510B">
              <w:rPr>
                <w:sz w:val="22"/>
                <w:szCs w:val="22"/>
              </w:rPr>
              <w:t>в НКО АО НРД г. Москва</w:t>
            </w:r>
          </w:p>
        </w:tc>
        <w:tc>
          <w:tcPr>
            <w:tcW w:w="5245" w:type="dxa"/>
          </w:tcPr>
          <w:p w14:paraId="74E68867" w14:textId="77777777" w:rsidR="00A7743C" w:rsidRPr="00F9510B" w:rsidRDefault="00A7743C" w:rsidP="005D7919">
            <w:pPr>
              <w:pStyle w:val="Iauiue"/>
              <w:ind w:right="141"/>
              <w:jc w:val="both"/>
              <w:rPr>
                <w:sz w:val="22"/>
                <w:szCs w:val="22"/>
              </w:rPr>
            </w:pPr>
            <w:r w:rsidRPr="00F9510B">
              <w:rPr>
                <w:sz w:val="22"/>
                <w:szCs w:val="22"/>
              </w:rPr>
              <w:t xml:space="preserve">в </w:t>
            </w:r>
          </w:p>
        </w:tc>
      </w:tr>
      <w:tr w:rsidR="00A7743C" w:rsidRPr="00F9510B" w14:paraId="11BA1A17" w14:textId="77777777" w:rsidTr="005D7919">
        <w:trPr>
          <w:trHeight w:hRule="exact" w:val="427"/>
        </w:trPr>
        <w:tc>
          <w:tcPr>
            <w:tcW w:w="4644" w:type="dxa"/>
          </w:tcPr>
          <w:p w14:paraId="20B7BC5F" w14:textId="77777777" w:rsidR="00A7743C" w:rsidRPr="00F9510B" w:rsidRDefault="00A7743C" w:rsidP="005D7919">
            <w:pPr>
              <w:pStyle w:val="Iauiue"/>
              <w:ind w:right="141"/>
              <w:rPr>
                <w:sz w:val="22"/>
                <w:szCs w:val="22"/>
              </w:rPr>
            </w:pPr>
            <w:r w:rsidRPr="00F9510B">
              <w:rPr>
                <w:sz w:val="22"/>
                <w:szCs w:val="22"/>
              </w:rPr>
              <w:t xml:space="preserve">к/с 30105810345250000505 </w:t>
            </w:r>
          </w:p>
        </w:tc>
        <w:tc>
          <w:tcPr>
            <w:tcW w:w="5245" w:type="dxa"/>
          </w:tcPr>
          <w:p w14:paraId="43C25816" w14:textId="77777777" w:rsidR="00A7743C" w:rsidRPr="00F9510B" w:rsidRDefault="00A7743C" w:rsidP="005D7919">
            <w:pPr>
              <w:pStyle w:val="Iauiue"/>
              <w:ind w:right="141"/>
              <w:jc w:val="both"/>
              <w:rPr>
                <w:sz w:val="22"/>
                <w:szCs w:val="22"/>
              </w:rPr>
            </w:pPr>
            <w:r w:rsidRPr="00F9510B">
              <w:rPr>
                <w:sz w:val="22"/>
                <w:szCs w:val="22"/>
              </w:rPr>
              <w:t xml:space="preserve">к/с </w:t>
            </w:r>
          </w:p>
        </w:tc>
      </w:tr>
      <w:tr w:rsidR="00A7743C" w:rsidRPr="00F9510B" w14:paraId="03C58EA0" w14:textId="77777777" w:rsidTr="005D7919">
        <w:trPr>
          <w:trHeight w:hRule="exact" w:val="240"/>
        </w:trPr>
        <w:tc>
          <w:tcPr>
            <w:tcW w:w="4644" w:type="dxa"/>
          </w:tcPr>
          <w:p w14:paraId="2B878C85" w14:textId="77777777" w:rsidR="00A7743C" w:rsidRPr="00F9510B" w:rsidRDefault="00A7743C" w:rsidP="005D7919">
            <w:pPr>
              <w:pStyle w:val="Iauiue"/>
              <w:ind w:right="141"/>
              <w:jc w:val="both"/>
              <w:rPr>
                <w:sz w:val="22"/>
                <w:szCs w:val="22"/>
              </w:rPr>
            </w:pPr>
            <w:r w:rsidRPr="00F9510B">
              <w:rPr>
                <w:sz w:val="22"/>
                <w:szCs w:val="22"/>
              </w:rPr>
              <w:t>БИК 044525505</w:t>
            </w:r>
          </w:p>
        </w:tc>
        <w:tc>
          <w:tcPr>
            <w:tcW w:w="5245" w:type="dxa"/>
          </w:tcPr>
          <w:p w14:paraId="0A268B95" w14:textId="77777777" w:rsidR="00A7743C" w:rsidRPr="00F9510B" w:rsidRDefault="00A7743C" w:rsidP="005D7919">
            <w:pPr>
              <w:pStyle w:val="Iauiue"/>
              <w:ind w:right="141"/>
              <w:jc w:val="both"/>
              <w:rPr>
                <w:sz w:val="22"/>
                <w:szCs w:val="22"/>
              </w:rPr>
            </w:pPr>
            <w:r w:rsidRPr="00F9510B">
              <w:rPr>
                <w:sz w:val="22"/>
                <w:szCs w:val="22"/>
              </w:rPr>
              <w:t xml:space="preserve">БИК </w:t>
            </w:r>
          </w:p>
        </w:tc>
      </w:tr>
      <w:tr w:rsidR="00A7743C" w:rsidRPr="00F9510B" w14:paraId="50D87A53" w14:textId="77777777" w:rsidTr="005D7919">
        <w:trPr>
          <w:trHeight w:hRule="exact" w:val="240"/>
        </w:trPr>
        <w:tc>
          <w:tcPr>
            <w:tcW w:w="4644" w:type="dxa"/>
          </w:tcPr>
          <w:p w14:paraId="4CFD4C24" w14:textId="77777777" w:rsidR="00A7743C" w:rsidRPr="00F9510B" w:rsidRDefault="00A7743C" w:rsidP="005D7919">
            <w:pPr>
              <w:pStyle w:val="Iauiue"/>
              <w:ind w:right="141"/>
              <w:rPr>
                <w:sz w:val="22"/>
                <w:szCs w:val="22"/>
              </w:rPr>
            </w:pPr>
            <w:r w:rsidRPr="00F9510B">
              <w:rPr>
                <w:sz w:val="22"/>
                <w:szCs w:val="22"/>
              </w:rPr>
              <w:t>ИНН Биржи: 7702077840</w:t>
            </w:r>
          </w:p>
        </w:tc>
        <w:tc>
          <w:tcPr>
            <w:tcW w:w="5245" w:type="dxa"/>
          </w:tcPr>
          <w:p w14:paraId="2C5EEDE0" w14:textId="77777777" w:rsidR="00A7743C" w:rsidRPr="00F9510B" w:rsidRDefault="00A7743C" w:rsidP="005D7919">
            <w:pPr>
              <w:pStyle w:val="Iauiue"/>
              <w:ind w:right="141"/>
              <w:rPr>
                <w:sz w:val="22"/>
                <w:szCs w:val="22"/>
              </w:rPr>
            </w:pPr>
            <w:r w:rsidRPr="00F9510B">
              <w:rPr>
                <w:sz w:val="22"/>
                <w:szCs w:val="22"/>
              </w:rPr>
              <w:t>ИНН Общества:</w:t>
            </w:r>
          </w:p>
        </w:tc>
      </w:tr>
      <w:tr w:rsidR="00A7743C" w:rsidRPr="00F9510B" w14:paraId="6BAE6DE8" w14:textId="77777777" w:rsidTr="005D7919">
        <w:trPr>
          <w:trHeight w:hRule="exact" w:val="240"/>
        </w:trPr>
        <w:tc>
          <w:tcPr>
            <w:tcW w:w="4644" w:type="dxa"/>
          </w:tcPr>
          <w:p w14:paraId="1BD994BA" w14:textId="77777777" w:rsidR="00A7743C" w:rsidRPr="00F9510B" w:rsidRDefault="00A7743C" w:rsidP="005D7919">
            <w:pPr>
              <w:pStyle w:val="Iauiue"/>
              <w:ind w:right="141"/>
              <w:rPr>
                <w:sz w:val="22"/>
                <w:szCs w:val="22"/>
              </w:rPr>
            </w:pPr>
            <w:r w:rsidRPr="00F9510B">
              <w:rPr>
                <w:sz w:val="22"/>
                <w:szCs w:val="22"/>
              </w:rPr>
              <w:t>КПП Биржи: 997950001</w:t>
            </w:r>
          </w:p>
        </w:tc>
        <w:tc>
          <w:tcPr>
            <w:tcW w:w="5245" w:type="dxa"/>
          </w:tcPr>
          <w:p w14:paraId="052B5D7E" w14:textId="77777777" w:rsidR="00A7743C" w:rsidRPr="00F9510B" w:rsidRDefault="00A7743C" w:rsidP="005D7919">
            <w:pPr>
              <w:pStyle w:val="Iauiue"/>
              <w:ind w:right="141"/>
              <w:rPr>
                <w:sz w:val="22"/>
                <w:szCs w:val="22"/>
              </w:rPr>
            </w:pPr>
            <w:r w:rsidRPr="00F9510B">
              <w:rPr>
                <w:sz w:val="22"/>
                <w:szCs w:val="22"/>
              </w:rPr>
              <w:t>КПП Общества:</w:t>
            </w:r>
          </w:p>
        </w:tc>
      </w:tr>
      <w:tr w:rsidR="00A7743C" w:rsidRPr="00F9510B" w14:paraId="0A476D1A"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1DBB53E5" w14:textId="77777777" w:rsidR="00A7743C" w:rsidRPr="00F9510B" w:rsidRDefault="00A7743C" w:rsidP="005D7919">
            <w:pPr>
              <w:pStyle w:val="Iauiue"/>
              <w:ind w:right="141"/>
              <w:jc w:val="center"/>
              <w:rPr>
                <w:b/>
                <w:sz w:val="22"/>
                <w:szCs w:val="22"/>
              </w:rPr>
            </w:pPr>
          </w:p>
        </w:tc>
        <w:tc>
          <w:tcPr>
            <w:tcW w:w="5245" w:type="dxa"/>
          </w:tcPr>
          <w:p w14:paraId="368E4059" w14:textId="77777777" w:rsidR="00A7743C" w:rsidRPr="00F9510B" w:rsidRDefault="00A7743C" w:rsidP="005D7919">
            <w:pPr>
              <w:pStyle w:val="Iauiue"/>
              <w:ind w:right="141"/>
              <w:jc w:val="center"/>
              <w:rPr>
                <w:b/>
                <w:i/>
                <w:sz w:val="22"/>
                <w:szCs w:val="22"/>
              </w:rPr>
            </w:pPr>
          </w:p>
        </w:tc>
      </w:tr>
      <w:tr w:rsidR="00A7743C" w:rsidRPr="00F9510B" w14:paraId="29666694"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71313EF5" w14:textId="77777777" w:rsidR="00A7743C" w:rsidRPr="00F9510B" w:rsidRDefault="00A7743C" w:rsidP="005D7919">
            <w:pPr>
              <w:spacing w:line="240" w:lineRule="atLeast"/>
              <w:ind w:right="142"/>
              <w:jc w:val="center"/>
              <w:rPr>
                <w:b/>
              </w:rPr>
            </w:pPr>
            <w:r w:rsidRPr="00F9510B">
              <w:rPr>
                <w:b/>
                <w:sz w:val="22"/>
                <w:szCs w:val="22"/>
              </w:rPr>
              <w:t>Биржа:</w:t>
            </w:r>
          </w:p>
          <w:p w14:paraId="094925E8" w14:textId="77777777" w:rsidR="00A7743C" w:rsidRPr="00F9510B" w:rsidRDefault="00A7743C" w:rsidP="005D7919">
            <w:pPr>
              <w:spacing w:line="240" w:lineRule="atLeast"/>
              <w:ind w:right="142"/>
            </w:pPr>
          </w:p>
        </w:tc>
        <w:tc>
          <w:tcPr>
            <w:tcW w:w="5245" w:type="dxa"/>
          </w:tcPr>
          <w:p w14:paraId="563FF425" w14:textId="77777777" w:rsidR="00A7743C" w:rsidRPr="00F9510B" w:rsidRDefault="00A7743C" w:rsidP="005D7919">
            <w:pPr>
              <w:spacing w:line="240" w:lineRule="atLeast"/>
              <w:ind w:right="142"/>
              <w:jc w:val="center"/>
            </w:pPr>
            <w:r w:rsidRPr="00F9510B">
              <w:rPr>
                <w:b/>
                <w:sz w:val="22"/>
                <w:szCs w:val="22"/>
              </w:rPr>
              <w:t>Общество</w:t>
            </w:r>
            <w:r w:rsidRPr="00F9510B">
              <w:rPr>
                <w:sz w:val="22"/>
                <w:szCs w:val="22"/>
              </w:rPr>
              <w:t>:</w:t>
            </w:r>
          </w:p>
          <w:p w14:paraId="6E86187D" w14:textId="77777777" w:rsidR="00A7743C" w:rsidRPr="00F9510B" w:rsidRDefault="00A7743C" w:rsidP="005D7919">
            <w:pPr>
              <w:spacing w:line="240" w:lineRule="atLeast"/>
              <w:ind w:right="142"/>
              <w:jc w:val="center"/>
            </w:pPr>
          </w:p>
        </w:tc>
      </w:tr>
      <w:tr w:rsidR="00A7743C" w:rsidRPr="00F9510B" w14:paraId="064F0C48"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5879F649" w14:textId="77777777" w:rsidR="00A7743C" w:rsidRPr="00F9510B" w:rsidRDefault="00A7743C" w:rsidP="005D7919">
            <w:pPr>
              <w:spacing w:line="240" w:lineRule="atLeast"/>
              <w:ind w:right="142"/>
            </w:pPr>
            <w:r w:rsidRPr="00F9510B">
              <w:rPr>
                <w:sz w:val="22"/>
                <w:szCs w:val="22"/>
              </w:rPr>
              <w:t>__________________ / _______________ /</w:t>
            </w:r>
          </w:p>
        </w:tc>
        <w:tc>
          <w:tcPr>
            <w:tcW w:w="5245" w:type="dxa"/>
          </w:tcPr>
          <w:p w14:paraId="59EA230A" w14:textId="77777777" w:rsidR="00A7743C" w:rsidRPr="00F9510B" w:rsidRDefault="00A7743C" w:rsidP="005D7919">
            <w:pPr>
              <w:spacing w:line="240" w:lineRule="atLeast"/>
              <w:ind w:right="142"/>
              <w:jc w:val="center"/>
            </w:pPr>
            <w:r w:rsidRPr="00F9510B">
              <w:rPr>
                <w:sz w:val="22"/>
                <w:szCs w:val="22"/>
              </w:rPr>
              <w:t>_______________________ /_________________/</w:t>
            </w:r>
          </w:p>
        </w:tc>
      </w:tr>
      <w:tr w:rsidR="00A7743C" w:rsidRPr="00F9510B" w14:paraId="41A08A9C"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2196CAE0" w14:textId="77777777" w:rsidR="00A7743C" w:rsidRPr="00F9510B" w:rsidRDefault="00A7743C" w:rsidP="005D7919">
            <w:pPr>
              <w:spacing w:line="240" w:lineRule="atLeast"/>
              <w:ind w:right="142"/>
              <w:jc w:val="center"/>
            </w:pPr>
          </w:p>
        </w:tc>
        <w:tc>
          <w:tcPr>
            <w:tcW w:w="5245" w:type="dxa"/>
          </w:tcPr>
          <w:p w14:paraId="30F1A700" w14:textId="77777777" w:rsidR="00A7743C" w:rsidRPr="00F9510B" w:rsidRDefault="00A7743C" w:rsidP="005D7919">
            <w:pPr>
              <w:spacing w:line="240" w:lineRule="atLeast"/>
              <w:ind w:right="142"/>
            </w:pPr>
          </w:p>
        </w:tc>
      </w:tr>
      <w:tr w:rsidR="00A7743C" w:rsidRPr="00F9510B" w14:paraId="1540EB6A"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46F253D2" w14:textId="77777777" w:rsidR="00A7743C" w:rsidRPr="00F9510B" w:rsidRDefault="00A7743C" w:rsidP="005D7919">
            <w:pPr>
              <w:spacing w:line="240" w:lineRule="atLeast"/>
              <w:ind w:right="142" w:firstLine="567"/>
            </w:pPr>
            <w:r w:rsidRPr="00F9510B">
              <w:rPr>
                <w:sz w:val="22"/>
                <w:szCs w:val="22"/>
              </w:rPr>
              <w:t>м.п.</w:t>
            </w:r>
          </w:p>
        </w:tc>
        <w:tc>
          <w:tcPr>
            <w:tcW w:w="5245" w:type="dxa"/>
          </w:tcPr>
          <w:p w14:paraId="59866E43" w14:textId="77777777" w:rsidR="00A7743C" w:rsidRPr="00F9510B" w:rsidRDefault="00A7743C" w:rsidP="005D7919">
            <w:pPr>
              <w:spacing w:line="240" w:lineRule="atLeast"/>
              <w:ind w:right="142" w:firstLine="1310"/>
            </w:pPr>
            <w:r w:rsidRPr="00F9510B">
              <w:rPr>
                <w:sz w:val="22"/>
                <w:szCs w:val="22"/>
              </w:rPr>
              <w:t>м.п.</w:t>
            </w:r>
          </w:p>
        </w:tc>
      </w:tr>
    </w:tbl>
    <w:p w14:paraId="76940AA3" w14:textId="77777777" w:rsidR="00A7743C" w:rsidRPr="00F9510B" w:rsidRDefault="00A7743C" w:rsidP="006D2492">
      <w:pPr>
        <w:tabs>
          <w:tab w:val="left" w:pos="851"/>
        </w:tabs>
        <w:ind w:right="141"/>
        <w:jc w:val="both"/>
        <w:rPr>
          <w:sz w:val="22"/>
          <w:szCs w:val="22"/>
        </w:rPr>
      </w:pPr>
    </w:p>
    <w:p w14:paraId="2868F3D8" w14:textId="77777777" w:rsidR="00A7743C" w:rsidRPr="00F9510B" w:rsidRDefault="00A7743C" w:rsidP="006D2492">
      <w:pPr>
        <w:tabs>
          <w:tab w:val="left" w:pos="851"/>
        </w:tabs>
        <w:ind w:right="141"/>
        <w:jc w:val="both"/>
        <w:rPr>
          <w:sz w:val="22"/>
          <w:szCs w:val="22"/>
        </w:rPr>
      </w:pPr>
    </w:p>
    <w:p w14:paraId="5D5F7D35" w14:textId="77777777" w:rsidR="00EF39F5" w:rsidRPr="00F9510B" w:rsidRDefault="00EF39F5" w:rsidP="00EF39F5">
      <w:pPr>
        <w:ind w:firstLine="500"/>
        <w:jc w:val="both"/>
        <w:rPr>
          <w:b/>
          <w:i/>
        </w:rPr>
      </w:pPr>
    </w:p>
    <w:p w14:paraId="33534EFE" w14:textId="77777777" w:rsidR="00EF39F5" w:rsidRPr="00F9510B" w:rsidRDefault="00EF39F5" w:rsidP="00EF39F5">
      <w:pPr>
        <w:tabs>
          <w:tab w:val="left" w:pos="468"/>
        </w:tabs>
        <w:spacing w:before="120"/>
        <w:jc w:val="both"/>
        <w:sectPr w:rsidR="00EF39F5" w:rsidRPr="00F9510B" w:rsidSect="007E1C29">
          <w:footerReference w:type="default" r:id="rId32"/>
          <w:endnotePr>
            <w:numFmt w:val="decimal"/>
          </w:endnotePr>
          <w:pgSz w:w="11906" w:h="16838"/>
          <w:pgMar w:top="709" w:right="1134" w:bottom="1134" w:left="709" w:header="720" w:footer="720" w:gutter="0"/>
          <w:cols w:space="720"/>
          <w:docGrid w:linePitch="326"/>
        </w:sectPr>
      </w:pPr>
    </w:p>
    <w:p w14:paraId="1E0A3FF7" w14:textId="77777777" w:rsidR="00AD06F7" w:rsidRPr="00F9510B" w:rsidRDefault="00AD06F7" w:rsidP="006D2492">
      <w:pPr>
        <w:pStyle w:val="2"/>
        <w:spacing w:before="240" w:after="120"/>
        <w:ind w:firstLine="0"/>
        <w:jc w:val="center"/>
        <w:rPr>
          <w:sz w:val="22"/>
          <w:szCs w:val="22"/>
        </w:rPr>
      </w:pPr>
      <w:bookmarkStart w:id="218" w:name="_Toc474766125"/>
      <w:r w:rsidRPr="00F9510B">
        <w:rPr>
          <w:sz w:val="22"/>
          <w:szCs w:val="22"/>
        </w:rPr>
        <w:lastRenderedPageBreak/>
        <w:t>СЕКТОР РИИ/СЕГМЕНТ РИИ-ПРАЙМ</w:t>
      </w:r>
      <w:bookmarkEnd w:id="218"/>
      <w:r w:rsidRPr="00F9510B">
        <w:rPr>
          <w:sz w:val="22"/>
          <w:szCs w:val="22"/>
        </w:rPr>
        <w:t xml:space="preserve"> </w:t>
      </w:r>
    </w:p>
    <w:p w14:paraId="0A44AA78" w14:textId="77777777" w:rsidR="00BB6A24" w:rsidRPr="00F9510B" w:rsidRDefault="00BB6A24" w:rsidP="00BB6A24">
      <w:pPr>
        <w:pStyle w:val="2"/>
        <w:numPr>
          <w:ilvl w:val="0"/>
          <w:numId w:val="29"/>
        </w:numPr>
        <w:tabs>
          <w:tab w:val="clear" w:pos="1021"/>
          <w:tab w:val="left" w:pos="709"/>
        </w:tabs>
        <w:spacing w:before="240" w:after="120"/>
        <w:ind w:left="426" w:hanging="426"/>
        <w:jc w:val="left"/>
        <w:rPr>
          <w:sz w:val="22"/>
          <w:szCs w:val="22"/>
        </w:rPr>
      </w:pPr>
      <w:bookmarkStart w:id="219" w:name="_Toc474766126"/>
      <w:r w:rsidRPr="00F9510B">
        <w:rPr>
          <w:sz w:val="22"/>
          <w:szCs w:val="22"/>
        </w:rPr>
        <w:t>Форма Заключения Листингового агента, содержащего обоснование оценки рыночной капитализации акций</w:t>
      </w:r>
      <w:bookmarkEnd w:id="219"/>
    </w:p>
    <w:p w14:paraId="074C78DE" w14:textId="77777777" w:rsidR="00BB6A24" w:rsidRPr="00F9510B" w:rsidRDefault="00BB6A24" w:rsidP="00BB6A24">
      <w:pPr>
        <w:tabs>
          <w:tab w:val="left" w:pos="720"/>
        </w:tabs>
        <w:spacing w:line="276" w:lineRule="auto"/>
        <w:jc w:val="both"/>
        <w:rPr>
          <w:b/>
          <w:sz w:val="22"/>
          <w:szCs w:val="22"/>
        </w:rPr>
      </w:pPr>
    </w:p>
    <w:p w14:paraId="1BC583C3" w14:textId="77777777" w:rsidR="00BB6A24" w:rsidRPr="00F9510B" w:rsidRDefault="00BB6A24" w:rsidP="00BB6A24">
      <w:pPr>
        <w:tabs>
          <w:tab w:val="left" w:pos="720"/>
        </w:tabs>
        <w:spacing w:line="276" w:lineRule="auto"/>
        <w:jc w:val="both"/>
        <w:rPr>
          <w:b/>
          <w:sz w:val="22"/>
          <w:szCs w:val="22"/>
        </w:rPr>
      </w:pPr>
      <w:r w:rsidRPr="00F9510B">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14:paraId="035CA2A4" w14:textId="77777777" w:rsidR="00BB6A24" w:rsidRPr="00F9510B" w:rsidRDefault="00BB6A24" w:rsidP="00BB6A24">
      <w:pPr>
        <w:pStyle w:val="affa"/>
        <w:numPr>
          <w:ilvl w:val="0"/>
          <w:numId w:val="20"/>
        </w:numPr>
        <w:tabs>
          <w:tab w:val="left" w:pos="-1560"/>
        </w:tabs>
        <w:spacing w:before="240"/>
        <w:ind w:left="709" w:hanging="425"/>
        <w:contextualSpacing w:val="0"/>
        <w:jc w:val="both"/>
        <w:rPr>
          <w:sz w:val="22"/>
          <w:szCs w:val="22"/>
        </w:rPr>
      </w:pPr>
      <w:r w:rsidRPr="00F9510B">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14:paraId="13D8160B" w14:textId="77777777" w:rsidR="00BB6A24" w:rsidRPr="00F9510B" w:rsidRDefault="00BB6A24" w:rsidP="00BB6A24">
      <w:pPr>
        <w:pStyle w:val="affa"/>
        <w:numPr>
          <w:ilvl w:val="0"/>
          <w:numId w:val="21"/>
        </w:numPr>
        <w:tabs>
          <w:tab w:val="left" w:pos="720"/>
        </w:tabs>
        <w:spacing w:before="240"/>
        <w:ind w:left="1134" w:hanging="425"/>
        <w:contextualSpacing w:val="0"/>
        <w:jc w:val="both"/>
        <w:rPr>
          <w:sz w:val="22"/>
          <w:szCs w:val="22"/>
        </w:rPr>
      </w:pPr>
      <w:r w:rsidRPr="00F9510B">
        <w:rPr>
          <w:sz w:val="22"/>
          <w:szCs w:val="22"/>
        </w:rPr>
        <w:t>Обоснование выбранного (выбранных) подхода (подходов) к оценке рыночной капитализации акций эмитента;</w:t>
      </w:r>
    </w:p>
    <w:p w14:paraId="63D25AC4" w14:textId="77777777" w:rsidR="00BB6A24" w:rsidRPr="00F9510B" w:rsidRDefault="00BB6A24" w:rsidP="00BB6A24">
      <w:pPr>
        <w:pStyle w:val="affa"/>
        <w:numPr>
          <w:ilvl w:val="0"/>
          <w:numId w:val="21"/>
        </w:numPr>
        <w:tabs>
          <w:tab w:val="left" w:pos="720"/>
        </w:tabs>
        <w:spacing w:before="240"/>
        <w:ind w:left="1134" w:hanging="425"/>
        <w:contextualSpacing w:val="0"/>
        <w:jc w:val="both"/>
        <w:rPr>
          <w:sz w:val="22"/>
          <w:szCs w:val="22"/>
        </w:rPr>
      </w:pPr>
      <w:r w:rsidRPr="00F9510B">
        <w:rPr>
          <w:sz w:val="22"/>
          <w:szCs w:val="22"/>
        </w:rPr>
        <w:t>Описание допущений и ограничений, на которых основывается Заключение;</w:t>
      </w:r>
    </w:p>
    <w:p w14:paraId="17F108F1" w14:textId="77777777" w:rsidR="00BB6A24" w:rsidRPr="00F9510B" w:rsidRDefault="00BB6A24" w:rsidP="00BB6A24">
      <w:pPr>
        <w:pStyle w:val="affa"/>
        <w:numPr>
          <w:ilvl w:val="0"/>
          <w:numId w:val="21"/>
        </w:numPr>
        <w:tabs>
          <w:tab w:val="left" w:pos="720"/>
        </w:tabs>
        <w:spacing w:before="240"/>
        <w:ind w:left="1134" w:hanging="425"/>
        <w:contextualSpacing w:val="0"/>
        <w:jc w:val="both"/>
        <w:rPr>
          <w:sz w:val="22"/>
          <w:szCs w:val="22"/>
        </w:rPr>
      </w:pPr>
      <w:r w:rsidRPr="00F9510B">
        <w:rPr>
          <w:sz w:val="22"/>
          <w:szCs w:val="22"/>
        </w:rPr>
        <w:t>Оценка рыночной капитализации акций эмитента (основные выводы).</w:t>
      </w:r>
    </w:p>
    <w:p w14:paraId="14F0C312" w14:textId="77777777" w:rsidR="00BB6A24" w:rsidRPr="00F9510B" w:rsidRDefault="00BB6A24" w:rsidP="00BB6A24">
      <w:pPr>
        <w:pStyle w:val="affa"/>
        <w:numPr>
          <w:ilvl w:val="0"/>
          <w:numId w:val="20"/>
        </w:numPr>
        <w:tabs>
          <w:tab w:val="left" w:pos="-1560"/>
        </w:tabs>
        <w:spacing w:before="240"/>
        <w:ind w:left="709" w:hanging="425"/>
        <w:contextualSpacing w:val="0"/>
        <w:jc w:val="both"/>
        <w:rPr>
          <w:rFonts w:eastAsiaTheme="minorHAnsi"/>
          <w:sz w:val="22"/>
          <w:szCs w:val="22"/>
          <w:lang w:eastAsia="en-US"/>
        </w:rPr>
      </w:pPr>
      <w:r w:rsidRPr="00F9510B">
        <w:rPr>
          <w:rFonts w:eastAsiaTheme="minorHAnsi"/>
          <w:sz w:val="22"/>
          <w:szCs w:val="22"/>
          <w:lang w:eastAsia="en-US"/>
        </w:rPr>
        <w:t xml:space="preserve">Обоснование оценки рыночной капитализации акций, содержащееся в Заключении, должно соответствовать подходам и способам оценки, предусмотренным разделом III Федерального стандарта оценки «Общие понятия оценки, подходы к оценке и требования к проведению оценки (ФСО N 1)», утвержденного приказом Минэкономразвития РФ от 20.07. 2007 г. № 256) или Методикой определения цены акции или иностранной депозитарной расписки на акции, утвержденной ПАО Московской Биржи. </w:t>
      </w:r>
    </w:p>
    <w:p w14:paraId="737841E2" w14:textId="77777777" w:rsidR="00BB6A24" w:rsidRDefault="00BB6A24" w:rsidP="008E3E56">
      <w:pPr>
        <w:rPr>
          <w:sz w:val="22"/>
          <w:szCs w:val="22"/>
        </w:rPr>
      </w:pPr>
    </w:p>
    <w:p w14:paraId="67846BB7" w14:textId="77777777" w:rsidR="00BB6A24" w:rsidRPr="00C70B2C" w:rsidRDefault="00BB6A24" w:rsidP="00BB6A24"/>
    <w:p w14:paraId="5E254BFB" w14:textId="77777777" w:rsidR="00BB6A24" w:rsidRPr="00C70B2C" w:rsidRDefault="00BB6A24" w:rsidP="00BB6A24"/>
    <w:p w14:paraId="57E0C9BA" w14:textId="77777777" w:rsidR="00BB6A24" w:rsidRDefault="00BB6A24" w:rsidP="00BB6A24">
      <w:pPr>
        <w:jc w:val="right"/>
      </w:pPr>
    </w:p>
    <w:p w14:paraId="65A7D3D6" w14:textId="77777777" w:rsidR="00BB6A24" w:rsidRDefault="00BB6A24" w:rsidP="00BB6A24"/>
    <w:p w14:paraId="7276AED4" w14:textId="77777777" w:rsidR="00BB6A24" w:rsidRPr="00C70B2C" w:rsidRDefault="00BB6A24" w:rsidP="00BB6A24">
      <w:pPr>
        <w:sectPr w:rsidR="00BB6A24" w:rsidRPr="00C70B2C" w:rsidSect="007E1C29">
          <w:footerReference w:type="default" r:id="rId33"/>
          <w:endnotePr>
            <w:numFmt w:val="decimal"/>
          </w:endnotePr>
          <w:pgSz w:w="11906" w:h="16838"/>
          <w:pgMar w:top="709" w:right="1134" w:bottom="1134" w:left="709" w:header="720" w:footer="720" w:gutter="0"/>
          <w:cols w:space="720"/>
          <w:docGrid w:linePitch="326"/>
        </w:sectPr>
      </w:pPr>
    </w:p>
    <w:p w14:paraId="4E1DDF0B" w14:textId="77777777" w:rsidR="00BB6A24" w:rsidRPr="008F56B2" w:rsidRDefault="00BB6A24" w:rsidP="005726C4">
      <w:pPr>
        <w:pStyle w:val="2"/>
        <w:tabs>
          <w:tab w:val="left" w:pos="3668"/>
        </w:tabs>
        <w:spacing w:before="240" w:after="120"/>
        <w:ind w:firstLine="0"/>
        <w:jc w:val="center"/>
        <w:rPr>
          <w:b w:val="0"/>
        </w:rPr>
      </w:pPr>
      <w:bookmarkStart w:id="220" w:name="_Toc474766127"/>
      <w:r w:rsidRPr="008E3E56">
        <w:rPr>
          <w:sz w:val="22"/>
          <w:szCs w:val="22"/>
        </w:rPr>
        <w:lastRenderedPageBreak/>
        <w:t>ИНВЕСТИЦИОННЫЙ МЕМОРАНДУМ/ОТЧЕТ ЭМИТЕНТА ОБЛИГАЦИЙ</w:t>
      </w:r>
      <w:bookmarkEnd w:id="220"/>
    </w:p>
    <w:p w14:paraId="6B0295B7" w14:textId="77777777" w:rsidR="00AD06F7" w:rsidRPr="00F9510B" w:rsidRDefault="00AD06F7" w:rsidP="005726C4">
      <w:pPr>
        <w:pStyle w:val="2"/>
        <w:numPr>
          <w:ilvl w:val="1"/>
          <w:numId w:val="43"/>
        </w:numPr>
        <w:tabs>
          <w:tab w:val="clear" w:pos="1021"/>
          <w:tab w:val="left" w:pos="709"/>
          <w:tab w:val="left" w:pos="3668"/>
        </w:tabs>
        <w:spacing w:before="240" w:after="120"/>
        <w:jc w:val="left"/>
        <w:rPr>
          <w:sz w:val="22"/>
          <w:szCs w:val="22"/>
        </w:rPr>
      </w:pPr>
      <w:bookmarkStart w:id="221" w:name="_Toc474766128"/>
      <w:r w:rsidRPr="00F9510B">
        <w:rPr>
          <w:sz w:val="22"/>
          <w:szCs w:val="22"/>
        </w:rPr>
        <w:t xml:space="preserve">Форма </w:t>
      </w:r>
      <w:r w:rsidR="00636656" w:rsidRPr="00F9510B">
        <w:rPr>
          <w:sz w:val="22"/>
          <w:szCs w:val="22"/>
        </w:rPr>
        <w:t>Инвестиционного меморандума</w:t>
      </w:r>
      <w:bookmarkEnd w:id="221"/>
    </w:p>
    <w:p w14:paraId="5D367CD3" w14:textId="77777777" w:rsidR="009562D0" w:rsidRPr="008E3E56" w:rsidRDefault="009562D0" w:rsidP="005726C4">
      <w:pPr>
        <w:tabs>
          <w:tab w:val="left" w:pos="3668"/>
        </w:tabs>
        <w:rPr>
          <w:sz w:val="22"/>
          <w:szCs w:val="22"/>
        </w:rPr>
      </w:pPr>
    </w:p>
    <w:p w14:paraId="0E5F817F" w14:textId="77777777" w:rsidR="008E3E56" w:rsidRPr="008E3E56" w:rsidRDefault="008E3E56" w:rsidP="005726C4">
      <w:pPr>
        <w:tabs>
          <w:tab w:val="left" w:pos="3668"/>
        </w:tabs>
        <w:rPr>
          <w:b/>
          <w:sz w:val="22"/>
          <w:szCs w:val="22"/>
        </w:rPr>
      </w:pPr>
      <w:r w:rsidRPr="008E3E56">
        <w:rPr>
          <w:b/>
          <w:sz w:val="22"/>
          <w:szCs w:val="22"/>
        </w:rPr>
        <w:t>Раздел А. Форма титульного листа инвестиционного меморандума</w:t>
      </w:r>
    </w:p>
    <w:p w14:paraId="00F7AC9F" w14:textId="77777777" w:rsidR="008E3E56" w:rsidRPr="008E3E56" w:rsidRDefault="008E3E56" w:rsidP="005726C4">
      <w:pPr>
        <w:tabs>
          <w:tab w:val="left" w:pos="3668"/>
        </w:tabs>
        <w:rPr>
          <w:sz w:val="22"/>
          <w:szCs w:val="22"/>
        </w:rPr>
      </w:pPr>
    </w:p>
    <w:p w14:paraId="38A60E2E" w14:textId="77777777" w:rsidR="008E3E56" w:rsidRPr="008E3E56" w:rsidRDefault="008E3E56" w:rsidP="005726C4">
      <w:pPr>
        <w:tabs>
          <w:tab w:val="left" w:pos="3668"/>
        </w:tabs>
        <w:rPr>
          <w:sz w:val="22"/>
          <w:szCs w:val="22"/>
        </w:rPr>
      </w:pPr>
    </w:p>
    <w:p w14:paraId="557AB9F3" w14:textId="77777777" w:rsidR="008E3E56" w:rsidRDefault="008E3E56" w:rsidP="005726C4">
      <w:pPr>
        <w:tabs>
          <w:tab w:val="left" w:pos="3668"/>
        </w:tabs>
        <w:jc w:val="center"/>
        <w:rPr>
          <w:b/>
          <w:sz w:val="28"/>
          <w:szCs w:val="28"/>
        </w:rPr>
      </w:pPr>
      <w:r w:rsidRPr="008E3E56">
        <w:rPr>
          <w:b/>
          <w:sz w:val="28"/>
          <w:szCs w:val="28"/>
        </w:rPr>
        <w:t>ИНВЕСТИЦИОННЫЙ МЕМОРАНДУМ</w:t>
      </w:r>
    </w:p>
    <w:p w14:paraId="603C9044" w14:textId="77777777" w:rsidR="008E3E56" w:rsidRPr="008E3E56" w:rsidRDefault="008E3E56" w:rsidP="005726C4">
      <w:pPr>
        <w:tabs>
          <w:tab w:val="left" w:pos="3668"/>
        </w:tabs>
        <w:jc w:val="center"/>
        <w:rPr>
          <w:b/>
          <w:sz w:val="28"/>
          <w:szCs w:val="28"/>
        </w:rPr>
      </w:pPr>
    </w:p>
    <w:p w14:paraId="0E777D9D" w14:textId="77777777" w:rsidR="008E3E56" w:rsidRPr="008E3E56" w:rsidRDefault="008E3E56" w:rsidP="005726C4">
      <w:pPr>
        <w:tabs>
          <w:tab w:val="left" w:pos="3668"/>
        </w:tabs>
        <w:jc w:val="center"/>
        <w:rPr>
          <w:sz w:val="22"/>
          <w:szCs w:val="22"/>
        </w:rPr>
      </w:pPr>
      <w:r w:rsidRPr="008E3E56">
        <w:rPr>
          <w:sz w:val="22"/>
          <w:szCs w:val="22"/>
        </w:rPr>
        <w:t>_______________________________________________________________________________</w:t>
      </w:r>
    </w:p>
    <w:p w14:paraId="191A9BA5" w14:textId="77777777" w:rsidR="008E3E56" w:rsidRPr="008E3E56" w:rsidRDefault="008E3E56" w:rsidP="005726C4">
      <w:pPr>
        <w:tabs>
          <w:tab w:val="left" w:pos="3668"/>
        </w:tabs>
        <w:jc w:val="center"/>
        <w:rPr>
          <w:b/>
          <w:sz w:val="22"/>
          <w:szCs w:val="22"/>
        </w:rPr>
      </w:pPr>
      <w:r w:rsidRPr="008E3E56">
        <w:rPr>
          <w:b/>
          <w:sz w:val="22"/>
          <w:szCs w:val="22"/>
        </w:rPr>
        <w:t>(полное фирменное наименование эмитента ценных бумаг)</w:t>
      </w:r>
    </w:p>
    <w:p w14:paraId="2CD1D7D8" w14:textId="77777777" w:rsidR="008E3E56" w:rsidRPr="008E3E56" w:rsidRDefault="008E3E56" w:rsidP="005726C4">
      <w:pPr>
        <w:tabs>
          <w:tab w:val="left" w:pos="3668"/>
        </w:tabs>
        <w:jc w:val="center"/>
        <w:rPr>
          <w:sz w:val="22"/>
          <w:szCs w:val="22"/>
        </w:rPr>
      </w:pPr>
    </w:p>
    <w:p w14:paraId="09523737" w14:textId="77777777" w:rsidR="008E3E56" w:rsidRPr="008E3E56" w:rsidRDefault="008E3E56" w:rsidP="005726C4">
      <w:pPr>
        <w:tabs>
          <w:tab w:val="left" w:pos="3668"/>
        </w:tabs>
        <w:jc w:val="center"/>
        <w:rPr>
          <w:sz w:val="22"/>
          <w:szCs w:val="22"/>
        </w:rPr>
      </w:pPr>
      <w:r w:rsidRPr="008E3E56">
        <w:rPr>
          <w:sz w:val="22"/>
          <w:szCs w:val="22"/>
        </w:rPr>
        <w:t>_____________________________________________________________________________________</w:t>
      </w:r>
    </w:p>
    <w:p w14:paraId="321CDFDF" w14:textId="77777777" w:rsidR="008E3E56" w:rsidRPr="008E3E56" w:rsidRDefault="008E3E56" w:rsidP="005726C4">
      <w:pPr>
        <w:tabs>
          <w:tab w:val="left" w:pos="3668"/>
        </w:tabs>
        <w:jc w:val="center"/>
        <w:rPr>
          <w:b/>
          <w:sz w:val="22"/>
          <w:szCs w:val="22"/>
        </w:rPr>
      </w:pPr>
      <w:r w:rsidRPr="008E3E56">
        <w:rPr>
          <w:b/>
          <w:sz w:val="22"/>
          <w:szCs w:val="22"/>
        </w:rPr>
        <w:t>(указываются вид, категория (тип), серия (для облигаций) и иные идентификационные признаки ценных бумаг, количество размещаемых ценных бумаг, способ размещения)</w:t>
      </w:r>
    </w:p>
    <w:p w14:paraId="18C52BE8" w14:textId="77777777" w:rsidR="008E3E56" w:rsidRPr="008E3E56" w:rsidRDefault="008E3E56" w:rsidP="005726C4">
      <w:pPr>
        <w:tabs>
          <w:tab w:val="left" w:pos="3668"/>
        </w:tabs>
        <w:jc w:val="center"/>
        <w:rPr>
          <w:sz w:val="22"/>
          <w:szCs w:val="22"/>
        </w:rPr>
      </w:pPr>
    </w:p>
    <w:p w14:paraId="5F32181B" w14:textId="77777777" w:rsidR="008E3E56" w:rsidRPr="008E3E56" w:rsidRDefault="008E3E56" w:rsidP="005726C4">
      <w:pPr>
        <w:tabs>
          <w:tab w:val="left" w:pos="3668"/>
        </w:tabs>
        <w:jc w:val="both"/>
        <w:rPr>
          <w:sz w:val="22"/>
          <w:szCs w:val="22"/>
        </w:rPr>
      </w:pPr>
      <w:r w:rsidRPr="008E3E56">
        <w:rPr>
          <w:sz w:val="22"/>
          <w:szCs w:val="22"/>
        </w:rPr>
        <w:t>В отношении указанных ценных бумаг не осуществлена регистрация (не осуществлено представление бирже) проспекта ценных бумаг</w:t>
      </w:r>
      <w:r w:rsidRPr="008E3E56">
        <w:rPr>
          <w:rStyle w:val="aff0"/>
          <w:sz w:val="22"/>
          <w:szCs w:val="22"/>
        </w:rPr>
        <w:footnoteReference w:id="4"/>
      </w:r>
    </w:p>
    <w:p w14:paraId="1FD39FD3" w14:textId="77777777" w:rsidR="008E3E56" w:rsidRPr="008E3E56" w:rsidRDefault="008E3E56" w:rsidP="005726C4">
      <w:pPr>
        <w:tabs>
          <w:tab w:val="left" w:pos="3668"/>
        </w:tabs>
        <w:autoSpaceDE w:val="0"/>
        <w:autoSpaceDN w:val="0"/>
        <w:adjustRightInd w:val="0"/>
        <w:jc w:val="both"/>
        <w:rPr>
          <w:sz w:val="22"/>
          <w:szCs w:val="22"/>
        </w:rPr>
      </w:pPr>
      <w:r w:rsidRPr="008E3E56">
        <w:rPr>
          <w:sz w:val="22"/>
          <w:szCs w:val="22"/>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(без представления бирже проспекта ценных бумаг)</w:t>
      </w:r>
      <w:r w:rsidRPr="008E3E56">
        <w:rPr>
          <w:rStyle w:val="aff0"/>
          <w:sz w:val="22"/>
          <w:szCs w:val="22"/>
        </w:rPr>
        <w:footnoteReference w:id="5"/>
      </w:r>
    </w:p>
    <w:p w14:paraId="14A7173B" w14:textId="77777777" w:rsidR="008E3E56" w:rsidRPr="008E3E56" w:rsidRDefault="008E3E56" w:rsidP="005726C4">
      <w:pPr>
        <w:tabs>
          <w:tab w:val="left" w:pos="3668"/>
        </w:tabs>
        <w:jc w:val="center"/>
        <w:rPr>
          <w:sz w:val="22"/>
          <w:szCs w:val="22"/>
        </w:rPr>
      </w:pPr>
    </w:p>
    <w:p w14:paraId="6932E109" w14:textId="77777777" w:rsidR="008E3E56" w:rsidRPr="008E3E56" w:rsidRDefault="008E3E56" w:rsidP="005726C4">
      <w:pPr>
        <w:tabs>
          <w:tab w:val="left" w:pos="3668"/>
        </w:tabs>
        <w:jc w:val="center"/>
        <w:rPr>
          <w:sz w:val="22"/>
          <w:szCs w:val="22"/>
        </w:rPr>
      </w:pPr>
    </w:p>
    <w:tbl>
      <w:tblPr>
        <w:tblW w:w="9923"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1"/>
        <w:gridCol w:w="392"/>
        <w:gridCol w:w="161"/>
        <w:gridCol w:w="123"/>
        <w:gridCol w:w="1559"/>
        <w:gridCol w:w="433"/>
        <w:gridCol w:w="349"/>
        <w:gridCol w:w="2190"/>
        <w:gridCol w:w="288"/>
        <w:gridCol w:w="1417"/>
        <w:gridCol w:w="138"/>
        <w:gridCol w:w="1989"/>
        <w:gridCol w:w="453"/>
      </w:tblGrid>
      <w:tr w:rsidR="008E3E56" w:rsidRPr="008E3E56" w14:paraId="7E749B19" w14:textId="77777777" w:rsidTr="00D50CDF">
        <w:trPr>
          <w:cantSplit/>
          <w:trHeight w:hRule="exact" w:val="356"/>
          <w:jc w:val="center"/>
        </w:trPr>
        <w:tc>
          <w:tcPr>
            <w:tcW w:w="431" w:type="dxa"/>
            <w:vAlign w:val="bottom"/>
          </w:tcPr>
          <w:p w14:paraId="5FF015B9" w14:textId="77777777" w:rsidR="008E3E56" w:rsidRPr="008E3E56" w:rsidRDefault="008E3E56" w:rsidP="005726C4">
            <w:pPr>
              <w:tabs>
                <w:tab w:val="left" w:pos="3668"/>
              </w:tabs>
              <w:autoSpaceDE w:val="0"/>
              <w:autoSpaceDN w:val="0"/>
              <w:ind w:left="57"/>
              <w:rPr>
                <w:sz w:val="22"/>
                <w:szCs w:val="22"/>
              </w:rPr>
            </w:pPr>
          </w:p>
        </w:tc>
        <w:tc>
          <w:tcPr>
            <w:tcW w:w="5207" w:type="dxa"/>
            <w:gridSpan w:val="7"/>
            <w:shd w:val="clear" w:color="auto" w:fill="auto"/>
            <w:vAlign w:val="bottom"/>
          </w:tcPr>
          <w:p w14:paraId="187E32ED" w14:textId="77777777" w:rsidR="008E3E56" w:rsidRPr="008E3E56" w:rsidRDefault="008E3E56" w:rsidP="005726C4">
            <w:pPr>
              <w:shd w:val="clear" w:color="auto" w:fill="FFFFFF"/>
              <w:tabs>
                <w:tab w:val="left" w:pos="3668"/>
              </w:tabs>
              <w:autoSpaceDE w:val="0"/>
              <w:autoSpaceDN w:val="0"/>
              <w:rPr>
                <w:b/>
                <w:bCs/>
                <w:i/>
                <w:iCs/>
                <w:sz w:val="22"/>
                <w:szCs w:val="22"/>
              </w:rPr>
            </w:pPr>
            <w:r w:rsidRPr="008E3E56">
              <w:rPr>
                <w:b/>
                <w:bCs/>
                <w:sz w:val="22"/>
                <w:szCs w:val="22"/>
              </w:rPr>
              <w:t>Наименование должности руководителя эмитента</w:t>
            </w:r>
          </w:p>
        </w:tc>
        <w:tc>
          <w:tcPr>
            <w:tcW w:w="288" w:type="dxa"/>
            <w:shd w:val="clear" w:color="auto" w:fill="auto"/>
            <w:vAlign w:val="bottom"/>
          </w:tcPr>
          <w:p w14:paraId="3C7463F9" w14:textId="77777777" w:rsidR="008E3E56" w:rsidRPr="008E3E56" w:rsidRDefault="008E3E56" w:rsidP="005726C4">
            <w:pPr>
              <w:tabs>
                <w:tab w:val="left" w:pos="3668"/>
              </w:tabs>
              <w:autoSpaceDE w:val="0"/>
              <w:autoSpaceDN w:val="0"/>
              <w:rPr>
                <w:sz w:val="22"/>
                <w:szCs w:val="22"/>
              </w:rPr>
            </w:pPr>
          </w:p>
        </w:tc>
        <w:tc>
          <w:tcPr>
            <w:tcW w:w="1417" w:type="dxa"/>
            <w:shd w:val="clear" w:color="auto" w:fill="auto"/>
            <w:vAlign w:val="bottom"/>
          </w:tcPr>
          <w:p w14:paraId="582C11EF" w14:textId="77777777" w:rsidR="008E3E56" w:rsidRPr="008E3E56" w:rsidRDefault="008E3E56" w:rsidP="005726C4">
            <w:pPr>
              <w:tabs>
                <w:tab w:val="left" w:pos="3668"/>
              </w:tabs>
              <w:autoSpaceDE w:val="0"/>
              <w:autoSpaceDN w:val="0"/>
              <w:jc w:val="center"/>
              <w:rPr>
                <w:sz w:val="22"/>
                <w:szCs w:val="22"/>
              </w:rPr>
            </w:pPr>
          </w:p>
        </w:tc>
        <w:tc>
          <w:tcPr>
            <w:tcW w:w="138" w:type="dxa"/>
            <w:shd w:val="clear" w:color="auto" w:fill="auto"/>
            <w:vAlign w:val="bottom"/>
          </w:tcPr>
          <w:p w14:paraId="2DB8ECCB" w14:textId="77777777" w:rsidR="008E3E56" w:rsidRPr="008E3E56" w:rsidRDefault="008E3E56" w:rsidP="005726C4">
            <w:pPr>
              <w:tabs>
                <w:tab w:val="left" w:pos="3668"/>
              </w:tabs>
              <w:autoSpaceDE w:val="0"/>
              <w:autoSpaceDN w:val="0"/>
              <w:rPr>
                <w:sz w:val="22"/>
                <w:szCs w:val="22"/>
              </w:rPr>
            </w:pPr>
          </w:p>
        </w:tc>
        <w:tc>
          <w:tcPr>
            <w:tcW w:w="1989" w:type="dxa"/>
            <w:shd w:val="clear" w:color="auto" w:fill="auto"/>
            <w:vAlign w:val="bottom"/>
          </w:tcPr>
          <w:p w14:paraId="2A6101F6" w14:textId="77777777" w:rsidR="008E3E56" w:rsidRPr="008E3E56" w:rsidRDefault="008E3E56" w:rsidP="005726C4">
            <w:pPr>
              <w:tabs>
                <w:tab w:val="left" w:pos="3668"/>
              </w:tabs>
              <w:autoSpaceDE w:val="0"/>
              <w:autoSpaceDN w:val="0"/>
              <w:jc w:val="center"/>
              <w:rPr>
                <w:bCs/>
                <w:i/>
                <w:iCs/>
                <w:sz w:val="22"/>
                <w:szCs w:val="22"/>
              </w:rPr>
            </w:pPr>
            <w:r w:rsidRPr="008E3E56">
              <w:rPr>
                <w:bCs/>
                <w:i/>
                <w:iCs/>
                <w:sz w:val="22"/>
                <w:szCs w:val="22"/>
              </w:rPr>
              <w:t>_______________</w:t>
            </w:r>
          </w:p>
        </w:tc>
        <w:tc>
          <w:tcPr>
            <w:tcW w:w="453" w:type="dxa"/>
            <w:vAlign w:val="bottom"/>
          </w:tcPr>
          <w:p w14:paraId="66950884" w14:textId="77777777" w:rsidR="008E3E56" w:rsidRPr="008E3E56" w:rsidRDefault="008E3E56" w:rsidP="005726C4">
            <w:pPr>
              <w:tabs>
                <w:tab w:val="left" w:pos="3668"/>
              </w:tabs>
              <w:autoSpaceDE w:val="0"/>
              <w:autoSpaceDN w:val="0"/>
              <w:rPr>
                <w:sz w:val="22"/>
                <w:szCs w:val="22"/>
              </w:rPr>
            </w:pPr>
          </w:p>
        </w:tc>
      </w:tr>
      <w:tr w:rsidR="008E3E56" w:rsidRPr="008E3E56" w14:paraId="3D13D08C" w14:textId="77777777" w:rsidTr="00D50CDF">
        <w:trPr>
          <w:cantSplit/>
          <w:jc w:val="center"/>
        </w:trPr>
        <w:tc>
          <w:tcPr>
            <w:tcW w:w="431" w:type="dxa"/>
            <w:vAlign w:val="bottom"/>
          </w:tcPr>
          <w:p w14:paraId="5A6F048B" w14:textId="77777777" w:rsidR="008E3E56" w:rsidRPr="008E3E56" w:rsidRDefault="008E3E56" w:rsidP="005726C4">
            <w:pPr>
              <w:tabs>
                <w:tab w:val="left" w:pos="3668"/>
              </w:tabs>
              <w:autoSpaceDE w:val="0"/>
              <w:autoSpaceDN w:val="0"/>
              <w:jc w:val="center"/>
              <w:rPr>
                <w:sz w:val="22"/>
                <w:szCs w:val="22"/>
              </w:rPr>
            </w:pPr>
          </w:p>
        </w:tc>
        <w:tc>
          <w:tcPr>
            <w:tcW w:w="5207" w:type="dxa"/>
            <w:gridSpan w:val="7"/>
            <w:shd w:val="clear" w:color="auto" w:fill="auto"/>
          </w:tcPr>
          <w:p w14:paraId="700E2913" w14:textId="77777777" w:rsidR="008E3E56" w:rsidRPr="008E3E56" w:rsidRDefault="008E3E56" w:rsidP="005726C4">
            <w:pPr>
              <w:tabs>
                <w:tab w:val="left" w:pos="3668"/>
              </w:tabs>
              <w:autoSpaceDE w:val="0"/>
              <w:autoSpaceDN w:val="0"/>
              <w:jc w:val="center"/>
              <w:rPr>
                <w:sz w:val="22"/>
                <w:szCs w:val="22"/>
              </w:rPr>
            </w:pPr>
          </w:p>
        </w:tc>
        <w:tc>
          <w:tcPr>
            <w:tcW w:w="288" w:type="dxa"/>
            <w:shd w:val="clear" w:color="auto" w:fill="auto"/>
            <w:vAlign w:val="bottom"/>
          </w:tcPr>
          <w:p w14:paraId="6A4AC346" w14:textId="77777777" w:rsidR="008E3E56" w:rsidRPr="008E3E56" w:rsidRDefault="008E3E56" w:rsidP="005726C4">
            <w:pPr>
              <w:tabs>
                <w:tab w:val="left" w:pos="3668"/>
              </w:tabs>
              <w:autoSpaceDE w:val="0"/>
              <w:autoSpaceDN w:val="0"/>
              <w:ind w:left="57"/>
              <w:rPr>
                <w:sz w:val="22"/>
                <w:szCs w:val="22"/>
              </w:rPr>
            </w:pPr>
          </w:p>
        </w:tc>
        <w:tc>
          <w:tcPr>
            <w:tcW w:w="1417" w:type="dxa"/>
            <w:shd w:val="clear" w:color="auto" w:fill="auto"/>
          </w:tcPr>
          <w:p w14:paraId="51323A8E" w14:textId="77777777" w:rsidR="008E3E56" w:rsidRPr="008E3E56" w:rsidRDefault="008E3E56" w:rsidP="005726C4">
            <w:pPr>
              <w:tabs>
                <w:tab w:val="left" w:pos="3668"/>
              </w:tabs>
              <w:autoSpaceDE w:val="0"/>
              <w:autoSpaceDN w:val="0"/>
              <w:jc w:val="center"/>
              <w:rPr>
                <w:sz w:val="22"/>
                <w:szCs w:val="22"/>
              </w:rPr>
            </w:pPr>
            <w:r w:rsidRPr="008E3E56">
              <w:rPr>
                <w:sz w:val="22"/>
                <w:szCs w:val="22"/>
              </w:rPr>
              <w:t>(подпись)</w:t>
            </w:r>
          </w:p>
        </w:tc>
        <w:tc>
          <w:tcPr>
            <w:tcW w:w="138" w:type="dxa"/>
            <w:shd w:val="clear" w:color="auto" w:fill="auto"/>
          </w:tcPr>
          <w:p w14:paraId="0EFD4988" w14:textId="77777777" w:rsidR="008E3E56" w:rsidRPr="008E3E56" w:rsidRDefault="008E3E56" w:rsidP="005726C4">
            <w:pPr>
              <w:tabs>
                <w:tab w:val="left" w:pos="3668"/>
              </w:tabs>
              <w:autoSpaceDE w:val="0"/>
              <w:autoSpaceDN w:val="0"/>
              <w:rPr>
                <w:sz w:val="22"/>
                <w:szCs w:val="22"/>
              </w:rPr>
            </w:pPr>
          </w:p>
        </w:tc>
        <w:tc>
          <w:tcPr>
            <w:tcW w:w="1989" w:type="dxa"/>
            <w:shd w:val="clear" w:color="auto" w:fill="auto"/>
          </w:tcPr>
          <w:p w14:paraId="25FAA81F" w14:textId="77777777" w:rsidR="008E3E56" w:rsidRPr="008E3E56" w:rsidRDefault="008E3E56" w:rsidP="005726C4">
            <w:pPr>
              <w:tabs>
                <w:tab w:val="left" w:pos="3668"/>
              </w:tabs>
              <w:autoSpaceDE w:val="0"/>
              <w:autoSpaceDN w:val="0"/>
              <w:jc w:val="center"/>
              <w:rPr>
                <w:sz w:val="22"/>
                <w:szCs w:val="22"/>
              </w:rPr>
            </w:pPr>
            <w:r w:rsidRPr="008E3E56">
              <w:rPr>
                <w:sz w:val="22"/>
                <w:szCs w:val="22"/>
              </w:rPr>
              <w:t>(И.О. Фамилия)</w:t>
            </w:r>
          </w:p>
        </w:tc>
        <w:tc>
          <w:tcPr>
            <w:tcW w:w="453" w:type="dxa"/>
            <w:vAlign w:val="bottom"/>
          </w:tcPr>
          <w:p w14:paraId="1C106C34" w14:textId="77777777" w:rsidR="008E3E56" w:rsidRPr="008E3E56" w:rsidRDefault="008E3E56" w:rsidP="005726C4">
            <w:pPr>
              <w:tabs>
                <w:tab w:val="left" w:pos="3668"/>
              </w:tabs>
              <w:autoSpaceDE w:val="0"/>
              <w:autoSpaceDN w:val="0"/>
              <w:rPr>
                <w:sz w:val="22"/>
                <w:szCs w:val="22"/>
              </w:rPr>
            </w:pPr>
          </w:p>
        </w:tc>
      </w:tr>
      <w:tr w:rsidR="00D50CDF" w:rsidRPr="008E3E56" w14:paraId="54C9FDB3" w14:textId="77777777" w:rsidTr="00D50CDF">
        <w:trPr>
          <w:cantSplit/>
          <w:jc w:val="center"/>
        </w:trPr>
        <w:tc>
          <w:tcPr>
            <w:tcW w:w="431" w:type="dxa"/>
            <w:vAlign w:val="bottom"/>
          </w:tcPr>
          <w:p w14:paraId="3C34538A" w14:textId="77777777" w:rsidR="00D50CDF" w:rsidRPr="008E3E56" w:rsidRDefault="00D50CDF" w:rsidP="005726C4">
            <w:pPr>
              <w:tabs>
                <w:tab w:val="left" w:pos="3668"/>
              </w:tabs>
              <w:autoSpaceDE w:val="0"/>
              <w:autoSpaceDN w:val="0"/>
              <w:jc w:val="center"/>
              <w:rPr>
                <w:sz w:val="22"/>
                <w:szCs w:val="22"/>
              </w:rPr>
            </w:pPr>
          </w:p>
        </w:tc>
        <w:tc>
          <w:tcPr>
            <w:tcW w:w="5207" w:type="dxa"/>
            <w:gridSpan w:val="7"/>
            <w:shd w:val="clear" w:color="auto" w:fill="auto"/>
          </w:tcPr>
          <w:p w14:paraId="3E75B651" w14:textId="77777777" w:rsidR="00D50CDF" w:rsidRPr="008E3E56" w:rsidRDefault="00D50CDF" w:rsidP="005726C4">
            <w:pPr>
              <w:tabs>
                <w:tab w:val="left" w:pos="3668"/>
              </w:tabs>
              <w:autoSpaceDE w:val="0"/>
              <w:autoSpaceDN w:val="0"/>
              <w:jc w:val="center"/>
              <w:rPr>
                <w:sz w:val="22"/>
                <w:szCs w:val="22"/>
              </w:rPr>
            </w:pPr>
          </w:p>
        </w:tc>
        <w:tc>
          <w:tcPr>
            <w:tcW w:w="288" w:type="dxa"/>
            <w:shd w:val="clear" w:color="auto" w:fill="auto"/>
            <w:vAlign w:val="bottom"/>
          </w:tcPr>
          <w:p w14:paraId="44E00B74" w14:textId="77777777" w:rsidR="00D50CDF" w:rsidRPr="008E3E56" w:rsidRDefault="00D50CDF" w:rsidP="005726C4">
            <w:pPr>
              <w:tabs>
                <w:tab w:val="left" w:pos="3668"/>
              </w:tabs>
              <w:autoSpaceDE w:val="0"/>
              <w:autoSpaceDN w:val="0"/>
              <w:ind w:left="57"/>
              <w:rPr>
                <w:sz w:val="22"/>
                <w:szCs w:val="22"/>
              </w:rPr>
            </w:pPr>
          </w:p>
        </w:tc>
        <w:tc>
          <w:tcPr>
            <w:tcW w:w="1417" w:type="dxa"/>
            <w:shd w:val="clear" w:color="auto" w:fill="auto"/>
          </w:tcPr>
          <w:p w14:paraId="62244CA9" w14:textId="77777777" w:rsidR="00D50CDF" w:rsidRPr="008E3E56" w:rsidRDefault="00D50CDF" w:rsidP="005726C4">
            <w:pPr>
              <w:tabs>
                <w:tab w:val="left" w:pos="3668"/>
              </w:tabs>
              <w:autoSpaceDE w:val="0"/>
              <w:autoSpaceDN w:val="0"/>
              <w:jc w:val="center"/>
              <w:rPr>
                <w:sz w:val="22"/>
                <w:szCs w:val="22"/>
              </w:rPr>
            </w:pPr>
          </w:p>
        </w:tc>
        <w:tc>
          <w:tcPr>
            <w:tcW w:w="138" w:type="dxa"/>
            <w:shd w:val="clear" w:color="auto" w:fill="auto"/>
          </w:tcPr>
          <w:p w14:paraId="259DE256" w14:textId="77777777" w:rsidR="00D50CDF" w:rsidRPr="008E3E56" w:rsidRDefault="00D50CDF" w:rsidP="005726C4">
            <w:pPr>
              <w:tabs>
                <w:tab w:val="left" w:pos="3668"/>
              </w:tabs>
              <w:autoSpaceDE w:val="0"/>
              <w:autoSpaceDN w:val="0"/>
              <w:rPr>
                <w:sz w:val="22"/>
                <w:szCs w:val="22"/>
              </w:rPr>
            </w:pPr>
          </w:p>
        </w:tc>
        <w:tc>
          <w:tcPr>
            <w:tcW w:w="1989" w:type="dxa"/>
            <w:shd w:val="clear" w:color="auto" w:fill="auto"/>
          </w:tcPr>
          <w:p w14:paraId="3500C925" w14:textId="77777777" w:rsidR="00D50CDF" w:rsidRPr="008E3E56" w:rsidRDefault="00D50CDF" w:rsidP="005726C4">
            <w:pPr>
              <w:tabs>
                <w:tab w:val="left" w:pos="3668"/>
              </w:tabs>
              <w:autoSpaceDE w:val="0"/>
              <w:autoSpaceDN w:val="0"/>
              <w:jc w:val="center"/>
              <w:rPr>
                <w:sz w:val="22"/>
                <w:szCs w:val="22"/>
              </w:rPr>
            </w:pPr>
          </w:p>
        </w:tc>
        <w:tc>
          <w:tcPr>
            <w:tcW w:w="453" w:type="dxa"/>
            <w:vAlign w:val="bottom"/>
          </w:tcPr>
          <w:p w14:paraId="7A316A5A" w14:textId="77777777" w:rsidR="00D50CDF" w:rsidRPr="008E3E56" w:rsidRDefault="00D50CDF" w:rsidP="005726C4">
            <w:pPr>
              <w:tabs>
                <w:tab w:val="left" w:pos="3668"/>
              </w:tabs>
              <w:autoSpaceDE w:val="0"/>
              <w:autoSpaceDN w:val="0"/>
              <w:rPr>
                <w:sz w:val="22"/>
                <w:szCs w:val="22"/>
              </w:rPr>
            </w:pPr>
          </w:p>
        </w:tc>
      </w:tr>
      <w:tr w:rsidR="008E3E56" w:rsidRPr="008E3E56" w14:paraId="6D5D733A" w14:textId="77777777" w:rsidTr="00D50CDF">
        <w:trPr>
          <w:cantSplit/>
          <w:jc w:val="center"/>
        </w:trPr>
        <w:tc>
          <w:tcPr>
            <w:tcW w:w="823" w:type="dxa"/>
            <w:gridSpan w:val="2"/>
            <w:shd w:val="clear" w:color="auto" w:fill="auto"/>
            <w:vAlign w:val="bottom"/>
          </w:tcPr>
          <w:p w14:paraId="6416915E" w14:textId="77777777" w:rsidR="008E3E56" w:rsidRPr="008E3E56" w:rsidRDefault="008E3E56" w:rsidP="005726C4">
            <w:pPr>
              <w:tabs>
                <w:tab w:val="left" w:pos="3668"/>
              </w:tabs>
              <w:autoSpaceDE w:val="0"/>
              <w:autoSpaceDN w:val="0"/>
              <w:ind w:left="57"/>
              <w:jc w:val="right"/>
              <w:rPr>
                <w:sz w:val="22"/>
                <w:szCs w:val="22"/>
              </w:rPr>
            </w:pPr>
            <w:r w:rsidRPr="008E3E56">
              <w:rPr>
                <w:sz w:val="22"/>
                <w:szCs w:val="22"/>
              </w:rPr>
              <w:t>«___</w:t>
            </w:r>
          </w:p>
        </w:tc>
        <w:tc>
          <w:tcPr>
            <w:tcW w:w="161" w:type="dxa"/>
            <w:shd w:val="clear" w:color="auto" w:fill="auto"/>
            <w:vAlign w:val="bottom"/>
          </w:tcPr>
          <w:p w14:paraId="50D3BF14" w14:textId="77777777" w:rsidR="008E3E56" w:rsidRPr="008E3E56" w:rsidRDefault="008E3E56" w:rsidP="005726C4">
            <w:pPr>
              <w:tabs>
                <w:tab w:val="left" w:pos="3668"/>
              </w:tabs>
              <w:autoSpaceDE w:val="0"/>
              <w:autoSpaceDN w:val="0"/>
              <w:rPr>
                <w:sz w:val="22"/>
                <w:szCs w:val="22"/>
              </w:rPr>
            </w:pPr>
            <w:r w:rsidRPr="008E3E56">
              <w:rPr>
                <w:sz w:val="22"/>
                <w:szCs w:val="22"/>
              </w:rPr>
              <w:t>»</w:t>
            </w:r>
          </w:p>
        </w:tc>
        <w:tc>
          <w:tcPr>
            <w:tcW w:w="123" w:type="dxa"/>
            <w:shd w:val="clear" w:color="auto" w:fill="auto"/>
            <w:vAlign w:val="bottom"/>
          </w:tcPr>
          <w:p w14:paraId="66564CBD" w14:textId="77777777" w:rsidR="008E3E56" w:rsidRPr="008E3E56" w:rsidRDefault="008E3E56" w:rsidP="005726C4">
            <w:pPr>
              <w:tabs>
                <w:tab w:val="left" w:pos="3668"/>
              </w:tabs>
              <w:autoSpaceDE w:val="0"/>
              <w:autoSpaceDN w:val="0"/>
              <w:rPr>
                <w:sz w:val="22"/>
                <w:szCs w:val="22"/>
              </w:rPr>
            </w:pPr>
          </w:p>
        </w:tc>
        <w:tc>
          <w:tcPr>
            <w:tcW w:w="1559" w:type="dxa"/>
            <w:shd w:val="clear" w:color="auto" w:fill="auto"/>
            <w:vAlign w:val="bottom"/>
          </w:tcPr>
          <w:p w14:paraId="17CACCC6" w14:textId="77777777" w:rsidR="008E3E56" w:rsidRPr="008E3E56" w:rsidRDefault="008E3E56" w:rsidP="005726C4">
            <w:pPr>
              <w:tabs>
                <w:tab w:val="left" w:pos="3668"/>
              </w:tabs>
              <w:autoSpaceDE w:val="0"/>
              <w:autoSpaceDN w:val="0"/>
              <w:jc w:val="center"/>
              <w:rPr>
                <w:sz w:val="22"/>
                <w:szCs w:val="22"/>
              </w:rPr>
            </w:pPr>
            <w:r w:rsidRPr="008E3E56">
              <w:rPr>
                <w:sz w:val="22"/>
                <w:szCs w:val="22"/>
              </w:rPr>
              <w:t>_____________</w:t>
            </w:r>
          </w:p>
        </w:tc>
        <w:tc>
          <w:tcPr>
            <w:tcW w:w="433" w:type="dxa"/>
            <w:shd w:val="clear" w:color="auto" w:fill="auto"/>
            <w:vAlign w:val="bottom"/>
          </w:tcPr>
          <w:p w14:paraId="5A1E80CD" w14:textId="77777777" w:rsidR="008E3E56" w:rsidRPr="008E3E56" w:rsidRDefault="008E3E56" w:rsidP="005726C4">
            <w:pPr>
              <w:tabs>
                <w:tab w:val="left" w:pos="3668"/>
              </w:tabs>
              <w:autoSpaceDE w:val="0"/>
              <w:autoSpaceDN w:val="0"/>
              <w:jc w:val="center"/>
              <w:rPr>
                <w:sz w:val="22"/>
                <w:szCs w:val="22"/>
              </w:rPr>
            </w:pPr>
            <w:r w:rsidRPr="008E3E56">
              <w:rPr>
                <w:sz w:val="22"/>
                <w:szCs w:val="22"/>
              </w:rPr>
              <w:t>20</w:t>
            </w:r>
          </w:p>
        </w:tc>
        <w:tc>
          <w:tcPr>
            <w:tcW w:w="349" w:type="dxa"/>
            <w:shd w:val="clear" w:color="auto" w:fill="auto"/>
            <w:vAlign w:val="bottom"/>
          </w:tcPr>
          <w:p w14:paraId="5F400D24" w14:textId="77777777" w:rsidR="008E3E56" w:rsidRPr="008E3E56" w:rsidRDefault="008E3E56" w:rsidP="005726C4">
            <w:pPr>
              <w:tabs>
                <w:tab w:val="left" w:pos="3668"/>
              </w:tabs>
              <w:autoSpaceDE w:val="0"/>
              <w:autoSpaceDN w:val="0"/>
              <w:jc w:val="center"/>
              <w:rPr>
                <w:sz w:val="22"/>
                <w:szCs w:val="22"/>
              </w:rPr>
            </w:pPr>
            <w:r w:rsidRPr="008E3E56">
              <w:rPr>
                <w:sz w:val="22"/>
                <w:szCs w:val="22"/>
              </w:rPr>
              <w:t>__</w:t>
            </w:r>
          </w:p>
        </w:tc>
        <w:tc>
          <w:tcPr>
            <w:tcW w:w="6475" w:type="dxa"/>
            <w:gridSpan w:val="6"/>
            <w:shd w:val="clear" w:color="auto" w:fill="auto"/>
            <w:vAlign w:val="bottom"/>
          </w:tcPr>
          <w:p w14:paraId="374501A9" w14:textId="77777777" w:rsidR="008E3E56" w:rsidRPr="008E3E56" w:rsidRDefault="008E3E56" w:rsidP="005726C4">
            <w:pPr>
              <w:tabs>
                <w:tab w:val="left" w:pos="3668"/>
              </w:tabs>
              <w:autoSpaceDE w:val="0"/>
              <w:autoSpaceDN w:val="0"/>
              <w:ind w:left="57"/>
              <w:rPr>
                <w:sz w:val="22"/>
                <w:szCs w:val="22"/>
              </w:rPr>
            </w:pPr>
            <w:r w:rsidRPr="008E3E56">
              <w:rPr>
                <w:sz w:val="22"/>
                <w:szCs w:val="22"/>
              </w:rPr>
              <w:t>г.                                                             М.П.</w:t>
            </w:r>
          </w:p>
        </w:tc>
      </w:tr>
      <w:tr w:rsidR="008E3E56" w:rsidRPr="008E3E56" w14:paraId="390A8061" w14:textId="77777777" w:rsidTr="00D50CDF">
        <w:trPr>
          <w:cantSplit/>
          <w:trHeight w:val="63"/>
          <w:jc w:val="center"/>
        </w:trPr>
        <w:tc>
          <w:tcPr>
            <w:tcW w:w="823" w:type="dxa"/>
            <w:gridSpan w:val="2"/>
            <w:vAlign w:val="bottom"/>
          </w:tcPr>
          <w:p w14:paraId="351A792C" w14:textId="77777777" w:rsidR="008E3E56" w:rsidRPr="008E3E56" w:rsidRDefault="008E3E56" w:rsidP="005726C4">
            <w:pPr>
              <w:tabs>
                <w:tab w:val="left" w:pos="3668"/>
              </w:tabs>
              <w:autoSpaceDE w:val="0"/>
              <w:autoSpaceDN w:val="0"/>
              <w:ind w:left="57"/>
              <w:jc w:val="right"/>
              <w:rPr>
                <w:sz w:val="22"/>
                <w:szCs w:val="22"/>
              </w:rPr>
            </w:pPr>
          </w:p>
        </w:tc>
        <w:tc>
          <w:tcPr>
            <w:tcW w:w="161" w:type="dxa"/>
            <w:vAlign w:val="bottom"/>
          </w:tcPr>
          <w:p w14:paraId="53A765A0" w14:textId="77777777" w:rsidR="008E3E56" w:rsidRPr="008E3E56" w:rsidRDefault="008E3E56" w:rsidP="005726C4">
            <w:pPr>
              <w:tabs>
                <w:tab w:val="left" w:pos="3668"/>
              </w:tabs>
              <w:autoSpaceDE w:val="0"/>
              <w:autoSpaceDN w:val="0"/>
              <w:rPr>
                <w:sz w:val="22"/>
                <w:szCs w:val="22"/>
              </w:rPr>
            </w:pPr>
          </w:p>
        </w:tc>
        <w:tc>
          <w:tcPr>
            <w:tcW w:w="123" w:type="dxa"/>
            <w:vAlign w:val="bottom"/>
          </w:tcPr>
          <w:p w14:paraId="57F28064" w14:textId="77777777" w:rsidR="008E3E56" w:rsidRPr="008E3E56" w:rsidRDefault="008E3E56" w:rsidP="005726C4">
            <w:pPr>
              <w:tabs>
                <w:tab w:val="left" w:pos="3668"/>
              </w:tabs>
              <w:autoSpaceDE w:val="0"/>
              <w:autoSpaceDN w:val="0"/>
              <w:rPr>
                <w:sz w:val="22"/>
                <w:szCs w:val="22"/>
              </w:rPr>
            </w:pPr>
          </w:p>
        </w:tc>
        <w:tc>
          <w:tcPr>
            <w:tcW w:w="1559" w:type="dxa"/>
            <w:vAlign w:val="bottom"/>
          </w:tcPr>
          <w:p w14:paraId="0D34714B" w14:textId="77777777" w:rsidR="008E3E56" w:rsidRPr="008E3E56" w:rsidRDefault="008E3E56" w:rsidP="005726C4">
            <w:pPr>
              <w:tabs>
                <w:tab w:val="left" w:pos="3668"/>
              </w:tabs>
              <w:autoSpaceDE w:val="0"/>
              <w:autoSpaceDN w:val="0"/>
              <w:jc w:val="center"/>
              <w:rPr>
                <w:sz w:val="22"/>
                <w:szCs w:val="22"/>
              </w:rPr>
            </w:pPr>
          </w:p>
        </w:tc>
        <w:tc>
          <w:tcPr>
            <w:tcW w:w="433" w:type="dxa"/>
            <w:vAlign w:val="bottom"/>
          </w:tcPr>
          <w:p w14:paraId="2FEB127A" w14:textId="77777777" w:rsidR="008E3E56" w:rsidRPr="008E3E56" w:rsidRDefault="008E3E56" w:rsidP="005726C4">
            <w:pPr>
              <w:tabs>
                <w:tab w:val="left" w:pos="3668"/>
              </w:tabs>
              <w:autoSpaceDE w:val="0"/>
              <w:autoSpaceDN w:val="0"/>
              <w:jc w:val="center"/>
              <w:rPr>
                <w:sz w:val="22"/>
                <w:szCs w:val="22"/>
              </w:rPr>
            </w:pPr>
          </w:p>
        </w:tc>
        <w:tc>
          <w:tcPr>
            <w:tcW w:w="349" w:type="dxa"/>
            <w:vAlign w:val="bottom"/>
          </w:tcPr>
          <w:p w14:paraId="6830B00E" w14:textId="77777777" w:rsidR="008E3E56" w:rsidRPr="008E3E56" w:rsidRDefault="008E3E56" w:rsidP="005726C4">
            <w:pPr>
              <w:tabs>
                <w:tab w:val="left" w:pos="3668"/>
              </w:tabs>
              <w:autoSpaceDE w:val="0"/>
              <w:autoSpaceDN w:val="0"/>
              <w:jc w:val="center"/>
              <w:rPr>
                <w:sz w:val="22"/>
                <w:szCs w:val="22"/>
              </w:rPr>
            </w:pPr>
          </w:p>
        </w:tc>
        <w:tc>
          <w:tcPr>
            <w:tcW w:w="6475" w:type="dxa"/>
            <w:gridSpan w:val="6"/>
            <w:vAlign w:val="bottom"/>
          </w:tcPr>
          <w:p w14:paraId="2EDEEBD8" w14:textId="77777777" w:rsidR="008E3E56" w:rsidRPr="008E3E56" w:rsidRDefault="008E3E56" w:rsidP="005726C4">
            <w:pPr>
              <w:tabs>
                <w:tab w:val="left" w:pos="3668"/>
              </w:tabs>
              <w:autoSpaceDE w:val="0"/>
              <w:autoSpaceDN w:val="0"/>
              <w:ind w:left="57"/>
              <w:rPr>
                <w:sz w:val="22"/>
                <w:szCs w:val="22"/>
              </w:rPr>
            </w:pPr>
          </w:p>
        </w:tc>
      </w:tr>
    </w:tbl>
    <w:p w14:paraId="62EBEAF1" w14:textId="77777777" w:rsidR="008E3E56" w:rsidRPr="008E3E56" w:rsidRDefault="008E3E56" w:rsidP="005726C4">
      <w:pPr>
        <w:tabs>
          <w:tab w:val="left" w:pos="3668"/>
        </w:tabs>
        <w:jc w:val="center"/>
        <w:rPr>
          <w:sz w:val="22"/>
          <w:szCs w:val="22"/>
        </w:rPr>
      </w:pPr>
    </w:p>
    <w:tbl>
      <w:tblPr>
        <w:tblStyle w:val="afff6"/>
        <w:tblW w:w="10206"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firstRow="0" w:lastRow="0" w:firstColumn="0" w:lastColumn="0" w:noHBand="0" w:noVBand="0"/>
      </w:tblPr>
      <w:tblGrid>
        <w:gridCol w:w="709"/>
        <w:gridCol w:w="425"/>
        <w:gridCol w:w="331"/>
        <w:gridCol w:w="1490"/>
        <w:gridCol w:w="164"/>
        <w:gridCol w:w="259"/>
        <w:gridCol w:w="330"/>
        <w:gridCol w:w="120"/>
        <w:gridCol w:w="330"/>
        <w:gridCol w:w="1103"/>
        <w:gridCol w:w="285"/>
        <w:gridCol w:w="1355"/>
        <w:gridCol w:w="236"/>
        <w:gridCol w:w="1897"/>
        <w:gridCol w:w="1172"/>
      </w:tblGrid>
      <w:tr w:rsidR="00A94EBE" w:rsidRPr="008E3E56" w14:paraId="01F93049" w14:textId="77777777" w:rsidTr="00A94EBE">
        <w:trPr>
          <w:trHeight w:hRule="exact" w:val="1138"/>
          <w:jc w:val="center"/>
        </w:trPr>
        <w:tc>
          <w:tcPr>
            <w:tcW w:w="10206" w:type="dxa"/>
            <w:gridSpan w:val="15"/>
          </w:tcPr>
          <w:p w14:paraId="0FA11A5D" w14:textId="77777777" w:rsidR="00A94EBE" w:rsidRPr="008E3E56" w:rsidRDefault="00A94EBE" w:rsidP="005726C4">
            <w:pPr>
              <w:tabs>
                <w:tab w:val="left" w:pos="3668"/>
              </w:tabs>
              <w:autoSpaceDE w:val="0"/>
              <w:autoSpaceDN w:val="0"/>
              <w:jc w:val="both"/>
              <w:rPr>
                <w:bCs/>
                <w:sz w:val="22"/>
                <w:szCs w:val="22"/>
              </w:rPr>
            </w:pPr>
            <w:r w:rsidRPr="008E3E56">
              <w:rPr>
                <w:bCs/>
                <w:sz w:val="22"/>
                <w:szCs w:val="22"/>
              </w:rPr>
              <w:t>Исполнение обязательств по облигациям настоящего выпуска (дополнительного выпуска) обеспечивается _________________</w:t>
            </w:r>
            <w:r w:rsidRPr="008E3E56">
              <w:rPr>
                <w:rStyle w:val="aff0"/>
                <w:sz w:val="22"/>
                <w:szCs w:val="22"/>
              </w:rPr>
              <w:footnoteReference w:id="6"/>
            </w:r>
            <w:r w:rsidRPr="008E3E56">
              <w:rPr>
                <w:bCs/>
                <w:sz w:val="22"/>
                <w:szCs w:val="22"/>
              </w:rPr>
              <w:t xml:space="preserve"> в соответствии с условиями, установленными в</w:t>
            </w:r>
            <w:r w:rsidRPr="008E3E56">
              <w:rPr>
                <w:sz w:val="22"/>
                <w:szCs w:val="22"/>
              </w:rPr>
              <w:t xml:space="preserve"> </w:t>
            </w:r>
            <w:r w:rsidRPr="008E3E56">
              <w:rPr>
                <w:bCs/>
                <w:sz w:val="22"/>
                <w:szCs w:val="22"/>
              </w:rPr>
              <w:t>решении о выпуске (дополнительном выпуске) облигаций / документе, содержащем отдельные условия выпуска облигаций в рамках программы облигаций /программе биржевых облигаций</w:t>
            </w:r>
            <w:r w:rsidRPr="008E3E56">
              <w:rPr>
                <w:rStyle w:val="aff0"/>
                <w:sz w:val="22"/>
                <w:szCs w:val="22"/>
              </w:rPr>
              <w:footnoteReference w:id="7"/>
            </w:r>
          </w:p>
          <w:p w14:paraId="327D0A19" w14:textId="77777777" w:rsidR="00A94EBE" w:rsidRPr="008E3E56" w:rsidRDefault="00A94EBE" w:rsidP="005726C4">
            <w:pPr>
              <w:tabs>
                <w:tab w:val="left" w:pos="3668"/>
              </w:tabs>
              <w:autoSpaceDE w:val="0"/>
              <w:autoSpaceDN w:val="0"/>
              <w:rPr>
                <w:sz w:val="22"/>
                <w:szCs w:val="22"/>
              </w:rPr>
            </w:pPr>
          </w:p>
        </w:tc>
      </w:tr>
      <w:tr w:rsidR="00A94EBE" w:rsidRPr="008E3E56" w14:paraId="4A094FB3" w14:textId="77777777" w:rsidTr="00A94EBE">
        <w:trPr>
          <w:trHeight w:hRule="exact" w:val="655"/>
          <w:jc w:val="center"/>
        </w:trPr>
        <w:tc>
          <w:tcPr>
            <w:tcW w:w="10206" w:type="dxa"/>
            <w:gridSpan w:val="15"/>
          </w:tcPr>
          <w:p w14:paraId="4FBE13C5" w14:textId="77777777" w:rsidR="00A94EBE" w:rsidRPr="008E3E56" w:rsidRDefault="00A94EBE" w:rsidP="005726C4">
            <w:pPr>
              <w:tabs>
                <w:tab w:val="left" w:pos="3668"/>
              </w:tabs>
              <w:autoSpaceDE w:val="0"/>
              <w:autoSpaceDN w:val="0"/>
              <w:jc w:val="both"/>
              <w:rPr>
                <w:sz w:val="22"/>
                <w:szCs w:val="22"/>
              </w:rPr>
            </w:pPr>
            <w:r w:rsidRPr="008E3E56">
              <w:rPr>
                <w:b/>
                <w:bCs/>
                <w:sz w:val="22"/>
                <w:szCs w:val="22"/>
              </w:rPr>
              <w:t>Полное фирменное наименование юридического лица, предоставляющего обеспечение по облигациям:</w:t>
            </w:r>
          </w:p>
        </w:tc>
      </w:tr>
      <w:tr w:rsidR="00A94EBE" w:rsidRPr="008E3E56" w14:paraId="1AE73DD3" w14:textId="77777777" w:rsidTr="00A94EBE">
        <w:trPr>
          <w:trHeight w:hRule="exact" w:val="1813"/>
          <w:jc w:val="center"/>
        </w:trPr>
        <w:tc>
          <w:tcPr>
            <w:tcW w:w="5261" w:type="dxa"/>
            <w:gridSpan w:val="10"/>
          </w:tcPr>
          <w:p w14:paraId="62435C6B" w14:textId="77777777" w:rsidR="00A94EBE" w:rsidRPr="008E3E56" w:rsidRDefault="00A94EBE" w:rsidP="005726C4">
            <w:pPr>
              <w:shd w:val="clear" w:color="auto" w:fill="FFFFFF"/>
              <w:tabs>
                <w:tab w:val="left" w:pos="3668"/>
              </w:tabs>
              <w:autoSpaceDE w:val="0"/>
              <w:autoSpaceDN w:val="0"/>
              <w:jc w:val="both"/>
              <w:rPr>
                <w:b/>
                <w:bCs/>
                <w:i/>
                <w:iCs/>
                <w:sz w:val="22"/>
                <w:szCs w:val="22"/>
              </w:rPr>
            </w:pPr>
            <w:r w:rsidRPr="008E3E56">
              <w:rPr>
                <w:b/>
                <w:bCs/>
                <w:sz w:val="22"/>
                <w:szCs w:val="22"/>
              </w:rPr>
              <w:t>Наименование должности или иного лица, подписывающего инвестиционный меморандум от имени юридического лица, предоставляющего обеспечение, название и реквизиты документа, на основании которого иному лицу предоставлено право подписывать инвестиционный меморандум от имени юридического лица, предоставляющего обеспечение</w:t>
            </w:r>
          </w:p>
        </w:tc>
        <w:tc>
          <w:tcPr>
            <w:tcW w:w="285" w:type="dxa"/>
          </w:tcPr>
          <w:p w14:paraId="4D3D5F45" w14:textId="77777777" w:rsidR="00A94EBE" w:rsidRPr="008E3E56" w:rsidRDefault="00A94EBE" w:rsidP="005726C4">
            <w:pPr>
              <w:tabs>
                <w:tab w:val="left" w:pos="3668"/>
              </w:tabs>
              <w:autoSpaceDE w:val="0"/>
              <w:autoSpaceDN w:val="0"/>
              <w:rPr>
                <w:sz w:val="22"/>
                <w:szCs w:val="22"/>
              </w:rPr>
            </w:pPr>
          </w:p>
        </w:tc>
        <w:tc>
          <w:tcPr>
            <w:tcW w:w="1355" w:type="dxa"/>
          </w:tcPr>
          <w:p w14:paraId="467CB135" w14:textId="77777777" w:rsidR="00A94EBE" w:rsidRPr="008E3E56" w:rsidRDefault="00A94EBE" w:rsidP="005726C4">
            <w:pPr>
              <w:tabs>
                <w:tab w:val="left" w:pos="3668"/>
              </w:tabs>
              <w:autoSpaceDE w:val="0"/>
              <w:autoSpaceDN w:val="0"/>
              <w:jc w:val="center"/>
              <w:rPr>
                <w:sz w:val="22"/>
                <w:szCs w:val="22"/>
              </w:rPr>
            </w:pPr>
          </w:p>
        </w:tc>
        <w:tc>
          <w:tcPr>
            <w:tcW w:w="236" w:type="dxa"/>
          </w:tcPr>
          <w:p w14:paraId="38A7219C" w14:textId="77777777" w:rsidR="00A94EBE" w:rsidRPr="008E3E56" w:rsidRDefault="00A94EBE" w:rsidP="005726C4">
            <w:pPr>
              <w:tabs>
                <w:tab w:val="left" w:pos="3668"/>
              </w:tabs>
              <w:autoSpaceDE w:val="0"/>
              <w:autoSpaceDN w:val="0"/>
              <w:rPr>
                <w:sz w:val="22"/>
                <w:szCs w:val="22"/>
              </w:rPr>
            </w:pPr>
          </w:p>
        </w:tc>
        <w:tc>
          <w:tcPr>
            <w:tcW w:w="1897" w:type="dxa"/>
            <w:vAlign w:val="bottom"/>
          </w:tcPr>
          <w:p w14:paraId="7EC131F6" w14:textId="77777777" w:rsidR="00A94EBE" w:rsidRPr="008E3E56" w:rsidRDefault="00A94EBE" w:rsidP="005726C4">
            <w:pPr>
              <w:tabs>
                <w:tab w:val="left" w:pos="3668"/>
              </w:tabs>
              <w:autoSpaceDE w:val="0"/>
              <w:autoSpaceDN w:val="0"/>
              <w:jc w:val="center"/>
              <w:rPr>
                <w:bCs/>
                <w:i/>
                <w:iCs/>
                <w:sz w:val="22"/>
                <w:szCs w:val="22"/>
              </w:rPr>
            </w:pPr>
            <w:r w:rsidRPr="008E3E56">
              <w:rPr>
                <w:bCs/>
                <w:i/>
                <w:iCs/>
                <w:sz w:val="22"/>
                <w:szCs w:val="22"/>
              </w:rPr>
              <w:t>_______________</w:t>
            </w:r>
          </w:p>
        </w:tc>
        <w:tc>
          <w:tcPr>
            <w:tcW w:w="1172" w:type="dxa"/>
          </w:tcPr>
          <w:p w14:paraId="54A6B7D5" w14:textId="77777777" w:rsidR="00A94EBE" w:rsidRPr="008E3E56" w:rsidRDefault="00A94EBE" w:rsidP="005726C4">
            <w:pPr>
              <w:tabs>
                <w:tab w:val="left" w:pos="3668"/>
              </w:tabs>
              <w:autoSpaceDE w:val="0"/>
              <w:autoSpaceDN w:val="0"/>
              <w:rPr>
                <w:sz w:val="22"/>
                <w:szCs w:val="22"/>
              </w:rPr>
            </w:pPr>
          </w:p>
        </w:tc>
      </w:tr>
      <w:tr w:rsidR="00A94EBE" w:rsidRPr="008E3E56" w14:paraId="1DC41C76" w14:textId="77777777" w:rsidTr="00A94EBE">
        <w:trPr>
          <w:jc w:val="center"/>
        </w:trPr>
        <w:tc>
          <w:tcPr>
            <w:tcW w:w="5261" w:type="dxa"/>
            <w:gridSpan w:val="10"/>
          </w:tcPr>
          <w:p w14:paraId="343B7A28" w14:textId="77777777" w:rsidR="00A94EBE" w:rsidRPr="008E3E56" w:rsidRDefault="00A94EBE" w:rsidP="005726C4">
            <w:pPr>
              <w:tabs>
                <w:tab w:val="left" w:pos="3668"/>
              </w:tabs>
              <w:autoSpaceDE w:val="0"/>
              <w:autoSpaceDN w:val="0"/>
              <w:jc w:val="center"/>
              <w:rPr>
                <w:sz w:val="22"/>
                <w:szCs w:val="22"/>
              </w:rPr>
            </w:pPr>
          </w:p>
        </w:tc>
        <w:tc>
          <w:tcPr>
            <w:tcW w:w="285" w:type="dxa"/>
          </w:tcPr>
          <w:p w14:paraId="68CA1457" w14:textId="77777777" w:rsidR="00A94EBE" w:rsidRPr="008E3E56" w:rsidRDefault="00A94EBE" w:rsidP="005726C4">
            <w:pPr>
              <w:tabs>
                <w:tab w:val="left" w:pos="3668"/>
              </w:tabs>
              <w:autoSpaceDE w:val="0"/>
              <w:autoSpaceDN w:val="0"/>
              <w:ind w:left="57"/>
              <w:rPr>
                <w:sz w:val="22"/>
                <w:szCs w:val="22"/>
              </w:rPr>
            </w:pPr>
          </w:p>
        </w:tc>
        <w:tc>
          <w:tcPr>
            <w:tcW w:w="1355" w:type="dxa"/>
          </w:tcPr>
          <w:p w14:paraId="2B7B3635" w14:textId="77777777" w:rsidR="00A94EBE" w:rsidRPr="008E3E56" w:rsidRDefault="00A94EBE" w:rsidP="005726C4">
            <w:pPr>
              <w:tabs>
                <w:tab w:val="left" w:pos="3668"/>
              </w:tabs>
              <w:autoSpaceDE w:val="0"/>
              <w:autoSpaceDN w:val="0"/>
              <w:jc w:val="center"/>
              <w:rPr>
                <w:sz w:val="22"/>
                <w:szCs w:val="22"/>
              </w:rPr>
            </w:pPr>
            <w:r w:rsidRPr="008E3E56">
              <w:rPr>
                <w:sz w:val="22"/>
                <w:szCs w:val="22"/>
              </w:rPr>
              <w:t>(подпись)</w:t>
            </w:r>
          </w:p>
        </w:tc>
        <w:tc>
          <w:tcPr>
            <w:tcW w:w="236" w:type="dxa"/>
          </w:tcPr>
          <w:p w14:paraId="30DB589C" w14:textId="77777777" w:rsidR="00A94EBE" w:rsidRPr="008E3E56" w:rsidRDefault="00A94EBE" w:rsidP="005726C4">
            <w:pPr>
              <w:tabs>
                <w:tab w:val="left" w:pos="3668"/>
              </w:tabs>
              <w:autoSpaceDE w:val="0"/>
              <w:autoSpaceDN w:val="0"/>
              <w:rPr>
                <w:sz w:val="22"/>
                <w:szCs w:val="22"/>
              </w:rPr>
            </w:pPr>
          </w:p>
        </w:tc>
        <w:tc>
          <w:tcPr>
            <w:tcW w:w="1897" w:type="dxa"/>
          </w:tcPr>
          <w:p w14:paraId="69E32BD7" w14:textId="77777777" w:rsidR="00A94EBE" w:rsidRPr="008E3E56" w:rsidRDefault="00A94EBE" w:rsidP="005726C4">
            <w:pPr>
              <w:tabs>
                <w:tab w:val="left" w:pos="3668"/>
              </w:tabs>
              <w:autoSpaceDE w:val="0"/>
              <w:autoSpaceDN w:val="0"/>
              <w:jc w:val="center"/>
              <w:rPr>
                <w:sz w:val="22"/>
                <w:szCs w:val="22"/>
              </w:rPr>
            </w:pPr>
            <w:r w:rsidRPr="008E3E56">
              <w:rPr>
                <w:sz w:val="22"/>
                <w:szCs w:val="22"/>
              </w:rPr>
              <w:t>(И.О. Фамилия)</w:t>
            </w:r>
          </w:p>
        </w:tc>
        <w:tc>
          <w:tcPr>
            <w:tcW w:w="1172" w:type="dxa"/>
          </w:tcPr>
          <w:p w14:paraId="4B15C8C5" w14:textId="77777777" w:rsidR="00A94EBE" w:rsidRPr="008E3E56" w:rsidRDefault="00A94EBE" w:rsidP="005726C4">
            <w:pPr>
              <w:tabs>
                <w:tab w:val="left" w:pos="3668"/>
              </w:tabs>
              <w:autoSpaceDE w:val="0"/>
              <w:autoSpaceDN w:val="0"/>
              <w:rPr>
                <w:sz w:val="22"/>
                <w:szCs w:val="22"/>
              </w:rPr>
            </w:pPr>
          </w:p>
        </w:tc>
      </w:tr>
      <w:tr w:rsidR="00A94EBE" w:rsidRPr="008E3E56" w14:paraId="63F9D3E9" w14:textId="77777777" w:rsidTr="00A94EBE">
        <w:trPr>
          <w:jc w:val="center"/>
        </w:trPr>
        <w:tc>
          <w:tcPr>
            <w:tcW w:w="709" w:type="dxa"/>
          </w:tcPr>
          <w:p w14:paraId="0784AE1E" w14:textId="77777777" w:rsidR="008E3E56" w:rsidRPr="008E3E56" w:rsidRDefault="008E3E56" w:rsidP="005726C4">
            <w:pPr>
              <w:tabs>
                <w:tab w:val="left" w:pos="3668"/>
              </w:tabs>
              <w:autoSpaceDE w:val="0"/>
              <w:autoSpaceDN w:val="0"/>
              <w:ind w:left="57"/>
              <w:jc w:val="right"/>
              <w:rPr>
                <w:sz w:val="22"/>
                <w:szCs w:val="22"/>
              </w:rPr>
            </w:pPr>
            <w:r w:rsidRPr="008E3E56">
              <w:rPr>
                <w:sz w:val="22"/>
                <w:szCs w:val="22"/>
              </w:rPr>
              <w:t>«__</w:t>
            </w:r>
          </w:p>
        </w:tc>
        <w:tc>
          <w:tcPr>
            <w:tcW w:w="425" w:type="dxa"/>
          </w:tcPr>
          <w:p w14:paraId="081860CF" w14:textId="77777777" w:rsidR="008E3E56" w:rsidRPr="008E3E56" w:rsidRDefault="008E3E56" w:rsidP="005726C4">
            <w:pPr>
              <w:tabs>
                <w:tab w:val="left" w:pos="3668"/>
              </w:tabs>
              <w:autoSpaceDE w:val="0"/>
              <w:autoSpaceDN w:val="0"/>
              <w:ind w:left="-108" w:right="-155"/>
              <w:rPr>
                <w:sz w:val="22"/>
                <w:szCs w:val="22"/>
              </w:rPr>
            </w:pPr>
            <w:r w:rsidRPr="008E3E56">
              <w:rPr>
                <w:sz w:val="22"/>
                <w:szCs w:val="22"/>
              </w:rPr>
              <w:t>»</w:t>
            </w:r>
          </w:p>
        </w:tc>
        <w:tc>
          <w:tcPr>
            <w:tcW w:w="331" w:type="dxa"/>
          </w:tcPr>
          <w:p w14:paraId="2A46A99C" w14:textId="77777777" w:rsidR="008E3E56" w:rsidRPr="008E3E56" w:rsidRDefault="008E3E56" w:rsidP="005726C4">
            <w:pPr>
              <w:tabs>
                <w:tab w:val="left" w:pos="3668"/>
              </w:tabs>
              <w:autoSpaceDE w:val="0"/>
              <w:autoSpaceDN w:val="0"/>
              <w:rPr>
                <w:sz w:val="22"/>
                <w:szCs w:val="22"/>
              </w:rPr>
            </w:pPr>
          </w:p>
        </w:tc>
        <w:tc>
          <w:tcPr>
            <w:tcW w:w="1654" w:type="dxa"/>
            <w:gridSpan w:val="2"/>
          </w:tcPr>
          <w:p w14:paraId="73E5994A" w14:textId="77777777" w:rsidR="008E3E56" w:rsidRPr="008E3E56" w:rsidRDefault="008E3E56" w:rsidP="005726C4">
            <w:pPr>
              <w:tabs>
                <w:tab w:val="left" w:pos="3668"/>
              </w:tabs>
              <w:autoSpaceDE w:val="0"/>
              <w:autoSpaceDN w:val="0"/>
              <w:jc w:val="center"/>
              <w:rPr>
                <w:sz w:val="22"/>
                <w:szCs w:val="22"/>
              </w:rPr>
            </w:pPr>
            <w:r w:rsidRPr="008E3E56">
              <w:rPr>
                <w:sz w:val="22"/>
                <w:szCs w:val="22"/>
              </w:rPr>
              <w:t>____________</w:t>
            </w:r>
          </w:p>
        </w:tc>
        <w:tc>
          <w:tcPr>
            <w:tcW w:w="589" w:type="dxa"/>
            <w:gridSpan w:val="2"/>
          </w:tcPr>
          <w:p w14:paraId="4A36A0FF" w14:textId="77777777" w:rsidR="008E3E56" w:rsidRPr="008E3E56" w:rsidRDefault="008E3E56" w:rsidP="005726C4">
            <w:pPr>
              <w:tabs>
                <w:tab w:val="left" w:pos="3668"/>
              </w:tabs>
              <w:autoSpaceDE w:val="0"/>
              <w:autoSpaceDN w:val="0"/>
              <w:jc w:val="center"/>
              <w:rPr>
                <w:sz w:val="22"/>
                <w:szCs w:val="22"/>
              </w:rPr>
            </w:pPr>
            <w:r w:rsidRPr="008E3E56">
              <w:rPr>
                <w:sz w:val="22"/>
                <w:szCs w:val="22"/>
              </w:rPr>
              <w:t>20</w:t>
            </w:r>
          </w:p>
        </w:tc>
        <w:tc>
          <w:tcPr>
            <w:tcW w:w="450" w:type="dxa"/>
            <w:gridSpan w:val="2"/>
          </w:tcPr>
          <w:p w14:paraId="2CCB2CE1" w14:textId="77777777" w:rsidR="008E3E56" w:rsidRPr="008E3E56" w:rsidRDefault="008E3E56" w:rsidP="005726C4">
            <w:pPr>
              <w:tabs>
                <w:tab w:val="left" w:pos="3668"/>
              </w:tabs>
              <w:autoSpaceDE w:val="0"/>
              <w:autoSpaceDN w:val="0"/>
              <w:jc w:val="center"/>
              <w:rPr>
                <w:sz w:val="22"/>
                <w:szCs w:val="22"/>
              </w:rPr>
            </w:pPr>
            <w:r w:rsidRPr="008E3E56">
              <w:rPr>
                <w:sz w:val="22"/>
                <w:szCs w:val="22"/>
              </w:rPr>
              <w:t>_</w:t>
            </w:r>
          </w:p>
        </w:tc>
        <w:tc>
          <w:tcPr>
            <w:tcW w:w="6048" w:type="dxa"/>
            <w:gridSpan w:val="6"/>
          </w:tcPr>
          <w:p w14:paraId="09859034" w14:textId="77777777" w:rsidR="008E3E56" w:rsidRPr="008E3E56" w:rsidRDefault="008E3E56" w:rsidP="005726C4">
            <w:pPr>
              <w:tabs>
                <w:tab w:val="left" w:pos="3668"/>
              </w:tabs>
              <w:autoSpaceDE w:val="0"/>
              <w:autoSpaceDN w:val="0"/>
              <w:ind w:left="57"/>
              <w:rPr>
                <w:sz w:val="22"/>
                <w:szCs w:val="22"/>
              </w:rPr>
            </w:pPr>
            <w:r w:rsidRPr="008E3E56">
              <w:rPr>
                <w:sz w:val="22"/>
                <w:szCs w:val="22"/>
              </w:rPr>
              <w:t>г.                                                       М.П.</w:t>
            </w:r>
          </w:p>
        </w:tc>
      </w:tr>
      <w:tr w:rsidR="008E3E56" w:rsidRPr="008E3E56" w14:paraId="3953481A" w14:textId="77777777" w:rsidTr="00A94EBE">
        <w:trPr>
          <w:trHeight w:val="63"/>
          <w:jc w:val="center"/>
        </w:trPr>
        <w:tc>
          <w:tcPr>
            <w:tcW w:w="709" w:type="dxa"/>
          </w:tcPr>
          <w:p w14:paraId="02437441" w14:textId="77777777" w:rsidR="008E3E56" w:rsidRPr="008E3E56" w:rsidRDefault="008E3E56" w:rsidP="005726C4">
            <w:pPr>
              <w:tabs>
                <w:tab w:val="left" w:pos="3668"/>
              </w:tabs>
              <w:autoSpaceDE w:val="0"/>
              <w:autoSpaceDN w:val="0"/>
              <w:ind w:left="57"/>
              <w:jc w:val="right"/>
              <w:rPr>
                <w:sz w:val="22"/>
                <w:szCs w:val="22"/>
              </w:rPr>
            </w:pPr>
          </w:p>
        </w:tc>
        <w:tc>
          <w:tcPr>
            <w:tcW w:w="425" w:type="dxa"/>
          </w:tcPr>
          <w:p w14:paraId="70CF9696" w14:textId="77777777" w:rsidR="008E3E56" w:rsidRPr="008E3E56" w:rsidRDefault="008E3E56" w:rsidP="005726C4">
            <w:pPr>
              <w:tabs>
                <w:tab w:val="left" w:pos="3668"/>
              </w:tabs>
              <w:autoSpaceDE w:val="0"/>
              <w:autoSpaceDN w:val="0"/>
              <w:rPr>
                <w:sz w:val="22"/>
                <w:szCs w:val="22"/>
              </w:rPr>
            </w:pPr>
          </w:p>
        </w:tc>
        <w:tc>
          <w:tcPr>
            <w:tcW w:w="331" w:type="dxa"/>
          </w:tcPr>
          <w:p w14:paraId="66D0E271" w14:textId="77777777" w:rsidR="008E3E56" w:rsidRPr="008E3E56" w:rsidRDefault="008E3E56" w:rsidP="005726C4">
            <w:pPr>
              <w:tabs>
                <w:tab w:val="left" w:pos="3668"/>
              </w:tabs>
              <w:autoSpaceDE w:val="0"/>
              <w:autoSpaceDN w:val="0"/>
              <w:rPr>
                <w:sz w:val="22"/>
                <w:szCs w:val="22"/>
              </w:rPr>
            </w:pPr>
          </w:p>
        </w:tc>
        <w:tc>
          <w:tcPr>
            <w:tcW w:w="1490" w:type="dxa"/>
          </w:tcPr>
          <w:p w14:paraId="768BF3D2" w14:textId="77777777" w:rsidR="008E3E56" w:rsidRPr="008E3E56" w:rsidRDefault="008E3E56" w:rsidP="005726C4">
            <w:pPr>
              <w:tabs>
                <w:tab w:val="left" w:pos="3668"/>
              </w:tabs>
              <w:autoSpaceDE w:val="0"/>
              <w:autoSpaceDN w:val="0"/>
              <w:jc w:val="center"/>
              <w:rPr>
                <w:sz w:val="22"/>
                <w:szCs w:val="22"/>
              </w:rPr>
            </w:pPr>
          </w:p>
        </w:tc>
        <w:tc>
          <w:tcPr>
            <w:tcW w:w="423" w:type="dxa"/>
            <w:gridSpan w:val="2"/>
          </w:tcPr>
          <w:p w14:paraId="7215B945" w14:textId="77777777" w:rsidR="008E3E56" w:rsidRPr="008E3E56" w:rsidRDefault="008E3E56" w:rsidP="005726C4">
            <w:pPr>
              <w:tabs>
                <w:tab w:val="left" w:pos="3668"/>
              </w:tabs>
              <w:autoSpaceDE w:val="0"/>
              <w:autoSpaceDN w:val="0"/>
              <w:jc w:val="center"/>
              <w:rPr>
                <w:sz w:val="22"/>
                <w:szCs w:val="22"/>
              </w:rPr>
            </w:pPr>
          </w:p>
        </w:tc>
        <w:tc>
          <w:tcPr>
            <w:tcW w:w="450" w:type="dxa"/>
            <w:gridSpan w:val="2"/>
          </w:tcPr>
          <w:p w14:paraId="4671812E" w14:textId="77777777" w:rsidR="008E3E56" w:rsidRPr="008E3E56" w:rsidRDefault="008E3E56" w:rsidP="005726C4">
            <w:pPr>
              <w:tabs>
                <w:tab w:val="left" w:pos="3668"/>
              </w:tabs>
              <w:autoSpaceDE w:val="0"/>
              <w:autoSpaceDN w:val="0"/>
              <w:jc w:val="center"/>
              <w:rPr>
                <w:sz w:val="22"/>
                <w:szCs w:val="22"/>
              </w:rPr>
            </w:pPr>
          </w:p>
        </w:tc>
        <w:tc>
          <w:tcPr>
            <w:tcW w:w="6378" w:type="dxa"/>
            <w:gridSpan w:val="7"/>
          </w:tcPr>
          <w:p w14:paraId="0B7597F5" w14:textId="77777777" w:rsidR="008E3E56" w:rsidRPr="008E3E56" w:rsidRDefault="008E3E56" w:rsidP="005726C4">
            <w:pPr>
              <w:tabs>
                <w:tab w:val="left" w:pos="3668"/>
              </w:tabs>
              <w:autoSpaceDE w:val="0"/>
              <w:autoSpaceDN w:val="0"/>
              <w:ind w:left="57"/>
              <w:rPr>
                <w:sz w:val="22"/>
                <w:szCs w:val="22"/>
              </w:rPr>
            </w:pPr>
          </w:p>
        </w:tc>
      </w:tr>
    </w:tbl>
    <w:p w14:paraId="4B01ECD4" w14:textId="77777777" w:rsidR="00D04E56" w:rsidRDefault="00D04E56" w:rsidP="005726C4">
      <w:pPr>
        <w:pStyle w:val="ConsPlusNormal"/>
        <w:tabs>
          <w:tab w:val="left" w:pos="3668"/>
        </w:tabs>
        <w:ind w:firstLine="540"/>
        <w:jc w:val="both"/>
        <w:rPr>
          <w:rFonts w:ascii="Times New Roman" w:hAnsi="Times New Roman" w:cs="Times New Roman"/>
          <w:sz w:val="22"/>
          <w:szCs w:val="22"/>
        </w:rPr>
      </w:pPr>
    </w:p>
    <w:p w14:paraId="23E763A0" w14:textId="77777777" w:rsidR="008E3E56" w:rsidRPr="008E3E56" w:rsidRDefault="008E3E56" w:rsidP="005726C4">
      <w:pPr>
        <w:pStyle w:val="ConsPlusNormal"/>
        <w:tabs>
          <w:tab w:val="left" w:pos="3668"/>
        </w:tabs>
        <w:ind w:firstLine="540"/>
        <w:jc w:val="both"/>
        <w:rPr>
          <w:rFonts w:ascii="Times New Roman" w:hAnsi="Times New Roman" w:cs="Times New Roman"/>
          <w:sz w:val="22"/>
          <w:szCs w:val="22"/>
        </w:rPr>
      </w:pPr>
      <w:r w:rsidRPr="008E3E56">
        <w:rPr>
          <w:rFonts w:ascii="Times New Roman" w:hAnsi="Times New Roman" w:cs="Times New Roman"/>
          <w:sz w:val="22"/>
          <w:szCs w:val="22"/>
        </w:rPr>
        <w:lastRenderedPageBreak/>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 ценных бумагах и исполнении обязательств по ним, сведения о лице, предоставляющем обеспечение по облигациям эмитента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Pr="008E3E56">
        <w:rPr>
          <w:rStyle w:val="aff0"/>
          <w:rFonts w:ascii="Times New Roman" w:hAnsi="Times New Roman" w:cs="Times New Roman"/>
          <w:sz w:val="22"/>
          <w:szCs w:val="22"/>
        </w:rPr>
        <w:footnoteReference w:id="8"/>
      </w:r>
      <w:r w:rsidRPr="008E3E56">
        <w:rPr>
          <w:rFonts w:ascii="Times New Roman" w:hAnsi="Times New Roman" w:cs="Times New Roman"/>
          <w:sz w:val="22"/>
          <w:szCs w:val="22"/>
        </w:rPr>
        <w:t>.</w:t>
      </w:r>
    </w:p>
    <w:p w14:paraId="7EE5A619" w14:textId="77777777" w:rsidR="008E3E56" w:rsidRPr="008E3E56" w:rsidRDefault="008E3E56" w:rsidP="005726C4">
      <w:pPr>
        <w:tabs>
          <w:tab w:val="left" w:pos="3668"/>
        </w:tabs>
        <w:rPr>
          <w:b/>
          <w:sz w:val="22"/>
          <w:szCs w:val="22"/>
        </w:rPr>
      </w:pPr>
    </w:p>
    <w:p w14:paraId="4B21F708" w14:textId="77777777" w:rsidR="008E3E56" w:rsidRPr="008E3E56" w:rsidRDefault="008E3E56" w:rsidP="005726C4">
      <w:pPr>
        <w:tabs>
          <w:tab w:val="left" w:pos="3668"/>
        </w:tabs>
        <w:spacing w:before="120"/>
        <w:rPr>
          <w:b/>
          <w:sz w:val="22"/>
          <w:szCs w:val="22"/>
        </w:rPr>
      </w:pPr>
      <w:r w:rsidRPr="008E3E56">
        <w:rPr>
          <w:b/>
          <w:sz w:val="22"/>
          <w:szCs w:val="22"/>
        </w:rPr>
        <w:t>Раздел Б. Содержание инвестиционного меморандума</w:t>
      </w:r>
    </w:p>
    <w:p w14:paraId="710EC1C0" w14:textId="77777777" w:rsidR="008E3E56" w:rsidRPr="008E3E56" w:rsidRDefault="008E3E56" w:rsidP="005726C4">
      <w:pPr>
        <w:pStyle w:val="affa"/>
        <w:numPr>
          <w:ilvl w:val="0"/>
          <w:numId w:val="45"/>
        </w:numPr>
        <w:tabs>
          <w:tab w:val="left" w:pos="3668"/>
        </w:tabs>
        <w:spacing w:before="120"/>
        <w:contextualSpacing w:val="0"/>
        <w:jc w:val="both"/>
        <w:rPr>
          <w:b/>
          <w:sz w:val="22"/>
          <w:szCs w:val="22"/>
        </w:rPr>
      </w:pPr>
      <w:r w:rsidRPr="008E3E56">
        <w:rPr>
          <w:b/>
          <w:sz w:val="22"/>
          <w:szCs w:val="22"/>
        </w:rPr>
        <w:t xml:space="preserve">Общие сведения об эмитенте: </w:t>
      </w:r>
    </w:p>
    <w:p w14:paraId="5E2BC667"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50674DBC"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261E09DA"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Стратегия и планы развития деятельности эмитента.</w:t>
      </w:r>
    </w:p>
    <w:p w14:paraId="696CC0E4"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0C30DCB9" w14:textId="77AE70EE"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49905C47"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4230FD0A" w14:textId="77777777" w:rsidR="008E3E56" w:rsidRPr="008E3E56" w:rsidRDefault="008E3E56" w:rsidP="005726C4">
      <w:pPr>
        <w:pStyle w:val="affa"/>
        <w:numPr>
          <w:ilvl w:val="1"/>
          <w:numId w:val="46"/>
        </w:numPr>
        <w:tabs>
          <w:tab w:val="left" w:pos="3668"/>
        </w:tabs>
        <w:spacing w:after="160" w:line="259" w:lineRule="auto"/>
        <w:ind w:left="1276" w:hanging="567"/>
        <w:jc w:val="both"/>
        <w:rPr>
          <w:sz w:val="22"/>
          <w:szCs w:val="22"/>
        </w:rPr>
      </w:pPr>
      <w:r w:rsidRPr="008E3E56">
        <w:rPr>
          <w:sz w:val="22"/>
          <w:szCs w:val="22"/>
        </w:rPr>
        <w:t>Сведения о кредитных рейтингах эмитента (ценных бумаг эмитента).</w:t>
      </w:r>
    </w:p>
    <w:p w14:paraId="6C683C07" w14:textId="77777777" w:rsidR="008E3E56" w:rsidRPr="008E3E56" w:rsidRDefault="008E3E56" w:rsidP="005726C4">
      <w:pPr>
        <w:pStyle w:val="affa"/>
        <w:numPr>
          <w:ilvl w:val="1"/>
          <w:numId w:val="46"/>
        </w:numPr>
        <w:tabs>
          <w:tab w:val="left" w:pos="3668"/>
        </w:tabs>
        <w:spacing w:before="120"/>
        <w:ind w:left="1276" w:hanging="567"/>
        <w:contextualSpacing w:val="0"/>
        <w:jc w:val="both"/>
        <w:rPr>
          <w:sz w:val="22"/>
          <w:szCs w:val="22"/>
        </w:rPr>
      </w:pPr>
      <w:r w:rsidRPr="008E3E56">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РИИ/Сегменте РИИ-Прайм </w:t>
      </w:r>
      <w:r w:rsidRPr="008E3E56">
        <w:rPr>
          <w:i/>
          <w:sz w:val="22"/>
          <w:szCs w:val="22"/>
        </w:rPr>
        <w:t>(информация приводится в случае включения ценных бумаг в Сектор РИИ/Сегмент РИИ-Прайм)</w:t>
      </w:r>
      <w:r w:rsidRPr="008E3E56">
        <w:rPr>
          <w:sz w:val="22"/>
          <w:szCs w:val="22"/>
        </w:rPr>
        <w:t>.</w:t>
      </w:r>
    </w:p>
    <w:p w14:paraId="75D3B8BF" w14:textId="77777777" w:rsidR="008E3E56" w:rsidRPr="008E3E56" w:rsidRDefault="008E3E56" w:rsidP="005726C4">
      <w:pPr>
        <w:pStyle w:val="affa"/>
        <w:numPr>
          <w:ilvl w:val="0"/>
          <w:numId w:val="45"/>
        </w:numPr>
        <w:tabs>
          <w:tab w:val="left" w:pos="3668"/>
        </w:tabs>
        <w:spacing w:before="120"/>
        <w:contextualSpacing w:val="0"/>
        <w:jc w:val="both"/>
        <w:rPr>
          <w:b/>
          <w:sz w:val="22"/>
          <w:szCs w:val="22"/>
        </w:rPr>
      </w:pPr>
      <w:r w:rsidRPr="008E3E56">
        <w:rPr>
          <w:b/>
          <w:sz w:val="22"/>
          <w:szCs w:val="22"/>
        </w:rPr>
        <w:t>Сведения о финансово-хозяйственной деятельности и финансовом состоянии эмитента:</w:t>
      </w:r>
    </w:p>
    <w:p w14:paraId="56638048" w14:textId="77777777"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423D1E9A" w14:textId="77777777"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t>Оценка финансового состояния эмитента в динамике за последние 3 года, включающая в себя обзор ключевых показателей</w:t>
      </w:r>
      <w:r w:rsidRPr="008E3E56">
        <w:rPr>
          <w:rStyle w:val="aff0"/>
          <w:sz w:val="22"/>
          <w:szCs w:val="22"/>
        </w:rPr>
        <w:footnoteReference w:id="9"/>
      </w:r>
      <w:r w:rsidRPr="008E3E5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w:t>
      </w:r>
      <w:r w:rsidRPr="008E3E56">
        <w:rPr>
          <w:bCs/>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3DCBC89F" w14:textId="77777777"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t>Структура активов, обязательств, собственного капитала эмитента в динамике за последние 3 года.</w:t>
      </w:r>
    </w:p>
    <w:p w14:paraId="4DDC4AF6" w14:textId="7A2F538B"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t>Кредитная история эмитента за последние 3 года.</w:t>
      </w:r>
    </w:p>
    <w:p w14:paraId="173498FC" w14:textId="77777777"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t>Основные кредиторы и дебиторы эмитента на последнюю отчетную дату.</w:t>
      </w:r>
    </w:p>
    <w:p w14:paraId="57DDB850" w14:textId="77777777" w:rsidR="008E3E56" w:rsidRPr="008E3E56" w:rsidRDefault="008E3E56" w:rsidP="005726C4">
      <w:pPr>
        <w:pStyle w:val="affa"/>
        <w:numPr>
          <w:ilvl w:val="1"/>
          <w:numId w:val="47"/>
        </w:numPr>
        <w:tabs>
          <w:tab w:val="left" w:pos="3668"/>
        </w:tabs>
        <w:spacing w:after="160" w:line="259" w:lineRule="auto"/>
        <w:ind w:left="1276" w:hanging="567"/>
        <w:jc w:val="both"/>
        <w:rPr>
          <w:sz w:val="22"/>
          <w:szCs w:val="22"/>
        </w:rPr>
      </w:pPr>
      <w:r w:rsidRPr="008E3E56">
        <w:rPr>
          <w:sz w:val="22"/>
          <w:szCs w:val="22"/>
        </w:rPr>
        <w:t>Описание отрасли или сегмента, в которых эмитент осуществляет свою основную операционную деятельность.</w:t>
      </w:r>
    </w:p>
    <w:p w14:paraId="6FF4BAD0" w14:textId="77777777" w:rsidR="008E3E56" w:rsidRPr="008E3E56" w:rsidRDefault="008E3E56" w:rsidP="005726C4">
      <w:pPr>
        <w:pStyle w:val="affa"/>
        <w:numPr>
          <w:ilvl w:val="1"/>
          <w:numId w:val="47"/>
        </w:numPr>
        <w:tabs>
          <w:tab w:val="left" w:pos="3668"/>
        </w:tabs>
        <w:spacing w:before="120"/>
        <w:ind w:left="1276" w:hanging="567"/>
        <w:contextualSpacing w:val="0"/>
        <w:jc w:val="both"/>
        <w:rPr>
          <w:sz w:val="22"/>
          <w:szCs w:val="22"/>
        </w:rPr>
      </w:pPr>
      <w:r w:rsidRPr="008E3E56">
        <w:rPr>
          <w:sz w:val="22"/>
          <w:szCs w:val="22"/>
        </w:rPr>
        <w:lastRenderedPageBreak/>
        <w:t>Описание судебных процессов (в случае их наличия), в которых участвует эмитент и которые могут повлиять на финансовое состояние эмитента.</w:t>
      </w:r>
    </w:p>
    <w:p w14:paraId="1AAFB108" w14:textId="77777777" w:rsidR="008E3E56" w:rsidRPr="008E3E56" w:rsidRDefault="008E3E56" w:rsidP="005726C4">
      <w:pPr>
        <w:pStyle w:val="affa"/>
        <w:numPr>
          <w:ilvl w:val="0"/>
          <w:numId w:val="45"/>
        </w:numPr>
        <w:tabs>
          <w:tab w:val="left" w:pos="3668"/>
        </w:tabs>
        <w:spacing w:before="120"/>
        <w:contextualSpacing w:val="0"/>
        <w:jc w:val="both"/>
        <w:rPr>
          <w:b/>
          <w:sz w:val="22"/>
          <w:szCs w:val="22"/>
        </w:rPr>
      </w:pPr>
      <w:r w:rsidRPr="008E3E56">
        <w:rPr>
          <w:b/>
          <w:sz w:val="22"/>
          <w:szCs w:val="22"/>
        </w:rPr>
        <w:t>Сведения о размещаемых ценных бумагах эмитента и</w:t>
      </w:r>
      <w:r w:rsidRPr="008E3E56">
        <w:rPr>
          <w:b/>
          <w:bCs/>
          <w:sz w:val="22"/>
          <w:szCs w:val="22"/>
        </w:rPr>
        <w:t xml:space="preserve"> </w:t>
      </w:r>
      <w:r w:rsidRPr="008E3E56">
        <w:rPr>
          <w:b/>
          <w:sz w:val="22"/>
          <w:szCs w:val="22"/>
        </w:rPr>
        <w:t>исполнении обязательств по ним:</w:t>
      </w:r>
    </w:p>
    <w:p w14:paraId="61272FEF" w14:textId="77777777" w:rsidR="008E3E56" w:rsidRPr="008E3E56" w:rsidRDefault="008E3E56" w:rsidP="005726C4">
      <w:pPr>
        <w:pStyle w:val="affa"/>
        <w:numPr>
          <w:ilvl w:val="1"/>
          <w:numId w:val="48"/>
        </w:numPr>
        <w:tabs>
          <w:tab w:val="left" w:pos="3668"/>
        </w:tabs>
        <w:spacing w:after="160" w:line="259" w:lineRule="auto"/>
        <w:ind w:left="1276" w:hanging="567"/>
        <w:jc w:val="both"/>
        <w:rPr>
          <w:sz w:val="22"/>
          <w:szCs w:val="22"/>
        </w:rPr>
      </w:pPr>
      <w:r w:rsidRPr="008E3E56">
        <w:rPr>
          <w:sz w:val="22"/>
          <w:szCs w:val="22"/>
        </w:rPr>
        <w:t>Основные сведения о размещаемых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и условий выпуска облигаций в рамках программы облигаций).</w:t>
      </w:r>
    </w:p>
    <w:p w14:paraId="3766CE39" w14:textId="77777777" w:rsidR="008E3E56" w:rsidRPr="008E3E56" w:rsidRDefault="008E3E56" w:rsidP="005726C4">
      <w:pPr>
        <w:pStyle w:val="affa"/>
        <w:numPr>
          <w:ilvl w:val="1"/>
          <w:numId w:val="48"/>
        </w:numPr>
        <w:tabs>
          <w:tab w:val="left" w:pos="3668"/>
        </w:tabs>
        <w:spacing w:after="160" w:line="259" w:lineRule="auto"/>
        <w:ind w:left="1276" w:hanging="567"/>
        <w:jc w:val="both"/>
        <w:rPr>
          <w:sz w:val="22"/>
          <w:szCs w:val="22"/>
        </w:rPr>
      </w:pPr>
      <w:r w:rsidRPr="008E3E56">
        <w:rPr>
          <w:sz w:val="22"/>
          <w:szCs w:val="22"/>
        </w:rPr>
        <w:t>Цели эмиссии ценных бумаг и планы по направлению полученных от размещения облигаций денежных средств.</w:t>
      </w:r>
    </w:p>
    <w:p w14:paraId="7E0237D8" w14:textId="77777777" w:rsidR="008E3E56" w:rsidRPr="008E3E56" w:rsidRDefault="008E3E56" w:rsidP="005726C4">
      <w:pPr>
        <w:pStyle w:val="affa"/>
        <w:numPr>
          <w:ilvl w:val="1"/>
          <w:numId w:val="48"/>
        </w:numPr>
        <w:tabs>
          <w:tab w:val="left" w:pos="3668"/>
        </w:tabs>
        <w:spacing w:after="160" w:line="259" w:lineRule="auto"/>
        <w:ind w:left="1276" w:hanging="567"/>
        <w:jc w:val="both"/>
        <w:rPr>
          <w:sz w:val="22"/>
          <w:szCs w:val="22"/>
        </w:rPr>
      </w:pPr>
      <w:r w:rsidRPr="008E3E56">
        <w:rPr>
          <w:sz w:val="22"/>
          <w:szCs w:val="22"/>
        </w:rPr>
        <w:t>Источники исполнения обязательств по ценным бумагам.</w:t>
      </w:r>
    </w:p>
    <w:p w14:paraId="36256330" w14:textId="04A4E9B8" w:rsidR="008E3E56" w:rsidRPr="008E3E56" w:rsidRDefault="008E3E56" w:rsidP="005726C4">
      <w:pPr>
        <w:pStyle w:val="affa"/>
        <w:numPr>
          <w:ilvl w:val="1"/>
          <w:numId w:val="48"/>
        </w:numPr>
        <w:tabs>
          <w:tab w:val="left" w:pos="3668"/>
        </w:tabs>
        <w:spacing w:after="160" w:line="259" w:lineRule="auto"/>
        <w:ind w:left="1276" w:hanging="567"/>
        <w:jc w:val="both"/>
        <w:rPr>
          <w:sz w:val="22"/>
          <w:szCs w:val="22"/>
        </w:rPr>
      </w:pPr>
      <w:r w:rsidRPr="008E3E5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535AFCE1" w14:textId="77777777" w:rsidR="008E3E56" w:rsidRPr="008E3E56" w:rsidRDefault="008E3E56" w:rsidP="005726C4">
      <w:pPr>
        <w:pStyle w:val="affa"/>
        <w:numPr>
          <w:ilvl w:val="1"/>
          <w:numId w:val="48"/>
        </w:numPr>
        <w:tabs>
          <w:tab w:val="left" w:pos="3668"/>
        </w:tabs>
        <w:spacing w:before="120"/>
        <w:ind w:left="1276" w:hanging="567"/>
        <w:contextualSpacing w:val="0"/>
        <w:jc w:val="both"/>
        <w:rPr>
          <w:sz w:val="22"/>
          <w:szCs w:val="22"/>
        </w:rPr>
      </w:pPr>
      <w:r w:rsidRPr="008E3E56">
        <w:rPr>
          <w:sz w:val="22"/>
          <w:szCs w:val="22"/>
        </w:rPr>
        <w:t>Сведения о действиях владельцев облигаций в случае отказа эмитента от исполнения обязательств либо просрочки исполнения соответствующих обязательств по ценным бумагам по вине эмитента.</w:t>
      </w:r>
    </w:p>
    <w:p w14:paraId="64A438C6" w14:textId="77777777" w:rsidR="008E3E56" w:rsidRPr="008E3E56" w:rsidRDefault="008E3E56" w:rsidP="005726C4">
      <w:pPr>
        <w:pStyle w:val="affa"/>
        <w:numPr>
          <w:ilvl w:val="0"/>
          <w:numId w:val="45"/>
        </w:numPr>
        <w:tabs>
          <w:tab w:val="left" w:pos="3668"/>
        </w:tabs>
        <w:spacing w:before="120"/>
        <w:contextualSpacing w:val="0"/>
        <w:jc w:val="both"/>
        <w:rPr>
          <w:b/>
          <w:sz w:val="22"/>
          <w:szCs w:val="22"/>
        </w:rPr>
      </w:pPr>
      <w:r w:rsidRPr="008E3E56">
        <w:rPr>
          <w:b/>
          <w:sz w:val="22"/>
          <w:szCs w:val="22"/>
        </w:rPr>
        <w:t>Иная информация, указываемая по усмотрению эмитента.</w:t>
      </w:r>
    </w:p>
    <w:p w14:paraId="0B22F97F" w14:textId="77777777" w:rsidR="008E3E56" w:rsidRPr="008E3E56" w:rsidRDefault="008E3E56" w:rsidP="005726C4">
      <w:pPr>
        <w:tabs>
          <w:tab w:val="left" w:pos="3668"/>
        </w:tabs>
        <w:ind w:left="284" w:hanging="284"/>
        <w:jc w:val="both"/>
        <w:rPr>
          <w:sz w:val="22"/>
          <w:szCs w:val="22"/>
          <w:u w:val="single"/>
        </w:rPr>
      </w:pPr>
    </w:p>
    <w:p w14:paraId="57CA3063" w14:textId="77777777" w:rsidR="008E3E56" w:rsidRPr="008E3E56" w:rsidRDefault="008E3E56" w:rsidP="005726C4">
      <w:pPr>
        <w:tabs>
          <w:tab w:val="left" w:pos="3668"/>
        </w:tabs>
        <w:ind w:left="284" w:hanging="284"/>
        <w:jc w:val="both"/>
        <w:rPr>
          <w:sz w:val="22"/>
          <w:szCs w:val="22"/>
          <w:u w:val="single"/>
        </w:rPr>
      </w:pPr>
      <w:r w:rsidRPr="008E3E56">
        <w:rPr>
          <w:sz w:val="22"/>
          <w:szCs w:val="22"/>
          <w:u w:val="single"/>
        </w:rPr>
        <w:t>Примечание:</w:t>
      </w:r>
    </w:p>
    <w:p w14:paraId="02AF2919" w14:textId="77777777" w:rsidR="008E3E56" w:rsidRPr="008E3E56" w:rsidRDefault="008E3E56" w:rsidP="005726C4">
      <w:pPr>
        <w:pStyle w:val="affa"/>
        <w:numPr>
          <w:ilvl w:val="0"/>
          <w:numId w:val="44"/>
        </w:numPr>
        <w:tabs>
          <w:tab w:val="left" w:pos="3668"/>
        </w:tabs>
        <w:spacing w:after="160" w:line="259" w:lineRule="auto"/>
        <w:ind w:left="284" w:hanging="284"/>
        <w:jc w:val="both"/>
        <w:rPr>
          <w:sz w:val="22"/>
          <w:szCs w:val="22"/>
        </w:rPr>
      </w:pPr>
      <w:r w:rsidRPr="008E3E56">
        <w:rPr>
          <w:sz w:val="22"/>
          <w:szCs w:val="22"/>
        </w:rPr>
        <w:t>Инвестиционный меморандум должен быть подписан лицом, осуществляющим функции единоличного исполнительного органа эмитента, а в случае предоставления обеспечения по облигациям эмитента – также лицом, уполномоченным подписывать инвестиционный меморандум от имени юридического лица, предоставляющего обеспечение по облигациям.</w:t>
      </w:r>
    </w:p>
    <w:p w14:paraId="14C86379" w14:textId="77777777" w:rsidR="008E3E56" w:rsidRPr="008E3E56" w:rsidRDefault="008E3E56" w:rsidP="005726C4">
      <w:pPr>
        <w:pStyle w:val="affa"/>
        <w:numPr>
          <w:ilvl w:val="0"/>
          <w:numId w:val="44"/>
        </w:numPr>
        <w:tabs>
          <w:tab w:val="left" w:pos="3668"/>
        </w:tabs>
        <w:spacing w:after="160" w:line="259" w:lineRule="auto"/>
        <w:ind w:left="284" w:hanging="284"/>
        <w:jc w:val="both"/>
        <w:rPr>
          <w:sz w:val="22"/>
          <w:szCs w:val="22"/>
        </w:rPr>
      </w:pPr>
      <w:r w:rsidRPr="008E3E56">
        <w:rPr>
          <w:sz w:val="22"/>
          <w:szCs w:val="22"/>
        </w:rPr>
        <w:t>Инвестиционный меморандум должен быть изложен языком, понятным для лиц, не являющихся квалифицированными инвесторами, при этом эмитент в инвестиционном меморандуме указывает требуемые сведения в объеме, достаточном по его усмотрению для принятия инвестиционных решений.</w:t>
      </w:r>
    </w:p>
    <w:p w14:paraId="669CE60F" w14:textId="77777777" w:rsidR="008E3E56" w:rsidRPr="008E3E56" w:rsidRDefault="008E3E56" w:rsidP="005726C4">
      <w:pPr>
        <w:pStyle w:val="affa"/>
        <w:numPr>
          <w:ilvl w:val="0"/>
          <w:numId w:val="44"/>
        </w:numPr>
        <w:tabs>
          <w:tab w:val="left" w:pos="3668"/>
        </w:tabs>
        <w:spacing w:after="160" w:line="259" w:lineRule="auto"/>
        <w:ind w:left="284" w:hanging="284"/>
        <w:jc w:val="both"/>
        <w:rPr>
          <w:sz w:val="22"/>
          <w:szCs w:val="22"/>
        </w:rPr>
      </w:pPr>
      <w:r w:rsidRPr="008E3E56">
        <w:rPr>
          <w:sz w:val="22"/>
          <w:szCs w:val="22"/>
        </w:rPr>
        <w:t>Инвестиционный меморандум может быть составлен в отношении нескольких выпусков ценных бумаг одного вида.</w:t>
      </w:r>
    </w:p>
    <w:p w14:paraId="2C32BAC5" w14:textId="77777777" w:rsidR="008E3E56" w:rsidRPr="008E3E56" w:rsidRDefault="008E3E56" w:rsidP="005726C4">
      <w:pPr>
        <w:pStyle w:val="affa"/>
        <w:numPr>
          <w:ilvl w:val="0"/>
          <w:numId w:val="44"/>
        </w:numPr>
        <w:tabs>
          <w:tab w:val="left" w:pos="3668"/>
        </w:tabs>
        <w:spacing w:after="160" w:line="259" w:lineRule="auto"/>
        <w:ind w:left="284" w:hanging="284"/>
        <w:jc w:val="both"/>
        <w:rPr>
          <w:sz w:val="22"/>
          <w:szCs w:val="22"/>
        </w:rPr>
      </w:pPr>
      <w:r w:rsidRPr="008E3E56">
        <w:rPr>
          <w:sz w:val="22"/>
          <w:szCs w:val="22"/>
        </w:rPr>
        <w:t>Инвестиционный меморандум, составляемый в отношении ценных бумаг, включаемых в Сегмент РИИ-Прайм, должен включать информацию, в объеме, указанном в п. 1.1. - 1.8 части 1 и п. 3.4. части 3 Раздела Б. Части 2 и 3 Раздела Б, заполняются эмитентом по своему усмотрению.</w:t>
      </w:r>
    </w:p>
    <w:p w14:paraId="3133F1EE" w14:textId="77777777" w:rsidR="008E3E56" w:rsidRPr="008E3E56" w:rsidRDefault="008E3E56" w:rsidP="005726C4">
      <w:pPr>
        <w:pStyle w:val="affa"/>
        <w:numPr>
          <w:ilvl w:val="0"/>
          <w:numId w:val="44"/>
        </w:numPr>
        <w:tabs>
          <w:tab w:val="left" w:pos="3668"/>
        </w:tabs>
        <w:spacing w:after="160" w:line="259" w:lineRule="auto"/>
        <w:ind w:left="284" w:hanging="284"/>
        <w:jc w:val="both"/>
        <w:rPr>
          <w:sz w:val="22"/>
          <w:szCs w:val="22"/>
        </w:rPr>
      </w:pPr>
      <w:r w:rsidRPr="008E3E56">
        <w:rPr>
          <w:sz w:val="22"/>
          <w:szCs w:val="22"/>
        </w:rPr>
        <w:t xml:space="preserve">В случае предоставления обеспечения по облигациям эмитента в состав инвестиционного меморандума в отношении облигаций с обеспечением включаются сведения о лицах, которые его предоставляют, в объеме, указанном в части 1 (за исключением п. 1.8), части 2 и в п. 3.2, 3.3 части 3 Раздела Б типовой формы инвестиционного меморандума. </w:t>
      </w:r>
    </w:p>
    <w:p w14:paraId="30D5138D" w14:textId="77777777" w:rsidR="008E3E56" w:rsidRPr="008E3E56" w:rsidRDefault="008E3E56" w:rsidP="005726C4">
      <w:pPr>
        <w:pStyle w:val="affa"/>
        <w:numPr>
          <w:ilvl w:val="0"/>
          <w:numId w:val="44"/>
        </w:numPr>
        <w:tabs>
          <w:tab w:val="left" w:pos="3668"/>
        </w:tabs>
        <w:spacing w:after="160" w:line="259" w:lineRule="auto"/>
        <w:ind w:left="284" w:hanging="284"/>
        <w:jc w:val="both"/>
        <w:rPr>
          <w:sz w:val="22"/>
          <w:szCs w:val="22"/>
        </w:rPr>
      </w:pPr>
      <w:r w:rsidRPr="008E3E56">
        <w:rPr>
          <w:sz w:val="22"/>
          <w:szCs w:val="22"/>
        </w:rPr>
        <w:t xml:space="preserve">В случае если эмитент не указывает какую-либо информацию в инвестиционном меморандуме, эмитент должен указать основание, в силу которого такая информация эмитентом не приводится. </w:t>
      </w:r>
    </w:p>
    <w:p w14:paraId="795BC4C3" w14:textId="77777777" w:rsidR="00081444" w:rsidRPr="008E3E56" w:rsidRDefault="00081444" w:rsidP="005726C4">
      <w:pPr>
        <w:tabs>
          <w:tab w:val="left" w:pos="709"/>
          <w:tab w:val="left" w:pos="3668"/>
        </w:tabs>
        <w:spacing w:line="276" w:lineRule="auto"/>
        <w:ind w:left="284"/>
        <w:jc w:val="both"/>
        <w:rPr>
          <w:sz w:val="22"/>
          <w:szCs w:val="22"/>
        </w:rPr>
      </w:pPr>
    </w:p>
    <w:p w14:paraId="5098640D" w14:textId="77777777" w:rsidR="00C70B2C" w:rsidRPr="008E3E56" w:rsidRDefault="00C70B2C" w:rsidP="005726C4">
      <w:pPr>
        <w:tabs>
          <w:tab w:val="left" w:pos="3668"/>
        </w:tabs>
        <w:rPr>
          <w:sz w:val="22"/>
          <w:szCs w:val="22"/>
        </w:rPr>
      </w:pPr>
    </w:p>
    <w:p w14:paraId="01432044" w14:textId="77777777" w:rsidR="00C70B2C" w:rsidRPr="008E3E56" w:rsidRDefault="00C70B2C" w:rsidP="005726C4">
      <w:pPr>
        <w:tabs>
          <w:tab w:val="left" w:pos="3668"/>
        </w:tabs>
        <w:rPr>
          <w:sz w:val="22"/>
          <w:szCs w:val="22"/>
        </w:rPr>
      </w:pPr>
    </w:p>
    <w:p w14:paraId="07398681" w14:textId="77777777" w:rsidR="00C70B2C" w:rsidRPr="00C70B2C" w:rsidRDefault="00C70B2C" w:rsidP="005726C4">
      <w:pPr>
        <w:tabs>
          <w:tab w:val="left" w:pos="3668"/>
        </w:tabs>
      </w:pPr>
    </w:p>
    <w:p w14:paraId="44E9C660" w14:textId="77777777" w:rsidR="00C70B2C" w:rsidRDefault="00C70B2C" w:rsidP="005726C4">
      <w:pPr>
        <w:tabs>
          <w:tab w:val="left" w:pos="3668"/>
        </w:tabs>
        <w:jc w:val="right"/>
      </w:pPr>
    </w:p>
    <w:p w14:paraId="576C291A" w14:textId="77777777" w:rsidR="00C70B2C" w:rsidRDefault="00C70B2C" w:rsidP="005726C4">
      <w:pPr>
        <w:tabs>
          <w:tab w:val="left" w:pos="3668"/>
        </w:tabs>
      </w:pPr>
    </w:p>
    <w:p w14:paraId="6B71B2E5" w14:textId="77777777" w:rsidR="00EF39F5" w:rsidRPr="00C70B2C" w:rsidRDefault="00EF39F5" w:rsidP="005726C4">
      <w:pPr>
        <w:tabs>
          <w:tab w:val="left" w:pos="3668"/>
        </w:tabs>
        <w:sectPr w:rsidR="00EF39F5" w:rsidRPr="00C70B2C" w:rsidSect="007E1C29">
          <w:footerReference w:type="default" r:id="rId34"/>
          <w:endnotePr>
            <w:numFmt w:val="decimal"/>
          </w:endnotePr>
          <w:pgSz w:w="11906" w:h="16838"/>
          <w:pgMar w:top="709" w:right="1134" w:bottom="1134" w:left="709" w:header="720" w:footer="720" w:gutter="0"/>
          <w:cols w:space="720"/>
          <w:docGrid w:linePitch="326"/>
        </w:sectPr>
      </w:pPr>
    </w:p>
    <w:p w14:paraId="03E8DCFA" w14:textId="77777777" w:rsidR="003A4E2D" w:rsidRPr="00F9510B" w:rsidRDefault="003A4E2D" w:rsidP="005726C4">
      <w:pPr>
        <w:pStyle w:val="2"/>
        <w:numPr>
          <w:ilvl w:val="1"/>
          <w:numId w:val="43"/>
        </w:numPr>
        <w:tabs>
          <w:tab w:val="clear" w:pos="1021"/>
          <w:tab w:val="left" w:pos="709"/>
          <w:tab w:val="left" w:pos="3668"/>
        </w:tabs>
        <w:spacing w:before="240" w:after="120"/>
        <w:jc w:val="left"/>
        <w:rPr>
          <w:sz w:val="22"/>
          <w:szCs w:val="22"/>
        </w:rPr>
      </w:pPr>
      <w:bookmarkStart w:id="222" w:name="_Toc474766129"/>
      <w:r w:rsidRPr="00F9510B">
        <w:rPr>
          <w:sz w:val="22"/>
          <w:szCs w:val="22"/>
        </w:rPr>
        <w:lastRenderedPageBreak/>
        <w:t xml:space="preserve">Форма </w:t>
      </w:r>
      <w:r w:rsidR="00B06746">
        <w:rPr>
          <w:sz w:val="22"/>
          <w:szCs w:val="22"/>
        </w:rPr>
        <w:t>Отчета эмитента облигаций</w:t>
      </w:r>
      <w:bookmarkEnd w:id="222"/>
    </w:p>
    <w:p w14:paraId="177217F3" w14:textId="77777777" w:rsidR="003A4E2D" w:rsidRPr="003A4E2D" w:rsidRDefault="003A4E2D" w:rsidP="005726C4">
      <w:pPr>
        <w:tabs>
          <w:tab w:val="left" w:pos="709"/>
          <w:tab w:val="left" w:pos="3668"/>
        </w:tabs>
        <w:spacing w:line="276" w:lineRule="auto"/>
        <w:jc w:val="both"/>
        <w:rPr>
          <w:sz w:val="22"/>
          <w:szCs w:val="22"/>
        </w:rPr>
      </w:pPr>
    </w:p>
    <w:p w14:paraId="0F0D7070" w14:textId="77777777" w:rsidR="00D35D70" w:rsidRPr="008E3E56" w:rsidRDefault="00D35D70" w:rsidP="005726C4">
      <w:pPr>
        <w:tabs>
          <w:tab w:val="left" w:pos="3668"/>
        </w:tabs>
        <w:rPr>
          <w:b/>
          <w:sz w:val="22"/>
          <w:szCs w:val="22"/>
        </w:rPr>
      </w:pPr>
      <w:r w:rsidRPr="008E3E56">
        <w:rPr>
          <w:b/>
          <w:sz w:val="22"/>
          <w:szCs w:val="22"/>
        </w:rPr>
        <w:t xml:space="preserve">Раздел А. Форма титульного листа </w:t>
      </w:r>
      <w:r>
        <w:rPr>
          <w:b/>
          <w:sz w:val="22"/>
          <w:szCs w:val="22"/>
        </w:rPr>
        <w:t>отчета эмитента облигаций</w:t>
      </w:r>
    </w:p>
    <w:p w14:paraId="119F4425" w14:textId="77777777" w:rsidR="003A4E2D" w:rsidRDefault="003A4E2D" w:rsidP="005726C4">
      <w:pPr>
        <w:tabs>
          <w:tab w:val="left" w:pos="3668"/>
        </w:tabs>
      </w:pPr>
    </w:p>
    <w:p w14:paraId="2605EF8C" w14:textId="77777777" w:rsidR="003A4E2D" w:rsidRDefault="003A4E2D" w:rsidP="005726C4">
      <w:pPr>
        <w:tabs>
          <w:tab w:val="left" w:pos="3668"/>
        </w:tabs>
      </w:pPr>
    </w:p>
    <w:p w14:paraId="4CC398DD" w14:textId="77777777" w:rsidR="003A4E2D" w:rsidRPr="00D35D70" w:rsidRDefault="003A4E2D" w:rsidP="005726C4">
      <w:pPr>
        <w:tabs>
          <w:tab w:val="left" w:pos="3668"/>
        </w:tabs>
        <w:jc w:val="center"/>
        <w:rPr>
          <w:b/>
          <w:sz w:val="28"/>
          <w:szCs w:val="28"/>
        </w:rPr>
      </w:pPr>
      <w:r w:rsidRPr="00D35D70">
        <w:rPr>
          <w:b/>
          <w:sz w:val="28"/>
          <w:szCs w:val="28"/>
        </w:rPr>
        <w:t>ОТЧЕТ ЭМИТЕНТА ОБЛИГАЦИЙ</w:t>
      </w:r>
    </w:p>
    <w:p w14:paraId="06CC294F" w14:textId="77777777" w:rsidR="003A4E2D" w:rsidRPr="00D35D70" w:rsidRDefault="003A4E2D" w:rsidP="005726C4">
      <w:pPr>
        <w:tabs>
          <w:tab w:val="left" w:pos="3668"/>
        </w:tabs>
        <w:jc w:val="center"/>
        <w:rPr>
          <w:b/>
          <w:sz w:val="28"/>
          <w:szCs w:val="28"/>
        </w:rPr>
      </w:pPr>
      <w:r w:rsidRPr="00D35D70">
        <w:rPr>
          <w:b/>
          <w:sz w:val="28"/>
          <w:szCs w:val="28"/>
        </w:rPr>
        <w:t>ЗА _______ ГОД</w:t>
      </w:r>
    </w:p>
    <w:p w14:paraId="61597910" w14:textId="77777777" w:rsidR="003A4E2D" w:rsidRPr="00D35D70" w:rsidRDefault="003A4E2D" w:rsidP="005726C4">
      <w:pPr>
        <w:tabs>
          <w:tab w:val="left" w:pos="3668"/>
        </w:tabs>
        <w:jc w:val="center"/>
        <w:rPr>
          <w:b/>
          <w:sz w:val="28"/>
          <w:szCs w:val="28"/>
        </w:rPr>
      </w:pPr>
    </w:p>
    <w:p w14:paraId="408651F3" w14:textId="77777777" w:rsidR="00D35D70" w:rsidRPr="008E3E56" w:rsidRDefault="00D35D70" w:rsidP="005726C4">
      <w:pPr>
        <w:tabs>
          <w:tab w:val="left" w:pos="3668"/>
        </w:tabs>
        <w:jc w:val="center"/>
        <w:rPr>
          <w:sz w:val="22"/>
          <w:szCs w:val="22"/>
        </w:rPr>
      </w:pPr>
      <w:r w:rsidRPr="008E3E56">
        <w:rPr>
          <w:sz w:val="22"/>
          <w:szCs w:val="22"/>
        </w:rPr>
        <w:t>_______________________________________________________________________________</w:t>
      </w:r>
    </w:p>
    <w:p w14:paraId="7C02A9C5" w14:textId="77777777" w:rsidR="00D35D70" w:rsidRPr="008E3E56" w:rsidRDefault="00D35D70" w:rsidP="005726C4">
      <w:pPr>
        <w:tabs>
          <w:tab w:val="left" w:pos="3668"/>
        </w:tabs>
        <w:jc w:val="center"/>
        <w:rPr>
          <w:b/>
          <w:sz w:val="22"/>
          <w:szCs w:val="22"/>
        </w:rPr>
      </w:pPr>
      <w:r w:rsidRPr="008E3E56">
        <w:rPr>
          <w:b/>
          <w:sz w:val="22"/>
          <w:szCs w:val="22"/>
        </w:rPr>
        <w:t>(полное фирменное наименование эмитента ценных бумаг)</w:t>
      </w:r>
    </w:p>
    <w:p w14:paraId="0D37EA3F" w14:textId="77777777" w:rsidR="00D35D70" w:rsidRPr="008E3E56" w:rsidRDefault="00D35D70" w:rsidP="005726C4">
      <w:pPr>
        <w:tabs>
          <w:tab w:val="left" w:pos="3668"/>
        </w:tabs>
        <w:jc w:val="center"/>
        <w:rPr>
          <w:sz w:val="22"/>
          <w:szCs w:val="22"/>
        </w:rPr>
      </w:pPr>
    </w:p>
    <w:p w14:paraId="35223A25" w14:textId="77777777" w:rsidR="00D35D70" w:rsidRPr="008E3E56" w:rsidRDefault="00D35D70" w:rsidP="005726C4">
      <w:pPr>
        <w:tabs>
          <w:tab w:val="left" w:pos="3668"/>
        </w:tabs>
        <w:jc w:val="center"/>
        <w:rPr>
          <w:sz w:val="22"/>
          <w:szCs w:val="22"/>
        </w:rPr>
      </w:pPr>
      <w:r w:rsidRPr="008E3E56">
        <w:rPr>
          <w:sz w:val="22"/>
          <w:szCs w:val="22"/>
        </w:rPr>
        <w:t>_____________________________________________________________________________________</w:t>
      </w:r>
    </w:p>
    <w:p w14:paraId="7D1D6D50" w14:textId="77777777" w:rsidR="00D35D70" w:rsidRPr="008E3E56" w:rsidRDefault="00D35D70" w:rsidP="005726C4">
      <w:pPr>
        <w:tabs>
          <w:tab w:val="left" w:pos="3668"/>
        </w:tabs>
        <w:jc w:val="center"/>
        <w:rPr>
          <w:b/>
          <w:sz w:val="22"/>
          <w:szCs w:val="22"/>
        </w:rPr>
      </w:pPr>
      <w:r w:rsidRPr="008E3E56">
        <w:rPr>
          <w:b/>
          <w:sz w:val="22"/>
          <w:szCs w:val="22"/>
        </w:rPr>
        <w:t>(указываются вид, категория (тип), серия (для облигаций) и иные идентификационные признаки ценных бумаг, количество размещаемых ценных бумаг, способ размещения)</w:t>
      </w:r>
    </w:p>
    <w:p w14:paraId="6CF78807" w14:textId="77777777" w:rsidR="00D35D70" w:rsidRPr="008E3E56" w:rsidRDefault="00D35D70" w:rsidP="005726C4">
      <w:pPr>
        <w:tabs>
          <w:tab w:val="left" w:pos="3668"/>
        </w:tabs>
        <w:jc w:val="center"/>
        <w:rPr>
          <w:sz w:val="22"/>
          <w:szCs w:val="22"/>
        </w:rPr>
      </w:pPr>
    </w:p>
    <w:p w14:paraId="6F2A5905" w14:textId="77777777" w:rsidR="00D35D70" w:rsidRPr="008E3E56" w:rsidRDefault="00D35D70" w:rsidP="005726C4">
      <w:pPr>
        <w:tabs>
          <w:tab w:val="left" w:pos="3668"/>
        </w:tabs>
        <w:autoSpaceDE w:val="0"/>
        <w:autoSpaceDN w:val="0"/>
        <w:adjustRightInd w:val="0"/>
        <w:jc w:val="both"/>
        <w:rPr>
          <w:sz w:val="22"/>
          <w:szCs w:val="22"/>
        </w:rPr>
      </w:pPr>
      <w:r w:rsidRPr="008E3E56">
        <w:rPr>
          <w:sz w:val="22"/>
          <w:szCs w:val="22"/>
        </w:rPr>
        <w:t xml:space="preserve">Информация, содержащаяся в настоящем </w:t>
      </w:r>
      <w:r w:rsidR="00D50CDF">
        <w:rPr>
          <w:sz w:val="22"/>
          <w:szCs w:val="22"/>
        </w:rPr>
        <w:t>отчете эмитента облигаций</w:t>
      </w:r>
      <w:r w:rsidRPr="008E3E56">
        <w:rPr>
          <w:sz w:val="22"/>
          <w:szCs w:val="22"/>
        </w:rPr>
        <w:t>,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(без представления бирже проспекта ценных бумаг)</w:t>
      </w:r>
    </w:p>
    <w:p w14:paraId="46A604FC" w14:textId="77777777" w:rsidR="00D35D70" w:rsidRPr="008E3E56" w:rsidRDefault="00D35D70" w:rsidP="005726C4">
      <w:pPr>
        <w:tabs>
          <w:tab w:val="left" w:pos="3668"/>
        </w:tabs>
        <w:jc w:val="center"/>
        <w:rPr>
          <w:sz w:val="22"/>
          <w:szCs w:val="22"/>
        </w:rPr>
      </w:pPr>
    </w:p>
    <w:p w14:paraId="6A1A0E3D" w14:textId="77777777" w:rsidR="00D35D70" w:rsidRPr="008E3E56" w:rsidRDefault="00D35D70" w:rsidP="005726C4">
      <w:pPr>
        <w:tabs>
          <w:tab w:val="left" w:pos="3668"/>
        </w:tabs>
        <w:jc w:val="center"/>
        <w:rPr>
          <w:sz w:val="22"/>
          <w:szCs w:val="22"/>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1"/>
        <w:gridCol w:w="392"/>
        <w:gridCol w:w="161"/>
        <w:gridCol w:w="123"/>
        <w:gridCol w:w="1559"/>
        <w:gridCol w:w="433"/>
        <w:gridCol w:w="349"/>
        <w:gridCol w:w="2190"/>
        <w:gridCol w:w="288"/>
        <w:gridCol w:w="1417"/>
        <w:gridCol w:w="138"/>
        <w:gridCol w:w="1989"/>
        <w:gridCol w:w="311"/>
      </w:tblGrid>
      <w:tr w:rsidR="00D35D70" w:rsidRPr="008E3E56" w14:paraId="30488854" w14:textId="77777777" w:rsidTr="0038292B">
        <w:trPr>
          <w:cantSplit/>
          <w:trHeight w:hRule="exact" w:val="356"/>
          <w:jc w:val="center"/>
        </w:trPr>
        <w:tc>
          <w:tcPr>
            <w:tcW w:w="431" w:type="dxa"/>
            <w:vAlign w:val="bottom"/>
          </w:tcPr>
          <w:p w14:paraId="04A11A13" w14:textId="77777777" w:rsidR="00D35D70" w:rsidRPr="008E3E56" w:rsidRDefault="00D35D70" w:rsidP="005726C4">
            <w:pPr>
              <w:tabs>
                <w:tab w:val="left" w:pos="3668"/>
              </w:tabs>
              <w:autoSpaceDE w:val="0"/>
              <w:autoSpaceDN w:val="0"/>
              <w:ind w:left="57"/>
              <w:rPr>
                <w:sz w:val="22"/>
                <w:szCs w:val="22"/>
              </w:rPr>
            </w:pPr>
          </w:p>
        </w:tc>
        <w:tc>
          <w:tcPr>
            <w:tcW w:w="5207" w:type="dxa"/>
            <w:gridSpan w:val="7"/>
            <w:shd w:val="clear" w:color="auto" w:fill="auto"/>
            <w:vAlign w:val="bottom"/>
          </w:tcPr>
          <w:p w14:paraId="3371EB33" w14:textId="77777777" w:rsidR="00D35D70" w:rsidRPr="008E3E56" w:rsidRDefault="00D35D70" w:rsidP="005726C4">
            <w:pPr>
              <w:shd w:val="clear" w:color="auto" w:fill="FFFFFF"/>
              <w:tabs>
                <w:tab w:val="left" w:pos="3668"/>
              </w:tabs>
              <w:autoSpaceDE w:val="0"/>
              <w:autoSpaceDN w:val="0"/>
              <w:rPr>
                <w:b/>
                <w:bCs/>
                <w:i/>
                <w:iCs/>
                <w:sz w:val="22"/>
                <w:szCs w:val="22"/>
              </w:rPr>
            </w:pPr>
            <w:r w:rsidRPr="008E3E56">
              <w:rPr>
                <w:b/>
                <w:bCs/>
                <w:sz w:val="22"/>
                <w:szCs w:val="22"/>
              </w:rPr>
              <w:t>Наименование должности руководителя эмитента</w:t>
            </w:r>
          </w:p>
        </w:tc>
        <w:tc>
          <w:tcPr>
            <w:tcW w:w="288" w:type="dxa"/>
            <w:shd w:val="clear" w:color="auto" w:fill="auto"/>
            <w:vAlign w:val="bottom"/>
          </w:tcPr>
          <w:p w14:paraId="3458C205" w14:textId="77777777" w:rsidR="00D35D70" w:rsidRPr="008E3E56" w:rsidRDefault="00D35D70" w:rsidP="005726C4">
            <w:pPr>
              <w:tabs>
                <w:tab w:val="left" w:pos="3668"/>
              </w:tabs>
              <w:autoSpaceDE w:val="0"/>
              <w:autoSpaceDN w:val="0"/>
              <w:rPr>
                <w:sz w:val="22"/>
                <w:szCs w:val="22"/>
              </w:rPr>
            </w:pPr>
          </w:p>
        </w:tc>
        <w:tc>
          <w:tcPr>
            <w:tcW w:w="1417" w:type="dxa"/>
            <w:shd w:val="clear" w:color="auto" w:fill="auto"/>
            <w:vAlign w:val="bottom"/>
          </w:tcPr>
          <w:p w14:paraId="4C180006" w14:textId="77777777" w:rsidR="00D35D70" w:rsidRPr="008E3E56" w:rsidRDefault="00D35D70" w:rsidP="005726C4">
            <w:pPr>
              <w:tabs>
                <w:tab w:val="left" w:pos="3668"/>
              </w:tabs>
              <w:autoSpaceDE w:val="0"/>
              <w:autoSpaceDN w:val="0"/>
              <w:jc w:val="center"/>
              <w:rPr>
                <w:sz w:val="22"/>
                <w:szCs w:val="22"/>
              </w:rPr>
            </w:pPr>
          </w:p>
        </w:tc>
        <w:tc>
          <w:tcPr>
            <w:tcW w:w="138" w:type="dxa"/>
            <w:shd w:val="clear" w:color="auto" w:fill="auto"/>
            <w:vAlign w:val="bottom"/>
          </w:tcPr>
          <w:p w14:paraId="4FC5C796" w14:textId="77777777" w:rsidR="00D35D70" w:rsidRPr="008E3E56" w:rsidRDefault="00D35D70" w:rsidP="005726C4">
            <w:pPr>
              <w:tabs>
                <w:tab w:val="left" w:pos="3668"/>
              </w:tabs>
              <w:autoSpaceDE w:val="0"/>
              <w:autoSpaceDN w:val="0"/>
              <w:rPr>
                <w:sz w:val="22"/>
                <w:szCs w:val="22"/>
              </w:rPr>
            </w:pPr>
          </w:p>
        </w:tc>
        <w:tc>
          <w:tcPr>
            <w:tcW w:w="1989" w:type="dxa"/>
            <w:shd w:val="clear" w:color="auto" w:fill="auto"/>
            <w:vAlign w:val="bottom"/>
          </w:tcPr>
          <w:p w14:paraId="7186A46C" w14:textId="77777777" w:rsidR="00D35D70" w:rsidRPr="008E3E56" w:rsidRDefault="00D35D70" w:rsidP="005726C4">
            <w:pPr>
              <w:tabs>
                <w:tab w:val="left" w:pos="3668"/>
              </w:tabs>
              <w:autoSpaceDE w:val="0"/>
              <w:autoSpaceDN w:val="0"/>
              <w:jc w:val="center"/>
              <w:rPr>
                <w:bCs/>
                <w:i/>
                <w:iCs/>
                <w:sz w:val="22"/>
                <w:szCs w:val="22"/>
              </w:rPr>
            </w:pPr>
            <w:r w:rsidRPr="008E3E56">
              <w:rPr>
                <w:bCs/>
                <w:i/>
                <w:iCs/>
                <w:sz w:val="22"/>
                <w:szCs w:val="22"/>
              </w:rPr>
              <w:t>_______________</w:t>
            </w:r>
          </w:p>
        </w:tc>
        <w:tc>
          <w:tcPr>
            <w:tcW w:w="311" w:type="dxa"/>
            <w:vAlign w:val="bottom"/>
          </w:tcPr>
          <w:p w14:paraId="555EC8C1" w14:textId="77777777" w:rsidR="00D35D70" w:rsidRPr="008E3E56" w:rsidRDefault="00D35D70" w:rsidP="005726C4">
            <w:pPr>
              <w:tabs>
                <w:tab w:val="left" w:pos="3668"/>
              </w:tabs>
              <w:autoSpaceDE w:val="0"/>
              <w:autoSpaceDN w:val="0"/>
              <w:rPr>
                <w:sz w:val="22"/>
                <w:szCs w:val="22"/>
              </w:rPr>
            </w:pPr>
          </w:p>
        </w:tc>
      </w:tr>
      <w:tr w:rsidR="00D35D70" w:rsidRPr="008E3E56" w14:paraId="313FD3A9" w14:textId="77777777" w:rsidTr="0038292B">
        <w:trPr>
          <w:cantSplit/>
          <w:jc w:val="center"/>
        </w:trPr>
        <w:tc>
          <w:tcPr>
            <w:tcW w:w="431" w:type="dxa"/>
            <w:vAlign w:val="bottom"/>
          </w:tcPr>
          <w:p w14:paraId="69A2CDCA" w14:textId="77777777" w:rsidR="00D35D70" w:rsidRPr="008E3E56" w:rsidRDefault="00D35D70" w:rsidP="005726C4">
            <w:pPr>
              <w:tabs>
                <w:tab w:val="left" w:pos="3668"/>
              </w:tabs>
              <w:autoSpaceDE w:val="0"/>
              <w:autoSpaceDN w:val="0"/>
              <w:jc w:val="center"/>
              <w:rPr>
                <w:sz w:val="22"/>
                <w:szCs w:val="22"/>
              </w:rPr>
            </w:pPr>
          </w:p>
        </w:tc>
        <w:tc>
          <w:tcPr>
            <w:tcW w:w="5207" w:type="dxa"/>
            <w:gridSpan w:val="7"/>
            <w:shd w:val="clear" w:color="auto" w:fill="auto"/>
          </w:tcPr>
          <w:p w14:paraId="25BD9EF8" w14:textId="77777777" w:rsidR="00D35D70" w:rsidRPr="008E3E56" w:rsidRDefault="00D35D70" w:rsidP="005726C4">
            <w:pPr>
              <w:tabs>
                <w:tab w:val="left" w:pos="3668"/>
              </w:tabs>
              <w:autoSpaceDE w:val="0"/>
              <w:autoSpaceDN w:val="0"/>
              <w:jc w:val="center"/>
              <w:rPr>
                <w:sz w:val="22"/>
                <w:szCs w:val="22"/>
              </w:rPr>
            </w:pPr>
          </w:p>
        </w:tc>
        <w:tc>
          <w:tcPr>
            <w:tcW w:w="288" w:type="dxa"/>
            <w:shd w:val="clear" w:color="auto" w:fill="auto"/>
            <w:vAlign w:val="bottom"/>
          </w:tcPr>
          <w:p w14:paraId="768848BD" w14:textId="77777777" w:rsidR="00D35D70" w:rsidRPr="008E3E56" w:rsidRDefault="00D35D70" w:rsidP="005726C4">
            <w:pPr>
              <w:tabs>
                <w:tab w:val="left" w:pos="3668"/>
              </w:tabs>
              <w:autoSpaceDE w:val="0"/>
              <w:autoSpaceDN w:val="0"/>
              <w:ind w:left="57"/>
              <w:rPr>
                <w:sz w:val="22"/>
                <w:szCs w:val="22"/>
              </w:rPr>
            </w:pPr>
          </w:p>
        </w:tc>
        <w:tc>
          <w:tcPr>
            <w:tcW w:w="1417" w:type="dxa"/>
            <w:shd w:val="clear" w:color="auto" w:fill="auto"/>
          </w:tcPr>
          <w:p w14:paraId="655B60C9" w14:textId="77777777" w:rsidR="00D35D70" w:rsidRPr="008E3E56" w:rsidRDefault="00D35D70" w:rsidP="005726C4">
            <w:pPr>
              <w:tabs>
                <w:tab w:val="left" w:pos="3668"/>
              </w:tabs>
              <w:autoSpaceDE w:val="0"/>
              <w:autoSpaceDN w:val="0"/>
              <w:jc w:val="center"/>
              <w:rPr>
                <w:sz w:val="22"/>
                <w:szCs w:val="22"/>
              </w:rPr>
            </w:pPr>
            <w:r w:rsidRPr="008E3E56">
              <w:rPr>
                <w:sz w:val="22"/>
                <w:szCs w:val="22"/>
              </w:rPr>
              <w:t>(подпись)</w:t>
            </w:r>
          </w:p>
        </w:tc>
        <w:tc>
          <w:tcPr>
            <w:tcW w:w="138" w:type="dxa"/>
            <w:shd w:val="clear" w:color="auto" w:fill="auto"/>
          </w:tcPr>
          <w:p w14:paraId="7D9CEF09" w14:textId="77777777" w:rsidR="00D35D70" w:rsidRPr="008E3E56" w:rsidRDefault="00D35D70" w:rsidP="005726C4">
            <w:pPr>
              <w:tabs>
                <w:tab w:val="left" w:pos="3668"/>
              </w:tabs>
              <w:autoSpaceDE w:val="0"/>
              <w:autoSpaceDN w:val="0"/>
              <w:rPr>
                <w:sz w:val="22"/>
                <w:szCs w:val="22"/>
              </w:rPr>
            </w:pPr>
          </w:p>
        </w:tc>
        <w:tc>
          <w:tcPr>
            <w:tcW w:w="1989" w:type="dxa"/>
            <w:shd w:val="clear" w:color="auto" w:fill="auto"/>
          </w:tcPr>
          <w:p w14:paraId="088B1B51" w14:textId="77777777" w:rsidR="00D35D70" w:rsidRPr="008E3E56" w:rsidRDefault="00D35D70" w:rsidP="005726C4">
            <w:pPr>
              <w:tabs>
                <w:tab w:val="left" w:pos="3668"/>
              </w:tabs>
              <w:autoSpaceDE w:val="0"/>
              <w:autoSpaceDN w:val="0"/>
              <w:jc w:val="center"/>
              <w:rPr>
                <w:sz w:val="22"/>
                <w:szCs w:val="22"/>
              </w:rPr>
            </w:pPr>
            <w:r w:rsidRPr="008E3E56">
              <w:rPr>
                <w:sz w:val="22"/>
                <w:szCs w:val="22"/>
              </w:rPr>
              <w:t>(И.О. Фамилия)</w:t>
            </w:r>
          </w:p>
        </w:tc>
        <w:tc>
          <w:tcPr>
            <w:tcW w:w="311" w:type="dxa"/>
            <w:vAlign w:val="bottom"/>
          </w:tcPr>
          <w:p w14:paraId="5BA3AD65" w14:textId="77777777" w:rsidR="00D35D70" w:rsidRPr="008E3E56" w:rsidRDefault="00D35D70" w:rsidP="005726C4">
            <w:pPr>
              <w:tabs>
                <w:tab w:val="left" w:pos="3668"/>
              </w:tabs>
              <w:autoSpaceDE w:val="0"/>
              <w:autoSpaceDN w:val="0"/>
              <w:rPr>
                <w:sz w:val="22"/>
                <w:szCs w:val="22"/>
              </w:rPr>
            </w:pPr>
          </w:p>
        </w:tc>
      </w:tr>
      <w:tr w:rsidR="00D35D70" w:rsidRPr="008E3E56" w14:paraId="16905E03" w14:textId="77777777" w:rsidTr="0038292B">
        <w:trPr>
          <w:cantSplit/>
          <w:jc w:val="center"/>
        </w:trPr>
        <w:tc>
          <w:tcPr>
            <w:tcW w:w="823" w:type="dxa"/>
            <w:gridSpan w:val="2"/>
            <w:shd w:val="clear" w:color="auto" w:fill="auto"/>
            <w:vAlign w:val="bottom"/>
          </w:tcPr>
          <w:p w14:paraId="78A7B74F" w14:textId="77777777" w:rsidR="00D35D70" w:rsidRPr="008E3E56" w:rsidRDefault="00D35D70" w:rsidP="005726C4">
            <w:pPr>
              <w:tabs>
                <w:tab w:val="left" w:pos="3668"/>
              </w:tabs>
              <w:autoSpaceDE w:val="0"/>
              <w:autoSpaceDN w:val="0"/>
              <w:ind w:left="57"/>
              <w:jc w:val="right"/>
              <w:rPr>
                <w:sz w:val="22"/>
                <w:szCs w:val="22"/>
              </w:rPr>
            </w:pPr>
            <w:r w:rsidRPr="008E3E56">
              <w:rPr>
                <w:sz w:val="22"/>
                <w:szCs w:val="22"/>
              </w:rPr>
              <w:t>«___</w:t>
            </w:r>
          </w:p>
        </w:tc>
        <w:tc>
          <w:tcPr>
            <w:tcW w:w="161" w:type="dxa"/>
            <w:shd w:val="clear" w:color="auto" w:fill="auto"/>
            <w:vAlign w:val="bottom"/>
          </w:tcPr>
          <w:p w14:paraId="55304563" w14:textId="77777777" w:rsidR="00D35D70" w:rsidRPr="008E3E56" w:rsidRDefault="00D35D70" w:rsidP="005726C4">
            <w:pPr>
              <w:tabs>
                <w:tab w:val="left" w:pos="3668"/>
              </w:tabs>
              <w:autoSpaceDE w:val="0"/>
              <w:autoSpaceDN w:val="0"/>
              <w:rPr>
                <w:sz w:val="22"/>
                <w:szCs w:val="22"/>
              </w:rPr>
            </w:pPr>
            <w:r w:rsidRPr="008E3E56">
              <w:rPr>
                <w:sz w:val="22"/>
                <w:szCs w:val="22"/>
              </w:rPr>
              <w:t>»</w:t>
            </w:r>
          </w:p>
        </w:tc>
        <w:tc>
          <w:tcPr>
            <w:tcW w:w="123" w:type="dxa"/>
            <w:shd w:val="clear" w:color="auto" w:fill="auto"/>
            <w:vAlign w:val="bottom"/>
          </w:tcPr>
          <w:p w14:paraId="37E2D230" w14:textId="77777777" w:rsidR="00D35D70" w:rsidRPr="008E3E56" w:rsidRDefault="00D35D70" w:rsidP="005726C4">
            <w:pPr>
              <w:tabs>
                <w:tab w:val="left" w:pos="3668"/>
              </w:tabs>
              <w:autoSpaceDE w:val="0"/>
              <w:autoSpaceDN w:val="0"/>
              <w:rPr>
                <w:sz w:val="22"/>
                <w:szCs w:val="22"/>
              </w:rPr>
            </w:pPr>
          </w:p>
        </w:tc>
        <w:tc>
          <w:tcPr>
            <w:tcW w:w="1559" w:type="dxa"/>
            <w:shd w:val="clear" w:color="auto" w:fill="auto"/>
            <w:vAlign w:val="bottom"/>
          </w:tcPr>
          <w:p w14:paraId="13A65282" w14:textId="77777777" w:rsidR="00D35D70" w:rsidRPr="008E3E56" w:rsidRDefault="00D35D70" w:rsidP="005726C4">
            <w:pPr>
              <w:tabs>
                <w:tab w:val="left" w:pos="3668"/>
              </w:tabs>
              <w:autoSpaceDE w:val="0"/>
              <w:autoSpaceDN w:val="0"/>
              <w:jc w:val="center"/>
              <w:rPr>
                <w:sz w:val="22"/>
                <w:szCs w:val="22"/>
              </w:rPr>
            </w:pPr>
            <w:r w:rsidRPr="008E3E56">
              <w:rPr>
                <w:sz w:val="22"/>
                <w:szCs w:val="22"/>
              </w:rPr>
              <w:t>_____________</w:t>
            </w:r>
          </w:p>
        </w:tc>
        <w:tc>
          <w:tcPr>
            <w:tcW w:w="433" w:type="dxa"/>
            <w:shd w:val="clear" w:color="auto" w:fill="auto"/>
            <w:vAlign w:val="bottom"/>
          </w:tcPr>
          <w:p w14:paraId="6EB7FB3F" w14:textId="77777777" w:rsidR="00D35D70" w:rsidRPr="008E3E56" w:rsidRDefault="00D35D70" w:rsidP="005726C4">
            <w:pPr>
              <w:tabs>
                <w:tab w:val="left" w:pos="3668"/>
              </w:tabs>
              <w:autoSpaceDE w:val="0"/>
              <w:autoSpaceDN w:val="0"/>
              <w:jc w:val="center"/>
              <w:rPr>
                <w:sz w:val="22"/>
                <w:szCs w:val="22"/>
              </w:rPr>
            </w:pPr>
            <w:r w:rsidRPr="008E3E56">
              <w:rPr>
                <w:sz w:val="22"/>
                <w:szCs w:val="22"/>
              </w:rPr>
              <w:t>20</w:t>
            </w:r>
          </w:p>
        </w:tc>
        <w:tc>
          <w:tcPr>
            <w:tcW w:w="349" w:type="dxa"/>
            <w:shd w:val="clear" w:color="auto" w:fill="auto"/>
            <w:vAlign w:val="bottom"/>
          </w:tcPr>
          <w:p w14:paraId="232E9EAB" w14:textId="77777777" w:rsidR="00D35D70" w:rsidRPr="008E3E56" w:rsidRDefault="00D35D70" w:rsidP="005726C4">
            <w:pPr>
              <w:tabs>
                <w:tab w:val="left" w:pos="3668"/>
              </w:tabs>
              <w:autoSpaceDE w:val="0"/>
              <w:autoSpaceDN w:val="0"/>
              <w:jc w:val="center"/>
              <w:rPr>
                <w:sz w:val="22"/>
                <w:szCs w:val="22"/>
              </w:rPr>
            </w:pPr>
            <w:r w:rsidRPr="008E3E56">
              <w:rPr>
                <w:sz w:val="22"/>
                <w:szCs w:val="22"/>
              </w:rPr>
              <w:t>__</w:t>
            </w:r>
          </w:p>
        </w:tc>
        <w:tc>
          <w:tcPr>
            <w:tcW w:w="6333" w:type="dxa"/>
            <w:gridSpan w:val="6"/>
            <w:shd w:val="clear" w:color="auto" w:fill="auto"/>
            <w:vAlign w:val="bottom"/>
          </w:tcPr>
          <w:p w14:paraId="4E89C67C" w14:textId="77777777" w:rsidR="00D35D70" w:rsidRPr="008E3E56" w:rsidRDefault="00D35D70" w:rsidP="005726C4">
            <w:pPr>
              <w:tabs>
                <w:tab w:val="left" w:pos="3668"/>
              </w:tabs>
              <w:autoSpaceDE w:val="0"/>
              <w:autoSpaceDN w:val="0"/>
              <w:ind w:left="57"/>
              <w:rPr>
                <w:sz w:val="22"/>
                <w:szCs w:val="22"/>
              </w:rPr>
            </w:pPr>
            <w:r w:rsidRPr="008E3E56">
              <w:rPr>
                <w:sz w:val="22"/>
                <w:szCs w:val="22"/>
              </w:rPr>
              <w:t>г.                                                             М.П.</w:t>
            </w:r>
          </w:p>
        </w:tc>
      </w:tr>
      <w:tr w:rsidR="00D35D70" w:rsidRPr="008E3E56" w14:paraId="2929CE90" w14:textId="77777777" w:rsidTr="0038292B">
        <w:trPr>
          <w:cantSplit/>
          <w:trHeight w:val="63"/>
          <w:jc w:val="center"/>
        </w:trPr>
        <w:tc>
          <w:tcPr>
            <w:tcW w:w="823" w:type="dxa"/>
            <w:gridSpan w:val="2"/>
            <w:vAlign w:val="bottom"/>
          </w:tcPr>
          <w:p w14:paraId="3B736033" w14:textId="77777777" w:rsidR="00D35D70" w:rsidRPr="008E3E56" w:rsidRDefault="00D35D70" w:rsidP="005726C4">
            <w:pPr>
              <w:tabs>
                <w:tab w:val="left" w:pos="3668"/>
              </w:tabs>
              <w:autoSpaceDE w:val="0"/>
              <w:autoSpaceDN w:val="0"/>
              <w:ind w:left="57"/>
              <w:jc w:val="right"/>
              <w:rPr>
                <w:sz w:val="22"/>
                <w:szCs w:val="22"/>
              </w:rPr>
            </w:pPr>
          </w:p>
        </w:tc>
        <w:tc>
          <w:tcPr>
            <w:tcW w:w="161" w:type="dxa"/>
            <w:vAlign w:val="bottom"/>
          </w:tcPr>
          <w:p w14:paraId="543E4677" w14:textId="77777777" w:rsidR="00D35D70" w:rsidRPr="008E3E56" w:rsidRDefault="00D35D70" w:rsidP="005726C4">
            <w:pPr>
              <w:tabs>
                <w:tab w:val="left" w:pos="3668"/>
              </w:tabs>
              <w:autoSpaceDE w:val="0"/>
              <w:autoSpaceDN w:val="0"/>
              <w:rPr>
                <w:sz w:val="22"/>
                <w:szCs w:val="22"/>
              </w:rPr>
            </w:pPr>
          </w:p>
        </w:tc>
        <w:tc>
          <w:tcPr>
            <w:tcW w:w="123" w:type="dxa"/>
            <w:vAlign w:val="bottom"/>
          </w:tcPr>
          <w:p w14:paraId="74221713" w14:textId="77777777" w:rsidR="00D35D70" w:rsidRPr="008E3E56" w:rsidRDefault="00D35D70" w:rsidP="005726C4">
            <w:pPr>
              <w:tabs>
                <w:tab w:val="left" w:pos="3668"/>
              </w:tabs>
              <w:autoSpaceDE w:val="0"/>
              <w:autoSpaceDN w:val="0"/>
              <w:rPr>
                <w:sz w:val="22"/>
                <w:szCs w:val="22"/>
              </w:rPr>
            </w:pPr>
          </w:p>
        </w:tc>
        <w:tc>
          <w:tcPr>
            <w:tcW w:w="1559" w:type="dxa"/>
            <w:vAlign w:val="bottom"/>
          </w:tcPr>
          <w:p w14:paraId="5ADC178E" w14:textId="77777777" w:rsidR="00D35D70" w:rsidRPr="008E3E56" w:rsidRDefault="00D35D70" w:rsidP="005726C4">
            <w:pPr>
              <w:tabs>
                <w:tab w:val="left" w:pos="3668"/>
              </w:tabs>
              <w:autoSpaceDE w:val="0"/>
              <w:autoSpaceDN w:val="0"/>
              <w:jc w:val="center"/>
              <w:rPr>
                <w:sz w:val="22"/>
                <w:szCs w:val="22"/>
              </w:rPr>
            </w:pPr>
          </w:p>
        </w:tc>
        <w:tc>
          <w:tcPr>
            <w:tcW w:w="433" w:type="dxa"/>
            <w:vAlign w:val="bottom"/>
          </w:tcPr>
          <w:p w14:paraId="488092E7" w14:textId="77777777" w:rsidR="00D35D70" w:rsidRPr="008E3E56" w:rsidRDefault="00D35D70" w:rsidP="005726C4">
            <w:pPr>
              <w:tabs>
                <w:tab w:val="left" w:pos="3668"/>
              </w:tabs>
              <w:autoSpaceDE w:val="0"/>
              <w:autoSpaceDN w:val="0"/>
              <w:jc w:val="center"/>
              <w:rPr>
                <w:sz w:val="22"/>
                <w:szCs w:val="22"/>
              </w:rPr>
            </w:pPr>
          </w:p>
        </w:tc>
        <w:tc>
          <w:tcPr>
            <w:tcW w:w="349" w:type="dxa"/>
            <w:vAlign w:val="bottom"/>
          </w:tcPr>
          <w:p w14:paraId="07908C7A" w14:textId="77777777" w:rsidR="00D35D70" w:rsidRPr="008E3E56" w:rsidRDefault="00D35D70" w:rsidP="005726C4">
            <w:pPr>
              <w:tabs>
                <w:tab w:val="left" w:pos="3668"/>
              </w:tabs>
              <w:autoSpaceDE w:val="0"/>
              <w:autoSpaceDN w:val="0"/>
              <w:jc w:val="center"/>
              <w:rPr>
                <w:sz w:val="22"/>
                <w:szCs w:val="22"/>
              </w:rPr>
            </w:pPr>
          </w:p>
        </w:tc>
        <w:tc>
          <w:tcPr>
            <w:tcW w:w="6333" w:type="dxa"/>
            <w:gridSpan w:val="6"/>
            <w:vAlign w:val="bottom"/>
          </w:tcPr>
          <w:p w14:paraId="4F69CEA7" w14:textId="77777777" w:rsidR="00D35D70" w:rsidRPr="008E3E56" w:rsidRDefault="00D35D70" w:rsidP="005726C4">
            <w:pPr>
              <w:tabs>
                <w:tab w:val="left" w:pos="3668"/>
              </w:tabs>
              <w:autoSpaceDE w:val="0"/>
              <w:autoSpaceDN w:val="0"/>
              <w:ind w:left="57"/>
              <w:rPr>
                <w:sz w:val="22"/>
                <w:szCs w:val="22"/>
              </w:rPr>
            </w:pPr>
          </w:p>
        </w:tc>
      </w:tr>
    </w:tbl>
    <w:p w14:paraId="43E62163" w14:textId="77777777" w:rsidR="00D50CDF" w:rsidRDefault="00D50CDF" w:rsidP="005726C4">
      <w:pPr>
        <w:pStyle w:val="ConsPlusNormal"/>
        <w:tabs>
          <w:tab w:val="left" w:pos="3668"/>
        </w:tabs>
        <w:ind w:firstLine="540"/>
        <w:jc w:val="both"/>
        <w:rPr>
          <w:rFonts w:ascii="Times New Roman" w:hAnsi="Times New Roman" w:cs="Times New Roman"/>
          <w:sz w:val="22"/>
          <w:szCs w:val="22"/>
        </w:rPr>
      </w:pPr>
    </w:p>
    <w:p w14:paraId="6E9B99D8" w14:textId="77777777" w:rsidR="00D50CDF" w:rsidRDefault="00D50CDF" w:rsidP="005726C4">
      <w:pPr>
        <w:pStyle w:val="ConsPlusNormal"/>
        <w:tabs>
          <w:tab w:val="left" w:pos="1668"/>
          <w:tab w:val="left" w:pos="3668"/>
        </w:tabs>
        <w:ind w:firstLine="540"/>
        <w:jc w:val="both"/>
        <w:rPr>
          <w:rFonts w:ascii="Times New Roman" w:hAnsi="Times New Roman" w:cs="Times New Roman"/>
          <w:sz w:val="22"/>
          <w:szCs w:val="22"/>
        </w:rPr>
      </w:pPr>
      <w:r>
        <w:rPr>
          <w:rFonts w:ascii="Times New Roman" w:hAnsi="Times New Roman" w:cs="Times New Roman"/>
          <w:sz w:val="22"/>
          <w:szCs w:val="22"/>
        </w:rPr>
        <w:tab/>
      </w:r>
    </w:p>
    <w:tbl>
      <w:tblPr>
        <w:tblStyle w:val="afff6"/>
        <w:tblW w:w="9915" w:type="dxa"/>
        <w:jc w:val="center"/>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000" w:firstRow="0" w:lastRow="0" w:firstColumn="0" w:lastColumn="0" w:noHBand="0" w:noVBand="0"/>
      </w:tblPr>
      <w:tblGrid>
        <w:gridCol w:w="559"/>
        <w:gridCol w:w="2563"/>
        <w:gridCol w:w="3261"/>
        <w:gridCol w:w="236"/>
        <w:gridCol w:w="2883"/>
        <w:gridCol w:w="413"/>
      </w:tblGrid>
      <w:tr w:rsidR="00D50CDF" w:rsidRPr="00223098" w14:paraId="6437B38E" w14:textId="77777777" w:rsidTr="0038292B">
        <w:trPr>
          <w:trHeight w:hRule="exact" w:val="499"/>
          <w:jc w:val="center"/>
        </w:trPr>
        <w:tc>
          <w:tcPr>
            <w:tcW w:w="559" w:type="dxa"/>
          </w:tcPr>
          <w:p w14:paraId="6269ED3A" w14:textId="77777777" w:rsidR="00D50CDF" w:rsidRPr="00223098" w:rsidRDefault="00D50CDF" w:rsidP="005726C4">
            <w:pPr>
              <w:tabs>
                <w:tab w:val="left" w:pos="3668"/>
              </w:tabs>
              <w:autoSpaceDE w:val="0"/>
              <w:autoSpaceDN w:val="0"/>
              <w:ind w:left="57"/>
              <w:rPr>
                <w:sz w:val="20"/>
              </w:rPr>
            </w:pPr>
          </w:p>
        </w:tc>
        <w:tc>
          <w:tcPr>
            <w:tcW w:w="2563" w:type="dxa"/>
            <w:vAlign w:val="bottom"/>
          </w:tcPr>
          <w:p w14:paraId="14BEAA5B" w14:textId="77777777" w:rsidR="00D50CDF" w:rsidRPr="00191BE2" w:rsidRDefault="00D50CDF" w:rsidP="005726C4">
            <w:pPr>
              <w:shd w:val="clear" w:color="auto" w:fill="FFFFFF"/>
              <w:tabs>
                <w:tab w:val="left" w:pos="3668"/>
              </w:tabs>
              <w:autoSpaceDE w:val="0"/>
              <w:autoSpaceDN w:val="0"/>
              <w:rPr>
                <w:b/>
                <w:bCs/>
                <w:sz w:val="20"/>
              </w:rPr>
            </w:pPr>
            <w:r>
              <w:rPr>
                <w:b/>
                <w:bCs/>
                <w:sz w:val="20"/>
              </w:rPr>
              <w:t xml:space="preserve">Контактное лицо: </w:t>
            </w:r>
          </w:p>
        </w:tc>
        <w:tc>
          <w:tcPr>
            <w:tcW w:w="3261" w:type="dxa"/>
            <w:tcBorders>
              <w:top w:val="single" w:sz="6" w:space="0" w:color="auto"/>
              <w:bottom w:val="single" w:sz="6" w:space="0" w:color="auto"/>
            </w:tcBorders>
          </w:tcPr>
          <w:p w14:paraId="719A2831" w14:textId="77777777" w:rsidR="00D50CDF" w:rsidRPr="00223098" w:rsidRDefault="00D50CDF" w:rsidP="005726C4">
            <w:pPr>
              <w:tabs>
                <w:tab w:val="left" w:pos="3668"/>
              </w:tabs>
              <w:autoSpaceDE w:val="0"/>
              <w:autoSpaceDN w:val="0"/>
              <w:rPr>
                <w:sz w:val="20"/>
              </w:rPr>
            </w:pPr>
          </w:p>
        </w:tc>
        <w:tc>
          <w:tcPr>
            <w:tcW w:w="236" w:type="dxa"/>
          </w:tcPr>
          <w:p w14:paraId="4204D66A" w14:textId="77777777" w:rsidR="00D50CDF" w:rsidRPr="00223098" w:rsidRDefault="00D50CDF" w:rsidP="005726C4">
            <w:pPr>
              <w:tabs>
                <w:tab w:val="left" w:pos="3668"/>
              </w:tabs>
              <w:autoSpaceDE w:val="0"/>
              <w:autoSpaceDN w:val="0"/>
              <w:rPr>
                <w:sz w:val="20"/>
              </w:rPr>
            </w:pPr>
          </w:p>
        </w:tc>
        <w:tc>
          <w:tcPr>
            <w:tcW w:w="2883" w:type="dxa"/>
            <w:tcBorders>
              <w:top w:val="single" w:sz="6" w:space="0" w:color="auto"/>
              <w:bottom w:val="single" w:sz="6" w:space="0" w:color="auto"/>
            </w:tcBorders>
          </w:tcPr>
          <w:p w14:paraId="4EA268AA" w14:textId="77777777" w:rsidR="00D50CDF" w:rsidRPr="00223098" w:rsidRDefault="00D50CDF" w:rsidP="005726C4">
            <w:pPr>
              <w:tabs>
                <w:tab w:val="left" w:pos="3668"/>
              </w:tabs>
              <w:autoSpaceDE w:val="0"/>
              <w:autoSpaceDN w:val="0"/>
              <w:rPr>
                <w:sz w:val="20"/>
              </w:rPr>
            </w:pPr>
          </w:p>
        </w:tc>
        <w:tc>
          <w:tcPr>
            <w:tcW w:w="413" w:type="dxa"/>
          </w:tcPr>
          <w:p w14:paraId="47961886" w14:textId="77777777" w:rsidR="00D50CDF" w:rsidRPr="00223098" w:rsidRDefault="00D50CDF" w:rsidP="005726C4">
            <w:pPr>
              <w:tabs>
                <w:tab w:val="left" w:pos="3668"/>
              </w:tabs>
              <w:autoSpaceDE w:val="0"/>
              <w:autoSpaceDN w:val="0"/>
              <w:rPr>
                <w:sz w:val="20"/>
              </w:rPr>
            </w:pPr>
          </w:p>
        </w:tc>
      </w:tr>
      <w:tr w:rsidR="00D50CDF" w:rsidRPr="00223098" w14:paraId="4151D3D4" w14:textId="77777777" w:rsidTr="0038292B">
        <w:trPr>
          <w:trHeight w:val="169"/>
          <w:jc w:val="center"/>
        </w:trPr>
        <w:tc>
          <w:tcPr>
            <w:tcW w:w="559" w:type="dxa"/>
          </w:tcPr>
          <w:p w14:paraId="47F0377C" w14:textId="77777777" w:rsidR="00D50CDF" w:rsidRPr="00223098" w:rsidRDefault="00D50CDF" w:rsidP="005726C4">
            <w:pPr>
              <w:tabs>
                <w:tab w:val="left" w:pos="3668"/>
              </w:tabs>
              <w:autoSpaceDE w:val="0"/>
              <w:autoSpaceDN w:val="0"/>
              <w:jc w:val="center"/>
              <w:rPr>
                <w:sz w:val="20"/>
              </w:rPr>
            </w:pPr>
          </w:p>
        </w:tc>
        <w:tc>
          <w:tcPr>
            <w:tcW w:w="2563" w:type="dxa"/>
          </w:tcPr>
          <w:p w14:paraId="658D7546" w14:textId="77777777" w:rsidR="00D50CDF" w:rsidRPr="00223098" w:rsidRDefault="00D50CDF" w:rsidP="005726C4">
            <w:pPr>
              <w:tabs>
                <w:tab w:val="left" w:pos="3668"/>
              </w:tabs>
              <w:autoSpaceDE w:val="0"/>
              <w:autoSpaceDN w:val="0"/>
              <w:jc w:val="center"/>
              <w:rPr>
                <w:sz w:val="20"/>
              </w:rPr>
            </w:pPr>
          </w:p>
        </w:tc>
        <w:tc>
          <w:tcPr>
            <w:tcW w:w="3261" w:type="dxa"/>
            <w:tcBorders>
              <w:top w:val="single" w:sz="6" w:space="0" w:color="auto"/>
              <w:bottom w:val="nil"/>
            </w:tcBorders>
          </w:tcPr>
          <w:p w14:paraId="7ED8E77A" w14:textId="77777777" w:rsidR="00D50CDF" w:rsidRPr="002C4A3D" w:rsidRDefault="00D50CDF" w:rsidP="005726C4">
            <w:pPr>
              <w:tabs>
                <w:tab w:val="left" w:pos="3668"/>
              </w:tabs>
              <w:autoSpaceDE w:val="0"/>
              <w:autoSpaceDN w:val="0"/>
              <w:ind w:left="57"/>
              <w:jc w:val="center"/>
              <w:rPr>
                <w:sz w:val="18"/>
              </w:rPr>
            </w:pPr>
            <w:r w:rsidRPr="002C4A3D">
              <w:rPr>
                <w:sz w:val="18"/>
              </w:rPr>
              <w:t>(должность)</w:t>
            </w:r>
          </w:p>
        </w:tc>
        <w:tc>
          <w:tcPr>
            <w:tcW w:w="236" w:type="dxa"/>
          </w:tcPr>
          <w:p w14:paraId="6235267C" w14:textId="77777777" w:rsidR="00D50CDF" w:rsidRPr="002C4A3D" w:rsidRDefault="00D50CDF" w:rsidP="005726C4">
            <w:pPr>
              <w:tabs>
                <w:tab w:val="left" w:pos="3668"/>
              </w:tabs>
              <w:autoSpaceDE w:val="0"/>
              <w:autoSpaceDN w:val="0"/>
              <w:ind w:firstLine="31"/>
              <w:jc w:val="center"/>
              <w:rPr>
                <w:sz w:val="18"/>
              </w:rPr>
            </w:pPr>
          </w:p>
        </w:tc>
        <w:tc>
          <w:tcPr>
            <w:tcW w:w="2883" w:type="dxa"/>
            <w:tcBorders>
              <w:top w:val="single" w:sz="6" w:space="0" w:color="auto"/>
            </w:tcBorders>
          </w:tcPr>
          <w:p w14:paraId="2C1243EE" w14:textId="77777777" w:rsidR="00D50CDF" w:rsidRPr="002C4A3D" w:rsidRDefault="00D50CDF" w:rsidP="005726C4">
            <w:pPr>
              <w:tabs>
                <w:tab w:val="left" w:pos="3668"/>
              </w:tabs>
              <w:autoSpaceDE w:val="0"/>
              <w:autoSpaceDN w:val="0"/>
              <w:jc w:val="center"/>
              <w:rPr>
                <w:sz w:val="18"/>
              </w:rPr>
            </w:pPr>
            <w:r w:rsidRPr="002C4A3D">
              <w:rPr>
                <w:sz w:val="18"/>
              </w:rPr>
              <w:t>(фамилия, имя, отчество)</w:t>
            </w:r>
          </w:p>
        </w:tc>
        <w:tc>
          <w:tcPr>
            <w:tcW w:w="413" w:type="dxa"/>
          </w:tcPr>
          <w:p w14:paraId="53C4D5FB" w14:textId="77777777" w:rsidR="00D50CDF" w:rsidRPr="002C4A3D" w:rsidRDefault="00D50CDF" w:rsidP="005726C4">
            <w:pPr>
              <w:tabs>
                <w:tab w:val="left" w:pos="3668"/>
              </w:tabs>
              <w:autoSpaceDE w:val="0"/>
              <w:autoSpaceDN w:val="0"/>
              <w:jc w:val="center"/>
              <w:rPr>
                <w:sz w:val="18"/>
              </w:rPr>
            </w:pPr>
          </w:p>
        </w:tc>
      </w:tr>
      <w:tr w:rsidR="00D50CDF" w:rsidRPr="00223098" w14:paraId="62C121B0" w14:textId="77777777" w:rsidTr="0038292B">
        <w:trPr>
          <w:trHeight w:val="437"/>
          <w:jc w:val="center"/>
        </w:trPr>
        <w:tc>
          <w:tcPr>
            <w:tcW w:w="559" w:type="dxa"/>
          </w:tcPr>
          <w:p w14:paraId="7B383717" w14:textId="77777777" w:rsidR="00D50CDF" w:rsidRPr="00223098" w:rsidRDefault="00D50CDF" w:rsidP="005726C4">
            <w:pPr>
              <w:tabs>
                <w:tab w:val="left" w:pos="3668"/>
              </w:tabs>
              <w:autoSpaceDE w:val="0"/>
              <w:autoSpaceDN w:val="0"/>
              <w:jc w:val="center"/>
              <w:rPr>
                <w:sz w:val="20"/>
              </w:rPr>
            </w:pPr>
          </w:p>
        </w:tc>
        <w:tc>
          <w:tcPr>
            <w:tcW w:w="2563" w:type="dxa"/>
            <w:vAlign w:val="bottom"/>
          </w:tcPr>
          <w:p w14:paraId="36A66DB5" w14:textId="77777777" w:rsidR="00D50CDF" w:rsidRPr="00223098" w:rsidRDefault="00D50CDF" w:rsidP="005726C4">
            <w:pPr>
              <w:tabs>
                <w:tab w:val="left" w:pos="3668"/>
              </w:tabs>
              <w:autoSpaceDE w:val="0"/>
              <w:autoSpaceDN w:val="0"/>
              <w:rPr>
                <w:sz w:val="20"/>
              </w:rPr>
            </w:pPr>
            <w:r w:rsidRPr="002C4A3D">
              <w:rPr>
                <w:b/>
                <w:sz w:val="20"/>
              </w:rPr>
              <w:t>Телефон:</w:t>
            </w:r>
          </w:p>
        </w:tc>
        <w:tc>
          <w:tcPr>
            <w:tcW w:w="6380" w:type="dxa"/>
            <w:gridSpan w:val="3"/>
            <w:tcBorders>
              <w:top w:val="nil"/>
              <w:bottom w:val="single" w:sz="6" w:space="0" w:color="auto"/>
            </w:tcBorders>
          </w:tcPr>
          <w:p w14:paraId="29CB9870" w14:textId="77777777" w:rsidR="00D50CDF" w:rsidRPr="002C4A3D" w:rsidRDefault="00D50CDF" w:rsidP="005726C4">
            <w:pPr>
              <w:tabs>
                <w:tab w:val="left" w:pos="3668"/>
              </w:tabs>
              <w:autoSpaceDE w:val="0"/>
              <w:autoSpaceDN w:val="0"/>
              <w:jc w:val="center"/>
              <w:rPr>
                <w:sz w:val="18"/>
              </w:rPr>
            </w:pPr>
          </w:p>
        </w:tc>
        <w:tc>
          <w:tcPr>
            <w:tcW w:w="413" w:type="dxa"/>
          </w:tcPr>
          <w:p w14:paraId="02A3D8CF" w14:textId="77777777" w:rsidR="00D50CDF" w:rsidRPr="002C4A3D" w:rsidRDefault="00D50CDF" w:rsidP="005726C4">
            <w:pPr>
              <w:tabs>
                <w:tab w:val="left" w:pos="3668"/>
              </w:tabs>
              <w:autoSpaceDE w:val="0"/>
              <w:autoSpaceDN w:val="0"/>
              <w:jc w:val="center"/>
              <w:rPr>
                <w:sz w:val="18"/>
              </w:rPr>
            </w:pPr>
          </w:p>
        </w:tc>
      </w:tr>
      <w:tr w:rsidR="00D50CDF" w:rsidRPr="00223098" w14:paraId="112AFA21" w14:textId="77777777" w:rsidTr="0038292B">
        <w:trPr>
          <w:trHeight w:val="468"/>
          <w:jc w:val="center"/>
        </w:trPr>
        <w:tc>
          <w:tcPr>
            <w:tcW w:w="559" w:type="dxa"/>
          </w:tcPr>
          <w:p w14:paraId="26364864" w14:textId="77777777" w:rsidR="00D50CDF" w:rsidRPr="00223098" w:rsidRDefault="00D50CDF" w:rsidP="005726C4">
            <w:pPr>
              <w:tabs>
                <w:tab w:val="left" w:pos="3668"/>
              </w:tabs>
              <w:autoSpaceDE w:val="0"/>
              <w:autoSpaceDN w:val="0"/>
              <w:jc w:val="center"/>
              <w:rPr>
                <w:sz w:val="20"/>
              </w:rPr>
            </w:pPr>
          </w:p>
        </w:tc>
        <w:tc>
          <w:tcPr>
            <w:tcW w:w="2563" w:type="dxa"/>
            <w:vAlign w:val="bottom"/>
          </w:tcPr>
          <w:p w14:paraId="0B83DA94" w14:textId="77777777" w:rsidR="00D50CDF" w:rsidRPr="00223098" w:rsidRDefault="00D50CDF" w:rsidP="005726C4">
            <w:pPr>
              <w:tabs>
                <w:tab w:val="left" w:pos="3668"/>
              </w:tabs>
              <w:autoSpaceDE w:val="0"/>
              <w:autoSpaceDN w:val="0"/>
              <w:rPr>
                <w:sz w:val="20"/>
              </w:rPr>
            </w:pPr>
            <w:r>
              <w:rPr>
                <w:b/>
                <w:sz w:val="20"/>
              </w:rPr>
              <w:t>Адрес электронной почты:</w:t>
            </w:r>
          </w:p>
        </w:tc>
        <w:tc>
          <w:tcPr>
            <w:tcW w:w="6380" w:type="dxa"/>
            <w:gridSpan w:val="3"/>
            <w:tcBorders>
              <w:top w:val="single" w:sz="6" w:space="0" w:color="auto"/>
              <w:bottom w:val="single" w:sz="6" w:space="0" w:color="auto"/>
            </w:tcBorders>
          </w:tcPr>
          <w:p w14:paraId="5C6526B9" w14:textId="77777777" w:rsidR="00D50CDF" w:rsidRPr="002C4A3D" w:rsidRDefault="00D50CDF" w:rsidP="005726C4">
            <w:pPr>
              <w:tabs>
                <w:tab w:val="left" w:pos="3668"/>
              </w:tabs>
              <w:autoSpaceDE w:val="0"/>
              <w:autoSpaceDN w:val="0"/>
              <w:jc w:val="center"/>
              <w:rPr>
                <w:sz w:val="18"/>
              </w:rPr>
            </w:pPr>
          </w:p>
        </w:tc>
        <w:tc>
          <w:tcPr>
            <w:tcW w:w="413" w:type="dxa"/>
          </w:tcPr>
          <w:p w14:paraId="2F8B6192" w14:textId="77777777" w:rsidR="00D50CDF" w:rsidRPr="002C4A3D" w:rsidRDefault="00D50CDF" w:rsidP="005726C4">
            <w:pPr>
              <w:tabs>
                <w:tab w:val="left" w:pos="3668"/>
              </w:tabs>
              <w:autoSpaceDE w:val="0"/>
              <w:autoSpaceDN w:val="0"/>
              <w:jc w:val="center"/>
              <w:rPr>
                <w:sz w:val="18"/>
              </w:rPr>
            </w:pPr>
          </w:p>
        </w:tc>
      </w:tr>
      <w:tr w:rsidR="00D50CDF" w:rsidRPr="00223098" w14:paraId="38919F73" w14:textId="77777777" w:rsidTr="0038292B">
        <w:trPr>
          <w:trHeight w:val="234"/>
          <w:jc w:val="center"/>
        </w:trPr>
        <w:tc>
          <w:tcPr>
            <w:tcW w:w="559" w:type="dxa"/>
          </w:tcPr>
          <w:p w14:paraId="38CA8088" w14:textId="77777777" w:rsidR="00D50CDF" w:rsidRPr="00223098" w:rsidRDefault="00D50CDF" w:rsidP="005726C4">
            <w:pPr>
              <w:tabs>
                <w:tab w:val="left" w:pos="3668"/>
              </w:tabs>
              <w:autoSpaceDE w:val="0"/>
              <w:autoSpaceDN w:val="0"/>
              <w:jc w:val="center"/>
              <w:rPr>
                <w:sz w:val="20"/>
              </w:rPr>
            </w:pPr>
          </w:p>
        </w:tc>
        <w:tc>
          <w:tcPr>
            <w:tcW w:w="2563" w:type="dxa"/>
          </w:tcPr>
          <w:p w14:paraId="4BB1B241" w14:textId="77777777" w:rsidR="00D50CDF" w:rsidRDefault="00D50CDF" w:rsidP="005726C4">
            <w:pPr>
              <w:tabs>
                <w:tab w:val="left" w:pos="3668"/>
              </w:tabs>
              <w:autoSpaceDE w:val="0"/>
              <w:autoSpaceDN w:val="0"/>
              <w:rPr>
                <w:b/>
                <w:sz w:val="20"/>
              </w:rPr>
            </w:pPr>
          </w:p>
        </w:tc>
        <w:tc>
          <w:tcPr>
            <w:tcW w:w="3261" w:type="dxa"/>
            <w:tcBorders>
              <w:top w:val="single" w:sz="6" w:space="0" w:color="auto"/>
            </w:tcBorders>
          </w:tcPr>
          <w:p w14:paraId="7B104113" w14:textId="77777777" w:rsidR="00D50CDF" w:rsidRDefault="00D50CDF" w:rsidP="005726C4">
            <w:pPr>
              <w:tabs>
                <w:tab w:val="left" w:pos="3668"/>
              </w:tabs>
              <w:autoSpaceDE w:val="0"/>
              <w:autoSpaceDN w:val="0"/>
              <w:ind w:left="57"/>
              <w:jc w:val="center"/>
              <w:rPr>
                <w:sz w:val="20"/>
              </w:rPr>
            </w:pPr>
          </w:p>
        </w:tc>
        <w:tc>
          <w:tcPr>
            <w:tcW w:w="236" w:type="dxa"/>
          </w:tcPr>
          <w:p w14:paraId="399D7176" w14:textId="77777777" w:rsidR="00D50CDF" w:rsidRDefault="00D50CDF" w:rsidP="005726C4">
            <w:pPr>
              <w:tabs>
                <w:tab w:val="left" w:pos="3668"/>
              </w:tabs>
              <w:autoSpaceDE w:val="0"/>
              <w:autoSpaceDN w:val="0"/>
              <w:jc w:val="center"/>
              <w:rPr>
                <w:sz w:val="20"/>
              </w:rPr>
            </w:pPr>
          </w:p>
        </w:tc>
        <w:tc>
          <w:tcPr>
            <w:tcW w:w="2883" w:type="dxa"/>
          </w:tcPr>
          <w:p w14:paraId="68168392" w14:textId="77777777" w:rsidR="00D50CDF" w:rsidRDefault="00D50CDF" w:rsidP="005726C4">
            <w:pPr>
              <w:tabs>
                <w:tab w:val="left" w:pos="3668"/>
              </w:tabs>
              <w:autoSpaceDE w:val="0"/>
              <w:autoSpaceDN w:val="0"/>
              <w:jc w:val="center"/>
              <w:rPr>
                <w:sz w:val="20"/>
              </w:rPr>
            </w:pPr>
          </w:p>
        </w:tc>
        <w:tc>
          <w:tcPr>
            <w:tcW w:w="413" w:type="dxa"/>
          </w:tcPr>
          <w:p w14:paraId="42C271B9" w14:textId="77777777" w:rsidR="00D50CDF" w:rsidRDefault="00D50CDF" w:rsidP="005726C4">
            <w:pPr>
              <w:tabs>
                <w:tab w:val="left" w:pos="3668"/>
              </w:tabs>
              <w:autoSpaceDE w:val="0"/>
              <w:autoSpaceDN w:val="0"/>
              <w:jc w:val="center"/>
              <w:rPr>
                <w:sz w:val="20"/>
              </w:rPr>
            </w:pPr>
          </w:p>
        </w:tc>
      </w:tr>
    </w:tbl>
    <w:p w14:paraId="459EBF11" w14:textId="77777777" w:rsidR="00D50CDF" w:rsidRDefault="00D50CDF" w:rsidP="005726C4">
      <w:pPr>
        <w:pStyle w:val="ConsPlusNormal"/>
        <w:tabs>
          <w:tab w:val="left" w:pos="1668"/>
          <w:tab w:val="left" w:pos="3668"/>
        </w:tabs>
        <w:ind w:firstLine="540"/>
        <w:jc w:val="both"/>
        <w:rPr>
          <w:rFonts w:ascii="Times New Roman" w:hAnsi="Times New Roman" w:cs="Times New Roman"/>
          <w:sz w:val="22"/>
          <w:szCs w:val="22"/>
        </w:rPr>
      </w:pPr>
    </w:p>
    <w:p w14:paraId="7614C32B" w14:textId="45A6F2D0" w:rsidR="00D35D70" w:rsidRPr="008E3E56" w:rsidRDefault="00D35D70" w:rsidP="005726C4">
      <w:pPr>
        <w:pStyle w:val="ConsPlusNormal"/>
        <w:tabs>
          <w:tab w:val="left" w:pos="3668"/>
        </w:tabs>
        <w:ind w:firstLine="0"/>
        <w:jc w:val="both"/>
        <w:rPr>
          <w:rFonts w:ascii="Times New Roman" w:hAnsi="Times New Roman" w:cs="Times New Roman"/>
          <w:sz w:val="22"/>
          <w:szCs w:val="22"/>
        </w:rPr>
      </w:pPr>
      <w:r w:rsidRPr="008E3E56">
        <w:rPr>
          <w:rFonts w:ascii="Times New Roman" w:hAnsi="Times New Roman" w:cs="Times New Roman"/>
          <w:sz w:val="22"/>
          <w:szCs w:val="22"/>
        </w:rPr>
        <w:t xml:space="preserve">Настоящий </w:t>
      </w:r>
      <w:r w:rsidR="006D1998" w:rsidRPr="006D1998">
        <w:rPr>
          <w:rFonts w:ascii="Times New Roman" w:hAnsi="Times New Roman" w:cs="Times New Roman"/>
          <w:sz w:val="22"/>
          <w:szCs w:val="22"/>
        </w:rPr>
        <w:t>отчет эмитента облигаций</w:t>
      </w:r>
      <w:r w:rsidR="006D1998" w:rsidRPr="008E3E56">
        <w:rPr>
          <w:rFonts w:ascii="Times New Roman" w:hAnsi="Times New Roman" w:cs="Times New Roman"/>
          <w:sz w:val="22"/>
          <w:szCs w:val="22"/>
        </w:rPr>
        <w:t xml:space="preserve"> </w:t>
      </w:r>
      <w:r w:rsidRPr="008E3E56">
        <w:rPr>
          <w:rFonts w:ascii="Times New Roman" w:hAnsi="Times New Roman" w:cs="Times New Roman"/>
          <w:sz w:val="22"/>
          <w:szCs w:val="22"/>
        </w:rPr>
        <w:t>содержит сведения об эмитенте, о финансово-хозяйственной деятельности эмитента, финансовом состоянии эмитента, сведения о лице, предоставляющем обеспечение по облигациям эмитента</w:t>
      </w:r>
      <w:r w:rsidR="006D1998">
        <w:rPr>
          <w:rFonts w:ascii="Times New Roman" w:hAnsi="Times New Roman" w:cs="Times New Roman"/>
          <w:sz w:val="22"/>
          <w:szCs w:val="22"/>
        </w:rPr>
        <w:t>.</w:t>
      </w:r>
      <w:r w:rsidRPr="008E3E56">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w:t>
      </w:r>
      <w:r w:rsidR="00283F7E">
        <w:rPr>
          <w:rFonts w:ascii="Times New Roman" w:hAnsi="Times New Roman" w:cs="Times New Roman"/>
          <w:sz w:val="22"/>
          <w:szCs w:val="22"/>
        </w:rPr>
        <w:t>отчете эмитента облигаций</w:t>
      </w:r>
      <w:r w:rsidRPr="008E3E56">
        <w:rPr>
          <w:rFonts w:ascii="Times New Roman" w:hAnsi="Times New Roman" w:cs="Times New Roman"/>
          <w:sz w:val="22"/>
          <w:szCs w:val="22"/>
        </w:rPr>
        <w:t xml:space="preserve">,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w:t>
      </w:r>
      <w:r w:rsidR="00283F7E">
        <w:rPr>
          <w:rFonts w:ascii="Times New Roman" w:hAnsi="Times New Roman" w:cs="Times New Roman"/>
          <w:sz w:val="22"/>
          <w:szCs w:val="22"/>
        </w:rPr>
        <w:t>отчете эмитента облигаций</w:t>
      </w:r>
      <w:r w:rsidRPr="008E3E56">
        <w:rPr>
          <w:rStyle w:val="aff0"/>
          <w:rFonts w:ascii="Times New Roman" w:hAnsi="Times New Roman" w:cs="Times New Roman"/>
          <w:sz w:val="22"/>
          <w:szCs w:val="22"/>
        </w:rPr>
        <w:footnoteReference w:id="10"/>
      </w:r>
      <w:r w:rsidRPr="008E3E56">
        <w:rPr>
          <w:rFonts w:ascii="Times New Roman" w:hAnsi="Times New Roman" w:cs="Times New Roman"/>
          <w:sz w:val="22"/>
          <w:szCs w:val="22"/>
        </w:rPr>
        <w:t>.</w:t>
      </w:r>
    </w:p>
    <w:p w14:paraId="15903A37" w14:textId="77777777" w:rsidR="00D35D70" w:rsidRPr="008E3E56" w:rsidRDefault="00D35D70" w:rsidP="005726C4">
      <w:pPr>
        <w:tabs>
          <w:tab w:val="left" w:pos="3668"/>
        </w:tabs>
        <w:rPr>
          <w:b/>
          <w:sz w:val="22"/>
          <w:szCs w:val="22"/>
        </w:rPr>
      </w:pPr>
    </w:p>
    <w:p w14:paraId="5916118B" w14:textId="77777777" w:rsidR="00D35D70" w:rsidRPr="008E3E56" w:rsidRDefault="00D35D70" w:rsidP="005726C4">
      <w:pPr>
        <w:tabs>
          <w:tab w:val="left" w:pos="3668"/>
        </w:tabs>
        <w:spacing w:before="120"/>
        <w:rPr>
          <w:b/>
          <w:sz w:val="22"/>
          <w:szCs w:val="22"/>
        </w:rPr>
      </w:pPr>
      <w:r w:rsidRPr="008E3E56">
        <w:rPr>
          <w:b/>
          <w:sz w:val="22"/>
          <w:szCs w:val="22"/>
        </w:rPr>
        <w:t xml:space="preserve">Раздел Б. Содержание </w:t>
      </w:r>
      <w:r w:rsidR="00283F7E">
        <w:rPr>
          <w:b/>
          <w:sz w:val="22"/>
          <w:szCs w:val="22"/>
        </w:rPr>
        <w:t>отчета эмитента облигаций</w:t>
      </w:r>
    </w:p>
    <w:p w14:paraId="3EABD8DD" w14:textId="77777777" w:rsidR="00D35D70" w:rsidRPr="005D7D72" w:rsidRDefault="005D7D72" w:rsidP="005726C4">
      <w:pPr>
        <w:pStyle w:val="affa"/>
        <w:tabs>
          <w:tab w:val="left" w:pos="3668"/>
        </w:tabs>
        <w:spacing w:before="120"/>
        <w:ind w:hanging="294"/>
        <w:jc w:val="both"/>
        <w:rPr>
          <w:b/>
          <w:sz w:val="22"/>
          <w:szCs w:val="22"/>
        </w:rPr>
      </w:pPr>
      <w:r>
        <w:rPr>
          <w:b/>
          <w:sz w:val="22"/>
          <w:szCs w:val="22"/>
        </w:rPr>
        <w:t>1.</w:t>
      </w:r>
      <w:r>
        <w:rPr>
          <w:b/>
          <w:sz w:val="22"/>
          <w:szCs w:val="22"/>
        </w:rPr>
        <w:tab/>
      </w:r>
      <w:r w:rsidR="00D35D70" w:rsidRPr="005D7D72">
        <w:rPr>
          <w:b/>
          <w:sz w:val="22"/>
          <w:szCs w:val="22"/>
        </w:rPr>
        <w:t xml:space="preserve">Общие сведения об эмитенте: </w:t>
      </w:r>
    </w:p>
    <w:p w14:paraId="61AB682E"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07C89B02"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35EF5D97"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Стратегия и планы развития деятельности эмитента.</w:t>
      </w:r>
    </w:p>
    <w:p w14:paraId="3AE636BC"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2CCE8BB6" w14:textId="30BDED88"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lastRenderedPageBreak/>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0AD28E8D"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4AB36AFF" w14:textId="77777777" w:rsidR="00D35D70" w:rsidRPr="008E3E56" w:rsidRDefault="00D35D70" w:rsidP="005726C4">
      <w:pPr>
        <w:pStyle w:val="affa"/>
        <w:numPr>
          <w:ilvl w:val="1"/>
          <w:numId w:val="49"/>
        </w:numPr>
        <w:tabs>
          <w:tab w:val="left" w:pos="3668"/>
        </w:tabs>
        <w:spacing w:after="160" w:line="259" w:lineRule="auto"/>
        <w:ind w:left="1134" w:hanging="425"/>
        <w:jc w:val="both"/>
        <w:rPr>
          <w:sz w:val="22"/>
          <w:szCs w:val="22"/>
        </w:rPr>
      </w:pPr>
      <w:r w:rsidRPr="008E3E56">
        <w:rPr>
          <w:sz w:val="22"/>
          <w:szCs w:val="22"/>
        </w:rPr>
        <w:t>Сведения о кредитных рейтингах эмитента (ценных бумаг эмитента).</w:t>
      </w:r>
    </w:p>
    <w:p w14:paraId="601CA62E" w14:textId="77777777" w:rsidR="00D35D70" w:rsidRPr="008E3E56" w:rsidRDefault="00D35D70" w:rsidP="00F34C96">
      <w:pPr>
        <w:pStyle w:val="affa"/>
        <w:numPr>
          <w:ilvl w:val="1"/>
          <w:numId w:val="49"/>
        </w:numPr>
        <w:tabs>
          <w:tab w:val="left" w:pos="3668"/>
        </w:tabs>
        <w:spacing w:before="120"/>
        <w:ind w:left="1134" w:hanging="425"/>
        <w:contextualSpacing w:val="0"/>
        <w:jc w:val="both"/>
        <w:rPr>
          <w:sz w:val="22"/>
          <w:szCs w:val="22"/>
        </w:rPr>
      </w:pPr>
      <w:r w:rsidRPr="008E3E56">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 </w:t>
      </w:r>
      <w:r w:rsidRPr="00283F7E">
        <w:rPr>
          <w:i/>
          <w:sz w:val="22"/>
          <w:szCs w:val="22"/>
        </w:rPr>
        <w:t>(информация приводится в случае включения ценных бумаг в Сектор РИИ)</w:t>
      </w:r>
      <w:r w:rsidRPr="008E3E56">
        <w:rPr>
          <w:sz w:val="22"/>
          <w:szCs w:val="22"/>
        </w:rPr>
        <w:t>.</w:t>
      </w:r>
    </w:p>
    <w:p w14:paraId="462021FB" w14:textId="77777777" w:rsidR="00D35D70" w:rsidRPr="008E3E56" w:rsidRDefault="005D7D72" w:rsidP="00F34C96">
      <w:pPr>
        <w:pStyle w:val="affa"/>
        <w:tabs>
          <w:tab w:val="left" w:pos="3668"/>
        </w:tabs>
        <w:spacing w:before="120"/>
        <w:ind w:hanging="294"/>
        <w:contextualSpacing w:val="0"/>
        <w:jc w:val="both"/>
        <w:rPr>
          <w:b/>
          <w:sz w:val="22"/>
          <w:szCs w:val="22"/>
        </w:rPr>
      </w:pPr>
      <w:r>
        <w:rPr>
          <w:b/>
          <w:sz w:val="22"/>
          <w:szCs w:val="22"/>
        </w:rPr>
        <w:t>2.</w:t>
      </w:r>
      <w:r>
        <w:rPr>
          <w:b/>
          <w:sz w:val="22"/>
          <w:szCs w:val="22"/>
        </w:rPr>
        <w:tab/>
      </w:r>
      <w:r w:rsidR="00D35D70" w:rsidRPr="008E3E56">
        <w:rPr>
          <w:b/>
          <w:sz w:val="22"/>
          <w:szCs w:val="22"/>
        </w:rPr>
        <w:t>Сведения о финансово-хозяйственной деятельности и финансовом состоянии эмитента:</w:t>
      </w:r>
    </w:p>
    <w:p w14:paraId="59C469E8" w14:textId="77777777"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5F1FCD4F" w14:textId="77777777"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Оценка финансового состояния эмитента в динамике за последние 3 года, включающая в себя обзор ключевых показателей</w:t>
      </w:r>
      <w:r w:rsidR="005D7D72">
        <w:rPr>
          <w:rStyle w:val="aff0"/>
          <w:sz w:val="22"/>
          <w:szCs w:val="22"/>
        </w:rPr>
        <w:footnoteReference w:id="11"/>
      </w:r>
      <w:r w:rsidRPr="008E3E5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w:t>
      </w:r>
      <w:r w:rsidRPr="005D7D72">
        <w:rPr>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62143C58" w14:textId="77777777"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Структура активов, обязательств, собственного капитала эмитента в динамике за последние 3 года.</w:t>
      </w:r>
    </w:p>
    <w:p w14:paraId="3D5BE458" w14:textId="014E3754"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Кредитная история эмитента за последние 3 года.</w:t>
      </w:r>
    </w:p>
    <w:p w14:paraId="0953DEC9" w14:textId="77777777"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Основные кредиторы и дебиторы эмитента на последнюю отчетную дату.</w:t>
      </w:r>
    </w:p>
    <w:p w14:paraId="71967E30" w14:textId="77777777" w:rsidR="00D35D70" w:rsidRPr="008E3E56"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Описание отрасли или сегмента, в которых эмитент осуществляет свою основную операционную деятельность.</w:t>
      </w:r>
    </w:p>
    <w:p w14:paraId="3573E7FB" w14:textId="77777777" w:rsidR="00D35D70" w:rsidRDefault="00D35D70" w:rsidP="00F34C96">
      <w:pPr>
        <w:pStyle w:val="affa"/>
        <w:numPr>
          <w:ilvl w:val="1"/>
          <w:numId w:val="20"/>
        </w:numPr>
        <w:tabs>
          <w:tab w:val="left" w:pos="3668"/>
        </w:tabs>
        <w:ind w:left="1134" w:hanging="425"/>
        <w:contextualSpacing w:val="0"/>
        <w:jc w:val="both"/>
        <w:rPr>
          <w:sz w:val="22"/>
          <w:szCs w:val="22"/>
        </w:rPr>
      </w:pPr>
      <w:r w:rsidRPr="008E3E56">
        <w:rPr>
          <w:sz w:val="22"/>
          <w:szCs w:val="22"/>
        </w:rPr>
        <w:t>Описание судебных процессов (в случае их наличия), в которых участвует эмитент и которые могут повлиять на финансовое состояние эмитента.</w:t>
      </w:r>
    </w:p>
    <w:p w14:paraId="71C7AA45" w14:textId="13DBFFCC" w:rsidR="00D0312A" w:rsidRPr="008E3E56" w:rsidRDefault="00D0312A" w:rsidP="00F34C96">
      <w:pPr>
        <w:pStyle w:val="affa"/>
        <w:numPr>
          <w:ilvl w:val="1"/>
          <w:numId w:val="20"/>
        </w:numPr>
        <w:tabs>
          <w:tab w:val="left" w:pos="1560"/>
        </w:tabs>
        <w:ind w:left="1134" w:hanging="425"/>
        <w:contextualSpacing w:val="0"/>
        <w:jc w:val="both"/>
        <w:rPr>
          <w:sz w:val="22"/>
          <w:szCs w:val="22"/>
        </w:rPr>
      </w:pPr>
      <w:r w:rsidRPr="008E3E5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3A975B6E" w14:textId="77777777" w:rsidR="00D35D70" w:rsidRPr="008E3E56" w:rsidRDefault="005D7D72" w:rsidP="005726C4">
      <w:pPr>
        <w:pStyle w:val="affa"/>
        <w:tabs>
          <w:tab w:val="left" w:pos="3668"/>
        </w:tabs>
        <w:spacing w:before="120"/>
        <w:ind w:hanging="294"/>
        <w:contextualSpacing w:val="0"/>
        <w:jc w:val="both"/>
        <w:rPr>
          <w:b/>
          <w:sz w:val="22"/>
          <w:szCs w:val="22"/>
        </w:rPr>
      </w:pPr>
      <w:r>
        <w:rPr>
          <w:b/>
          <w:sz w:val="22"/>
          <w:szCs w:val="22"/>
        </w:rPr>
        <w:t>3.</w:t>
      </w:r>
      <w:r>
        <w:rPr>
          <w:b/>
          <w:sz w:val="22"/>
          <w:szCs w:val="22"/>
        </w:rPr>
        <w:tab/>
      </w:r>
      <w:r w:rsidR="00D35D70" w:rsidRPr="008E3E56">
        <w:rPr>
          <w:b/>
          <w:sz w:val="22"/>
          <w:szCs w:val="22"/>
        </w:rPr>
        <w:t>Иная информация, указываемая по усмотрению эмитента.</w:t>
      </w:r>
    </w:p>
    <w:p w14:paraId="5B9B5D3B" w14:textId="77777777" w:rsidR="00D35D70" w:rsidRPr="008E3E56" w:rsidRDefault="00D35D70" w:rsidP="005726C4">
      <w:pPr>
        <w:tabs>
          <w:tab w:val="left" w:pos="3668"/>
        </w:tabs>
        <w:ind w:left="284" w:hanging="284"/>
        <w:jc w:val="both"/>
        <w:rPr>
          <w:sz w:val="22"/>
          <w:szCs w:val="22"/>
          <w:u w:val="single"/>
        </w:rPr>
      </w:pPr>
    </w:p>
    <w:p w14:paraId="72548B34" w14:textId="77777777" w:rsidR="00D35D70" w:rsidRDefault="00D35D70" w:rsidP="005726C4">
      <w:pPr>
        <w:tabs>
          <w:tab w:val="left" w:pos="3668"/>
        </w:tabs>
        <w:ind w:left="284" w:hanging="284"/>
        <w:jc w:val="both"/>
        <w:rPr>
          <w:sz w:val="22"/>
          <w:szCs w:val="22"/>
          <w:u w:val="single"/>
        </w:rPr>
      </w:pPr>
      <w:r w:rsidRPr="008E3E56">
        <w:rPr>
          <w:sz w:val="22"/>
          <w:szCs w:val="22"/>
          <w:u w:val="single"/>
        </w:rPr>
        <w:t>Примечание:</w:t>
      </w:r>
    </w:p>
    <w:p w14:paraId="306D43E0" w14:textId="77777777" w:rsidR="005D7D72" w:rsidRPr="00D05D14" w:rsidRDefault="005D7D72" w:rsidP="005726C4">
      <w:pPr>
        <w:tabs>
          <w:tab w:val="left" w:pos="3668"/>
        </w:tabs>
        <w:ind w:left="284" w:hanging="284"/>
        <w:jc w:val="both"/>
        <w:rPr>
          <w:sz w:val="21"/>
          <w:szCs w:val="21"/>
          <w:u w:val="single"/>
        </w:rPr>
      </w:pPr>
    </w:p>
    <w:p w14:paraId="6AD1B71F" w14:textId="77777777" w:rsidR="00D35D70" w:rsidRPr="00D05D14" w:rsidRDefault="00717AF3" w:rsidP="005726C4">
      <w:pPr>
        <w:pStyle w:val="affa"/>
        <w:numPr>
          <w:ilvl w:val="2"/>
          <w:numId w:val="38"/>
        </w:numPr>
        <w:tabs>
          <w:tab w:val="clear" w:pos="2160"/>
          <w:tab w:val="left" w:pos="3668"/>
        </w:tabs>
        <w:spacing w:after="160" w:line="259" w:lineRule="auto"/>
        <w:ind w:left="426" w:hanging="426"/>
        <w:jc w:val="both"/>
        <w:rPr>
          <w:sz w:val="21"/>
          <w:szCs w:val="21"/>
        </w:rPr>
      </w:pPr>
      <w:r w:rsidRPr="00D05D14">
        <w:rPr>
          <w:sz w:val="21"/>
          <w:szCs w:val="21"/>
        </w:rPr>
        <w:t xml:space="preserve">Отчет эмитента облигаций </w:t>
      </w:r>
      <w:r w:rsidR="00D35D70" w:rsidRPr="00D05D14">
        <w:rPr>
          <w:sz w:val="21"/>
          <w:szCs w:val="21"/>
        </w:rPr>
        <w:t>должен быть подписан лицом, осуществляющим функции единоличного исполнительного органа эмитента.</w:t>
      </w:r>
    </w:p>
    <w:p w14:paraId="0A6B1CCC" w14:textId="77777777" w:rsidR="00D35D70" w:rsidRPr="00D05D14" w:rsidRDefault="00717AF3" w:rsidP="005726C4">
      <w:pPr>
        <w:pStyle w:val="affa"/>
        <w:numPr>
          <w:ilvl w:val="2"/>
          <w:numId w:val="38"/>
        </w:numPr>
        <w:tabs>
          <w:tab w:val="clear" w:pos="2160"/>
          <w:tab w:val="left" w:pos="3668"/>
        </w:tabs>
        <w:spacing w:after="160" w:line="259" w:lineRule="auto"/>
        <w:ind w:left="426" w:hanging="426"/>
        <w:jc w:val="both"/>
        <w:rPr>
          <w:sz w:val="21"/>
          <w:szCs w:val="21"/>
        </w:rPr>
      </w:pPr>
      <w:r w:rsidRPr="00D05D14">
        <w:rPr>
          <w:sz w:val="21"/>
          <w:szCs w:val="21"/>
        </w:rPr>
        <w:t>Эмитент в отчете эмитента облигаций указывает требуемые сведения в объеме, достаточном по его усмотрению для принятия держателями облигаций инвестиционных решений.</w:t>
      </w:r>
    </w:p>
    <w:p w14:paraId="4A3C6D64" w14:textId="77777777" w:rsidR="00717AF3" w:rsidRPr="00D05D14" w:rsidRDefault="00717AF3" w:rsidP="005726C4">
      <w:pPr>
        <w:pStyle w:val="affa"/>
        <w:numPr>
          <w:ilvl w:val="2"/>
          <w:numId w:val="38"/>
        </w:numPr>
        <w:tabs>
          <w:tab w:val="clear" w:pos="2160"/>
          <w:tab w:val="left" w:pos="3668"/>
        </w:tabs>
        <w:spacing w:after="160" w:line="259" w:lineRule="auto"/>
        <w:ind w:left="426" w:hanging="426"/>
        <w:jc w:val="both"/>
        <w:rPr>
          <w:sz w:val="21"/>
          <w:szCs w:val="21"/>
        </w:rPr>
      </w:pPr>
      <w:r w:rsidRPr="00D05D14">
        <w:rPr>
          <w:sz w:val="21"/>
          <w:szCs w:val="21"/>
        </w:rPr>
        <w:t>Сведения в отчете эмитента облигаций указываются по состоянию на дату окончания последнего завершенного отчетного года, в отношении которого на дату составления отчета эмитента облигаций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0B3D6069" w14:textId="1A2D2D0F" w:rsidR="00D35D70" w:rsidRPr="00D05D14" w:rsidRDefault="00D35D70" w:rsidP="005726C4">
      <w:pPr>
        <w:pStyle w:val="affa"/>
        <w:numPr>
          <w:ilvl w:val="2"/>
          <w:numId w:val="38"/>
        </w:numPr>
        <w:tabs>
          <w:tab w:val="clear" w:pos="2160"/>
          <w:tab w:val="left" w:pos="3668"/>
        </w:tabs>
        <w:spacing w:after="160" w:line="259" w:lineRule="auto"/>
        <w:ind w:left="426" w:hanging="426"/>
        <w:jc w:val="both"/>
        <w:rPr>
          <w:sz w:val="21"/>
          <w:szCs w:val="21"/>
        </w:rPr>
      </w:pPr>
      <w:r w:rsidRPr="00D05D14">
        <w:rPr>
          <w:sz w:val="21"/>
          <w:szCs w:val="21"/>
        </w:rPr>
        <w:t xml:space="preserve">В случае предоставления обеспечения по облигациям эмитента в состав </w:t>
      </w:r>
      <w:r w:rsidR="00717AF3" w:rsidRPr="00D05D14">
        <w:rPr>
          <w:sz w:val="21"/>
          <w:szCs w:val="21"/>
        </w:rPr>
        <w:t>отчета эмитента облигаций</w:t>
      </w:r>
      <w:r w:rsidRPr="00D05D14">
        <w:rPr>
          <w:sz w:val="21"/>
          <w:szCs w:val="21"/>
        </w:rPr>
        <w:t xml:space="preserve"> в отношении облигаций с обеспечением включаются сведения о лицах, которые его предоставляют, в объеме, указанном в части 1 (за исключением п. 1.8)</w:t>
      </w:r>
      <w:r w:rsidR="00717AF3" w:rsidRPr="00D05D14">
        <w:rPr>
          <w:sz w:val="21"/>
          <w:szCs w:val="21"/>
        </w:rPr>
        <w:t xml:space="preserve"> и </w:t>
      </w:r>
      <w:r w:rsidRPr="00D05D14">
        <w:rPr>
          <w:sz w:val="21"/>
          <w:szCs w:val="21"/>
        </w:rPr>
        <w:t>части 2</w:t>
      </w:r>
      <w:r w:rsidR="0053650F">
        <w:rPr>
          <w:sz w:val="21"/>
          <w:szCs w:val="21"/>
        </w:rPr>
        <w:t xml:space="preserve"> </w:t>
      </w:r>
      <w:r w:rsidR="0053650F" w:rsidRPr="00D05D14">
        <w:rPr>
          <w:sz w:val="21"/>
          <w:szCs w:val="21"/>
        </w:rPr>
        <w:t xml:space="preserve">(за исключением п. </w:t>
      </w:r>
      <w:r w:rsidR="0053650F">
        <w:rPr>
          <w:sz w:val="21"/>
          <w:szCs w:val="21"/>
        </w:rPr>
        <w:t>2</w:t>
      </w:r>
      <w:r w:rsidR="0053650F" w:rsidRPr="00D05D14">
        <w:rPr>
          <w:sz w:val="21"/>
          <w:szCs w:val="21"/>
        </w:rPr>
        <w:t>.8)</w:t>
      </w:r>
      <w:r w:rsidRPr="00D05D14">
        <w:rPr>
          <w:sz w:val="21"/>
          <w:szCs w:val="21"/>
        </w:rPr>
        <w:t xml:space="preserve"> Раздела Б типовой формы </w:t>
      </w:r>
      <w:r w:rsidR="00985157" w:rsidRPr="00D05D14">
        <w:rPr>
          <w:sz w:val="21"/>
          <w:szCs w:val="21"/>
        </w:rPr>
        <w:t>отчета эмитента облигаций</w:t>
      </w:r>
      <w:r w:rsidRPr="00D05D14">
        <w:rPr>
          <w:sz w:val="21"/>
          <w:szCs w:val="21"/>
        </w:rPr>
        <w:t xml:space="preserve">. </w:t>
      </w:r>
    </w:p>
    <w:p w14:paraId="7009182C" w14:textId="2C5CFFD5" w:rsidR="003A4E2D" w:rsidRDefault="00D35D70" w:rsidP="00CE4D35">
      <w:pPr>
        <w:pStyle w:val="affa"/>
        <w:numPr>
          <w:ilvl w:val="2"/>
          <w:numId w:val="38"/>
        </w:numPr>
        <w:tabs>
          <w:tab w:val="clear" w:pos="2160"/>
          <w:tab w:val="left" w:pos="3668"/>
        </w:tabs>
        <w:spacing w:after="160" w:line="259" w:lineRule="auto"/>
        <w:ind w:left="426" w:hanging="426"/>
        <w:jc w:val="both"/>
      </w:pPr>
      <w:r w:rsidRPr="001870AC">
        <w:rPr>
          <w:sz w:val="21"/>
          <w:szCs w:val="21"/>
        </w:rPr>
        <w:t xml:space="preserve">В случае если эмитент не указывает какую-либо информацию в </w:t>
      </w:r>
      <w:r w:rsidR="009958EF" w:rsidRPr="001870AC">
        <w:rPr>
          <w:sz w:val="21"/>
          <w:szCs w:val="21"/>
        </w:rPr>
        <w:t>отчете эмитента облигаций</w:t>
      </w:r>
      <w:r w:rsidRPr="001870AC">
        <w:rPr>
          <w:sz w:val="21"/>
          <w:szCs w:val="21"/>
        </w:rPr>
        <w:t xml:space="preserve">, эмитент должен указать основание, в силу которого такая информация эмитентом не приводится. </w:t>
      </w:r>
    </w:p>
    <w:p w14:paraId="27F1477F" w14:textId="77777777" w:rsidR="003A4E2D" w:rsidRPr="00C70B2C" w:rsidRDefault="003A4E2D" w:rsidP="005726C4">
      <w:pPr>
        <w:pStyle w:val="affa"/>
        <w:numPr>
          <w:ilvl w:val="0"/>
          <w:numId w:val="49"/>
        </w:numPr>
        <w:tabs>
          <w:tab w:val="left" w:pos="3668"/>
        </w:tabs>
        <w:sectPr w:rsidR="003A4E2D" w:rsidRPr="00C70B2C" w:rsidSect="001870AC">
          <w:footerReference w:type="default" r:id="rId35"/>
          <w:endnotePr>
            <w:numFmt w:val="decimal"/>
          </w:endnotePr>
          <w:pgSz w:w="11906" w:h="16838"/>
          <w:pgMar w:top="709" w:right="1134" w:bottom="993" w:left="709" w:header="720" w:footer="720" w:gutter="0"/>
          <w:cols w:space="720"/>
          <w:docGrid w:linePitch="326"/>
        </w:sectPr>
      </w:pPr>
    </w:p>
    <w:p w14:paraId="6E50A22F" w14:textId="77777777" w:rsidR="008F56B2" w:rsidRPr="008F56B2" w:rsidRDefault="008F56B2" w:rsidP="005726C4">
      <w:pPr>
        <w:tabs>
          <w:tab w:val="left" w:pos="3668"/>
        </w:tabs>
        <w:spacing w:before="240"/>
        <w:jc w:val="center"/>
        <w:rPr>
          <w:b/>
          <w:lang w:eastAsia="en-US"/>
        </w:rPr>
      </w:pPr>
    </w:p>
    <w:sectPr w:rsidR="008F56B2" w:rsidRPr="008F56B2" w:rsidSect="007E1C29">
      <w:footerReference w:type="even" r:id="rId36"/>
      <w:footerReference w:type="default" r:id="rId37"/>
      <w:footerReference w:type="first" r:id="rId38"/>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9CD15" w14:textId="77777777" w:rsidR="0038700D" w:rsidRDefault="0038700D" w:rsidP="000D3387">
      <w:r>
        <w:separator/>
      </w:r>
    </w:p>
  </w:endnote>
  <w:endnote w:type="continuationSeparator" w:id="0">
    <w:p w14:paraId="7BB8BD6E" w14:textId="77777777" w:rsidR="0038700D" w:rsidRDefault="0038700D" w:rsidP="000D3387">
      <w:r>
        <w:continuationSeparator/>
      </w:r>
    </w:p>
  </w:endnote>
  <w:endnote w:type="continuationNotice" w:id="1">
    <w:p w14:paraId="5F36D478" w14:textId="77777777" w:rsidR="0038700D" w:rsidRDefault="00387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95167" w14:textId="77777777" w:rsidR="0038700D" w:rsidRPr="00C6371A" w:rsidRDefault="0038700D" w:rsidP="00AA2BA8">
    <w:pPr>
      <w:pStyle w:val="afa"/>
      <w:jc w:val="right"/>
      <w:rPr>
        <w:sz w:val="22"/>
        <w:szCs w:val="22"/>
      </w:rPr>
    </w:pPr>
    <w:r w:rsidRPr="00C6371A">
      <w:rPr>
        <w:sz w:val="22"/>
        <w:szCs w:val="22"/>
      </w:rPr>
      <w:fldChar w:fldCharType="begin"/>
    </w:r>
    <w:r w:rsidRPr="00C6371A">
      <w:rPr>
        <w:sz w:val="22"/>
        <w:szCs w:val="22"/>
      </w:rPr>
      <w:instrText>PAGE   \* MERGEFORMAT</w:instrText>
    </w:r>
    <w:r w:rsidRPr="00C6371A">
      <w:rPr>
        <w:sz w:val="22"/>
        <w:szCs w:val="22"/>
      </w:rPr>
      <w:fldChar w:fldCharType="separate"/>
    </w:r>
    <w:r w:rsidR="005504DB">
      <w:rPr>
        <w:noProof/>
        <w:sz w:val="22"/>
        <w:szCs w:val="22"/>
      </w:rPr>
      <w:t>2</w:t>
    </w:r>
    <w:r w:rsidRPr="00C6371A">
      <w:rPr>
        <w:noProof/>
        <w:sz w:val="22"/>
        <w:szCs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8890E" w14:textId="77777777" w:rsidR="0038700D" w:rsidRDefault="0038700D" w:rsidP="00AA2BA8">
    <w:pPr>
      <w:pStyle w:val="afa"/>
      <w:jc w:val="right"/>
    </w:pPr>
    <w:r>
      <w:fldChar w:fldCharType="begin"/>
    </w:r>
    <w:r>
      <w:instrText>PAGE   \* MERGEFORMAT</w:instrText>
    </w:r>
    <w:r>
      <w:fldChar w:fldCharType="separate"/>
    </w:r>
    <w:r w:rsidR="005504DB">
      <w:rPr>
        <w:noProof/>
      </w:rPr>
      <w:t>19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4A314" w14:textId="77777777" w:rsidR="0038700D" w:rsidRDefault="0038700D" w:rsidP="00AA2BA8">
    <w:pPr>
      <w:pStyle w:val="afa"/>
      <w:jc w:val="right"/>
      <w:rPr>
        <w:noProof/>
      </w:rPr>
    </w:pPr>
    <w:r>
      <w:rPr>
        <w:noProof/>
      </w:rPr>
      <w:fldChar w:fldCharType="begin"/>
    </w:r>
    <w:r>
      <w:rPr>
        <w:noProof/>
      </w:rPr>
      <w:instrText>PAGE   \* MERGEFORMAT</w:instrText>
    </w:r>
    <w:r>
      <w:rPr>
        <w:noProof/>
      </w:rPr>
      <w:fldChar w:fldCharType="separate"/>
    </w:r>
    <w:r w:rsidR="005504DB">
      <w:rPr>
        <w:noProof/>
      </w:rPr>
      <w:t>20</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BFC38" w14:textId="77777777" w:rsidR="0038700D" w:rsidRDefault="0038700D" w:rsidP="00AA2BA8">
    <w:pPr>
      <w:pStyle w:val="afa"/>
      <w:jc w:val="right"/>
    </w:pPr>
    <w:r>
      <w:fldChar w:fldCharType="begin"/>
    </w:r>
    <w:r>
      <w:instrText>PAGE   \* MERGEFORMAT</w:instrText>
    </w:r>
    <w:r>
      <w:fldChar w:fldCharType="separate"/>
    </w:r>
    <w:r w:rsidR="005504DB">
      <w:rPr>
        <w:noProof/>
      </w:rPr>
      <w:t>21</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CED16" w14:textId="77777777" w:rsidR="0038700D" w:rsidRDefault="0038700D" w:rsidP="00AA2BA8">
    <w:pPr>
      <w:pStyle w:val="afa"/>
      <w:jc w:val="right"/>
    </w:pPr>
    <w:r>
      <w:fldChar w:fldCharType="begin"/>
    </w:r>
    <w:r>
      <w:instrText>PAGE   \* MERGEFORMAT</w:instrText>
    </w:r>
    <w:r>
      <w:fldChar w:fldCharType="separate"/>
    </w:r>
    <w:r w:rsidR="000E63DC">
      <w:rPr>
        <w:noProof/>
      </w:rPr>
      <w:t>23</w:t>
    </w:r>
    <w:r>
      <w:rPr>
        <w:noProof/>
      </w:rPr>
      <w:fldChar w:fldCharType="end"/>
    </w:r>
  </w:p>
  <w:p w14:paraId="30C0498C" w14:textId="77777777" w:rsidR="0038700D" w:rsidRDefault="0038700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9497A" w14:textId="77777777" w:rsidR="0038700D" w:rsidRDefault="0038700D" w:rsidP="00AA2BA8">
    <w:pPr>
      <w:pStyle w:val="afa"/>
      <w:jc w:val="right"/>
    </w:pPr>
    <w:r>
      <w:fldChar w:fldCharType="begin"/>
    </w:r>
    <w:r>
      <w:instrText>PAGE   \* MERGEFORMAT</w:instrText>
    </w:r>
    <w:r>
      <w:fldChar w:fldCharType="separate"/>
    </w:r>
    <w:r w:rsidR="005504DB">
      <w:rPr>
        <w:noProof/>
      </w:rPr>
      <w:t>25</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79B5C" w14:textId="77777777" w:rsidR="0038700D" w:rsidRDefault="0038700D" w:rsidP="00AA2BA8">
    <w:pPr>
      <w:pStyle w:val="afa"/>
      <w:jc w:val="right"/>
    </w:pPr>
    <w:r>
      <w:fldChar w:fldCharType="begin"/>
    </w:r>
    <w:r>
      <w:instrText>PAGE   \* MERGEFORMAT</w:instrText>
    </w:r>
    <w:r>
      <w:fldChar w:fldCharType="separate"/>
    </w:r>
    <w:r w:rsidR="005504DB">
      <w:rPr>
        <w:noProof/>
      </w:rPr>
      <w:t>26</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69122" w14:textId="77777777" w:rsidR="0038700D" w:rsidRDefault="0038700D" w:rsidP="00AA2BA8">
    <w:pPr>
      <w:pStyle w:val="afa"/>
      <w:jc w:val="right"/>
    </w:pPr>
    <w:r>
      <w:fldChar w:fldCharType="begin"/>
    </w:r>
    <w:r>
      <w:instrText>PAGE   \* MERGEFORMAT</w:instrText>
    </w:r>
    <w:r>
      <w:fldChar w:fldCharType="separate"/>
    </w:r>
    <w:r w:rsidR="005504DB">
      <w:rPr>
        <w:noProof/>
      </w:rPr>
      <w:t>27</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5D79" w14:textId="77777777" w:rsidR="0038700D" w:rsidRDefault="0038700D" w:rsidP="00AA2BA8">
    <w:pPr>
      <w:pStyle w:val="afa"/>
      <w:jc w:val="right"/>
    </w:pPr>
    <w:r>
      <w:fldChar w:fldCharType="begin"/>
    </w:r>
    <w:r>
      <w:instrText>PAGE   \* MERGEFORMAT</w:instrText>
    </w:r>
    <w:r>
      <w:fldChar w:fldCharType="separate"/>
    </w:r>
    <w:r w:rsidR="005504DB">
      <w:rPr>
        <w:noProof/>
      </w:rPr>
      <w:t>32</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7F714" w14:textId="77777777" w:rsidR="0038700D" w:rsidRPr="0025760A" w:rsidRDefault="0038700D" w:rsidP="00AA2BA8">
    <w:pPr>
      <w:pStyle w:val="afa"/>
      <w:jc w:val="right"/>
      <w:rPr>
        <w:sz w:val="22"/>
        <w:szCs w:val="22"/>
      </w:rPr>
    </w:pPr>
    <w:r w:rsidRPr="0025760A">
      <w:rPr>
        <w:sz w:val="22"/>
        <w:szCs w:val="22"/>
      </w:rPr>
      <w:fldChar w:fldCharType="begin"/>
    </w:r>
    <w:r w:rsidRPr="0025760A">
      <w:rPr>
        <w:sz w:val="22"/>
        <w:szCs w:val="22"/>
      </w:rPr>
      <w:instrText>PAGE   \* MERGEFORMAT</w:instrText>
    </w:r>
    <w:r w:rsidRPr="0025760A">
      <w:rPr>
        <w:sz w:val="22"/>
        <w:szCs w:val="22"/>
      </w:rPr>
      <w:fldChar w:fldCharType="separate"/>
    </w:r>
    <w:r w:rsidR="005504DB">
      <w:rPr>
        <w:noProof/>
        <w:sz w:val="22"/>
        <w:szCs w:val="22"/>
      </w:rPr>
      <w:t>38</w:t>
    </w:r>
    <w:r w:rsidRPr="0025760A">
      <w:rPr>
        <w:noProof/>
        <w:sz w:val="22"/>
        <w:szCs w:val="22"/>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DA284" w14:textId="77777777" w:rsidR="0038700D" w:rsidRDefault="0038700D" w:rsidP="00AA2BA8">
    <w:pPr>
      <w:pStyle w:val="afa"/>
      <w:jc w:val="right"/>
    </w:pPr>
    <w:r>
      <w:fldChar w:fldCharType="begin"/>
    </w:r>
    <w:r>
      <w:instrText>PAGE   \* MERGEFORMAT</w:instrText>
    </w:r>
    <w:r>
      <w:fldChar w:fldCharType="separate"/>
    </w:r>
    <w:r w:rsidR="005504DB">
      <w:rPr>
        <w:noProof/>
      </w:rPr>
      <w:t>46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2EA9A" w14:textId="77777777" w:rsidR="0038700D" w:rsidRDefault="0038700D" w:rsidP="00AF3965">
    <w:pPr>
      <w:pStyle w:val="afa"/>
      <w:jc w:val="righ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9B682" w14:textId="77777777" w:rsidR="0038700D" w:rsidRPr="00D74ACD" w:rsidRDefault="0038700D"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sidR="005504DB">
      <w:rPr>
        <w:noProof/>
        <w:sz w:val="22"/>
        <w:szCs w:val="22"/>
      </w:rPr>
      <w:t>49</w:t>
    </w:r>
    <w:r w:rsidRPr="00D74ACD">
      <w:rPr>
        <w:noProof/>
        <w:sz w:val="22"/>
        <w:szCs w:val="22"/>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6CEC0" w14:textId="77777777" w:rsidR="0038700D" w:rsidRPr="000847B4" w:rsidRDefault="0038700D"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sidR="005504DB">
      <w:rPr>
        <w:noProof/>
        <w:sz w:val="20"/>
        <w:szCs w:val="20"/>
      </w:rPr>
      <w:t>51</w:t>
    </w:r>
    <w:r w:rsidRPr="000847B4">
      <w:rPr>
        <w:noProof/>
        <w:sz w:val="20"/>
        <w:szCs w:val="20"/>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9413C" w14:textId="77777777" w:rsidR="0038700D" w:rsidRDefault="0038700D" w:rsidP="00AA2BA8">
    <w:pPr>
      <w:pStyle w:val="afa"/>
      <w:jc w:val="right"/>
    </w:pPr>
    <w:r>
      <w:fldChar w:fldCharType="begin"/>
    </w:r>
    <w:r>
      <w:instrText>PAGE   \* MERGEFORMAT</w:instrText>
    </w:r>
    <w:r>
      <w:fldChar w:fldCharType="separate"/>
    </w:r>
    <w:r w:rsidR="005504DB">
      <w:rPr>
        <w:noProof/>
      </w:rPr>
      <w:t>53</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74A0E" w14:textId="77777777" w:rsidR="0038700D" w:rsidRDefault="0038700D" w:rsidP="00AA2BA8">
    <w:pPr>
      <w:pStyle w:val="afa"/>
      <w:jc w:val="right"/>
    </w:pPr>
    <w:r>
      <w:fldChar w:fldCharType="begin"/>
    </w:r>
    <w:r>
      <w:instrText>PAGE   \* MERGEFORMAT</w:instrText>
    </w:r>
    <w:r>
      <w:fldChar w:fldCharType="separate"/>
    </w:r>
    <w:r w:rsidR="005504DB">
      <w:rPr>
        <w:noProof/>
      </w:rPr>
      <w:t>54</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C01CA" w14:textId="77777777" w:rsidR="0038700D" w:rsidRPr="003D4357" w:rsidRDefault="0038700D" w:rsidP="00AA2BA8">
    <w:pPr>
      <w:pStyle w:val="afa"/>
      <w:jc w:val="right"/>
      <w:rPr>
        <w:sz w:val="22"/>
        <w:szCs w:val="22"/>
      </w:rPr>
    </w:pPr>
    <w:r w:rsidRPr="003D4357">
      <w:rPr>
        <w:sz w:val="22"/>
        <w:szCs w:val="22"/>
      </w:rPr>
      <w:fldChar w:fldCharType="begin"/>
    </w:r>
    <w:r w:rsidRPr="003D4357">
      <w:rPr>
        <w:sz w:val="22"/>
        <w:szCs w:val="22"/>
      </w:rPr>
      <w:instrText>PAGE   \* MERGEFORMAT</w:instrText>
    </w:r>
    <w:r w:rsidRPr="003D4357">
      <w:rPr>
        <w:sz w:val="22"/>
        <w:szCs w:val="22"/>
      </w:rPr>
      <w:fldChar w:fldCharType="separate"/>
    </w:r>
    <w:r w:rsidR="005504DB">
      <w:rPr>
        <w:noProof/>
        <w:sz w:val="22"/>
        <w:szCs w:val="22"/>
      </w:rPr>
      <w:t>57</w:t>
    </w:r>
    <w:r w:rsidRPr="003D4357">
      <w:rPr>
        <w:noProof/>
        <w:sz w:val="22"/>
        <w:szCs w:val="22"/>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A3BD5" w14:textId="77777777" w:rsidR="0038700D" w:rsidRDefault="0038700D"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CE64A18" w14:textId="77777777" w:rsidR="0038700D" w:rsidRDefault="0038700D" w:rsidP="00AF28C6">
    <w:pPr>
      <w:pStyle w:val="afa"/>
      <w:ind w:right="36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9AD11" w14:textId="77777777" w:rsidR="0038700D" w:rsidRDefault="0038700D" w:rsidP="00AA2BA8">
    <w:pPr>
      <w:pStyle w:val="afa"/>
      <w:jc w:val="right"/>
      <w:rPr>
        <w:noProof/>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9F3F1" w14:textId="77777777" w:rsidR="0038700D" w:rsidRDefault="0038700D" w:rsidP="00AA2BA8">
    <w:pPr>
      <w:pStyle w:val="afa"/>
      <w:jc w:val="right"/>
    </w:pPr>
    <w: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06542" w14:textId="77777777" w:rsidR="0038700D" w:rsidRDefault="0038700D" w:rsidP="00AA2BA8">
    <w:pPr>
      <w:pStyle w:val="afa"/>
      <w:jc w:val="right"/>
    </w:pPr>
    <w:r>
      <w:fldChar w:fldCharType="begin"/>
    </w:r>
    <w:r>
      <w:instrText>PAGE   \* MERGEFORMAT</w:instrText>
    </w:r>
    <w:r>
      <w:fldChar w:fldCharType="separate"/>
    </w:r>
    <w:r w:rsidR="005504DB">
      <w:rPr>
        <w:noProof/>
      </w:rPr>
      <w:t>5</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CE7F0" w14:textId="77777777" w:rsidR="0038700D" w:rsidRDefault="0038700D" w:rsidP="00AA2BA8">
    <w:pPr>
      <w:pStyle w:val="afa"/>
      <w:jc w:val="right"/>
    </w:pPr>
    <w:r>
      <w:fldChar w:fldCharType="begin"/>
    </w:r>
    <w:r>
      <w:instrText>PAGE   \* MERGEFORMAT</w:instrText>
    </w:r>
    <w:r>
      <w:fldChar w:fldCharType="separate"/>
    </w:r>
    <w:r w:rsidR="005504DB">
      <w:rPr>
        <w:noProof/>
      </w:rPr>
      <w:t>7</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AFB8C" w14:textId="77777777" w:rsidR="0038700D" w:rsidRDefault="0038700D" w:rsidP="00AA2BA8">
    <w:pPr>
      <w:pStyle w:val="afa"/>
      <w:jc w:val="right"/>
    </w:pPr>
    <w:r>
      <w:fldChar w:fldCharType="begin"/>
    </w:r>
    <w:r>
      <w:instrText>PAGE   \* MERGEFORMAT</w:instrText>
    </w:r>
    <w:r>
      <w:fldChar w:fldCharType="separate"/>
    </w:r>
    <w:r w:rsidR="005504DB">
      <w:rPr>
        <w:noProof/>
      </w:rPr>
      <w:t>8</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B6491" w14:textId="77777777" w:rsidR="0038700D" w:rsidRDefault="0038700D" w:rsidP="00AA2BA8">
    <w:pPr>
      <w:pStyle w:val="afa"/>
      <w:jc w:val="right"/>
    </w:pPr>
    <w:r>
      <w:fldChar w:fldCharType="begin"/>
    </w:r>
    <w:r>
      <w:instrText>PAGE   \* MERGEFORMAT</w:instrText>
    </w:r>
    <w:r>
      <w:fldChar w:fldCharType="separate"/>
    </w:r>
    <w:r w:rsidR="005504DB">
      <w:rPr>
        <w:noProof/>
      </w:rPr>
      <w:t>9</w:t>
    </w:r>
    <w:r>
      <w:rPr>
        <w:noProof/>
      </w:rPr>
      <w:fldChar w:fldCharType="end"/>
    </w:r>
  </w:p>
  <w:p w14:paraId="49ADE5F8" w14:textId="77777777" w:rsidR="0038700D" w:rsidRDefault="0038700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B803A" w14:textId="77777777" w:rsidR="0038700D" w:rsidRDefault="0038700D" w:rsidP="00AA2BA8">
    <w:pPr>
      <w:pStyle w:val="afa"/>
      <w:jc w:val="right"/>
    </w:pPr>
    <w:r>
      <w:fldChar w:fldCharType="begin"/>
    </w:r>
    <w:r>
      <w:instrText>PAGE   \* MERGEFORMAT</w:instrText>
    </w:r>
    <w:r>
      <w:fldChar w:fldCharType="separate"/>
    </w:r>
    <w:r w:rsidR="005504DB">
      <w:rPr>
        <w:noProof/>
      </w:rPr>
      <w:t>11</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FA412" w14:textId="77777777" w:rsidR="0038700D" w:rsidRDefault="0038700D" w:rsidP="00AA2BA8">
    <w:pPr>
      <w:pStyle w:val="afa"/>
      <w:jc w:val="right"/>
    </w:pPr>
    <w:r>
      <w:fldChar w:fldCharType="begin"/>
    </w:r>
    <w:r>
      <w:instrText>PAGE   \* MERGEFORMAT</w:instrText>
    </w:r>
    <w:r>
      <w:fldChar w:fldCharType="separate"/>
    </w:r>
    <w:r w:rsidR="005504DB">
      <w:rPr>
        <w:noProof/>
      </w:rPr>
      <w:t>12</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94BAB" w14:textId="77777777" w:rsidR="0038700D" w:rsidRDefault="0038700D" w:rsidP="00AA2BA8">
    <w:pPr>
      <w:pStyle w:val="afa"/>
      <w:jc w:val="right"/>
    </w:pPr>
    <w:r>
      <w:fldChar w:fldCharType="begin"/>
    </w:r>
    <w:r>
      <w:instrText>PAGE   \* MERGEFORMAT</w:instrText>
    </w:r>
    <w:r>
      <w:fldChar w:fldCharType="separate"/>
    </w:r>
    <w:r w:rsidR="005504DB">
      <w:rPr>
        <w:noProof/>
      </w:rPr>
      <w:t>17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68371" w14:textId="77777777" w:rsidR="0038700D" w:rsidRDefault="0038700D" w:rsidP="000D3387">
      <w:r>
        <w:separator/>
      </w:r>
    </w:p>
  </w:footnote>
  <w:footnote w:type="continuationSeparator" w:id="0">
    <w:p w14:paraId="1872266A" w14:textId="77777777" w:rsidR="0038700D" w:rsidRDefault="0038700D" w:rsidP="000D3387">
      <w:r>
        <w:continuationSeparator/>
      </w:r>
    </w:p>
  </w:footnote>
  <w:footnote w:type="continuationNotice" w:id="1">
    <w:p w14:paraId="053B0DE5" w14:textId="77777777" w:rsidR="0038700D" w:rsidRDefault="0038700D"/>
  </w:footnote>
  <w:footnote w:id="2">
    <w:p w14:paraId="159D815D" w14:textId="77777777" w:rsidR="0038700D" w:rsidRPr="00F60FBD" w:rsidRDefault="0038700D" w:rsidP="000D3387">
      <w:pPr>
        <w:pStyle w:val="afe"/>
        <w:rPr>
          <w:rStyle w:val="aff0"/>
        </w:rPr>
      </w:pPr>
      <w:r w:rsidRPr="00F60FBD">
        <w:rPr>
          <w:rStyle w:val="aff0"/>
        </w:rPr>
        <w:footnoteRef/>
      </w:r>
      <w:r w:rsidRPr="00F60FBD">
        <w:rPr>
          <w:rStyle w:val="aff0"/>
        </w:rPr>
        <w:t xml:space="preserve"> </w:t>
      </w:r>
      <w:r w:rsidRPr="00F60FBD">
        <w:t>Указывается желаемая дата начала торгов</w:t>
      </w:r>
    </w:p>
  </w:footnote>
  <w:footnote w:id="3">
    <w:p w14:paraId="567878EB" w14:textId="77777777" w:rsidR="0038700D" w:rsidRPr="00F60FBD" w:rsidRDefault="0038700D" w:rsidP="000D3387">
      <w:pPr>
        <w:pStyle w:val="afe"/>
        <w:rPr>
          <w:rFonts w:ascii="Arial" w:hAnsi="Arial" w:cs="Arial"/>
        </w:rPr>
      </w:pPr>
      <w:r w:rsidRPr="00F60FBD">
        <w:rPr>
          <w:rStyle w:val="aff0"/>
        </w:rPr>
        <w:footnoteRef/>
      </w:r>
      <w:r w:rsidRPr="00F60FBD">
        <w:t xml:space="preserve"> Указывается при наличии такой цены или ценового диапазона</w:t>
      </w:r>
    </w:p>
  </w:footnote>
  <w:footnote w:id="4">
    <w:p w14:paraId="66C3A8AF" w14:textId="77777777" w:rsidR="0038700D" w:rsidRPr="008E3E56" w:rsidRDefault="0038700D" w:rsidP="008E3E56">
      <w:pPr>
        <w:pStyle w:val="afe"/>
        <w:jc w:val="both"/>
        <w:rPr>
          <w:sz w:val="18"/>
          <w:szCs w:val="18"/>
        </w:rPr>
      </w:pPr>
      <w:r w:rsidRPr="008E3E56">
        <w:rPr>
          <w:rStyle w:val="aff0"/>
          <w:sz w:val="18"/>
          <w:szCs w:val="18"/>
        </w:rPr>
        <w:footnoteRef/>
      </w:r>
      <w:r w:rsidRPr="008E3E56">
        <w:rPr>
          <w:rStyle w:val="aff0"/>
          <w:sz w:val="18"/>
          <w:szCs w:val="18"/>
        </w:rPr>
        <w:t xml:space="preserve"> </w:t>
      </w:r>
      <w:r w:rsidRPr="008E3E56">
        <w:rPr>
          <w:sz w:val="18"/>
          <w:szCs w:val="18"/>
        </w:rPr>
        <w:t xml:space="preserve">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(не осуществлено представление бирже) проспекта ценных бумаг</w:t>
      </w:r>
    </w:p>
  </w:footnote>
  <w:footnote w:id="5">
    <w:p w14:paraId="7B2B2F31" w14:textId="77777777" w:rsidR="0038700D" w:rsidRPr="008E3E56" w:rsidRDefault="0038700D" w:rsidP="008E3E56">
      <w:pPr>
        <w:pStyle w:val="afe"/>
        <w:jc w:val="both"/>
        <w:rPr>
          <w:sz w:val="18"/>
          <w:szCs w:val="18"/>
        </w:rPr>
      </w:pPr>
      <w:r w:rsidRPr="008E3E56">
        <w:rPr>
          <w:rStyle w:val="aff0"/>
          <w:sz w:val="18"/>
          <w:szCs w:val="18"/>
        </w:rPr>
        <w:footnoteRef/>
      </w:r>
      <w:r w:rsidRPr="008E3E56">
        <w:rPr>
          <w:sz w:val="18"/>
          <w:szCs w:val="18"/>
        </w:rPr>
        <w:t xml:space="preserve"> 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(не осуществлено представление бирже) проспекта ценных бумаг</w:t>
      </w:r>
    </w:p>
  </w:footnote>
  <w:footnote w:id="6">
    <w:p w14:paraId="42BE610A" w14:textId="77777777" w:rsidR="0038700D" w:rsidRPr="008E3E56" w:rsidRDefault="0038700D" w:rsidP="008E3E56">
      <w:pPr>
        <w:pStyle w:val="afe"/>
        <w:jc w:val="both"/>
        <w:rPr>
          <w:sz w:val="18"/>
          <w:szCs w:val="18"/>
        </w:rPr>
      </w:pPr>
      <w:r w:rsidRPr="008E3E56">
        <w:rPr>
          <w:rStyle w:val="aff0"/>
          <w:sz w:val="18"/>
          <w:szCs w:val="18"/>
        </w:rPr>
        <w:footnoteRef/>
      </w:r>
      <w:r w:rsidRPr="008E3E56">
        <w:rPr>
          <w:sz w:val="18"/>
          <w:szCs w:val="18"/>
        </w:rPr>
        <w:t xml:space="preserve"> Указывается способ обеспечения, которым обеспечивается исполнение обязательств по облигациям эмитента</w:t>
      </w:r>
    </w:p>
  </w:footnote>
  <w:footnote w:id="7">
    <w:p w14:paraId="1C9D8863" w14:textId="77777777" w:rsidR="0038700D" w:rsidRDefault="0038700D" w:rsidP="008E3E56">
      <w:pPr>
        <w:pStyle w:val="afe"/>
        <w:jc w:val="both"/>
      </w:pPr>
      <w:r w:rsidRPr="008E3E56">
        <w:rPr>
          <w:rStyle w:val="aff0"/>
          <w:sz w:val="18"/>
          <w:szCs w:val="18"/>
        </w:rPr>
        <w:footnoteRef/>
      </w:r>
      <w:r w:rsidRPr="008E3E56">
        <w:rPr>
          <w:sz w:val="18"/>
          <w:szCs w:val="18"/>
        </w:rPr>
        <w:t xml:space="preserve"> Данный текст указывается на титульном листе инвестиционного меморандума в отношении облигаций с обеспечением в случае, когда исполнение обязательств по облигациям эмитента обеспечивается третьим лицом</w:t>
      </w:r>
    </w:p>
  </w:footnote>
  <w:footnote w:id="8">
    <w:p w14:paraId="628609F1" w14:textId="77777777" w:rsidR="0038700D" w:rsidRPr="008E3E56" w:rsidRDefault="0038700D" w:rsidP="008E3E56">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9">
    <w:p w14:paraId="4B38436F" w14:textId="77777777" w:rsidR="0038700D" w:rsidRPr="008E3E56" w:rsidRDefault="0038700D" w:rsidP="008E3E56">
      <w:pPr>
        <w:tabs>
          <w:tab w:val="left" w:pos="284"/>
        </w:tabs>
        <w:autoSpaceDE w:val="0"/>
        <w:autoSpaceDN w:val="0"/>
        <w:adjustRightInd w:val="0"/>
        <w:jc w:val="both"/>
        <w:rPr>
          <w:sz w:val="18"/>
          <w:szCs w:val="18"/>
        </w:rPr>
      </w:pPr>
      <w:r w:rsidRPr="008E3E56">
        <w:rPr>
          <w:rStyle w:val="aff0"/>
          <w:sz w:val="18"/>
          <w:szCs w:val="18"/>
        </w:rPr>
        <w:footnoteRef/>
      </w:r>
      <w:r w:rsidRPr="008E3E56">
        <w:rPr>
          <w:sz w:val="18"/>
          <w:szCs w:val="18"/>
        </w:rPr>
        <w:t xml:space="preserve"> К ключевым показателям могут быть отнесены:</w:t>
      </w:r>
    </w:p>
    <w:p w14:paraId="487FCDD8" w14:textId="77777777" w:rsidR="0038700D" w:rsidRPr="008E3E56" w:rsidRDefault="0038700D" w:rsidP="008E3E56">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14:paraId="6A08AD1C" w14:textId="77777777" w:rsidR="0038700D" w:rsidRPr="0010402E" w:rsidRDefault="0038700D" w:rsidP="008E3E56">
      <w:pPr>
        <w:autoSpaceDE w:val="0"/>
        <w:autoSpaceDN w:val="0"/>
        <w:adjustRightInd w:val="0"/>
        <w:jc w:val="both"/>
        <w:rPr>
          <w:b/>
          <w:sz w:val="18"/>
          <w:szCs w:val="18"/>
        </w:rPr>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 w:id="10">
    <w:p w14:paraId="69E5FC9C" w14:textId="77777777" w:rsidR="0038700D" w:rsidRPr="008E3E56" w:rsidRDefault="0038700D" w:rsidP="00D35D70">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1">
    <w:p w14:paraId="3718ED06" w14:textId="77777777" w:rsidR="0038700D" w:rsidRPr="008E3E56" w:rsidRDefault="0038700D" w:rsidP="005D7D72">
      <w:pPr>
        <w:tabs>
          <w:tab w:val="left" w:pos="284"/>
        </w:tabs>
        <w:autoSpaceDE w:val="0"/>
        <w:autoSpaceDN w:val="0"/>
        <w:adjustRightInd w:val="0"/>
        <w:jc w:val="both"/>
        <w:rPr>
          <w:sz w:val="18"/>
          <w:szCs w:val="18"/>
        </w:rPr>
      </w:pPr>
      <w:r>
        <w:rPr>
          <w:rStyle w:val="aff0"/>
        </w:rPr>
        <w:footnoteRef/>
      </w:r>
      <w:r>
        <w:t xml:space="preserve"> </w:t>
      </w:r>
      <w:r w:rsidRPr="008E3E56">
        <w:rPr>
          <w:sz w:val="18"/>
          <w:szCs w:val="18"/>
        </w:rPr>
        <w:t>К ключевым показателям могут быть отнесены:</w:t>
      </w:r>
    </w:p>
    <w:p w14:paraId="5249DECA" w14:textId="77777777" w:rsidR="0038700D" w:rsidRPr="008E3E56" w:rsidRDefault="0038700D" w:rsidP="005D7D72">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14:paraId="76F4BC87" w14:textId="77777777" w:rsidR="0038700D" w:rsidRDefault="0038700D" w:rsidP="005D7D72">
      <w:pPr>
        <w:pStyle w:val="afe"/>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5" w15:restartNumberingAfterBreak="0">
    <w:nsid w:val="05426BF3"/>
    <w:multiLevelType w:val="multilevel"/>
    <w:tmpl w:val="1D7A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84362"/>
    <w:multiLevelType w:val="multilevel"/>
    <w:tmpl w:val="05D2C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A0356CA"/>
    <w:multiLevelType w:val="hybridMultilevel"/>
    <w:tmpl w:val="5A98E80E"/>
    <w:lvl w:ilvl="0" w:tplc="E8A6CFB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F30EEF"/>
    <w:multiLevelType w:val="hybridMultilevel"/>
    <w:tmpl w:val="45BED736"/>
    <w:lvl w:ilvl="0" w:tplc="FE8CF120">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15:restartNumberingAfterBreak="0">
    <w:nsid w:val="0DDD1687"/>
    <w:multiLevelType w:val="multilevel"/>
    <w:tmpl w:val="D3367EAE"/>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10" w15:restartNumberingAfterBreak="0">
    <w:nsid w:val="0F2A03C4"/>
    <w:multiLevelType w:val="hybridMultilevel"/>
    <w:tmpl w:val="5FA0E522"/>
    <w:lvl w:ilvl="0" w:tplc="9DCAC68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15:restartNumberingAfterBreak="0">
    <w:nsid w:val="0F4F72C2"/>
    <w:multiLevelType w:val="hybridMultilevel"/>
    <w:tmpl w:val="98CA21F6"/>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7D220A"/>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152731F2"/>
    <w:multiLevelType w:val="hybridMultilevel"/>
    <w:tmpl w:val="B6D24B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8B460F0"/>
    <w:multiLevelType w:val="multilevel"/>
    <w:tmpl w:val="B1861202"/>
    <w:lvl w:ilvl="0">
      <w:start w:val="1"/>
      <w:numFmt w:val="decimal"/>
      <w:lvlText w:val="%1."/>
      <w:lvlJc w:val="left"/>
      <w:pPr>
        <w:ind w:left="720" w:hanging="360"/>
      </w:pPr>
    </w:lvl>
    <w:lvl w:ilvl="1">
      <w:start w:val="1"/>
      <w:numFmt w:val="decimal"/>
      <w:isLgl/>
      <w:lvlText w:val="%1.%2."/>
      <w:lvlJc w:val="left"/>
      <w:pPr>
        <w:ind w:left="906"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638" w:hanging="720"/>
      </w:pPr>
      <w:rPr>
        <w:rFonts w:hint="default"/>
      </w:rPr>
    </w:lvl>
    <w:lvl w:ilvl="4">
      <w:start w:val="1"/>
      <w:numFmt w:val="decimal"/>
      <w:isLgl/>
      <w:lvlText w:val="%1.%2.%3.%4.%5."/>
      <w:lvlJc w:val="left"/>
      <w:pPr>
        <w:ind w:left="2184"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3102" w:hanging="1440"/>
      </w:pPr>
      <w:rPr>
        <w:rFonts w:hint="default"/>
      </w:rPr>
    </w:lvl>
    <w:lvl w:ilvl="8">
      <w:start w:val="1"/>
      <w:numFmt w:val="decimal"/>
      <w:isLgl/>
      <w:lvlText w:val="%1.%2.%3.%4.%5.%6.%7.%8.%9."/>
      <w:lvlJc w:val="left"/>
      <w:pPr>
        <w:ind w:left="3648" w:hanging="1800"/>
      </w:pPr>
      <w:rPr>
        <w:rFonts w:hint="default"/>
      </w:rPr>
    </w:lvl>
  </w:abstractNum>
  <w:abstractNum w:abstractNumId="15" w15:restartNumberingAfterBreak="0">
    <w:nsid w:val="1AA56A70"/>
    <w:multiLevelType w:val="multilevel"/>
    <w:tmpl w:val="27BA7A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1D493762"/>
    <w:multiLevelType w:val="hybridMultilevel"/>
    <w:tmpl w:val="35AC9248"/>
    <w:lvl w:ilvl="0" w:tplc="7B3C50B0">
      <w:start w:val="1"/>
      <w:numFmt w:val="decimal"/>
      <w:lvlText w:val="2.%1."/>
      <w:lvlJc w:val="left"/>
      <w:pPr>
        <w:ind w:left="360"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F87AE5"/>
    <w:multiLevelType w:val="multilevel"/>
    <w:tmpl w:val="1CCAD682"/>
    <w:lvl w:ilvl="0">
      <w:start w:val="1"/>
      <w:numFmt w:val="upperRoman"/>
      <w:lvlText w:val="%1."/>
      <w:lvlJc w:val="left"/>
      <w:pPr>
        <w:ind w:left="1287" w:hanging="72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18" w15:restartNumberingAfterBreak="0">
    <w:nsid w:val="2645631E"/>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8FF7666"/>
    <w:multiLevelType w:val="multilevel"/>
    <w:tmpl w:val="D0667F08"/>
    <w:lvl w:ilvl="0">
      <w:start w:val="3"/>
      <w:numFmt w:val="decimal"/>
      <w:lvlText w:val="%1."/>
      <w:lvlJc w:val="left"/>
      <w:pPr>
        <w:ind w:left="720" w:hanging="360"/>
      </w:pPr>
      <w:rPr>
        <w:rFonts w:hint="default"/>
      </w:rPr>
    </w:lvl>
    <w:lvl w:ilvl="1">
      <w:start w:val="1"/>
      <w:numFmt w:val="decimal"/>
      <w:isLgl/>
      <w:lvlText w:val="%1.%2."/>
      <w:lvlJc w:val="left"/>
      <w:pPr>
        <w:ind w:left="1512" w:hanging="945"/>
      </w:pPr>
      <w:rPr>
        <w:rFonts w:hint="default"/>
      </w:rPr>
    </w:lvl>
    <w:lvl w:ilvl="2">
      <w:start w:val="1"/>
      <w:numFmt w:val="decimal"/>
      <w:isLgl/>
      <w:lvlText w:val="%1.%2.%3."/>
      <w:lvlJc w:val="left"/>
      <w:pPr>
        <w:ind w:left="1719" w:hanging="945"/>
      </w:pPr>
      <w:rPr>
        <w:rFonts w:hint="default"/>
      </w:rPr>
    </w:lvl>
    <w:lvl w:ilvl="3">
      <w:start w:val="1"/>
      <w:numFmt w:val="decimal"/>
      <w:lvlText w:val="%4."/>
      <w:lvlJc w:val="left"/>
      <w:pPr>
        <w:ind w:left="1926" w:hanging="94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15:restartNumberingAfterBreak="0">
    <w:nsid w:val="2982156A"/>
    <w:multiLevelType w:val="hybridMultilevel"/>
    <w:tmpl w:val="8600568A"/>
    <w:lvl w:ilvl="0" w:tplc="FFFFFFFF">
      <w:start w:val="1"/>
      <w:numFmt w:val="bullet"/>
      <w:lvlText w:val=""/>
      <w:lvlJc w:val="left"/>
      <w:pPr>
        <w:tabs>
          <w:tab w:val="num" w:pos="1065"/>
        </w:tabs>
        <w:ind w:left="1065" w:hanging="360"/>
      </w:pPr>
      <w:rPr>
        <w:rFonts w:ascii="Symbol" w:hAnsi="Symbol" w:hint="default"/>
      </w:rPr>
    </w:lvl>
    <w:lvl w:ilvl="1" w:tplc="04190001">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3063103D"/>
    <w:multiLevelType w:val="hybridMultilevel"/>
    <w:tmpl w:val="0F62978A"/>
    <w:lvl w:ilvl="0" w:tplc="2876BEB2">
      <w:start w:val="1"/>
      <w:numFmt w:val="decimal"/>
      <w:lvlText w:val="%1."/>
      <w:lvlJc w:val="left"/>
      <w:pPr>
        <w:ind w:left="927" w:hanging="360"/>
      </w:pPr>
      <w:rPr>
        <w:rFonts w:ascii="Times New Roman" w:eastAsia="Times New Roman" w:hAnsi="Times New Roman" w:cs="Times New Roman"/>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15:restartNumberingAfterBreak="0">
    <w:nsid w:val="30A023CD"/>
    <w:multiLevelType w:val="hybridMultilevel"/>
    <w:tmpl w:val="6B120598"/>
    <w:lvl w:ilvl="0" w:tplc="F140C85E">
      <w:start w:val="1"/>
      <w:numFmt w:val="decimal"/>
      <w:lvlText w:val="3.%1."/>
      <w:lvlJc w:val="left"/>
      <w:pPr>
        <w:ind w:left="1266"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D21829"/>
    <w:multiLevelType w:val="multilevel"/>
    <w:tmpl w:val="2D64BF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CF1E28"/>
    <w:multiLevelType w:val="multilevel"/>
    <w:tmpl w:val="6ED424B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E8B265A"/>
    <w:multiLevelType w:val="hybridMultilevel"/>
    <w:tmpl w:val="37FC47FC"/>
    <w:lvl w:ilvl="0" w:tplc="FA622230">
      <w:start w:val="1"/>
      <w:numFmt w:val="decimal"/>
      <w:lvlText w:val="2.%1.1"/>
      <w:lvlJc w:val="left"/>
      <w:pPr>
        <w:ind w:left="720" w:hanging="360"/>
      </w:pPr>
      <w:rPr>
        <w:rFonts w:hint="default"/>
        <w:b w:val="0"/>
        <w:i w:val="0"/>
        <w:sz w:val="22"/>
        <w:szCs w:val="28"/>
      </w:rPr>
    </w:lvl>
    <w:lvl w:ilvl="1" w:tplc="04190019" w:tentative="1">
      <w:start w:val="1"/>
      <w:numFmt w:val="lowerLetter"/>
      <w:lvlText w:val="%2."/>
      <w:lvlJc w:val="left"/>
      <w:pPr>
        <w:ind w:left="1440" w:hanging="360"/>
      </w:pPr>
    </w:lvl>
    <w:lvl w:ilvl="2" w:tplc="1CB6F9E6">
      <w:start w:val="1"/>
      <w:numFmt w:val="decimal"/>
      <w:lvlText w:val="2.%3."/>
      <w:lvlJc w:val="left"/>
      <w:pPr>
        <w:ind w:left="2160" w:hanging="180"/>
      </w:pPr>
      <w:rPr>
        <w:rFonts w:hint="default"/>
        <w:b w:val="0"/>
        <w:i w:val="0"/>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CD01F4"/>
    <w:multiLevelType w:val="multilevel"/>
    <w:tmpl w:val="386875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497677A3"/>
    <w:multiLevelType w:val="hybridMultilevel"/>
    <w:tmpl w:val="E60028F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49D35C21"/>
    <w:multiLevelType w:val="multilevel"/>
    <w:tmpl w:val="73BEC49E"/>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1" w15:restartNumberingAfterBreak="0">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4ADE60FE"/>
    <w:multiLevelType w:val="multilevel"/>
    <w:tmpl w:val="6B503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E487644"/>
    <w:multiLevelType w:val="hybridMultilevel"/>
    <w:tmpl w:val="CD4EC3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5" w15:restartNumberingAfterBreak="0">
    <w:nsid w:val="5359475F"/>
    <w:multiLevelType w:val="hybridMultilevel"/>
    <w:tmpl w:val="B5E46AB8"/>
    <w:lvl w:ilvl="0" w:tplc="70A4BA4C">
      <w:start w:val="1"/>
      <w:numFmt w:val="decimal"/>
      <w:lvlText w:val="5.%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8350F9D6">
      <w:start w:val="1"/>
      <w:numFmt w:val="decimal"/>
      <w:lvlText w:val="5.%3."/>
      <w:lvlJc w:val="left"/>
      <w:pPr>
        <w:ind w:left="2160" w:hanging="180"/>
      </w:pPr>
      <w:rPr>
        <w:rFonts w:hint="default"/>
        <w:b w:val="0"/>
        <w:i w:val="0"/>
        <w:sz w:val="22"/>
        <w:szCs w:val="22"/>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2F48AE"/>
    <w:multiLevelType w:val="multilevel"/>
    <w:tmpl w:val="E6501D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101EDB"/>
    <w:multiLevelType w:val="multilevel"/>
    <w:tmpl w:val="C7AED91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38" w15:restartNumberingAfterBreak="0">
    <w:nsid w:val="5A79282A"/>
    <w:multiLevelType w:val="multilevel"/>
    <w:tmpl w:val="0A74829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12" w:hanging="720"/>
      </w:pPr>
      <w:rPr>
        <w:rFonts w:hint="default"/>
      </w:rPr>
    </w:lvl>
    <w:lvl w:ilvl="3">
      <w:start w:val="1"/>
      <w:numFmt w:val="decimal"/>
      <w:lvlText w:val="%1.%2.%3.%4."/>
      <w:lvlJc w:val="left"/>
      <w:pPr>
        <w:ind w:left="2358" w:hanging="720"/>
      </w:pPr>
      <w:rPr>
        <w:rFonts w:hint="default"/>
      </w:rPr>
    </w:lvl>
    <w:lvl w:ilvl="4">
      <w:start w:val="1"/>
      <w:numFmt w:val="decimal"/>
      <w:lvlText w:val="%1.%2.%3.%4.%5."/>
      <w:lvlJc w:val="left"/>
      <w:pPr>
        <w:ind w:left="3264" w:hanging="1080"/>
      </w:pPr>
      <w:rPr>
        <w:rFonts w:hint="default"/>
      </w:rPr>
    </w:lvl>
    <w:lvl w:ilvl="5">
      <w:start w:val="1"/>
      <w:numFmt w:val="decimal"/>
      <w:lvlText w:val="%1.%2.%3.%4.%5.%6."/>
      <w:lvlJc w:val="left"/>
      <w:pPr>
        <w:ind w:left="3810" w:hanging="1080"/>
      </w:pPr>
      <w:rPr>
        <w:rFonts w:hint="default"/>
      </w:rPr>
    </w:lvl>
    <w:lvl w:ilvl="6">
      <w:start w:val="1"/>
      <w:numFmt w:val="decimal"/>
      <w:lvlText w:val="%1.%2.%3.%4.%5.%6.%7."/>
      <w:lvlJc w:val="left"/>
      <w:pPr>
        <w:ind w:left="4716" w:hanging="1440"/>
      </w:pPr>
      <w:rPr>
        <w:rFonts w:hint="default"/>
      </w:rPr>
    </w:lvl>
    <w:lvl w:ilvl="7">
      <w:start w:val="1"/>
      <w:numFmt w:val="decimal"/>
      <w:lvlText w:val="%1.%2.%3.%4.%5.%6.%7.%8."/>
      <w:lvlJc w:val="left"/>
      <w:pPr>
        <w:ind w:left="5262" w:hanging="1440"/>
      </w:pPr>
      <w:rPr>
        <w:rFonts w:hint="default"/>
      </w:rPr>
    </w:lvl>
    <w:lvl w:ilvl="8">
      <w:start w:val="1"/>
      <w:numFmt w:val="decimal"/>
      <w:lvlText w:val="%1.%2.%3.%4.%5.%6.%7.%8.%9."/>
      <w:lvlJc w:val="left"/>
      <w:pPr>
        <w:ind w:left="6168" w:hanging="1800"/>
      </w:pPr>
      <w:rPr>
        <w:rFonts w:hint="default"/>
      </w:rPr>
    </w:lvl>
  </w:abstractNum>
  <w:abstractNum w:abstractNumId="39" w15:restartNumberingAfterBreak="0">
    <w:nsid w:val="604048D3"/>
    <w:multiLevelType w:val="hybridMultilevel"/>
    <w:tmpl w:val="B5C6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13B6301"/>
    <w:multiLevelType w:val="hybridMultilevel"/>
    <w:tmpl w:val="CCB4B8BC"/>
    <w:lvl w:ilvl="0" w:tplc="170A2C46">
      <w:start w:val="1"/>
      <w:numFmt w:val="bullet"/>
      <w:lvlText w:val=""/>
      <w:lvlJc w:val="left"/>
      <w:pPr>
        <w:tabs>
          <w:tab w:val="num" w:pos="1211"/>
        </w:tabs>
        <w:ind w:left="1211" w:hanging="360"/>
      </w:pPr>
      <w:rPr>
        <w:rFonts w:ascii="Symbol" w:hAnsi="Symbol" w:hint="default"/>
      </w:rPr>
    </w:lvl>
    <w:lvl w:ilvl="1" w:tplc="04190003">
      <w:start w:val="1"/>
      <w:numFmt w:val="bullet"/>
      <w:lvlText w:val="o"/>
      <w:lvlJc w:val="left"/>
      <w:pPr>
        <w:tabs>
          <w:tab w:val="num" w:pos="3390"/>
        </w:tabs>
        <w:ind w:left="3390" w:hanging="360"/>
      </w:pPr>
      <w:rPr>
        <w:rFonts w:ascii="Courier New" w:hAnsi="Courier New" w:cs="Courier New" w:hint="default"/>
      </w:rPr>
    </w:lvl>
    <w:lvl w:ilvl="2" w:tplc="04190005" w:tentative="1">
      <w:start w:val="1"/>
      <w:numFmt w:val="bullet"/>
      <w:lvlText w:val=""/>
      <w:lvlJc w:val="left"/>
      <w:pPr>
        <w:tabs>
          <w:tab w:val="num" w:pos="4110"/>
        </w:tabs>
        <w:ind w:left="4110" w:hanging="360"/>
      </w:pPr>
      <w:rPr>
        <w:rFonts w:ascii="Wingdings" w:hAnsi="Wingdings" w:hint="default"/>
      </w:rPr>
    </w:lvl>
    <w:lvl w:ilvl="3" w:tplc="04190001">
      <w:start w:val="1"/>
      <w:numFmt w:val="bullet"/>
      <w:lvlText w:val=""/>
      <w:lvlJc w:val="left"/>
      <w:pPr>
        <w:tabs>
          <w:tab w:val="num" w:pos="4830"/>
        </w:tabs>
        <w:ind w:left="4830" w:hanging="360"/>
      </w:pPr>
      <w:rPr>
        <w:rFonts w:ascii="Symbol" w:hAnsi="Symbol" w:hint="default"/>
      </w:rPr>
    </w:lvl>
    <w:lvl w:ilvl="4" w:tplc="04190003" w:tentative="1">
      <w:start w:val="1"/>
      <w:numFmt w:val="bullet"/>
      <w:lvlText w:val="o"/>
      <w:lvlJc w:val="left"/>
      <w:pPr>
        <w:tabs>
          <w:tab w:val="num" w:pos="5550"/>
        </w:tabs>
        <w:ind w:left="5550" w:hanging="360"/>
      </w:pPr>
      <w:rPr>
        <w:rFonts w:ascii="Courier New" w:hAnsi="Courier New" w:cs="Courier New" w:hint="default"/>
      </w:rPr>
    </w:lvl>
    <w:lvl w:ilvl="5" w:tplc="04190005" w:tentative="1">
      <w:start w:val="1"/>
      <w:numFmt w:val="bullet"/>
      <w:lvlText w:val=""/>
      <w:lvlJc w:val="left"/>
      <w:pPr>
        <w:tabs>
          <w:tab w:val="num" w:pos="6270"/>
        </w:tabs>
        <w:ind w:left="6270" w:hanging="360"/>
      </w:pPr>
      <w:rPr>
        <w:rFonts w:ascii="Wingdings" w:hAnsi="Wingdings" w:hint="default"/>
      </w:rPr>
    </w:lvl>
    <w:lvl w:ilvl="6" w:tplc="04190001" w:tentative="1">
      <w:start w:val="1"/>
      <w:numFmt w:val="bullet"/>
      <w:lvlText w:val=""/>
      <w:lvlJc w:val="left"/>
      <w:pPr>
        <w:tabs>
          <w:tab w:val="num" w:pos="6990"/>
        </w:tabs>
        <w:ind w:left="6990" w:hanging="360"/>
      </w:pPr>
      <w:rPr>
        <w:rFonts w:ascii="Symbol" w:hAnsi="Symbol" w:hint="default"/>
      </w:rPr>
    </w:lvl>
    <w:lvl w:ilvl="7" w:tplc="04190003" w:tentative="1">
      <w:start w:val="1"/>
      <w:numFmt w:val="bullet"/>
      <w:lvlText w:val="o"/>
      <w:lvlJc w:val="left"/>
      <w:pPr>
        <w:tabs>
          <w:tab w:val="num" w:pos="7710"/>
        </w:tabs>
        <w:ind w:left="7710" w:hanging="360"/>
      </w:pPr>
      <w:rPr>
        <w:rFonts w:ascii="Courier New" w:hAnsi="Courier New" w:cs="Courier New" w:hint="default"/>
      </w:rPr>
    </w:lvl>
    <w:lvl w:ilvl="8" w:tplc="04190005" w:tentative="1">
      <w:start w:val="1"/>
      <w:numFmt w:val="bullet"/>
      <w:lvlText w:val=""/>
      <w:lvlJc w:val="left"/>
      <w:pPr>
        <w:tabs>
          <w:tab w:val="num" w:pos="8430"/>
        </w:tabs>
        <w:ind w:left="8430" w:hanging="360"/>
      </w:pPr>
      <w:rPr>
        <w:rFonts w:ascii="Wingdings" w:hAnsi="Wingdings" w:hint="default"/>
      </w:rPr>
    </w:lvl>
  </w:abstractNum>
  <w:abstractNum w:abstractNumId="41" w15:restartNumberingAfterBreak="0">
    <w:nsid w:val="648048AF"/>
    <w:multiLevelType w:val="hybridMultilevel"/>
    <w:tmpl w:val="0682E968"/>
    <w:lvl w:ilvl="0" w:tplc="CFBC0444">
      <w:start w:val="1"/>
      <w:numFmt w:val="decimal"/>
      <w:lvlText w:val="4.%1."/>
      <w:lvlJc w:val="left"/>
      <w:pPr>
        <w:ind w:left="360" w:hanging="360"/>
      </w:pPr>
      <w:rPr>
        <w:rFonts w:hint="default"/>
        <w:b/>
        <w:i w:val="0"/>
        <w:sz w:val="22"/>
        <w:szCs w:val="22"/>
      </w:rPr>
    </w:lvl>
    <w:lvl w:ilvl="1" w:tplc="04190019" w:tentative="1">
      <w:start w:val="1"/>
      <w:numFmt w:val="lowerLetter"/>
      <w:lvlText w:val="%2."/>
      <w:lvlJc w:val="left"/>
      <w:pPr>
        <w:ind w:left="534" w:hanging="360"/>
      </w:pPr>
    </w:lvl>
    <w:lvl w:ilvl="2" w:tplc="0419001B" w:tentative="1">
      <w:start w:val="1"/>
      <w:numFmt w:val="lowerRoman"/>
      <w:lvlText w:val="%3."/>
      <w:lvlJc w:val="right"/>
      <w:pPr>
        <w:ind w:left="1254" w:hanging="180"/>
      </w:pPr>
    </w:lvl>
    <w:lvl w:ilvl="3" w:tplc="0419000F" w:tentative="1">
      <w:start w:val="1"/>
      <w:numFmt w:val="decimal"/>
      <w:lvlText w:val="%4."/>
      <w:lvlJc w:val="left"/>
      <w:pPr>
        <w:ind w:left="1974" w:hanging="360"/>
      </w:pPr>
    </w:lvl>
    <w:lvl w:ilvl="4" w:tplc="04190019" w:tentative="1">
      <w:start w:val="1"/>
      <w:numFmt w:val="lowerLetter"/>
      <w:lvlText w:val="%5."/>
      <w:lvlJc w:val="left"/>
      <w:pPr>
        <w:ind w:left="2694" w:hanging="360"/>
      </w:pPr>
    </w:lvl>
    <w:lvl w:ilvl="5" w:tplc="0419001B" w:tentative="1">
      <w:start w:val="1"/>
      <w:numFmt w:val="lowerRoman"/>
      <w:lvlText w:val="%6."/>
      <w:lvlJc w:val="right"/>
      <w:pPr>
        <w:ind w:left="3414" w:hanging="180"/>
      </w:pPr>
    </w:lvl>
    <w:lvl w:ilvl="6" w:tplc="0419000F" w:tentative="1">
      <w:start w:val="1"/>
      <w:numFmt w:val="decimal"/>
      <w:lvlText w:val="%7."/>
      <w:lvlJc w:val="left"/>
      <w:pPr>
        <w:ind w:left="4134" w:hanging="360"/>
      </w:pPr>
    </w:lvl>
    <w:lvl w:ilvl="7" w:tplc="04190019" w:tentative="1">
      <w:start w:val="1"/>
      <w:numFmt w:val="lowerLetter"/>
      <w:lvlText w:val="%8."/>
      <w:lvlJc w:val="left"/>
      <w:pPr>
        <w:ind w:left="4854" w:hanging="360"/>
      </w:pPr>
    </w:lvl>
    <w:lvl w:ilvl="8" w:tplc="0419001B" w:tentative="1">
      <w:start w:val="1"/>
      <w:numFmt w:val="lowerRoman"/>
      <w:lvlText w:val="%9."/>
      <w:lvlJc w:val="right"/>
      <w:pPr>
        <w:ind w:left="5574" w:hanging="180"/>
      </w:pPr>
    </w:lvl>
  </w:abstractNum>
  <w:abstractNum w:abstractNumId="42" w15:restartNumberingAfterBreak="0">
    <w:nsid w:val="66300F26"/>
    <w:multiLevelType w:val="hybridMultilevel"/>
    <w:tmpl w:val="8E888E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6BB5755"/>
    <w:multiLevelType w:val="hybridMultilevel"/>
    <w:tmpl w:val="642C48AA"/>
    <w:lvl w:ilvl="0" w:tplc="39E8D150">
      <w:start w:val="1"/>
      <w:numFmt w:val="upperRoman"/>
      <w:lvlText w:val="%1."/>
      <w:lvlJc w:val="left"/>
      <w:pPr>
        <w:ind w:left="1287" w:hanging="7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68E7329A"/>
    <w:multiLevelType w:val="multilevel"/>
    <w:tmpl w:val="F7CAC04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5" w15:restartNumberingAfterBreak="0">
    <w:nsid w:val="71326E36"/>
    <w:multiLevelType w:val="multilevel"/>
    <w:tmpl w:val="D2C6AAAC"/>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15"/>
  </w:num>
  <w:num w:numId="3">
    <w:abstractNumId w:val="3"/>
  </w:num>
  <w:num w:numId="4">
    <w:abstractNumId w:val="2"/>
  </w:num>
  <w:num w:numId="5">
    <w:abstractNumId w:val="1"/>
  </w:num>
  <w:num w:numId="6">
    <w:abstractNumId w:val="0"/>
  </w:num>
  <w:num w:numId="7">
    <w:abstractNumId w:val="40"/>
  </w:num>
  <w:num w:numId="8">
    <w:abstractNumId w:val="2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8"/>
  </w:num>
  <w:num w:numId="12">
    <w:abstractNumId w:val="7"/>
  </w:num>
  <w:num w:numId="13">
    <w:abstractNumId w:val="34"/>
  </w:num>
  <w:num w:numId="14">
    <w:abstractNumId w:val="4"/>
  </w:num>
  <w:num w:numId="15">
    <w:abstractNumId w:val="28"/>
  </w:num>
  <w:num w:numId="16">
    <w:abstractNumId w:val="19"/>
  </w:num>
  <w:num w:numId="17">
    <w:abstractNumId w:val="26"/>
  </w:num>
  <w:num w:numId="18">
    <w:abstractNumId w:val="43"/>
  </w:num>
  <w:num w:numId="19">
    <w:abstractNumId w:val="35"/>
  </w:num>
  <w:num w:numId="20">
    <w:abstractNumId w:val="17"/>
  </w:num>
  <w:num w:numId="21">
    <w:abstractNumId w:val="8"/>
  </w:num>
  <w:num w:numId="22">
    <w:abstractNumId w:val="12"/>
  </w:num>
  <w:num w:numId="23">
    <w:abstractNumId w:val="21"/>
  </w:num>
  <w:num w:numId="24">
    <w:abstractNumId w:val="25"/>
  </w:num>
  <w:num w:numId="25">
    <w:abstractNumId w:val="45"/>
  </w:num>
  <w:num w:numId="26">
    <w:abstractNumId w:val="11"/>
  </w:num>
  <w:num w:numId="27">
    <w:abstractNumId w:val="16"/>
  </w:num>
  <w:num w:numId="28">
    <w:abstractNumId w:val="22"/>
  </w:num>
  <w:num w:numId="29">
    <w:abstractNumId w:val="41"/>
  </w:num>
  <w:num w:numId="30">
    <w:abstractNumId w:val="38"/>
  </w:num>
  <w:num w:numId="31">
    <w:abstractNumId w:val="14"/>
  </w:num>
  <w:num w:numId="32">
    <w:abstractNumId w:val="13"/>
  </w:num>
  <w:num w:numId="33">
    <w:abstractNumId w:val="33"/>
  </w:num>
  <w:num w:numId="34">
    <w:abstractNumId w:val="42"/>
  </w:num>
  <w:num w:numId="35">
    <w:abstractNumId w:val="36"/>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4"/>
  </w:num>
  <w:num w:numId="43">
    <w:abstractNumId w:val="23"/>
  </w:num>
  <w:num w:numId="44">
    <w:abstractNumId w:val="39"/>
  </w:num>
  <w:num w:numId="45">
    <w:abstractNumId w:val="6"/>
  </w:num>
  <w:num w:numId="46">
    <w:abstractNumId w:val="32"/>
  </w:num>
  <w:num w:numId="47">
    <w:abstractNumId w:val="9"/>
  </w:num>
  <w:num w:numId="48">
    <w:abstractNumId w:val="37"/>
  </w:num>
  <w:num w:numId="49">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87"/>
    <w:rsid w:val="000006F1"/>
    <w:rsid w:val="000031F3"/>
    <w:rsid w:val="000100D7"/>
    <w:rsid w:val="00010A86"/>
    <w:rsid w:val="00011B4D"/>
    <w:rsid w:val="00012C69"/>
    <w:rsid w:val="0001374B"/>
    <w:rsid w:val="00014AC9"/>
    <w:rsid w:val="000224FC"/>
    <w:rsid w:val="00022BCE"/>
    <w:rsid w:val="00024A0A"/>
    <w:rsid w:val="00026BE9"/>
    <w:rsid w:val="000309E5"/>
    <w:rsid w:val="00030CCA"/>
    <w:rsid w:val="00031F4B"/>
    <w:rsid w:val="000328DF"/>
    <w:rsid w:val="00034269"/>
    <w:rsid w:val="00035A99"/>
    <w:rsid w:val="00035AF1"/>
    <w:rsid w:val="00042E54"/>
    <w:rsid w:val="00043B36"/>
    <w:rsid w:val="00043D65"/>
    <w:rsid w:val="000478EC"/>
    <w:rsid w:val="000554F0"/>
    <w:rsid w:val="00060DC6"/>
    <w:rsid w:val="00061B63"/>
    <w:rsid w:val="00062DB1"/>
    <w:rsid w:val="000630F7"/>
    <w:rsid w:val="0006431E"/>
    <w:rsid w:val="00064CEC"/>
    <w:rsid w:val="00065E48"/>
    <w:rsid w:val="000732A8"/>
    <w:rsid w:val="000743EF"/>
    <w:rsid w:val="00074C95"/>
    <w:rsid w:val="0007515E"/>
    <w:rsid w:val="00076B9D"/>
    <w:rsid w:val="00076EC6"/>
    <w:rsid w:val="00081444"/>
    <w:rsid w:val="00081D02"/>
    <w:rsid w:val="000847B4"/>
    <w:rsid w:val="0008677A"/>
    <w:rsid w:val="00086FE4"/>
    <w:rsid w:val="000905EE"/>
    <w:rsid w:val="000939DD"/>
    <w:rsid w:val="000A3423"/>
    <w:rsid w:val="000A591F"/>
    <w:rsid w:val="000B0075"/>
    <w:rsid w:val="000B134B"/>
    <w:rsid w:val="000B2206"/>
    <w:rsid w:val="000B2617"/>
    <w:rsid w:val="000B4E15"/>
    <w:rsid w:val="000C0753"/>
    <w:rsid w:val="000C0F6D"/>
    <w:rsid w:val="000C32DA"/>
    <w:rsid w:val="000C5F32"/>
    <w:rsid w:val="000C60FE"/>
    <w:rsid w:val="000C79BE"/>
    <w:rsid w:val="000D3387"/>
    <w:rsid w:val="000D40B1"/>
    <w:rsid w:val="000D49EB"/>
    <w:rsid w:val="000D5E43"/>
    <w:rsid w:val="000E36E0"/>
    <w:rsid w:val="000E63DC"/>
    <w:rsid w:val="000F1B2B"/>
    <w:rsid w:val="000F1C22"/>
    <w:rsid w:val="000F2FFC"/>
    <w:rsid w:val="000F63CC"/>
    <w:rsid w:val="00100B01"/>
    <w:rsid w:val="00100BD3"/>
    <w:rsid w:val="001034BB"/>
    <w:rsid w:val="00105F5D"/>
    <w:rsid w:val="00111930"/>
    <w:rsid w:val="0011497F"/>
    <w:rsid w:val="00116FF8"/>
    <w:rsid w:val="00117599"/>
    <w:rsid w:val="001200CC"/>
    <w:rsid w:val="001203AB"/>
    <w:rsid w:val="001236E9"/>
    <w:rsid w:val="00123E83"/>
    <w:rsid w:val="00125ACE"/>
    <w:rsid w:val="0013071E"/>
    <w:rsid w:val="001356C3"/>
    <w:rsid w:val="00141B06"/>
    <w:rsid w:val="00142231"/>
    <w:rsid w:val="0014412A"/>
    <w:rsid w:val="00145370"/>
    <w:rsid w:val="00150F3C"/>
    <w:rsid w:val="001541DF"/>
    <w:rsid w:val="00154FC5"/>
    <w:rsid w:val="0016233B"/>
    <w:rsid w:val="00162DCE"/>
    <w:rsid w:val="0017067A"/>
    <w:rsid w:val="00174854"/>
    <w:rsid w:val="001777F6"/>
    <w:rsid w:val="00180D30"/>
    <w:rsid w:val="00184ED9"/>
    <w:rsid w:val="001870AC"/>
    <w:rsid w:val="001927F2"/>
    <w:rsid w:val="001A0745"/>
    <w:rsid w:val="001A3265"/>
    <w:rsid w:val="001A49D2"/>
    <w:rsid w:val="001A7E95"/>
    <w:rsid w:val="001B2371"/>
    <w:rsid w:val="001B57B2"/>
    <w:rsid w:val="001C3517"/>
    <w:rsid w:val="001C35E9"/>
    <w:rsid w:val="001C3F23"/>
    <w:rsid w:val="001C41D5"/>
    <w:rsid w:val="001C4903"/>
    <w:rsid w:val="001D01BF"/>
    <w:rsid w:val="001D1067"/>
    <w:rsid w:val="001D14FC"/>
    <w:rsid w:val="001D323C"/>
    <w:rsid w:val="001D48F4"/>
    <w:rsid w:val="001D4AC1"/>
    <w:rsid w:val="001E1734"/>
    <w:rsid w:val="001E5815"/>
    <w:rsid w:val="001E77A5"/>
    <w:rsid w:val="001F2206"/>
    <w:rsid w:val="001F5E89"/>
    <w:rsid w:val="001F7321"/>
    <w:rsid w:val="001F7E1C"/>
    <w:rsid w:val="002023AF"/>
    <w:rsid w:val="00205603"/>
    <w:rsid w:val="00206FAD"/>
    <w:rsid w:val="002107E3"/>
    <w:rsid w:val="0021265F"/>
    <w:rsid w:val="00216778"/>
    <w:rsid w:val="00220E2E"/>
    <w:rsid w:val="00220EAF"/>
    <w:rsid w:val="002258B6"/>
    <w:rsid w:val="00230B24"/>
    <w:rsid w:val="00230C86"/>
    <w:rsid w:val="00231CE3"/>
    <w:rsid w:val="002405D6"/>
    <w:rsid w:val="00241F6A"/>
    <w:rsid w:val="002434FA"/>
    <w:rsid w:val="00247647"/>
    <w:rsid w:val="00247C42"/>
    <w:rsid w:val="00253E6E"/>
    <w:rsid w:val="0025760A"/>
    <w:rsid w:val="00260651"/>
    <w:rsid w:val="002606C0"/>
    <w:rsid w:val="002638A7"/>
    <w:rsid w:val="00264B42"/>
    <w:rsid w:val="00264CE5"/>
    <w:rsid w:val="0026745A"/>
    <w:rsid w:val="00273A7A"/>
    <w:rsid w:val="00274D24"/>
    <w:rsid w:val="002772A4"/>
    <w:rsid w:val="0028388C"/>
    <w:rsid w:val="00283F7E"/>
    <w:rsid w:val="002957D4"/>
    <w:rsid w:val="00296784"/>
    <w:rsid w:val="002A4D1F"/>
    <w:rsid w:val="002A4FB3"/>
    <w:rsid w:val="002A60B2"/>
    <w:rsid w:val="002A6547"/>
    <w:rsid w:val="002B0A48"/>
    <w:rsid w:val="002B1C9A"/>
    <w:rsid w:val="002B1FCA"/>
    <w:rsid w:val="002B2D01"/>
    <w:rsid w:val="002C12EE"/>
    <w:rsid w:val="002C1905"/>
    <w:rsid w:val="002C1DA1"/>
    <w:rsid w:val="002C25CE"/>
    <w:rsid w:val="002C49A6"/>
    <w:rsid w:val="002C5BE5"/>
    <w:rsid w:val="002C6D7D"/>
    <w:rsid w:val="002D4100"/>
    <w:rsid w:val="002D5664"/>
    <w:rsid w:val="002D64E3"/>
    <w:rsid w:val="002E0DE5"/>
    <w:rsid w:val="002E3944"/>
    <w:rsid w:val="002F1085"/>
    <w:rsid w:val="002F262E"/>
    <w:rsid w:val="002F2D5D"/>
    <w:rsid w:val="002F3119"/>
    <w:rsid w:val="002F36C6"/>
    <w:rsid w:val="0030237E"/>
    <w:rsid w:val="00303443"/>
    <w:rsid w:val="0030705A"/>
    <w:rsid w:val="003079F0"/>
    <w:rsid w:val="00312637"/>
    <w:rsid w:val="0031397C"/>
    <w:rsid w:val="00314B7E"/>
    <w:rsid w:val="00314DF9"/>
    <w:rsid w:val="00315196"/>
    <w:rsid w:val="00316080"/>
    <w:rsid w:val="00322AD2"/>
    <w:rsid w:val="00323CFA"/>
    <w:rsid w:val="003313EA"/>
    <w:rsid w:val="0033151F"/>
    <w:rsid w:val="003317F7"/>
    <w:rsid w:val="003356D6"/>
    <w:rsid w:val="0033624F"/>
    <w:rsid w:val="003402E4"/>
    <w:rsid w:val="00342DD8"/>
    <w:rsid w:val="00343034"/>
    <w:rsid w:val="00343442"/>
    <w:rsid w:val="0034349F"/>
    <w:rsid w:val="00345A1A"/>
    <w:rsid w:val="0034614E"/>
    <w:rsid w:val="003466CA"/>
    <w:rsid w:val="003471CF"/>
    <w:rsid w:val="003526AA"/>
    <w:rsid w:val="00354968"/>
    <w:rsid w:val="00357522"/>
    <w:rsid w:val="0035780C"/>
    <w:rsid w:val="00357C96"/>
    <w:rsid w:val="00357D5E"/>
    <w:rsid w:val="00364FF8"/>
    <w:rsid w:val="00370461"/>
    <w:rsid w:val="0037441E"/>
    <w:rsid w:val="00377064"/>
    <w:rsid w:val="0038292B"/>
    <w:rsid w:val="00384785"/>
    <w:rsid w:val="00384F84"/>
    <w:rsid w:val="0038700D"/>
    <w:rsid w:val="00387DF5"/>
    <w:rsid w:val="0039130D"/>
    <w:rsid w:val="003930B5"/>
    <w:rsid w:val="00393C7F"/>
    <w:rsid w:val="0039447D"/>
    <w:rsid w:val="00396744"/>
    <w:rsid w:val="003A07C6"/>
    <w:rsid w:val="003A2ECD"/>
    <w:rsid w:val="003A4E2D"/>
    <w:rsid w:val="003A68ED"/>
    <w:rsid w:val="003B45EA"/>
    <w:rsid w:val="003B74BC"/>
    <w:rsid w:val="003C00E3"/>
    <w:rsid w:val="003C1598"/>
    <w:rsid w:val="003C3963"/>
    <w:rsid w:val="003C3A63"/>
    <w:rsid w:val="003D1203"/>
    <w:rsid w:val="003D4357"/>
    <w:rsid w:val="003D481C"/>
    <w:rsid w:val="003E1A7F"/>
    <w:rsid w:val="003E56BC"/>
    <w:rsid w:val="003F5B3C"/>
    <w:rsid w:val="003F5C75"/>
    <w:rsid w:val="003F69EB"/>
    <w:rsid w:val="003F7DF1"/>
    <w:rsid w:val="00405C0E"/>
    <w:rsid w:val="004066DD"/>
    <w:rsid w:val="00406D77"/>
    <w:rsid w:val="004113C4"/>
    <w:rsid w:val="00411998"/>
    <w:rsid w:val="004130EB"/>
    <w:rsid w:val="004136BF"/>
    <w:rsid w:val="00413E50"/>
    <w:rsid w:val="00413F23"/>
    <w:rsid w:val="00421F2F"/>
    <w:rsid w:val="004226DC"/>
    <w:rsid w:val="00423733"/>
    <w:rsid w:val="004262DE"/>
    <w:rsid w:val="00434371"/>
    <w:rsid w:val="004352CE"/>
    <w:rsid w:val="00437322"/>
    <w:rsid w:val="00437E69"/>
    <w:rsid w:val="00440AD4"/>
    <w:rsid w:val="00444368"/>
    <w:rsid w:val="0044439E"/>
    <w:rsid w:val="004465EF"/>
    <w:rsid w:val="00447731"/>
    <w:rsid w:val="0045213B"/>
    <w:rsid w:val="0045315E"/>
    <w:rsid w:val="00455580"/>
    <w:rsid w:val="00455784"/>
    <w:rsid w:val="00456C94"/>
    <w:rsid w:val="00457EE0"/>
    <w:rsid w:val="00463B27"/>
    <w:rsid w:val="004672AA"/>
    <w:rsid w:val="00467F89"/>
    <w:rsid w:val="0047201D"/>
    <w:rsid w:val="004738F1"/>
    <w:rsid w:val="004739E0"/>
    <w:rsid w:val="004747E8"/>
    <w:rsid w:val="00476224"/>
    <w:rsid w:val="00481400"/>
    <w:rsid w:val="00483A29"/>
    <w:rsid w:val="004923A7"/>
    <w:rsid w:val="00494CEA"/>
    <w:rsid w:val="00495969"/>
    <w:rsid w:val="004A0100"/>
    <w:rsid w:val="004A61DF"/>
    <w:rsid w:val="004B0EA2"/>
    <w:rsid w:val="004B79E0"/>
    <w:rsid w:val="004B7B44"/>
    <w:rsid w:val="004C0C30"/>
    <w:rsid w:val="004C1639"/>
    <w:rsid w:val="004C449E"/>
    <w:rsid w:val="004C7938"/>
    <w:rsid w:val="004C7F94"/>
    <w:rsid w:val="004D1716"/>
    <w:rsid w:val="004D3F41"/>
    <w:rsid w:val="004D5CAB"/>
    <w:rsid w:val="004D729E"/>
    <w:rsid w:val="004E3943"/>
    <w:rsid w:val="004E4195"/>
    <w:rsid w:val="004E55D6"/>
    <w:rsid w:val="004E67F9"/>
    <w:rsid w:val="004E782B"/>
    <w:rsid w:val="004F0175"/>
    <w:rsid w:val="004F0E26"/>
    <w:rsid w:val="004F2FE1"/>
    <w:rsid w:val="004F64B7"/>
    <w:rsid w:val="005006BA"/>
    <w:rsid w:val="00503BBD"/>
    <w:rsid w:val="00505308"/>
    <w:rsid w:val="00512FDE"/>
    <w:rsid w:val="005136F2"/>
    <w:rsid w:val="00513B40"/>
    <w:rsid w:val="00513CB7"/>
    <w:rsid w:val="0051749F"/>
    <w:rsid w:val="0052134C"/>
    <w:rsid w:val="00524710"/>
    <w:rsid w:val="00525C41"/>
    <w:rsid w:val="00526358"/>
    <w:rsid w:val="00527C9E"/>
    <w:rsid w:val="0053064F"/>
    <w:rsid w:val="00530D75"/>
    <w:rsid w:val="0053134F"/>
    <w:rsid w:val="00531B35"/>
    <w:rsid w:val="00532804"/>
    <w:rsid w:val="005343DE"/>
    <w:rsid w:val="005344BB"/>
    <w:rsid w:val="00535222"/>
    <w:rsid w:val="00535F0F"/>
    <w:rsid w:val="0053650F"/>
    <w:rsid w:val="00537B3C"/>
    <w:rsid w:val="00540484"/>
    <w:rsid w:val="00540573"/>
    <w:rsid w:val="005448DA"/>
    <w:rsid w:val="0054671D"/>
    <w:rsid w:val="005504DB"/>
    <w:rsid w:val="005515D7"/>
    <w:rsid w:val="0056161F"/>
    <w:rsid w:val="00567AE3"/>
    <w:rsid w:val="00570079"/>
    <w:rsid w:val="005726C4"/>
    <w:rsid w:val="00575D94"/>
    <w:rsid w:val="00580588"/>
    <w:rsid w:val="005818C4"/>
    <w:rsid w:val="00583183"/>
    <w:rsid w:val="00586656"/>
    <w:rsid w:val="00586970"/>
    <w:rsid w:val="0058699B"/>
    <w:rsid w:val="00586A48"/>
    <w:rsid w:val="005912B0"/>
    <w:rsid w:val="00591885"/>
    <w:rsid w:val="00592937"/>
    <w:rsid w:val="00597D22"/>
    <w:rsid w:val="005B4879"/>
    <w:rsid w:val="005B5807"/>
    <w:rsid w:val="005B7544"/>
    <w:rsid w:val="005B7F5D"/>
    <w:rsid w:val="005C3FE2"/>
    <w:rsid w:val="005C60BF"/>
    <w:rsid w:val="005D13B4"/>
    <w:rsid w:val="005D275C"/>
    <w:rsid w:val="005D322F"/>
    <w:rsid w:val="005D3A28"/>
    <w:rsid w:val="005D7919"/>
    <w:rsid w:val="005D7D72"/>
    <w:rsid w:val="005E20D3"/>
    <w:rsid w:val="005E2126"/>
    <w:rsid w:val="005F23C5"/>
    <w:rsid w:val="0060196D"/>
    <w:rsid w:val="00602361"/>
    <w:rsid w:val="00603696"/>
    <w:rsid w:val="00606E64"/>
    <w:rsid w:val="006132A0"/>
    <w:rsid w:val="00632292"/>
    <w:rsid w:val="006323B8"/>
    <w:rsid w:val="00633332"/>
    <w:rsid w:val="00633372"/>
    <w:rsid w:val="00635543"/>
    <w:rsid w:val="00636656"/>
    <w:rsid w:val="006372E5"/>
    <w:rsid w:val="00640176"/>
    <w:rsid w:val="00640FFC"/>
    <w:rsid w:val="00641415"/>
    <w:rsid w:val="006436AC"/>
    <w:rsid w:val="00645E34"/>
    <w:rsid w:val="00647C22"/>
    <w:rsid w:val="00647C8A"/>
    <w:rsid w:val="00650D4E"/>
    <w:rsid w:val="0065460C"/>
    <w:rsid w:val="006577F1"/>
    <w:rsid w:val="00657FCF"/>
    <w:rsid w:val="00662284"/>
    <w:rsid w:val="00663EE2"/>
    <w:rsid w:val="00665AF0"/>
    <w:rsid w:val="00666AB3"/>
    <w:rsid w:val="00673FEC"/>
    <w:rsid w:val="00675A41"/>
    <w:rsid w:val="00676FB2"/>
    <w:rsid w:val="00677D73"/>
    <w:rsid w:val="00680B25"/>
    <w:rsid w:val="006811BE"/>
    <w:rsid w:val="00681CD1"/>
    <w:rsid w:val="006835D7"/>
    <w:rsid w:val="00684A7F"/>
    <w:rsid w:val="006852C4"/>
    <w:rsid w:val="006855C7"/>
    <w:rsid w:val="006872BA"/>
    <w:rsid w:val="00690B63"/>
    <w:rsid w:val="00691479"/>
    <w:rsid w:val="00692E3B"/>
    <w:rsid w:val="00694DFC"/>
    <w:rsid w:val="006958A5"/>
    <w:rsid w:val="00697F00"/>
    <w:rsid w:val="006A06FC"/>
    <w:rsid w:val="006A2082"/>
    <w:rsid w:val="006A30B7"/>
    <w:rsid w:val="006A55FD"/>
    <w:rsid w:val="006A6879"/>
    <w:rsid w:val="006B054E"/>
    <w:rsid w:val="006B57AB"/>
    <w:rsid w:val="006C19F6"/>
    <w:rsid w:val="006C7039"/>
    <w:rsid w:val="006C756B"/>
    <w:rsid w:val="006C7693"/>
    <w:rsid w:val="006D0BB7"/>
    <w:rsid w:val="006D1998"/>
    <w:rsid w:val="006D2492"/>
    <w:rsid w:val="006D6DF7"/>
    <w:rsid w:val="006E043E"/>
    <w:rsid w:val="006E0A04"/>
    <w:rsid w:val="006E323A"/>
    <w:rsid w:val="006E32FD"/>
    <w:rsid w:val="006E4704"/>
    <w:rsid w:val="006E543A"/>
    <w:rsid w:val="006F0E91"/>
    <w:rsid w:val="006F58FB"/>
    <w:rsid w:val="00700C7B"/>
    <w:rsid w:val="007030C4"/>
    <w:rsid w:val="0070403C"/>
    <w:rsid w:val="0070491D"/>
    <w:rsid w:val="0071061B"/>
    <w:rsid w:val="0071155D"/>
    <w:rsid w:val="00711579"/>
    <w:rsid w:val="00712859"/>
    <w:rsid w:val="007178FF"/>
    <w:rsid w:val="00717AF3"/>
    <w:rsid w:val="00720B1E"/>
    <w:rsid w:val="0072112A"/>
    <w:rsid w:val="0072140B"/>
    <w:rsid w:val="00721960"/>
    <w:rsid w:val="00721BBD"/>
    <w:rsid w:val="00721E25"/>
    <w:rsid w:val="0072273F"/>
    <w:rsid w:val="00722741"/>
    <w:rsid w:val="00725B32"/>
    <w:rsid w:val="00726E9E"/>
    <w:rsid w:val="00731787"/>
    <w:rsid w:val="007427A2"/>
    <w:rsid w:val="00742BBE"/>
    <w:rsid w:val="00752562"/>
    <w:rsid w:val="00752649"/>
    <w:rsid w:val="0075323E"/>
    <w:rsid w:val="00753DD0"/>
    <w:rsid w:val="00754497"/>
    <w:rsid w:val="00761449"/>
    <w:rsid w:val="00762114"/>
    <w:rsid w:val="00770759"/>
    <w:rsid w:val="00770A0C"/>
    <w:rsid w:val="00772FD5"/>
    <w:rsid w:val="007745F6"/>
    <w:rsid w:val="00782718"/>
    <w:rsid w:val="00783E01"/>
    <w:rsid w:val="007857D3"/>
    <w:rsid w:val="007858D0"/>
    <w:rsid w:val="007868FA"/>
    <w:rsid w:val="00790803"/>
    <w:rsid w:val="00793A1A"/>
    <w:rsid w:val="0079715C"/>
    <w:rsid w:val="007A13DB"/>
    <w:rsid w:val="007A23E1"/>
    <w:rsid w:val="007A41AE"/>
    <w:rsid w:val="007A50F5"/>
    <w:rsid w:val="007A54A9"/>
    <w:rsid w:val="007A6056"/>
    <w:rsid w:val="007B4F84"/>
    <w:rsid w:val="007B5B1E"/>
    <w:rsid w:val="007B5F0D"/>
    <w:rsid w:val="007C0AD2"/>
    <w:rsid w:val="007C2832"/>
    <w:rsid w:val="007C392E"/>
    <w:rsid w:val="007C7554"/>
    <w:rsid w:val="007D1DAF"/>
    <w:rsid w:val="007E078C"/>
    <w:rsid w:val="007E1C29"/>
    <w:rsid w:val="007E2968"/>
    <w:rsid w:val="007E2BF9"/>
    <w:rsid w:val="007E2FFF"/>
    <w:rsid w:val="007E4B34"/>
    <w:rsid w:val="007E54D6"/>
    <w:rsid w:val="007F0094"/>
    <w:rsid w:val="007F0362"/>
    <w:rsid w:val="007F28FD"/>
    <w:rsid w:val="00800F60"/>
    <w:rsid w:val="00802152"/>
    <w:rsid w:val="0080666F"/>
    <w:rsid w:val="0080796B"/>
    <w:rsid w:val="00807CB3"/>
    <w:rsid w:val="00810F1A"/>
    <w:rsid w:val="00811270"/>
    <w:rsid w:val="008176FC"/>
    <w:rsid w:val="00817EB5"/>
    <w:rsid w:val="008205F4"/>
    <w:rsid w:val="00820DB9"/>
    <w:rsid w:val="00821942"/>
    <w:rsid w:val="00822CE9"/>
    <w:rsid w:val="00830DE3"/>
    <w:rsid w:val="0084218C"/>
    <w:rsid w:val="008431D7"/>
    <w:rsid w:val="00843E80"/>
    <w:rsid w:val="00845A0F"/>
    <w:rsid w:val="00845F17"/>
    <w:rsid w:val="00846F11"/>
    <w:rsid w:val="00853438"/>
    <w:rsid w:val="0085533D"/>
    <w:rsid w:val="00857C51"/>
    <w:rsid w:val="00860499"/>
    <w:rsid w:val="0086169C"/>
    <w:rsid w:val="00861ACD"/>
    <w:rsid w:val="008627EC"/>
    <w:rsid w:val="00872431"/>
    <w:rsid w:val="00874E0D"/>
    <w:rsid w:val="00880BD6"/>
    <w:rsid w:val="00882126"/>
    <w:rsid w:val="008844A7"/>
    <w:rsid w:val="008900C0"/>
    <w:rsid w:val="008927F9"/>
    <w:rsid w:val="0089319C"/>
    <w:rsid w:val="00893F33"/>
    <w:rsid w:val="008960F5"/>
    <w:rsid w:val="008963F0"/>
    <w:rsid w:val="00897E38"/>
    <w:rsid w:val="008A3258"/>
    <w:rsid w:val="008A57B0"/>
    <w:rsid w:val="008A5A09"/>
    <w:rsid w:val="008B54CC"/>
    <w:rsid w:val="008B6CB6"/>
    <w:rsid w:val="008B783C"/>
    <w:rsid w:val="008C1A2B"/>
    <w:rsid w:val="008C32F1"/>
    <w:rsid w:val="008C53C3"/>
    <w:rsid w:val="008C7D4A"/>
    <w:rsid w:val="008D01EE"/>
    <w:rsid w:val="008D5336"/>
    <w:rsid w:val="008D6C82"/>
    <w:rsid w:val="008E0DFA"/>
    <w:rsid w:val="008E2950"/>
    <w:rsid w:val="008E302E"/>
    <w:rsid w:val="008E3A02"/>
    <w:rsid w:val="008E3E56"/>
    <w:rsid w:val="008E4E7E"/>
    <w:rsid w:val="008E5CA3"/>
    <w:rsid w:val="008E6233"/>
    <w:rsid w:val="008E6836"/>
    <w:rsid w:val="008F0300"/>
    <w:rsid w:val="008F2C83"/>
    <w:rsid w:val="008F4601"/>
    <w:rsid w:val="008F4D2C"/>
    <w:rsid w:val="008F56B2"/>
    <w:rsid w:val="0090398E"/>
    <w:rsid w:val="00906C78"/>
    <w:rsid w:val="00907E43"/>
    <w:rsid w:val="0091445A"/>
    <w:rsid w:val="009161AE"/>
    <w:rsid w:val="009161F6"/>
    <w:rsid w:val="009167A9"/>
    <w:rsid w:val="00917F7E"/>
    <w:rsid w:val="00922611"/>
    <w:rsid w:val="00922F2A"/>
    <w:rsid w:val="0092328F"/>
    <w:rsid w:val="00925FBE"/>
    <w:rsid w:val="00934252"/>
    <w:rsid w:val="009348E1"/>
    <w:rsid w:val="00937C2A"/>
    <w:rsid w:val="00941642"/>
    <w:rsid w:val="0094229A"/>
    <w:rsid w:val="00942C33"/>
    <w:rsid w:val="0094536F"/>
    <w:rsid w:val="00953C06"/>
    <w:rsid w:val="00953DDB"/>
    <w:rsid w:val="009551AE"/>
    <w:rsid w:val="009562D0"/>
    <w:rsid w:val="009576AE"/>
    <w:rsid w:val="0096123B"/>
    <w:rsid w:val="00967116"/>
    <w:rsid w:val="00970489"/>
    <w:rsid w:val="009710CB"/>
    <w:rsid w:val="009732EB"/>
    <w:rsid w:val="00975A1D"/>
    <w:rsid w:val="00981858"/>
    <w:rsid w:val="00985157"/>
    <w:rsid w:val="00985EDD"/>
    <w:rsid w:val="0098716C"/>
    <w:rsid w:val="0098740C"/>
    <w:rsid w:val="00990890"/>
    <w:rsid w:val="009917A0"/>
    <w:rsid w:val="00994C54"/>
    <w:rsid w:val="009958EF"/>
    <w:rsid w:val="0099603C"/>
    <w:rsid w:val="009967F0"/>
    <w:rsid w:val="009A18BC"/>
    <w:rsid w:val="009A3C76"/>
    <w:rsid w:val="009A41DE"/>
    <w:rsid w:val="009A5749"/>
    <w:rsid w:val="009A5B35"/>
    <w:rsid w:val="009A755F"/>
    <w:rsid w:val="009B0F7C"/>
    <w:rsid w:val="009B56F9"/>
    <w:rsid w:val="009B5F8A"/>
    <w:rsid w:val="009B7613"/>
    <w:rsid w:val="009B76C9"/>
    <w:rsid w:val="009C1860"/>
    <w:rsid w:val="009D002E"/>
    <w:rsid w:val="009D076D"/>
    <w:rsid w:val="009D429D"/>
    <w:rsid w:val="009D46FC"/>
    <w:rsid w:val="009D4C39"/>
    <w:rsid w:val="009D6EF4"/>
    <w:rsid w:val="009E2E97"/>
    <w:rsid w:val="009E5466"/>
    <w:rsid w:val="009E7D50"/>
    <w:rsid w:val="009F06FC"/>
    <w:rsid w:val="009F3775"/>
    <w:rsid w:val="009F4C74"/>
    <w:rsid w:val="00A005DE"/>
    <w:rsid w:val="00A02721"/>
    <w:rsid w:val="00A039AC"/>
    <w:rsid w:val="00A03FA5"/>
    <w:rsid w:val="00A113E2"/>
    <w:rsid w:val="00A15103"/>
    <w:rsid w:val="00A17146"/>
    <w:rsid w:val="00A213E5"/>
    <w:rsid w:val="00A23BAF"/>
    <w:rsid w:val="00A25D4C"/>
    <w:rsid w:val="00A26272"/>
    <w:rsid w:val="00A31C7B"/>
    <w:rsid w:val="00A36907"/>
    <w:rsid w:val="00A40F28"/>
    <w:rsid w:val="00A41B2D"/>
    <w:rsid w:val="00A424B6"/>
    <w:rsid w:val="00A43168"/>
    <w:rsid w:val="00A43ECC"/>
    <w:rsid w:val="00A45387"/>
    <w:rsid w:val="00A47F98"/>
    <w:rsid w:val="00A53F5F"/>
    <w:rsid w:val="00A565C9"/>
    <w:rsid w:val="00A57774"/>
    <w:rsid w:val="00A5777D"/>
    <w:rsid w:val="00A600E2"/>
    <w:rsid w:val="00A62FC5"/>
    <w:rsid w:val="00A63874"/>
    <w:rsid w:val="00A63AA5"/>
    <w:rsid w:val="00A76769"/>
    <w:rsid w:val="00A7743C"/>
    <w:rsid w:val="00A81821"/>
    <w:rsid w:val="00A8255F"/>
    <w:rsid w:val="00A835C9"/>
    <w:rsid w:val="00A842D9"/>
    <w:rsid w:val="00A8561D"/>
    <w:rsid w:val="00A905ED"/>
    <w:rsid w:val="00A90A6D"/>
    <w:rsid w:val="00A94EBE"/>
    <w:rsid w:val="00A96314"/>
    <w:rsid w:val="00A97479"/>
    <w:rsid w:val="00A97EBC"/>
    <w:rsid w:val="00AA2BA8"/>
    <w:rsid w:val="00AA78D6"/>
    <w:rsid w:val="00AB7219"/>
    <w:rsid w:val="00AC1833"/>
    <w:rsid w:val="00AC1FFC"/>
    <w:rsid w:val="00AD06F7"/>
    <w:rsid w:val="00AD08D8"/>
    <w:rsid w:val="00AD16A4"/>
    <w:rsid w:val="00AD38A1"/>
    <w:rsid w:val="00AD595E"/>
    <w:rsid w:val="00AD73EC"/>
    <w:rsid w:val="00AD7919"/>
    <w:rsid w:val="00AE2F47"/>
    <w:rsid w:val="00AE3864"/>
    <w:rsid w:val="00AE4F8D"/>
    <w:rsid w:val="00AE6008"/>
    <w:rsid w:val="00AF28C6"/>
    <w:rsid w:val="00AF2938"/>
    <w:rsid w:val="00AF3965"/>
    <w:rsid w:val="00AF451D"/>
    <w:rsid w:val="00AF4D6C"/>
    <w:rsid w:val="00B004A7"/>
    <w:rsid w:val="00B00F80"/>
    <w:rsid w:val="00B00FA1"/>
    <w:rsid w:val="00B011A7"/>
    <w:rsid w:val="00B01883"/>
    <w:rsid w:val="00B03FE0"/>
    <w:rsid w:val="00B06746"/>
    <w:rsid w:val="00B119A4"/>
    <w:rsid w:val="00B12B22"/>
    <w:rsid w:val="00B17176"/>
    <w:rsid w:val="00B23730"/>
    <w:rsid w:val="00B24EB8"/>
    <w:rsid w:val="00B279FF"/>
    <w:rsid w:val="00B320FA"/>
    <w:rsid w:val="00B32CD8"/>
    <w:rsid w:val="00B33F4D"/>
    <w:rsid w:val="00B35349"/>
    <w:rsid w:val="00B42313"/>
    <w:rsid w:val="00B477A2"/>
    <w:rsid w:val="00B50CEB"/>
    <w:rsid w:val="00B56056"/>
    <w:rsid w:val="00B563CF"/>
    <w:rsid w:val="00B56CE5"/>
    <w:rsid w:val="00B578E8"/>
    <w:rsid w:val="00B57932"/>
    <w:rsid w:val="00B60FBE"/>
    <w:rsid w:val="00B6215A"/>
    <w:rsid w:val="00B65D23"/>
    <w:rsid w:val="00B707F3"/>
    <w:rsid w:val="00B7107C"/>
    <w:rsid w:val="00B77B81"/>
    <w:rsid w:val="00B80273"/>
    <w:rsid w:val="00B838FD"/>
    <w:rsid w:val="00B85CB5"/>
    <w:rsid w:val="00B85D04"/>
    <w:rsid w:val="00B91C52"/>
    <w:rsid w:val="00B93A80"/>
    <w:rsid w:val="00B9778C"/>
    <w:rsid w:val="00BA2C7B"/>
    <w:rsid w:val="00BA6D19"/>
    <w:rsid w:val="00BB2BD1"/>
    <w:rsid w:val="00BB6A24"/>
    <w:rsid w:val="00BC3CEE"/>
    <w:rsid w:val="00BC587A"/>
    <w:rsid w:val="00BC7D4A"/>
    <w:rsid w:val="00BD4B1B"/>
    <w:rsid w:val="00BE193C"/>
    <w:rsid w:val="00BE4696"/>
    <w:rsid w:val="00BF6592"/>
    <w:rsid w:val="00C03754"/>
    <w:rsid w:val="00C126F6"/>
    <w:rsid w:val="00C16515"/>
    <w:rsid w:val="00C1651F"/>
    <w:rsid w:val="00C241B1"/>
    <w:rsid w:val="00C3070D"/>
    <w:rsid w:val="00C3449B"/>
    <w:rsid w:val="00C42C22"/>
    <w:rsid w:val="00C44764"/>
    <w:rsid w:val="00C47CF7"/>
    <w:rsid w:val="00C50F93"/>
    <w:rsid w:val="00C51321"/>
    <w:rsid w:val="00C515F4"/>
    <w:rsid w:val="00C532DB"/>
    <w:rsid w:val="00C5338F"/>
    <w:rsid w:val="00C602D3"/>
    <w:rsid w:val="00C613D2"/>
    <w:rsid w:val="00C61E0D"/>
    <w:rsid w:val="00C6371A"/>
    <w:rsid w:val="00C63876"/>
    <w:rsid w:val="00C63C45"/>
    <w:rsid w:val="00C63E28"/>
    <w:rsid w:val="00C647B6"/>
    <w:rsid w:val="00C70B2C"/>
    <w:rsid w:val="00C8447F"/>
    <w:rsid w:val="00C8565F"/>
    <w:rsid w:val="00C86CD3"/>
    <w:rsid w:val="00C9278D"/>
    <w:rsid w:val="00C92A15"/>
    <w:rsid w:val="00C94CF3"/>
    <w:rsid w:val="00C96041"/>
    <w:rsid w:val="00CA0A7D"/>
    <w:rsid w:val="00CA556D"/>
    <w:rsid w:val="00CB2C5E"/>
    <w:rsid w:val="00CB469C"/>
    <w:rsid w:val="00CB5EAA"/>
    <w:rsid w:val="00CB74FF"/>
    <w:rsid w:val="00CC186C"/>
    <w:rsid w:val="00CC7D95"/>
    <w:rsid w:val="00CD2059"/>
    <w:rsid w:val="00CD43C7"/>
    <w:rsid w:val="00CD43D1"/>
    <w:rsid w:val="00CD4D5B"/>
    <w:rsid w:val="00CE77A6"/>
    <w:rsid w:val="00CE7C79"/>
    <w:rsid w:val="00CF046D"/>
    <w:rsid w:val="00CF320C"/>
    <w:rsid w:val="00CF3309"/>
    <w:rsid w:val="00CF3E91"/>
    <w:rsid w:val="00CF5121"/>
    <w:rsid w:val="00D01D0B"/>
    <w:rsid w:val="00D0312A"/>
    <w:rsid w:val="00D0373F"/>
    <w:rsid w:val="00D04E56"/>
    <w:rsid w:val="00D05D14"/>
    <w:rsid w:val="00D06F5D"/>
    <w:rsid w:val="00D118B0"/>
    <w:rsid w:val="00D11C67"/>
    <w:rsid w:val="00D1249B"/>
    <w:rsid w:val="00D16A47"/>
    <w:rsid w:val="00D17CA8"/>
    <w:rsid w:val="00D2083A"/>
    <w:rsid w:val="00D22D57"/>
    <w:rsid w:val="00D2465F"/>
    <w:rsid w:val="00D2657C"/>
    <w:rsid w:val="00D333F9"/>
    <w:rsid w:val="00D33F9D"/>
    <w:rsid w:val="00D35D70"/>
    <w:rsid w:val="00D3693F"/>
    <w:rsid w:val="00D412FE"/>
    <w:rsid w:val="00D42771"/>
    <w:rsid w:val="00D42F1E"/>
    <w:rsid w:val="00D43013"/>
    <w:rsid w:val="00D434E9"/>
    <w:rsid w:val="00D43CB2"/>
    <w:rsid w:val="00D46B4D"/>
    <w:rsid w:val="00D50355"/>
    <w:rsid w:val="00D50CDF"/>
    <w:rsid w:val="00D52CAE"/>
    <w:rsid w:val="00D564AC"/>
    <w:rsid w:val="00D604D4"/>
    <w:rsid w:val="00D708F1"/>
    <w:rsid w:val="00D7101B"/>
    <w:rsid w:val="00D73E06"/>
    <w:rsid w:val="00D74ACD"/>
    <w:rsid w:val="00D804C6"/>
    <w:rsid w:val="00D81635"/>
    <w:rsid w:val="00D8553E"/>
    <w:rsid w:val="00D9049B"/>
    <w:rsid w:val="00D90BC3"/>
    <w:rsid w:val="00D95993"/>
    <w:rsid w:val="00D96315"/>
    <w:rsid w:val="00D96A74"/>
    <w:rsid w:val="00DA1996"/>
    <w:rsid w:val="00DA211A"/>
    <w:rsid w:val="00DA4E1B"/>
    <w:rsid w:val="00DA703D"/>
    <w:rsid w:val="00DA7BA5"/>
    <w:rsid w:val="00DA7D5A"/>
    <w:rsid w:val="00DB249D"/>
    <w:rsid w:val="00DB3316"/>
    <w:rsid w:val="00DB43BD"/>
    <w:rsid w:val="00DB7624"/>
    <w:rsid w:val="00DB7F6E"/>
    <w:rsid w:val="00DC00AC"/>
    <w:rsid w:val="00DC0366"/>
    <w:rsid w:val="00DC2F8E"/>
    <w:rsid w:val="00DC4674"/>
    <w:rsid w:val="00DD7972"/>
    <w:rsid w:val="00DE00B4"/>
    <w:rsid w:val="00DE2FAA"/>
    <w:rsid w:val="00DE5CFB"/>
    <w:rsid w:val="00DE5DEA"/>
    <w:rsid w:val="00DE7157"/>
    <w:rsid w:val="00DF1018"/>
    <w:rsid w:val="00DF2CB1"/>
    <w:rsid w:val="00DF3753"/>
    <w:rsid w:val="00DF7B6F"/>
    <w:rsid w:val="00E0721C"/>
    <w:rsid w:val="00E1185D"/>
    <w:rsid w:val="00E121BA"/>
    <w:rsid w:val="00E244EE"/>
    <w:rsid w:val="00E250B6"/>
    <w:rsid w:val="00E25B62"/>
    <w:rsid w:val="00E30E7C"/>
    <w:rsid w:val="00E31F5E"/>
    <w:rsid w:val="00E36437"/>
    <w:rsid w:val="00E41658"/>
    <w:rsid w:val="00E43CB3"/>
    <w:rsid w:val="00E5327E"/>
    <w:rsid w:val="00E534B2"/>
    <w:rsid w:val="00E5385E"/>
    <w:rsid w:val="00E55181"/>
    <w:rsid w:val="00E5570D"/>
    <w:rsid w:val="00E6194E"/>
    <w:rsid w:val="00E62EA4"/>
    <w:rsid w:val="00E65D20"/>
    <w:rsid w:val="00E66812"/>
    <w:rsid w:val="00E70519"/>
    <w:rsid w:val="00E73B0C"/>
    <w:rsid w:val="00E73FDF"/>
    <w:rsid w:val="00E82023"/>
    <w:rsid w:val="00E90FA1"/>
    <w:rsid w:val="00E93661"/>
    <w:rsid w:val="00E94B06"/>
    <w:rsid w:val="00E96EFF"/>
    <w:rsid w:val="00E97754"/>
    <w:rsid w:val="00E97D2D"/>
    <w:rsid w:val="00EA4107"/>
    <w:rsid w:val="00EB0320"/>
    <w:rsid w:val="00EB3391"/>
    <w:rsid w:val="00EB45AE"/>
    <w:rsid w:val="00EB4EA0"/>
    <w:rsid w:val="00EB4F6E"/>
    <w:rsid w:val="00EB76C9"/>
    <w:rsid w:val="00EC10B0"/>
    <w:rsid w:val="00EC13E9"/>
    <w:rsid w:val="00EC152F"/>
    <w:rsid w:val="00EC3A79"/>
    <w:rsid w:val="00EC4E5B"/>
    <w:rsid w:val="00ED1CA6"/>
    <w:rsid w:val="00ED1E37"/>
    <w:rsid w:val="00ED502A"/>
    <w:rsid w:val="00ED5B26"/>
    <w:rsid w:val="00ED7180"/>
    <w:rsid w:val="00ED751F"/>
    <w:rsid w:val="00EE03AD"/>
    <w:rsid w:val="00EE05B3"/>
    <w:rsid w:val="00EE4909"/>
    <w:rsid w:val="00EE4C51"/>
    <w:rsid w:val="00EF1282"/>
    <w:rsid w:val="00EF1DFE"/>
    <w:rsid w:val="00EF39F5"/>
    <w:rsid w:val="00EF3CD6"/>
    <w:rsid w:val="00EF4B31"/>
    <w:rsid w:val="00EF7120"/>
    <w:rsid w:val="00F0288C"/>
    <w:rsid w:val="00F03FA9"/>
    <w:rsid w:val="00F06C9A"/>
    <w:rsid w:val="00F10040"/>
    <w:rsid w:val="00F110EA"/>
    <w:rsid w:val="00F13EDD"/>
    <w:rsid w:val="00F1701F"/>
    <w:rsid w:val="00F20A2B"/>
    <w:rsid w:val="00F20CF2"/>
    <w:rsid w:val="00F23E84"/>
    <w:rsid w:val="00F24CC4"/>
    <w:rsid w:val="00F2733F"/>
    <w:rsid w:val="00F30B04"/>
    <w:rsid w:val="00F34C96"/>
    <w:rsid w:val="00F34EDF"/>
    <w:rsid w:val="00F3534F"/>
    <w:rsid w:val="00F35644"/>
    <w:rsid w:val="00F36D5B"/>
    <w:rsid w:val="00F44E9F"/>
    <w:rsid w:val="00F468CE"/>
    <w:rsid w:val="00F51521"/>
    <w:rsid w:val="00F60537"/>
    <w:rsid w:val="00F60B21"/>
    <w:rsid w:val="00F60FBD"/>
    <w:rsid w:val="00F62F35"/>
    <w:rsid w:val="00F63207"/>
    <w:rsid w:val="00F64659"/>
    <w:rsid w:val="00F64EBB"/>
    <w:rsid w:val="00F65187"/>
    <w:rsid w:val="00F6552F"/>
    <w:rsid w:val="00F72E6F"/>
    <w:rsid w:val="00F85BC9"/>
    <w:rsid w:val="00F9222F"/>
    <w:rsid w:val="00F946AA"/>
    <w:rsid w:val="00F9510B"/>
    <w:rsid w:val="00F97E9C"/>
    <w:rsid w:val="00FA0517"/>
    <w:rsid w:val="00FA5856"/>
    <w:rsid w:val="00FB1B92"/>
    <w:rsid w:val="00FB6308"/>
    <w:rsid w:val="00FC0696"/>
    <w:rsid w:val="00FC1802"/>
    <w:rsid w:val="00FC1969"/>
    <w:rsid w:val="00FC7886"/>
    <w:rsid w:val="00FD747A"/>
    <w:rsid w:val="00FE1511"/>
    <w:rsid w:val="00FE432D"/>
    <w:rsid w:val="00FE549E"/>
    <w:rsid w:val="00FE55CC"/>
    <w:rsid w:val="00FF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7605F0"/>
  <w15:docId w15:val="{13BE35AB-AD52-45CC-9FEE-408AFC4C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uiPriority w:val="99"/>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uiPriority w:val="99"/>
    <w:rsid w:val="000D3387"/>
    <w:rPr>
      <w:rFonts w:ascii="Times New Roman" w:eastAsia="Times New Roman" w:hAnsi="Times New Roman" w:cs="Times New Roman"/>
      <w:sz w:val="20"/>
      <w:szCs w:val="20"/>
    </w:rPr>
  </w:style>
  <w:style w:type="character" w:styleId="aff0">
    <w:name w:val="footnote reference"/>
    <w:uiPriority w:val="99"/>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3"/>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4"/>
      </w:numPr>
      <w:overflowPunct w:val="0"/>
      <w:autoSpaceDE w:val="0"/>
      <w:autoSpaceDN w:val="0"/>
      <w:adjustRightInd w:val="0"/>
      <w:textAlignment w:val="baseline"/>
    </w:pPr>
    <w:rPr>
      <w:sz w:val="20"/>
      <w:szCs w:val="20"/>
      <w:lang w:eastAsia="en-US"/>
    </w:rPr>
  </w:style>
  <w:style w:type="paragraph" w:styleId="4">
    <w:name w:val="List Bullet 4"/>
    <w:basedOn w:val="a0"/>
    <w:rsid w:val="000D3387"/>
    <w:pPr>
      <w:widowControl w:val="0"/>
      <w:numPr>
        <w:numId w:val="5"/>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6"/>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14"/>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525C41"/>
    <w:pPr>
      <w:spacing w:after="0" w:line="240" w:lineRule="auto"/>
    </w:pPr>
    <w:rPr>
      <w:rFonts w:ascii="Calibri" w:eastAsia="Calibri" w:hAnsi="Calibri" w:cs="Times New Roman"/>
    </w:rPr>
  </w:style>
  <w:style w:type="table" w:styleId="afff6">
    <w:name w:val="Grid Table Light"/>
    <w:basedOn w:val="a2"/>
    <w:uiPriority w:val="40"/>
    <w:rsid w:val="008E3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483202585">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4.xml"/><Relationship Id="rId34" Type="http://schemas.openxmlformats.org/officeDocument/2006/relationships/footer" Target="footer23.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7.xml"/><Relationship Id="rId33" Type="http://schemas.openxmlformats.org/officeDocument/2006/relationships/footer" Target="footer22.xml"/><Relationship Id="rId38" Type="http://schemas.openxmlformats.org/officeDocument/2006/relationships/footer" Target="footer27.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mailto:Larisa.Bitsaeva@moex.com" TargetMode="Externa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hyperlink" Target="mailto:" TargetMode="External"/><Relationship Id="rId36" Type="http://schemas.openxmlformats.org/officeDocument/2006/relationships/footer" Target="footer25.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hyperlink" Target="mailto:Larisa.Bitsaeva@moex.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hyperlink" Target="mailto:Larisa.Bitsaeva@moex.com" TargetMode="External"/><Relationship Id="rId30" Type="http://schemas.openxmlformats.org/officeDocument/2006/relationships/footer" Target="footer20.xml"/><Relationship Id="rId35" Type="http://schemas.openxmlformats.org/officeDocument/2006/relationships/footer" Target="footer2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6832D-A210-430B-B32A-361E4244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23103</Words>
  <Characters>131689</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Минакова Евгения Николаевна</dc:creator>
  <cp:lastModifiedBy>Минакова Евгения Николаевна</cp:lastModifiedBy>
  <cp:revision>3</cp:revision>
  <cp:lastPrinted>2017-02-16T13:41:00Z</cp:lastPrinted>
  <dcterms:created xsi:type="dcterms:W3CDTF">2017-02-17T10:07:00Z</dcterms:created>
  <dcterms:modified xsi:type="dcterms:W3CDTF">2017-02-17T10:09:00Z</dcterms:modified>
</cp:coreProperties>
</file>