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6507BE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6507BE">
        <w:rPr>
          <w:rFonts w:ascii="Arial" w:hAnsi="Arial" w:cs="Arial"/>
          <w:sz w:val="20"/>
          <w:szCs w:val="20"/>
        </w:rPr>
        <w:t>ПАО Московская Биржа</w:t>
      </w:r>
    </w:p>
    <w:p w14:paraId="559EF094" w14:textId="6A1DD8D3" w:rsidR="002C78CC" w:rsidRPr="006507BE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07BE">
        <w:rPr>
          <w:rFonts w:ascii="Arial" w:hAnsi="Arial" w:cs="Arial"/>
          <w:b/>
          <w:bCs/>
        </w:rPr>
        <w:t xml:space="preserve">Заказ № </w:t>
      </w:r>
      <w:r w:rsidR="001C6477" w:rsidRPr="006507BE">
        <w:rPr>
          <w:rFonts w:ascii="Arial" w:hAnsi="Arial" w:cs="Arial"/>
          <w:b/>
          <w:bCs/>
        </w:rPr>
        <w:t>_____</w:t>
      </w:r>
      <w:r w:rsidRPr="006507BE">
        <w:rPr>
          <w:rFonts w:ascii="Arial" w:hAnsi="Arial" w:cs="Arial"/>
          <w:b/>
          <w:bCs/>
        </w:rPr>
        <w:t xml:space="preserve"> </w:t>
      </w:r>
    </w:p>
    <w:p w14:paraId="13051B62" w14:textId="68ADA2C4" w:rsidR="00FB305F" w:rsidRDefault="00B26315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</w:t>
      </w:r>
      <w:r w:rsidRPr="006507BE">
        <w:rPr>
          <w:rFonts w:ascii="Arial" w:hAnsi="Arial" w:cs="Arial"/>
          <w:b/>
          <w:bCs/>
        </w:rPr>
        <w:t xml:space="preserve"> </w:t>
      </w:r>
      <w:r w:rsidR="00FB305F">
        <w:rPr>
          <w:rFonts w:ascii="Arial" w:hAnsi="Arial" w:cs="Arial"/>
          <w:b/>
          <w:bCs/>
        </w:rPr>
        <w:t>внесени</w:t>
      </w:r>
      <w:r>
        <w:rPr>
          <w:rFonts w:ascii="Arial" w:hAnsi="Arial" w:cs="Arial"/>
          <w:b/>
          <w:bCs/>
        </w:rPr>
        <w:t>е</w:t>
      </w:r>
      <w:r w:rsidR="00FB305F">
        <w:rPr>
          <w:rFonts w:ascii="Arial" w:hAnsi="Arial" w:cs="Arial"/>
          <w:b/>
          <w:bCs/>
        </w:rPr>
        <w:t xml:space="preserve"> изменений в услугу по </w:t>
      </w:r>
      <w:r w:rsidR="002C78CC" w:rsidRPr="006507BE">
        <w:rPr>
          <w:rFonts w:ascii="Arial" w:hAnsi="Arial" w:cs="Arial"/>
          <w:b/>
          <w:bCs/>
        </w:rPr>
        <w:t>расчет</w:t>
      </w:r>
      <w:r w:rsidR="00FB305F">
        <w:rPr>
          <w:rFonts w:ascii="Arial" w:hAnsi="Arial" w:cs="Arial"/>
          <w:b/>
          <w:bCs/>
        </w:rPr>
        <w:t>у</w:t>
      </w:r>
      <w:r w:rsidR="002C78CC" w:rsidRPr="006507BE">
        <w:rPr>
          <w:rFonts w:ascii="Arial" w:hAnsi="Arial" w:cs="Arial"/>
          <w:b/>
          <w:bCs/>
        </w:rPr>
        <w:t xml:space="preserve"> </w:t>
      </w:r>
    </w:p>
    <w:p w14:paraId="4BF8DA6F" w14:textId="05BF329B" w:rsidR="002C78CC" w:rsidRPr="006507BE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07BE">
        <w:rPr>
          <w:rFonts w:ascii="Arial" w:hAnsi="Arial" w:cs="Arial"/>
          <w:b/>
          <w:bCs/>
        </w:rPr>
        <w:t>индикативной стоимости финансового продукта (iNAV)</w:t>
      </w:r>
    </w:p>
    <w:p w14:paraId="5DCACD4B" w14:textId="5782456D" w:rsidR="002C78CC" w:rsidRPr="006507BE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6507BE">
        <w:rPr>
          <w:rFonts w:ascii="Arial" w:hAnsi="Arial" w:cs="Arial"/>
          <w:b/>
          <w:bCs/>
        </w:rPr>
        <w:t>к договору №_____</w:t>
      </w:r>
      <w:r w:rsidR="00F71D49" w:rsidRPr="006507BE">
        <w:rPr>
          <w:rFonts w:ascii="Arial" w:hAnsi="Arial" w:cs="Arial"/>
          <w:b/>
          <w:bCs/>
        </w:rPr>
        <w:t>/</w:t>
      </w:r>
      <w:r w:rsidR="00F71D49" w:rsidRPr="006507BE">
        <w:rPr>
          <w:rFonts w:ascii="Arial" w:hAnsi="Arial" w:cs="Arial"/>
          <w:b/>
          <w:bCs/>
          <w:lang w:val="en-US"/>
        </w:rPr>
        <w:t>IM</w:t>
      </w:r>
      <w:r w:rsidRPr="006507BE">
        <w:rPr>
          <w:rFonts w:ascii="Arial" w:hAnsi="Arial" w:cs="Arial"/>
          <w:b/>
          <w:bCs/>
        </w:rPr>
        <w:t xml:space="preserve"> от «</w:t>
      </w:r>
      <w:r w:rsidR="00936608" w:rsidRPr="006507BE">
        <w:rPr>
          <w:rFonts w:ascii="Arial" w:hAnsi="Arial" w:cs="Arial"/>
          <w:b/>
          <w:bCs/>
        </w:rPr>
        <w:t>_____</w:t>
      </w:r>
      <w:r w:rsidRPr="006507BE">
        <w:rPr>
          <w:rFonts w:ascii="Arial" w:hAnsi="Arial" w:cs="Arial"/>
          <w:b/>
          <w:bCs/>
        </w:rPr>
        <w:t>»</w:t>
      </w:r>
      <w:r w:rsidR="00936608" w:rsidRPr="006507BE">
        <w:rPr>
          <w:rFonts w:ascii="Arial" w:hAnsi="Arial" w:cs="Arial"/>
          <w:b/>
          <w:bCs/>
        </w:rPr>
        <w:t xml:space="preserve"> </w:t>
      </w:r>
      <w:r w:rsidRPr="006507BE">
        <w:rPr>
          <w:rFonts w:ascii="Arial" w:hAnsi="Arial" w:cs="Arial"/>
          <w:b/>
          <w:bCs/>
        </w:rPr>
        <w:t>_______ 20___г.</w:t>
      </w:r>
    </w:p>
    <w:bookmarkEnd w:id="1"/>
    <w:p w14:paraId="3527F822" w14:textId="155B6103" w:rsidR="004B49FB" w:rsidRDefault="002C78CC" w:rsidP="005B6C5A">
      <w:pPr>
        <w:spacing w:after="0"/>
        <w:rPr>
          <w:rFonts w:ascii="Arial" w:hAnsi="Arial" w:cs="Arial"/>
          <w:b/>
          <w:sz w:val="20"/>
          <w:szCs w:val="20"/>
        </w:rPr>
      </w:pPr>
      <w:r w:rsidRPr="006507BE">
        <w:rPr>
          <w:rFonts w:ascii="Arial" w:hAnsi="Arial" w:cs="Arial"/>
          <w:b/>
          <w:sz w:val="24"/>
        </w:rPr>
        <w:br/>
      </w:r>
      <w:r w:rsidRPr="00481830">
        <w:rPr>
          <w:rFonts w:ascii="Arial" w:hAnsi="Arial" w:cs="Arial"/>
          <w:b/>
          <w:sz w:val="20"/>
          <w:szCs w:val="20"/>
        </w:rPr>
        <w:t xml:space="preserve">Наименование </w:t>
      </w:r>
      <w:r w:rsidR="0010700F" w:rsidRPr="00481830">
        <w:rPr>
          <w:rFonts w:ascii="Arial" w:hAnsi="Arial" w:cs="Arial"/>
          <w:b/>
          <w:sz w:val="20"/>
          <w:szCs w:val="20"/>
        </w:rPr>
        <w:t>З</w:t>
      </w:r>
      <w:r w:rsidR="006A3789" w:rsidRPr="00481830">
        <w:rPr>
          <w:rFonts w:ascii="Arial" w:hAnsi="Arial" w:cs="Arial"/>
          <w:b/>
          <w:sz w:val="20"/>
          <w:szCs w:val="20"/>
        </w:rPr>
        <w:t>аказчика</w:t>
      </w:r>
      <w:r w:rsidRPr="00481830">
        <w:rPr>
          <w:rFonts w:ascii="Arial" w:hAnsi="Arial" w:cs="Arial"/>
          <w:b/>
          <w:sz w:val="20"/>
          <w:szCs w:val="20"/>
        </w:rPr>
        <w:t>:</w:t>
      </w:r>
      <w:r w:rsidR="0001582D" w:rsidRPr="00481830">
        <w:rPr>
          <w:rFonts w:ascii="Arial" w:hAnsi="Arial" w:cs="Arial"/>
          <w:b/>
          <w:sz w:val="20"/>
          <w:szCs w:val="20"/>
        </w:rPr>
        <w:t xml:space="preserve"> </w:t>
      </w:r>
      <w:r w:rsidRPr="00481830">
        <w:rPr>
          <w:rFonts w:ascii="Arial" w:hAnsi="Arial" w:cs="Arial"/>
          <w:b/>
          <w:sz w:val="20"/>
          <w:szCs w:val="20"/>
        </w:rPr>
        <w:t>___________________</w:t>
      </w:r>
    </w:p>
    <w:p w14:paraId="6D135021" w14:textId="6DA569DB" w:rsidR="00A248A3" w:rsidRPr="006507BE" w:rsidRDefault="00A248A3" w:rsidP="0001582D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6507BE">
        <w:rPr>
          <w:rFonts w:ascii="Arial" w:hAnsi="Arial" w:cs="Arial"/>
          <w:b/>
          <w:sz w:val="20"/>
          <w:szCs w:val="20"/>
        </w:rPr>
        <w:t xml:space="preserve">Просим внести изменения </w:t>
      </w:r>
      <w:r w:rsidRPr="006507BE">
        <w:rPr>
          <w:rFonts w:ascii="Arial" w:hAnsi="Arial" w:cs="Arial"/>
          <w:sz w:val="20"/>
          <w:szCs w:val="20"/>
        </w:rPr>
        <w:t>в действующий заказ для оказания услуги по расчету, предоставлению Заказчику, хранению и раскрытию индикативной стоимости финансового продукта (iNAV)</w:t>
      </w:r>
      <w:r w:rsidR="00FB6EA0" w:rsidRPr="006507BE">
        <w:rPr>
          <w:rFonts w:ascii="Arial" w:hAnsi="Arial" w:cs="Arial"/>
          <w:sz w:val="20"/>
          <w:szCs w:val="20"/>
        </w:rPr>
        <w:t>:</w:t>
      </w:r>
      <w:r w:rsidRPr="006507BE">
        <w:rPr>
          <w:rFonts w:ascii="Arial" w:hAnsi="Arial" w:cs="Arial"/>
          <w:sz w:val="20"/>
          <w:szCs w:val="20"/>
        </w:rPr>
        <w:t xml:space="preserve"> </w:t>
      </w:r>
    </w:p>
    <w:p w14:paraId="4DAE0730" w14:textId="08929CAF" w:rsidR="00FB6EA0" w:rsidRPr="006507BE" w:rsidRDefault="0074755C" w:rsidP="00D550E6">
      <w:pPr>
        <w:pStyle w:val="a3"/>
        <w:ind w:left="142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8715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2ED" w:rsidRPr="001768F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FB6EA0" w:rsidRPr="001768F8">
        <w:rPr>
          <w:rFonts w:ascii="Arial" w:hAnsi="Arial" w:cs="Arial"/>
          <w:b/>
          <w:sz w:val="20"/>
          <w:szCs w:val="20"/>
        </w:rPr>
        <w:t xml:space="preserve"> </w:t>
      </w:r>
      <w:r w:rsidR="00A248A3" w:rsidRPr="001768F8">
        <w:rPr>
          <w:rFonts w:ascii="Arial" w:hAnsi="Arial" w:cs="Arial"/>
          <w:b/>
          <w:sz w:val="20"/>
          <w:szCs w:val="20"/>
        </w:rPr>
        <w:t>Изменить</w:t>
      </w:r>
      <w:r w:rsidR="00FB6EA0" w:rsidRPr="001768F8">
        <w:rPr>
          <w:rFonts w:ascii="Arial" w:hAnsi="Arial" w:cs="Arial"/>
          <w:b/>
          <w:sz w:val="20"/>
          <w:szCs w:val="20"/>
        </w:rPr>
        <w:t xml:space="preserve"> </w:t>
      </w:r>
      <w:r w:rsidR="009D4D40" w:rsidRPr="001768F8">
        <w:rPr>
          <w:rFonts w:ascii="Arial" w:hAnsi="Arial" w:cs="Arial"/>
          <w:b/>
          <w:sz w:val="20"/>
          <w:szCs w:val="20"/>
        </w:rPr>
        <w:t>полное наименование</w:t>
      </w:r>
      <w:r w:rsidR="00FB6EA0" w:rsidRPr="001768F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B6EA0" w:rsidRPr="001768F8">
        <w:rPr>
          <w:rFonts w:ascii="Arial" w:hAnsi="Arial" w:cs="Arial"/>
          <w:b/>
          <w:sz w:val="20"/>
          <w:szCs w:val="20"/>
        </w:rPr>
        <w:t>ПИФ</w:t>
      </w:r>
      <w:r w:rsidR="009D4D40" w:rsidRPr="001768F8">
        <w:rPr>
          <w:rFonts w:ascii="Arial" w:hAnsi="Arial" w:cs="Arial"/>
          <w:b/>
          <w:sz w:val="20"/>
          <w:szCs w:val="20"/>
        </w:rPr>
        <w:t>а</w:t>
      </w:r>
      <w:proofErr w:type="spellEnd"/>
      <w:r w:rsidR="00FB6EA0" w:rsidRPr="006507BE">
        <w:rPr>
          <w:rFonts w:ascii="Arial" w:hAnsi="Arial" w:cs="Arial"/>
          <w:sz w:val="20"/>
          <w:szCs w:val="20"/>
        </w:rPr>
        <w:t xml:space="preserve"> в соответствии с информацией, указанной ниже:</w:t>
      </w:r>
    </w:p>
    <w:tbl>
      <w:tblPr>
        <w:tblW w:w="88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4259"/>
      </w:tblGrid>
      <w:tr w:rsidR="009D4D40" w:rsidRPr="006507BE" w14:paraId="3A6DFA42" w14:textId="5A5BAA6F" w:rsidTr="001768F8">
        <w:trPr>
          <w:trHeight w:val="230"/>
        </w:trPr>
        <w:tc>
          <w:tcPr>
            <w:tcW w:w="4580" w:type="dxa"/>
            <w:vAlign w:val="center"/>
          </w:tcPr>
          <w:p w14:paraId="7902208A" w14:textId="0BC06604" w:rsidR="009D4D40" w:rsidRPr="006507BE" w:rsidRDefault="009D4D40" w:rsidP="00D7235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Прежнее полное наименование </w:t>
            </w:r>
            <w:proofErr w:type="spellStart"/>
            <w:r w:rsidRPr="006507B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4259" w:type="dxa"/>
            <w:vAlign w:val="center"/>
          </w:tcPr>
          <w:p w14:paraId="66C075AA" w14:textId="6F1670E1" w:rsidR="009D4D40" w:rsidRPr="006507BE" w:rsidRDefault="009D4D40" w:rsidP="00D7235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Новое полное наименование </w:t>
            </w:r>
            <w:proofErr w:type="spellStart"/>
            <w:r w:rsidRPr="006507B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</w:tr>
      <w:tr w:rsidR="009D4D40" w:rsidRPr="006507BE" w14:paraId="042CFB2E" w14:textId="48CE4CE3" w:rsidTr="001768F8">
        <w:trPr>
          <w:trHeight w:val="206"/>
        </w:trPr>
        <w:tc>
          <w:tcPr>
            <w:tcW w:w="4580" w:type="dxa"/>
            <w:vAlign w:val="center"/>
          </w:tcPr>
          <w:p w14:paraId="28268D59" w14:textId="302EAFF8" w:rsidR="009D4D40" w:rsidRPr="006507BE" w:rsidRDefault="009D4D40" w:rsidP="00C332E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</w:rPr>
              <w:t>[Биржевой паевой инвестиционный фонд рыночных финансовых инструментов «Лучшие инструменты»]</w:t>
            </w:r>
          </w:p>
        </w:tc>
        <w:tc>
          <w:tcPr>
            <w:tcW w:w="4259" w:type="dxa"/>
            <w:vAlign w:val="center"/>
          </w:tcPr>
          <w:p w14:paraId="00DBEACC" w14:textId="327265DE" w:rsidR="009D4D40" w:rsidRPr="006507BE" w:rsidRDefault="009D4D40" w:rsidP="00C332E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</w:rPr>
              <w:t>[Биржевой паевой инвестиционный фонд рыночных финансовых инструментов «Лидеры рынка»]</w:t>
            </w:r>
          </w:p>
        </w:tc>
      </w:tr>
    </w:tbl>
    <w:p w14:paraId="08340667" w14:textId="433D98C1" w:rsidR="009D4D40" w:rsidRPr="009D4D40" w:rsidRDefault="0074755C" w:rsidP="009D4D40">
      <w:pPr>
        <w:pStyle w:val="a3"/>
        <w:spacing w:before="240"/>
        <w:ind w:left="142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48702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D40" w:rsidRPr="001768F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9D4D40" w:rsidRPr="001768F8">
        <w:rPr>
          <w:rFonts w:ascii="Arial" w:hAnsi="Arial" w:cs="Arial"/>
          <w:b/>
          <w:sz w:val="20"/>
          <w:szCs w:val="20"/>
        </w:rPr>
        <w:t xml:space="preserve"> Изменить индикатор </w:t>
      </w:r>
      <w:r w:rsidR="009D4D40" w:rsidRPr="001768F8">
        <w:rPr>
          <w:rFonts w:ascii="Arial" w:hAnsi="Arial" w:cs="Arial"/>
          <w:b/>
          <w:sz w:val="20"/>
          <w:szCs w:val="20"/>
          <w:lang w:val="en-US"/>
        </w:rPr>
        <w:t>iNAV</w:t>
      </w:r>
      <w:r w:rsidR="009D4D40" w:rsidRPr="001768F8">
        <w:rPr>
          <w:rFonts w:ascii="Arial" w:hAnsi="Arial" w:cs="Arial"/>
          <w:b/>
          <w:sz w:val="20"/>
          <w:szCs w:val="20"/>
        </w:rPr>
        <w:t xml:space="preserve"> (код)</w:t>
      </w:r>
      <w:r w:rsidR="009D4D40">
        <w:rPr>
          <w:rFonts w:ascii="Arial" w:hAnsi="Arial" w:cs="Arial"/>
          <w:sz w:val="20"/>
          <w:szCs w:val="20"/>
        </w:rPr>
        <w:t xml:space="preserve"> в </w:t>
      </w:r>
      <w:r w:rsidR="009D4D40" w:rsidRPr="006507BE">
        <w:rPr>
          <w:rFonts w:ascii="Arial" w:hAnsi="Arial" w:cs="Arial"/>
          <w:sz w:val="20"/>
          <w:szCs w:val="20"/>
        </w:rPr>
        <w:t>соответствии с информацией, указанной ниже</w:t>
      </w:r>
      <w:r w:rsidR="009D4D40">
        <w:rPr>
          <w:rFonts w:ascii="Arial" w:hAnsi="Arial" w:cs="Arial"/>
          <w:sz w:val="20"/>
          <w:szCs w:val="20"/>
        </w:rPr>
        <w:t>:</w:t>
      </w:r>
    </w:p>
    <w:tbl>
      <w:tblPr>
        <w:tblW w:w="751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3549"/>
      </w:tblGrid>
      <w:tr w:rsidR="009D4D40" w:rsidRPr="006507BE" w14:paraId="08CBFDCE" w14:textId="77777777" w:rsidTr="001768F8">
        <w:trPr>
          <w:trHeight w:val="329"/>
        </w:trPr>
        <w:tc>
          <w:tcPr>
            <w:tcW w:w="3969" w:type="dxa"/>
            <w:vAlign w:val="center"/>
          </w:tcPr>
          <w:p w14:paraId="6D91C7A0" w14:textId="77777777" w:rsidR="009D4D40" w:rsidRPr="006507BE" w:rsidRDefault="009D4D40" w:rsidP="00A22ED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Прежний индикатор </w:t>
            </w:r>
            <w:r w:rsidRPr="006507B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iNAV </w:t>
            </w: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(код) </w:t>
            </w:r>
          </w:p>
        </w:tc>
        <w:tc>
          <w:tcPr>
            <w:tcW w:w="3549" w:type="dxa"/>
            <w:vAlign w:val="center"/>
          </w:tcPr>
          <w:p w14:paraId="11AEBFC0" w14:textId="77777777" w:rsidR="009D4D40" w:rsidRPr="006507BE" w:rsidRDefault="009D4D40" w:rsidP="00A22ED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Новый индикатор </w:t>
            </w:r>
            <w:r w:rsidRPr="006507B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iNAV</w:t>
            </w:r>
            <w:r w:rsidRPr="006507BE">
              <w:rPr>
                <w:rFonts w:ascii="Arial" w:hAnsi="Arial" w:cs="Arial"/>
                <w:bCs/>
                <w:sz w:val="20"/>
                <w:szCs w:val="20"/>
              </w:rPr>
              <w:t xml:space="preserve"> (код) </w:t>
            </w:r>
          </w:p>
        </w:tc>
      </w:tr>
      <w:tr w:rsidR="009D4D40" w:rsidRPr="006507BE" w14:paraId="77EC8C91" w14:textId="77777777" w:rsidTr="001768F8">
        <w:trPr>
          <w:trHeight w:val="294"/>
        </w:trPr>
        <w:tc>
          <w:tcPr>
            <w:tcW w:w="3969" w:type="dxa"/>
            <w:vAlign w:val="center"/>
          </w:tcPr>
          <w:p w14:paraId="3612C32B" w14:textId="77777777" w:rsidR="009D4D40" w:rsidRPr="006507BE" w:rsidRDefault="009D4D40" w:rsidP="00A22ED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bCs/>
                <w:i/>
                <w:sz w:val="18"/>
                <w:szCs w:val="20"/>
                <w:lang w:val="en-US"/>
              </w:rPr>
              <w:t>[BPIFA]</w:t>
            </w:r>
          </w:p>
        </w:tc>
        <w:tc>
          <w:tcPr>
            <w:tcW w:w="3549" w:type="dxa"/>
            <w:vAlign w:val="center"/>
          </w:tcPr>
          <w:p w14:paraId="1714FBA6" w14:textId="77777777" w:rsidR="009D4D40" w:rsidRPr="006507BE" w:rsidRDefault="009D4D40" w:rsidP="00A22ED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07BE">
              <w:rPr>
                <w:rFonts w:ascii="Arial" w:hAnsi="Arial" w:cs="Arial"/>
                <w:bCs/>
                <w:i/>
                <w:sz w:val="18"/>
                <w:szCs w:val="20"/>
                <w:lang w:val="en-US"/>
              </w:rPr>
              <w:t>[LEADA]</w:t>
            </w:r>
          </w:p>
        </w:tc>
      </w:tr>
    </w:tbl>
    <w:p w14:paraId="7A6FB17C" w14:textId="1A03BB90" w:rsidR="001768F8" w:rsidRPr="00962558" w:rsidRDefault="0074755C" w:rsidP="00D550E6">
      <w:pPr>
        <w:pStyle w:val="a3"/>
        <w:spacing w:before="240" w:after="0"/>
        <w:ind w:left="142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220906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8F8" w:rsidRPr="001768F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1768F8" w:rsidRPr="001768F8">
        <w:rPr>
          <w:rFonts w:ascii="Arial" w:hAnsi="Arial" w:cs="Arial"/>
          <w:b/>
          <w:sz w:val="20"/>
          <w:szCs w:val="20"/>
        </w:rPr>
        <w:t xml:space="preserve"> Изменить порядок использования внешних биржевых данных</w:t>
      </w:r>
      <w:r w:rsidR="001768F8">
        <w:rPr>
          <w:rFonts w:ascii="Arial" w:hAnsi="Arial" w:cs="Arial"/>
          <w:sz w:val="20"/>
          <w:szCs w:val="20"/>
        </w:rPr>
        <w:t>:</w:t>
      </w:r>
    </w:p>
    <w:p w14:paraId="5504B32E" w14:textId="1A9955B4" w:rsidR="001768F8" w:rsidRDefault="0074755C" w:rsidP="00C949E7">
      <w:pPr>
        <w:pStyle w:val="a3"/>
        <w:ind w:left="426"/>
        <w:contextualSpacing w:val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46927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0E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1768F8" w:rsidRPr="006507BE">
        <w:rPr>
          <w:rFonts w:ascii="Arial" w:hAnsi="Arial" w:cs="Arial"/>
          <w:bCs/>
          <w:sz w:val="20"/>
          <w:szCs w:val="20"/>
        </w:rPr>
        <w:t xml:space="preserve"> предусматривается</w:t>
      </w:r>
      <w:r w:rsidR="001768F8" w:rsidRPr="001768F8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807904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8F8" w:rsidRPr="006507B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768F8" w:rsidRPr="006507BE">
        <w:rPr>
          <w:rFonts w:ascii="Arial" w:hAnsi="Arial" w:cs="Arial"/>
          <w:bCs/>
          <w:sz w:val="20"/>
          <w:szCs w:val="20"/>
        </w:rPr>
        <w:t xml:space="preserve"> не предусматривается</w:t>
      </w:r>
    </w:p>
    <w:p w14:paraId="2F6821F1" w14:textId="3B66510C" w:rsidR="00C332ED" w:rsidRPr="00D550E6" w:rsidRDefault="0074755C" w:rsidP="00C949E7">
      <w:pPr>
        <w:pStyle w:val="a3"/>
        <w:ind w:left="142"/>
        <w:contextualSpacing w:val="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1468739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9E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9D4D40" w:rsidRPr="00D550E6">
        <w:rPr>
          <w:rFonts w:ascii="Arial" w:hAnsi="Arial" w:cs="Arial"/>
          <w:b/>
          <w:sz w:val="20"/>
          <w:szCs w:val="20"/>
        </w:rPr>
        <w:t xml:space="preserve"> </w:t>
      </w:r>
      <w:r w:rsidR="00C332ED" w:rsidRPr="00D550E6">
        <w:rPr>
          <w:rFonts w:ascii="Arial" w:hAnsi="Arial" w:cs="Arial"/>
          <w:b/>
          <w:sz w:val="20"/>
          <w:szCs w:val="20"/>
        </w:rPr>
        <w:t xml:space="preserve">Изменить Приложение </w:t>
      </w:r>
      <w:r w:rsidR="00732295">
        <w:rPr>
          <w:rFonts w:ascii="Arial" w:hAnsi="Arial" w:cs="Arial"/>
          <w:b/>
          <w:sz w:val="20"/>
          <w:szCs w:val="20"/>
        </w:rPr>
        <w:t>№</w:t>
      </w:r>
      <w:r w:rsidR="001768F8" w:rsidRPr="00D550E6">
        <w:rPr>
          <w:rFonts w:ascii="Arial" w:hAnsi="Arial" w:cs="Arial"/>
          <w:b/>
          <w:sz w:val="20"/>
          <w:szCs w:val="20"/>
        </w:rPr>
        <w:t>1</w:t>
      </w:r>
      <w:r w:rsidR="00A9510D" w:rsidRPr="00D550E6">
        <w:rPr>
          <w:rFonts w:ascii="Arial" w:hAnsi="Arial" w:cs="Arial"/>
          <w:b/>
          <w:sz w:val="20"/>
          <w:szCs w:val="20"/>
        </w:rPr>
        <w:t xml:space="preserve"> </w:t>
      </w:r>
      <w:r w:rsidR="00732295">
        <w:rPr>
          <w:rFonts w:ascii="Arial" w:hAnsi="Arial" w:cs="Arial"/>
          <w:b/>
          <w:sz w:val="20"/>
          <w:szCs w:val="20"/>
        </w:rPr>
        <w:t>«</w:t>
      </w:r>
      <w:r w:rsidR="00732295" w:rsidRPr="00732295">
        <w:rPr>
          <w:rFonts w:ascii="Arial" w:hAnsi="Arial" w:cs="Arial"/>
          <w:b/>
          <w:sz w:val="20"/>
          <w:szCs w:val="20"/>
        </w:rPr>
        <w:t xml:space="preserve">Параметры Индикатора </w:t>
      </w:r>
      <w:proofErr w:type="spellStart"/>
      <w:r w:rsidR="00732295" w:rsidRPr="00732295">
        <w:rPr>
          <w:rFonts w:ascii="Arial" w:hAnsi="Arial" w:cs="Arial"/>
          <w:b/>
          <w:sz w:val="20"/>
          <w:szCs w:val="20"/>
        </w:rPr>
        <w:t>iNAV</w:t>
      </w:r>
      <w:proofErr w:type="spellEnd"/>
      <w:r w:rsidR="00732295">
        <w:rPr>
          <w:rFonts w:ascii="Arial" w:hAnsi="Arial" w:cs="Arial"/>
          <w:b/>
          <w:sz w:val="20"/>
          <w:szCs w:val="20"/>
        </w:rPr>
        <w:t xml:space="preserve">» </w:t>
      </w:r>
      <w:r w:rsidR="00A9510D" w:rsidRPr="00D550E6">
        <w:rPr>
          <w:rFonts w:ascii="Arial" w:hAnsi="Arial" w:cs="Arial"/>
          <w:b/>
          <w:sz w:val="20"/>
          <w:szCs w:val="20"/>
        </w:rPr>
        <w:t xml:space="preserve">и/или Приложение </w:t>
      </w:r>
      <w:r w:rsidR="00732295">
        <w:rPr>
          <w:rFonts w:ascii="Arial" w:hAnsi="Arial" w:cs="Arial"/>
          <w:b/>
          <w:sz w:val="20"/>
          <w:szCs w:val="20"/>
        </w:rPr>
        <w:t>№</w:t>
      </w:r>
      <w:r w:rsidR="00A9510D" w:rsidRPr="00D550E6">
        <w:rPr>
          <w:rFonts w:ascii="Arial" w:hAnsi="Arial" w:cs="Arial"/>
          <w:b/>
          <w:sz w:val="20"/>
          <w:szCs w:val="20"/>
        </w:rPr>
        <w:t>2</w:t>
      </w:r>
      <w:r w:rsidR="00732295">
        <w:rPr>
          <w:rFonts w:ascii="Arial" w:hAnsi="Arial" w:cs="Arial"/>
          <w:b/>
          <w:sz w:val="20"/>
          <w:szCs w:val="20"/>
        </w:rPr>
        <w:t xml:space="preserve"> «</w:t>
      </w:r>
      <w:r w:rsidR="00732295" w:rsidRPr="00732295">
        <w:rPr>
          <w:rFonts w:ascii="Arial" w:hAnsi="Arial" w:cs="Arial"/>
          <w:b/>
          <w:sz w:val="20"/>
          <w:szCs w:val="20"/>
        </w:rPr>
        <w:t>Порядок передачи исходных данных</w:t>
      </w:r>
      <w:r w:rsidR="00732295">
        <w:rPr>
          <w:rFonts w:ascii="Arial" w:hAnsi="Arial" w:cs="Arial"/>
          <w:b/>
          <w:sz w:val="20"/>
          <w:szCs w:val="20"/>
        </w:rPr>
        <w:t>»</w:t>
      </w:r>
      <w:r w:rsidR="00C332ED" w:rsidRPr="00D550E6">
        <w:rPr>
          <w:rFonts w:ascii="Arial" w:hAnsi="Arial" w:cs="Arial"/>
          <w:b/>
          <w:sz w:val="20"/>
          <w:szCs w:val="20"/>
        </w:rPr>
        <w:t xml:space="preserve"> к Заказу.</w:t>
      </w:r>
    </w:p>
    <w:tbl>
      <w:tblPr>
        <w:tblStyle w:val="18"/>
        <w:tblW w:w="9945" w:type="dxa"/>
        <w:tblInd w:w="137" w:type="dxa"/>
        <w:tblLook w:val="04A0" w:firstRow="1" w:lastRow="0" w:firstColumn="1" w:lastColumn="0" w:noHBand="0" w:noVBand="1"/>
      </w:tblPr>
      <w:tblGrid>
        <w:gridCol w:w="4283"/>
        <w:gridCol w:w="1812"/>
        <w:gridCol w:w="1779"/>
        <w:gridCol w:w="2071"/>
      </w:tblGrid>
      <w:tr w:rsidR="00C949E7" w:rsidRPr="006507BE" w14:paraId="13F5E58E" w14:textId="77777777" w:rsidTr="00481830">
        <w:trPr>
          <w:trHeight w:val="396"/>
        </w:trPr>
        <w:tc>
          <w:tcPr>
            <w:tcW w:w="4283" w:type="dxa"/>
            <w:shd w:val="clear" w:color="auto" w:fill="D9D9D9" w:themeFill="background1" w:themeFillShade="D9"/>
            <w:vAlign w:val="center"/>
          </w:tcPr>
          <w:p w14:paraId="3EE46293" w14:textId="77777777" w:rsidR="00C949E7" w:rsidRPr="006507BE" w:rsidRDefault="00C949E7" w:rsidP="00A22ED6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5AA66A3B" w14:textId="77777777" w:rsidR="00C949E7" w:rsidRPr="006507BE" w:rsidRDefault="00C949E7" w:rsidP="00A22ED6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на стороне Заказчика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D46488E" w14:textId="77777777" w:rsidR="00C949E7" w:rsidRPr="006507BE" w:rsidRDefault="00C949E7" w:rsidP="00A22ED6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1779" w:type="dxa"/>
            <w:shd w:val="clear" w:color="auto" w:fill="D9D9D9" w:themeFill="background1" w:themeFillShade="D9"/>
            <w:vAlign w:val="center"/>
          </w:tcPr>
          <w:p w14:paraId="4C5A315F" w14:textId="77777777" w:rsidR="00C949E7" w:rsidRPr="006507BE" w:rsidRDefault="00C949E7" w:rsidP="00A22ED6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071" w:type="dxa"/>
            <w:shd w:val="clear" w:color="auto" w:fill="D9D9D9" w:themeFill="background1" w:themeFillShade="D9"/>
            <w:vAlign w:val="center"/>
          </w:tcPr>
          <w:p w14:paraId="3B24F5C9" w14:textId="77777777" w:rsidR="00C949E7" w:rsidRPr="006507BE" w:rsidRDefault="00C949E7" w:rsidP="00A22ED6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6507BE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C949E7" w:rsidRPr="006507BE" w14:paraId="06D90209" w14:textId="77777777" w:rsidTr="00481830">
        <w:trPr>
          <w:trHeight w:val="245"/>
        </w:trPr>
        <w:tc>
          <w:tcPr>
            <w:tcW w:w="4283" w:type="dxa"/>
            <w:shd w:val="clear" w:color="auto" w:fill="D9D9D9" w:themeFill="background1" w:themeFillShade="D9"/>
            <w:vAlign w:val="center"/>
          </w:tcPr>
          <w:p w14:paraId="5B7441A4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507BE">
              <w:rPr>
                <w:rFonts w:ascii="Arial" w:eastAsia="Calibri" w:hAnsi="Arial" w:cs="Arial"/>
                <w:sz w:val="18"/>
                <w:szCs w:val="18"/>
              </w:rPr>
              <w:t>По организационным вопросам:</w:t>
            </w:r>
          </w:p>
        </w:tc>
        <w:tc>
          <w:tcPr>
            <w:tcW w:w="1812" w:type="dxa"/>
            <w:vAlign w:val="center"/>
          </w:tcPr>
          <w:p w14:paraId="16070E3E" w14:textId="77777777" w:rsidR="00C949E7" w:rsidRPr="006507BE" w:rsidRDefault="00C949E7" w:rsidP="00A22ED6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27BA15F3" w14:textId="77777777" w:rsidR="00C949E7" w:rsidRPr="006507BE" w:rsidRDefault="00C949E7" w:rsidP="00A22ED6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71" w:type="dxa"/>
            <w:vAlign w:val="center"/>
          </w:tcPr>
          <w:p w14:paraId="28E8D250" w14:textId="77777777" w:rsidR="00C949E7" w:rsidRPr="006507BE" w:rsidRDefault="00C949E7" w:rsidP="00A22ED6">
            <w:pPr>
              <w:ind w:left="709" w:hanging="709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C949E7" w:rsidRPr="006507BE" w14:paraId="27F76169" w14:textId="77777777" w:rsidTr="00481830">
        <w:trPr>
          <w:trHeight w:val="240"/>
        </w:trPr>
        <w:tc>
          <w:tcPr>
            <w:tcW w:w="4283" w:type="dxa"/>
            <w:shd w:val="clear" w:color="auto" w:fill="D9D9D9" w:themeFill="background1" w:themeFillShade="D9"/>
            <w:vAlign w:val="center"/>
          </w:tcPr>
          <w:p w14:paraId="4E2FC4DF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507BE">
              <w:rPr>
                <w:rFonts w:ascii="Arial" w:eastAsia="Calibri" w:hAnsi="Arial" w:cs="Arial"/>
                <w:sz w:val="18"/>
                <w:szCs w:val="18"/>
              </w:rPr>
              <w:t>По техническим вопросам:</w:t>
            </w:r>
          </w:p>
        </w:tc>
        <w:tc>
          <w:tcPr>
            <w:tcW w:w="1812" w:type="dxa"/>
            <w:vAlign w:val="center"/>
          </w:tcPr>
          <w:p w14:paraId="19A0824B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779" w:type="dxa"/>
            <w:vAlign w:val="center"/>
          </w:tcPr>
          <w:p w14:paraId="3DB34493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71" w:type="dxa"/>
            <w:vAlign w:val="center"/>
          </w:tcPr>
          <w:p w14:paraId="215A8043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C949E7" w:rsidRPr="006507BE" w14:paraId="5971D00D" w14:textId="77777777" w:rsidTr="00481830">
        <w:trPr>
          <w:trHeight w:val="240"/>
        </w:trPr>
        <w:tc>
          <w:tcPr>
            <w:tcW w:w="4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60AF2B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6507BE">
              <w:rPr>
                <w:rFonts w:ascii="Arial" w:eastAsia="Calibri" w:hAnsi="Arial" w:cs="Arial"/>
                <w:sz w:val="18"/>
                <w:szCs w:val="18"/>
              </w:rPr>
              <w:t>По вопросам, связанных с оплатой услуг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14:paraId="102CDD0A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vAlign w:val="center"/>
          </w:tcPr>
          <w:p w14:paraId="24288900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421C799A" w14:textId="77777777" w:rsidR="00C949E7" w:rsidRPr="006507BE" w:rsidRDefault="00C949E7" w:rsidP="00A22ED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2A3B4B3B" w14:textId="0001546C" w:rsidR="00D63513" w:rsidRDefault="00E73567" w:rsidP="00C949E7">
      <w:pPr>
        <w:spacing w:before="240"/>
        <w:rPr>
          <w:rFonts w:ascii="Arial" w:hAnsi="Arial" w:cs="Arial"/>
          <w:i/>
          <w:sz w:val="20"/>
          <w:szCs w:val="20"/>
        </w:rPr>
      </w:pPr>
      <w:r w:rsidRPr="006507BE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 w:rsidRPr="006507BE">
        <w:rPr>
          <w:rFonts w:ascii="Arial" w:hAnsi="Arial" w:cs="Arial"/>
          <w:i/>
          <w:sz w:val="20"/>
          <w:szCs w:val="20"/>
        </w:rPr>
        <w:t>У</w:t>
      </w:r>
      <w:r w:rsidRPr="006507BE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4E1057F3" w14:textId="77777777" w:rsidR="00FB305F" w:rsidRPr="006507BE" w:rsidRDefault="00FB305F" w:rsidP="00C949E7">
      <w:pPr>
        <w:spacing w:before="240"/>
        <w:rPr>
          <w:rFonts w:ascii="Arial" w:hAnsi="Arial" w:cs="Arial"/>
        </w:rPr>
      </w:pPr>
    </w:p>
    <w:tbl>
      <w:tblPr>
        <w:tblStyle w:val="a4"/>
        <w:tblW w:w="10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9"/>
        <w:gridCol w:w="1287"/>
        <w:gridCol w:w="4993"/>
      </w:tblGrid>
      <w:tr w:rsidR="00E73567" w:rsidRPr="006507BE" w14:paraId="3742AE64" w14:textId="77777777" w:rsidTr="00FB305F">
        <w:trPr>
          <w:trHeight w:val="257"/>
        </w:trPr>
        <w:tc>
          <w:tcPr>
            <w:tcW w:w="4129" w:type="dxa"/>
            <w:vAlign w:val="center"/>
          </w:tcPr>
          <w:p w14:paraId="6798968A" w14:textId="77777777" w:rsidR="00E73567" w:rsidRPr="006507BE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 w:rsidRPr="006507BE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6507B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6507BE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6507BE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10230FCF" w14:textId="77777777" w:rsidR="00E73567" w:rsidRPr="006507BE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3" w:type="dxa"/>
            <w:vAlign w:val="center"/>
          </w:tcPr>
          <w:p w14:paraId="2C223471" w14:textId="4EEFE821" w:rsidR="00E73567" w:rsidRPr="006507BE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6507BE" w14:paraId="0464043A" w14:textId="77777777" w:rsidTr="00FB305F">
        <w:trPr>
          <w:trHeight w:val="224"/>
        </w:trPr>
        <w:tc>
          <w:tcPr>
            <w:tcW w:w="4129" w:type="dxa"/>
            <w:vAlign w:val="center"/>
          </w:tcPr>
          <w:p w14:paraId="1428F5EB" w14:textId="77777777" w:rsidR="00E73567" w:rsidRPr="006507BE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507BE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6507BE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7" w:type="dxa"/>
            <w:vAlign w:val="center"/>
          </w:tcPr>
          <w:p w14:paraId="026EE5B5" w14:textId="77777777" w:rsidR="00E73567" w:rsidRPr="006507BE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3" w:type="dxa"/>
            <w:vAlign w:val="center"/>
          </w:tcPr>
          <w:p w14:paraId="736F001B" w14:textId="64A927FB" w:rsidR="00E73567" w:rsidRPr="006507BE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F46B20" w14:paraId="03E40206" w14:textId="77777777" w:rsidTr="00FB305F">
        <w:trPr>
          <w:trHeight w:val="177"/>
        </w:trPr>
        <w:tc>
          <w:tcPr>
            <w:tcW w:w="4129" w:type="dxa"/>
            <w:vAlign w:val="center"/>
          </w:tcPr>
          <w:p w14:paraId="798ABFDF" w14:textId="486FBAE6" w:rsidR="00E73567" w:rsidRDefault="00E73567" w:rsidP="00476002">
            <w:pPr>
              <w:rPr>
                <w:rFonts w:ascii="Arial" w:hAnsi="Arial" w:cs="Arial"/>
                <w:sz w:val="18"/>
                <w:szCs w:val="20"/>
              </w:rPr>
            </w:pPr>
          </w:p>
          <w:p w14:paraId="0C02C538" w14:textId="279E28AA" w:rsidR="00FB305F" w:rsidRPr="00F46B20" w:rsidRDefault="00FB305F" w:rsidP="0047600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6154A5E5" w14:textId="77777777" w:rsidR="00E73567" w:rsidRPr="00F46B20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93" w:type="dxa"/>
            <w:vAlign w:val="center"/>
          </w:tcPr>
          <w:p w14:paraId="076D3702" w14:textId="0161E6EB" w:rsidR="00E73567" w:rsidRPr="00F46B20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7DD12CD2" w14:textId="7EFF9997" w:rsidR="00481830" w:rsidRDefault="00481830" w:rsidP="00491185">
      <w:pPr>
        <w:rPr>
          <w:rFonts w:ascii="Arial" w:hAnsi="Arial" w:cs="Arial"/>
        </w:rPr>
      </w:pPr>
    </w:p>
    <w:p w14:paraId="07898D1C" w14:textId="77777777" w:rsidR="00FB305F" w:rsidRPr="00FB305F" w:rsidRDefault="00481830" w:rsidP="00FB305F">
      <w:pPr>
        <w:pStyle w:val="a5"/>
        <w:ind w:left="5954"/>
        <w:rPr>
          <w:rFonts w:ascii="Arial" w:hAnsi="Arial" w:cs="Arial"/>
          <w:i/>
          <w:sz w:val="18"/>
          <w:lang w:eastAsia="ru-RU"/>
        </w:rPr>
      </w:pPr>
      <w:r>
        <w:rPr>
          <w:rFonts w:ascii="Arial" w:hAnsi="Arial" w:cs="Arial"/>
        </w:rPr>
        <w:br w:type="page"/>
      </w:r>
      <w:r w:rsidR="006B02B5" w:rsidRPr="00DC1668">
        <w:rPr>
          <w:rFonts w:ascii="Arial" w:hAnsi="Arial" w:cs="Arial"/>
          <w:i/>
          <w:sz w:val="18"/>
          <w:lang w:eastAsia="ru-RU"/>
        </w:rPr>
        <w:lastRenderedPageBreak/>
        <w:t xml:space="preserve">Приложение №1 к Заказу </w:t>
      </w:r>
      <w:r w:rsidR="00FB305F" w:rsidRPr="00FB305F">
        <w:rPr>
          <w:rFonts w:ascii="Arial" w:hAnsi="Arial" w:cs="Arial"/>
          <w:i/>
          <w:sz w:val="18"/>
          <w:lang w:eastAsia="ru-RU"/>
        </w:rPr>
        <w:t xml:space="preserve">для внесения изменений в услугу по расчету </w:t>
      </w:r>
    </w:p>
    <w:p w14:paraId="034A1CA9" w14:textId="064F2602" w:rsidR="006B02B5" w:rsidRDefault="00FB305F" w:rsidP="00FB305F">
      <w:pPr>
        <w:pStyle w:val="a5"/>
        <w:ind w:left="5954"/>
        <w:rPr>
          <w:rFonts w:ascii="Arial" w:hAnsi="Arial" w:cs="Arial"/>
          <w:i/>
          <w:sz w:val="18"/>
          <w:lang w:eastAsia="ru-RU"/>
        </w:rPr>
      </w:pPr>
      <w:r w:rsidRPr="00FB305F">
        <w:rPr>
          <w:rFonts w:ascii="Arial" w:hAnsi="Arial" w:cs="Arial"/>
          <w:i/>
          <w:sz w:val="18"/>
          <w:lang w:eastAsia="ru-RU"/>
        </w:rPr>
        <w:t>индикативной стоимости финансового продукта (</w:t>
      </w:r>
      <w:proofErr w:type="spellStart"/>
      <w:r w:rsidRPr="00FB305F">
        <w:rPr>
          <w:rFonts w:ascii="Arial" w:hAnsi="Arial" w:cs="Arial"/>
          <w:i/>
          <w:sz w:val="18"/>
          <w:lang w:eastAsia="ru-RU"/>
        </w:rPr>
        <w:t>iNAV</w:t>
      </w:r>
      <w:proofErr w:type="spellEnd"/>
      <w:r w:rsidRPr="00FB305F">
        <w:rPr>
          <w:rFonts w:ascii="Arial" w:hAnsi="Arial" w:cs="Arial"/>
          <w:i/>
          <w:sz w:val="18"/>
          <w:lang w:eastAsia="ru-RU"/>
        </w:rPr>
        <w:t>)</w:t>
      </w:r>
      <w:r w:rsidR="006B02B5">
        <w:rPr>
          <w:rFonts w:ascii="Arial" w:hAnsi="Arial" w:cs="Arial"/>
          <w:i/>
          <w:sz w:val="18"/>
          <w:lang w:eastAsia="ru-RU"/>
        </w:rPr>
        <w:t xml:space="preserve"> </w:t>
      </w:r>
      <w:bookmarkStart w:id="2" w:name="_Hlk211855582"/>
      <w:r w:rsidR="006B02B5" w:rsidRPr="00DC1668">
        <w:rPr>
          <w:rFonts w:ascii="Arial" w:hAnsi="Arial" w:cs="Arial"/>
          <w:i/>
          <w:sz w:val="18"/>
          <w:lang w:eastAsia="ru-RU"/>
        </w:rPr>
        <w:t>к договору №__</w:t>
      </w:r>
      <w:r w:rsidR="006B02B5">
        <w:rPr>
          <w:rFonts w:ascii="Arial" w:hAnsi="Arial" w:cs="Arial"/>
          <w:i/>
          <w:sz w:val="18"/>
          <w:lang w:eastAsia="ru-RU"/>
        </w:rPr>
        <w:t>____</w:t>
      </w:r>
      <w:r w:rsidR="006B02B5" w:rsidRPr="00DC1668">
        <w:rPr>
          <w:rFonts w:ascii="Arial" w:hAnsi="Arial" w:cs="Arial"/>
          <w:i/>
          <w:sz w:val="18"/>
          <w:lang w:eastAsia="ru-RU"/>
        </w:rPr>
        <w:t xml:space="preserve">___ </w:t>
      </w:r>
    </w:p>
    <w:p w14:paraId="4D3A37E4" w14:textId="77777777" w:rsidR="006B02B5" w:rsidRPr="00DC1668" w:rsidRDefault="006B02B5" w:rsidP="006B02B5">
      <w:pPr>
        <w:pStyle w:val="a5"/>
        <w:ind w:left="5954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r w:rsidRPr="00DC1668">
        <w:rPr>
          <w:rFonts w:ascii="Arial" w:hAnsi="Arial" w:cs="Arial"/>
          <w:i/>
          <w:sz w:val="18"/>
          <w:lang w:eastAsia="ru-RU"/>
        </w:rPr>
        <w:t>«</w:t>
      </w:r>
      <w:r>
        <w:rPr>
          <w:rFonts w:ascii="Arial" w:hAnsi="Arial" w:cs="Arial"/>
          <w:i/>
          <w:sz w:val="18"/>
          <w:lang w:eastAsia="ru-RU"/>
        </w:rPr>
        <w:t>____</w:t>
      </w:r>
      <w:proofErr w:type="gramStart"/>
      <w:r>
        <w:rPr>
          <w:rFonts w:ascii="Arial" w:hAnsi="Arial" w:cs="Arial"/>
          <w:i/>
          <w:sz w:val="18"/>
          <w:lang w:eastAsia="ru-RU"/>
        </w:rPr>
        <w:t>_</w:t>
      </w:r>
      <w:r w:rsidRPr="00DC1668">
        <w:rPr>
          <w:rFonts w:ascii="Arial" w:hAnsi="Arial" w:cs="Arial"/>
          <w:i/>
          <w:sz w:val="18"/>
          <w:lang w:eastAsia="ru-RU"/>
        </w:rPr>
        <w:t>»_</w:t>
      </w:r>
      <w:proofErr w:type="gramEnd"/>
      <w:r w:rsidRPr="00DC1668">
        <w:rPr>
          <w:rFonts w:ascii="Arial" w:hAnsi="Arial" w:cs="Arial"/>
          <w:i/>
          <w:sz w:val="18"/>
          <w:lang w:eastAsia="ru-RU"/>
        </w:rPr>
        <w:t>_____</w:t>
      </w:r>
      <w:r>
        <w:rPr>
          <w:rFonts w:ascii="Arial" w:hAnsi="Arial" w:cs="Arial"/>
          <w:i/>
          <w:sz w:val="18"/>
          <w:lang w:eastAsia="ru-RU"/>
        </w:rPr>
        <w:t>______</w:t>
      </w:r>
      <w:r w:rsidRPr="00DC1668">
        <w:rPr>
          <w:rFonts w:ascii="Arial" w:hAnsi="Arial" w:cs="Arial"/>
          <w:i/>
          <w:sz w:val="18"/>
          <w:lang w:eastAsia="ru-RU"/>
        </w:rPr>
        <w:t>_ 20_</w:t>
      </w:r>
      <w:r>
        <w:rPr>
          <w:rFonts w:ascii="Arial" w:hAnsi="Arial" w:cs="Arial"/>
          <w:i/>
          <w:sz w:val="18"/>
          <w:lang w:eastAsia="ru-RU"/>
        </w:rPr>
        <w:t>____</w:t>
      </w:r>
      <w:r w:rsidRPr="00DC1668">
        <w:rPr>
          <w:rFonts w:ascii="Arial" w:hAnsi="Arial" w:cs="Arial"/>
          <w:i/>
          <w:sz w:val="18"/>
          <w:lang w:eastAsia="ru-RU"/>
        </w:rPr>
        <w:t>__г.</w:t>
      </w:r>
    </w:p>
    <w:bookmarkEnd w:id="2"/>
    <w:p w14:paraId="5E0B7E5A" w14:textId="1365DADF" w:rsidR="0042269F" w:rsidRPr="006507BE" w:rsidRDefault="0042269F" w:rsidP="0042269F">
      <w:pPr>
        <w:jc w:val="center"/>
        <w:rPr>
          <w:rFonts w:ascii="Arial" w:hAnsi="Arial" w:cs="Arial"/>
          <w:sz w:val="18"/>
        </w:rPr>
      </w:pPr>
    </w:p>
    <w:p w14:paraId="4267A319" w14:textId="77777777" w:rsidR="00FB305F" w:rsidRDefault="00FB305F" w:rsidP="0042269F">
      <w:pPr>
        <w:jc w:val="center"/>
        <w:rPr>
          <w:rFonts w:ascii="Arial" w:hAnsi="Arial" w:cs="Arial"/>
          <w:b/>
          <w:sz w:val="20"/>
          <w:szCs w:val="20"/>
        </w:rPr>
      </w:pPr>
    </w:p>
    <w:p w14:paraId="458A54E9" w14:textId="1BF28867" w:rsidR="008E5E5A" w:rsidRPr="006507BE" w:rsidRDefault="00D3730D" w:rsidP="0042269F">
      <w:pPr>
        <w:jc w:val="center"/>
        <w:rPr>
          <w:rFonts w:ascii="Arial" w:hAnsi="Arial" w:cs="Arial"/>
          <w:b/>
          <w:sz w:val="18"/>
        </w:rPr>
      </w:pPr>
      <w:r w:rsidRPr="006507BE">
        <w:rPr>
          <w:rFonts w:ascii="Arial" w:hAnsi="Arial" w:cs="Arial"/>
          <w:b/>
          <w:sz w:val="20"/>
          <w:szCs w:val="20"/>
        </w:rPr>
        <w:t xml:space="preserve">Параметры Индикатора </w:t>
      </w:r>
      <w:r w:rsidRPr="006507BE">
        <w:rPr>
          <w:rFonts w:ascii="Arial" w:hAnsi="Arial" w:cs="Arial"/>
          <w:b/>
          <w:sz w:val="20"/>
          <w:szCs w:val="20"/>
          <w:lang w:val="en-US"/>
        </w:rPr>
        <w:t>iNAV</w:t>
      </w:r>
    </w:p>
    <w:p w14:paraId="74A3E534" w14:textId="0A2D0043" w:rsidR="003354AC" w:rsidRPr="00FB305F" w:rsidRDefault="009615E2" w:rsidP="003354AC">
      <w:pPr>
        <w:rPr>
          <w:rFonts w:ascii="Arial" w:hAnsi="Arial" w:cs="Arial"/>
          <w:i/>
          <w:color w:val="808080" w:themeColor="background1" w:themeShade="80"/>
          <w:sz w:val="18"/>
        </w:rPr>
      </w:pPr>
      <w:r w:rsidRPr="00FB305F">
        <w:rPr>
          <w:rFonts w:ascii="Arial" w:hAnsi="Arial" w:cs="Arial"/>
          <w:i/>
          <w:color w:val="808080" w:themeColor="background1" w:themeShade="80"/>
          <w:sz w:val="18"/>
        </w:rPr>
        <w:t>Заполняется по согласованию с Биржей.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27"/>
        <w:gridCol w:w="1563"/>
        <w:gridCol w:w="1018"/>
        <w:gridCol w:w="2106"/>
        <w:gridCol w:w="1914"/>
        <w:gridCol w:w="1625"/>
      </w:tblGrid>
      <w:tr w:rsidR="005A6E85" w:rsidRPr="006507BE" w14:paraId="382FB836" w14:textId="272D8A58" w:rsidTr="00C6692C">
        <w:tc>
          <w:tcPr>
            <w:tcW w:w="1827" w:type="dxa"/>
            <w:vAlign w:val="center"/>
          </w:tcPr>
          <w:p w14:paraId="314B033F" w14:textId="142AEED8" w:rsidR="005A6E85" w:rsidRPr="006507BE" w:rsidRDefault="00020D8E" w:rsidP="00D63513">
            <w:pPr>
              <w:jc w:val="center"/>
              <w:rPr>
                <w:rFonts w:ascii="Arial" w:hAnsi="Arial" w:cs="Arial"/>
                <w:sz w:val="18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 xml:space="preserve">Полное наименование </w:t>
            </w:r>
            <w:proofErr w:type="spellStart"/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ПИФа</w:t>
            </w:r>
            <w:proofErr w:type="spellEnd"/>
          </w:p>
        </w:tc>
        <w:tc>
          <w:tcPr>
            <w:tcW w:w="1563" w:type="dxa"/>
            <w:vAlign w:val="center"/>
          </w:tcPr>
          <w:p w14:paraId="25C857E9" w14:textId="4E199787" w:rsidR="005A6E85" w:rsidRPr="006507BE" w:rsidRDefault="00020D8E" w:rsidP="00D63513">
            <w:pPr>
              <w:jc w:val="center"/>
              <w:rPr>
                <w:rFonts w:ascii="Arial" w:hAnsi="Arial" w:cs="Arial"/>
                <w:sz w:val="18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Индикатор iNAV (код)</w:t>
            </w:r>
          </w:p>
        </w:tc>
        <w:tc>
          <w:tcPr>
            <w:tcW w:w="1018" w:type="dxa"/>
            <w:vAlign w:val="center"/>
          </w:tcPr>
          <w:p w14:paraId="11E15F30" w14:textId="7754B97B" w:rsidR="005A6E85" w:rsidRPr="006507BE" w:rsidRDefault="005A6E85" w:rsidP="00D63513">
            <w:pPr>
              <w:jc w:val="center"/>
              <w:rPr>
                <w:rFonts w:ascii="Arial" w:hAnsi="Arial" w:cs="Arial"/>
                <w:sz w:val="18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Валюта расчета iNAV</w:t>
            </w:r>
          </w:p>
        </w:tc>
        <w:tc>
          <w:tcPr>
            <w:tcW w:w="2106" w:type="dxa"/>
            <w:vAlign w:val="center"/>
          </w:tcPr>
          <w:p w14:paraId="0E0D6A3D" w14:textId="3860AEB0" w:rsidR="005A6E85" w:rsidRPr="006507BE" w:rsidRDefault="005A6E85" w:rsidP="00D63513">
            <w:pPr>
              <w:jc w:val="center"/>
              <w:rPr>
                <w:rFonts w:ascii="Arial" w:hAnsi="Arial" w:cs="Arial"/>
                <w:sz w:val="18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Источники цен (торговые площадки) для переоцениваемых активов</w:t>
            </w:r>
          </w:p>
        </w:tc>
        <w:tc>
          <w:tcPr>
            <w:tcW w:w="1914" w:type="dxa"/>
            <w:vAlign w:val="center"/>
          </w:tcPr>
          <w:p w14:paraId="33B169AC" w14:textId="60AEE2D5" w:rsidR="005A6E85" w:rsidRPr="006507BE" w:rsidRDefault="005A6E85" w:rsidP="00D63513">
            <w:pPr>
              <w:jc w:val="center"/>
              <w:rPr>
                <w:rFonts w:ascii="Arial" w:hAnsi="Arial" w:cs="Arial"/>
                <w:sz w:val="18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Порядок определения стоимости активов</w:t>
            </w:r>
          </w:p>
        </w:tc>
        <w:tc>
          <w:tcPr>
            <w:tcW w:w="1625" w:type="dxa"/>
          </w:tcPr>
          <w:p w14:paraId="19211987" w14:textId="619F5993" w:rsidR="005A6E85" w:rsidRPr="006507BE" w:rsidRDefault="005A6E85" w:rsidP="00D6351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</w:pPr>
            <w:r w:rsidRPr="006507BE">
              <w:rPr>
                <w:rFonts w:ascii="Arial" w:eastAsia="Times New Roman" w:hAnsi="Arial" w:cs="Arial"/>
                <w:b/>
                <w:color w:val="000000"/>
                <w:sz w:val="20"/>
                <w:lang w:eastAsia="ru-RU"/>
              </w:rPr>
              <w:t>Номера формул расчета*</w:t>
            </w:r>
          </w:p>
        </w:tc>
      </w:tr>
      <w:tr w:rsidR="005A6E85" w:rsidRPr="006507BE" w14:paraId="7DC06251" w14:textId="25DD156E" w:rsidTr="00C6692C">
        <w:tc>
          <w:tcPr>
            <w:tcW w:w="1827" w:type="dxa"/>
            <w:vAlign w:val="center"/>
          </w:tcPr>
          <w:p w14:paraId="19BAC975" w14:textId="46D705B0" w:rsidR="005A6E85" w:rsidRPr="006507BE" w:rsidRDefault="00710EB6" w:rsidP="00010990">
            <w:pPr>
              <w:jc w:val="center"/>
              <w:rPr>
                <w:rFonts w:ascii="Arial" w:hAnsi="Arial" w:cs="Arial"/>
                <w:sz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</w:rPr>
              <w:t>[Биржевой паевой инвестиционный фонд рыночных финансовых инструментов «Лидеры рынка»]</w:t>
            </w:r>
          </w:p>
        </w:tc>
        <w:tc>
          <w:tcPr>
            <w:tcW w:w="1563" w:type="dxa"/>
            <w:vAlign w:val="center"/>
          </w:tcPr>
          <w:p w14:paraId="2DCF5F2D" w14:textId="4201FD24" w:rsidR="005A6E85" w:rsidRPr="006507BE" w:rsidRDefault="00710EB6" w:rsidP="00010990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507BE">
              <w:rPr>
                <w:rFonts w:ascii="Arial" w:hAnsi="Arial" w:cs="Arial"/>
                <w:bCs/>
                <w:i/>
                <w:sz w:val="18"/>
                <w:szCs w:val="20"/>
                <w:lang w:val="en-US"/>
              </w:rPr>
              <w:t>[LEADA]</w:t>
            </w:r>
          </w:p>
        </w:tc>
        <w:tc>
          <w:tcPr>
            <w:tcW w:w="1018" w:type="dxa"/>
            <w:vAlign w:val="center"/>
          </w:tcPr>
          <w:p w14:paraId="07831ABE" w14:textId="40A25B34" w:rsidR="005A6E85" w:rsidRPr="006507BE" w:rsidRDefault="00710EB6" w:rsidP="00010990">
            <w:pPr>
              <w:jc w:val="center"/>
              <w:rPr>
                <w:rFonts w:ascii="Arial" w:hAnsi="Arial" w:cs="Arial"/>
                <w:i/>
                <w:sz w:val="18"/>
                <w:lang w:val="en-US"/>
              </w:rPr>
            </w:pPr>
            <w:r w:rsidRPr="006507BE">
              <w:rPr>
                <w:rFonts w:ascii="Arial" w:hAnsi="Arial" w:cs="Arial"/>
                <w:i/>
                <w:sz w:val="18"/>
                <w:lang w:val="en-US"/>
              </w:rPr>
              <w:t>[</w:t>
            </w:r>
            <w:r w:rsidR="00747520" w:rsidRPr="006507BE">
              <w:rPr>
                <w:rFonts w:ascii="Arial" w:hAnsi="Arial" w:cs="Arial"/>
                <w:i/>
                <w:sz w:val="18"/>
                <w:lang w:val="en-US"/>
              </w:rPr>
              <w:t>RUB</w:t>
            </w:r>
            <w:r w:rsidRPr="006507BE">
              <w:rPr>
                <w:rFonts w:ascii="Arial" w:hAnsi="Arial" w:cs="Arial"/>
                <w:i/>
                <w:sz w:val="18"/>
                <w:lang w:val="en-US"/>
              </w:rPr>
              <w:t>]</w:t>
            </w:r>
          </w:p>
        </w:tc>
        <w:tc>
          <w:tcPr>
            <w:tcW w:w="2106" w:type="dxa"/>
            <w:vAlign w:val="center"/>
          </w:tcPr>
          <w:p w14:paraId="4BA592E3" w14:textId="0E1E4D78" w:rsidR="005A6E85" w:rsidRPr="006507BE" w:rsidRDefault="00710EB6" w:rsidP="00010990">
            <w:pPr>
              <w:jc w:val="center"/>
              <w:rPr>
                <w:rFonts w:ascii="Arial" w:hAnsi="Arial" w:cs="Arial"/>
                <w:i/>
                <w:sz w:val="18"/>
                <w:lang w:val="en-US"/>
              </w:rPr>
            </w:pPr>
            <w:r w:rsidRPr="006507BE">
              <w:rPr>
                <w:rFonts w:ascii="Arial" w:hAnsi="Arial" w:cs="Arial"/>
                <w:i/>
                <w:sz w:val="18"/>
              </w:rPr>
              <w:t>[</w:t>
            </w:r>
            <w:r w:rsidR="00747520" w:rsidRPr="006507BE">
              <w:rPr>
                <w:rFonts w:ascii="Arial" w:hAnsi="Arial" w:cs="Arial"/>
                <w:i/>
                <w:sz w:val="18"/>
              </w:rPr>
              <w:t>ПАО Московская Биржа</w:t>
            </w:r>
            <w:r w:rsidRPr="006507BE">
              <w:rPr>
                <w:rFonts w:ascii="Arial" w:hAnsi="Arial" w:cs="Arial"/>
                <w:i/>
                <w:sz w:val="18"/>
                <w:lang w:val="en-US"/>
              </w:rPr>
              <w:t>]</w:t>
            </w:r>
          </w:p>
        </w:tc>
        <w:tc>
          <w:tcPr>
            <w:tcW w:w="1914" w:type="dxa"/>
            <w:vAlign w:val="center"/>
          </w:tcPr>
          <w:p w14:paraId="2EA5000A" w14:textId="77777777" w:rsidR="00710EB6" w:rsidRPr="006507BE" w:rsidRDefault="00710EB6" w:rsidP="00710EB6">
            <w:pPr>
              <w:rPr>
                <w:rFonts w:ascii="Arial" w:hAnsi="Arial" w:cs="Arial"/>
                <w:i/>
                <w:sz w:val="18"/>
                <w:szCs w:val="20"/>
              </w:rPr>
            </w:pPr>
            <w:proofErr w:type="gramStart"/>
            <w:r w:rsidRPr="006507BE">
              <w:rPr>
                <w:rFonts w:ascii="Arial" w:hAnsi="Arial" w:cs="Arial"/>
                <w:i/>
                <w:sz w:val="18"/>
                <w:szCs w:val="20"/>
              </w:rPr>
              <w:t>[В</w:t>
            </w:r>
            <w:proofErr w:type="gramEnd"/>
            <w:r w:rsidRPr="006507BE">
              <w:rPr>
                <w:rFonts w:ascii="Arial" w:hAnsi="Arial" w:cs="Arial"/>
                <w:i/>
                <w:sz w:val="18"/>
                <w:szCs w:val="20"/>
              </w:rPr>
              <w:t xml:space="preserve"> качестве справедливой рыночной цены акций используется цена последней на момент определения стоимости сделки с таким активом, а после закрытия основной торговой сессии – цена закрытия. </w:t>
            </w:r>
          </w:p>
          <w:p w14:paraId="0AFF3CC7" w14:textId="77777777" w:rsidR="00710EB6" w:rsidRPr="006507BE" w:rsidRDefault="00710EB6" w:rsidP="00710EB6">
            <w:pPr>
              <w:rPr>
                <w:rFonts w:ascii="Arial" w:hAnsi="Arial" w:cs="Arial"/>
                <w:i/>
                <w:sz w:val="18"/>
                <w:szCs w:val="20"/>
              </w:rPr>
            </w:pPr>
          </w:p>
          <w:p w14:paraId="7CCB5A28" w14:textId="77777777" w:rsidR="00710EB6" w:rsidRPr="006507BE" w:rsidRDefault="00710EB6" w:rsidP="00710EB6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</w:rPr>
              <w:t xml:space="preserve">В качестве справедливой рыночной цены облигаций российских корпоративных эмитентов и государственных ценных бумаг, входящих в состав активов Фонда и допущенных к обращению на Бирже в соответствии с Правилами листинга, используется средневзвешенная цена на момент определения стоимости </w:t>
            </w:r>
          </w:p>
          <w:p w14:paraId="2A00DA38" w14:textId="61591D80" w:rsidR="005A6E85" w:rsidRPr="006507BE" w:rsidRDefault="00710EB6" w:rsidP="00710EB6">
            <w:pPr>
              <w:jc w:val="center"/>
              <w:rPr>
                <w:rFonts w:ascii="Arial" w:hAnsi="Arial" w:cs="Arial"/>
                <w:sz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</w:rPr>
              <w:t>…]</w:t>
            </w:r>
          </w:p>
        </w:tc>
        <w:tc>
          <w:tcPr>
            <w:tcW w:w="1625" w:type="dxa"/>
            <w:vAlign w:val="center"/>
          </w:tcPr>
          <w:p w14:paraId="2D8BD815" w14:textId="32CDA605" w:rsidR="005A6E85" w:rsidRPr="006507BE" w:rsidRDefault="00710EB6" w:rsidP="00010990">
            <w:pPr>
              <w:jc w:val="center"/>
              <w:rPr>
                <w:rFonts w:ascii="Arial" w:hAnsi="Arial" w:cs="Arial"/>
                <w:sz w:val="20"/>
              </w:rPr>
            </w:pPr>
            <w:r w:rsidRPr="006507BE">
              <w:rPr>
                <w:rFonts w:ascii="Arial" w:hAnsi="Arial" w:cs="Arial"/>
                <w:i/>
                <w:sz w:val="18"/>
                <w:szCs w:val="20"/>
                <w:lang w:val="en-US"/>
              </w:rPr>
              <w:t>[</w:t>
            </w:r>
            <w:r w:rsidRPr="006507BE">
              <w:rPr>
                <w:rFonts w:ascii="Arial" w:hAnsi="Arial" w:cs="Arial"/>
                <w:i/>
                <w:sz w:val="18"/>
                <w:szCs w:val="20"/>
              </w:rPr>
              <w:t>2, 3, 4</w:t>
            </w:r>
            <w:r w:rsidRPr="006507BE">
              <w:rPr>
                <w:rFonts w:ascii="Arial" w:hAnsi="Arial" w:cs="Arial"/>
                <w:i/>
                <w:sz w:val="18"/>
                <w:szCs w:val="20"/>
                <w:lang w:val="en-US"/>
              </w:rPr>
              <w:t>]</w:t>
            </w:r>
          </w:p>
        </w:tc>
      </w:tr>
    </w:tbl>
    <w:p w14:paraId="086DC5ED" w14:textId="4BC7D7F8" w:rsidR="0042269F" w:rsidRPr="006507BE" w:rsidRDefault="0042269F" w:rsidP="0042269F">
      <w:pPr>
        <w:jc w:val="center"/>
        <w:rPr>
          <w:rFonts w:ascii="Arial" w:hAnsi="Arial" w:cs="Arial"/>
          <w:sz w:val="18"/>
        </w:rPr>
      </w:pPr>
    </w:p>
    <w:p w14:paraId="4CB52A19" w14:textId="1666E496" w:rsidR="003354AC" w:rsidRPr="006507BE" w:rsidRDefault="005A6E85" w:rsidP="005A6E85">
      <w:pPr>
        <w:rPr>
          <w:rFonts w:ascii="Arial" w:hAnsi="Arial" w:cs="Arial"/>
          <w:sz w:val="18"/>
        </w:rPr>
      </w:pPr>
      <w:r w:rsidRPr="006507BE">
        <w:rPr>
          <w:rFonts w:ascii="Arial" w:hAnsi="Arial" w:cs="Arial"/>
          <w:sz w:val="18"/>
        </w:rPr>
        <w:t xml:space="preserve">* </w:t>
      </w:r>
      <w:r w:rsidR="00DA0EE2">
        <w:rPr>
          <w:rFonts w:ascii="Arial" w:hAnsi="Arial" w:cs="Arial"/>
          <w:sz w:val="18"/>
        </w:rPr>
        <w:t>С</w:t>
      </w:r>
      <w:r w:rsidRPr="006507BE">
        <w:rPr>
          <w:rFonts w:ascii="Arial" w:hAnsi="Arial" w:cs="Arial"/>
          <w:sz w:val="18"/>
        </w:rPr>
        <w:t>огласно Приложению 3 к Условиям оказания услуг ПАО Московская Биржа по расчету Индексов и предоставлению Индексной информации.</w:t>
      </w:r>
    </w:p>
    <w:p w14:paraId="12072F57" w14:textId="77777777" w:rsidR="00570359" w:rsidRPr="006507BE" w:rsidRDefault="00570359" w:rsidP="003354AC">
      <w:pPr>
        <w:rPr>
          <w:rFonts w:ascii="Arial" w:hAnsi="Arial" w:cs="Arial"/>
          <w:b/>
          <w:sz w:val="18"/>
        </w:rPr>
      </w:pPr>
    </w:p>
    <w:p w14:paraId="4571D818" w14:textId="3B7BEEC1" w:rsidR="0042269F" w:rsidRPr="006507BE" w:rsidRDefault="0042269F" w:rsidP="0042269F">
      <w:pPr>
        <w:jc w:val="center"/>
        <w:rPr>
          <w:rFonts w:ascii="Arial" w:hAnsi="Arial" w:cs="Arial"/>
          <w:sz w:val="18"/>
        </w:rPr>
      </w:pPr>
    </w:p>
    <w:p w14:paraId="11D28249" w14:textId="77777777" w:rsidR="00C949E7" w:rsidRDefault="00C949E7">
      <w:r>
        <w:br w:type="page"/>
      </w:r>
    </w:p>
    <w:p w14:paraId="63704CFC" w14:textId="736A2991" w:rsidR="00613881" w:rsidRPr="006507BE" w:rsidRDefault="00613881" w:rsidP="00613881">
      <w:pPr>
        <w:rPr>
          <w:rFonts w:ascii="Arial" w:hAnsi="Arial" w:cs="Arial"/>
          <w:sz w:val="18"/>
        </w:rPr>
      </w:pPr>
    </w:p>
    <w:p w14:paraId="4BDAEEED" w14:textId="77777777" w:rsidR="00FB305F" w:rsidRPr="00FB305F" w:rsidRDefault="006B02B5" w:rsidP="00FB305F">
      <w:pPr>
        <w:pStyle w:val="a5"/>
        <w:ind w:left="6521"/>
        <w:jc w:val="both"/>
        <w:rPr>
          <w:rFonts w:ascii="Arial" w:hAnsi="Arial" w:cs="Arial"/>
          <w:i/>
          <w:sz w:val="18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 xml:space="preserve">Приложение №2 к Заказу </w:t>
      </w:r>
      <w:r w:rsidR="00FB305F" w:rsidRPr="00FB305F">
        <w:rPr>
          <w:rFonts w:ascii="Arial" w:hAnsi="Arial" w:cs="Arial"/>
          <w:i/>
          <w:sz w:val="18"/>
          <w:lang w:eastAsia="ru-RU"/>
        </w:rPr>
        <w:t xml:space="preserve">для внесения изменений в услугу по расчету </w:t>
      </w:r>
    </w:p>
    <w:p w14:paraId="7FDC1D4F" w14:textId="1CBDD302" w:rsidR="006B02B5" w:rsidRDefault="00FB305F" w:rsidP="00FB305F">
      <w:pPr>
        <w:pStyle w:val="a5"/>
        <w:ind w:left="6521"/>
        <w:jc w:val="both"/>
        <w:rPr>
          <w:rFonts w:ascii="Arial" w:hAnsi="Arial" w:cs="Arial"/>
          <w:i/>
          <w:sz w:val="18"/>
          <w:lang w:eastAsia="ru-RU"/>
        </w:rPr>
      </w:pPr>
      <w:r w:rsidRPr="00FB305F">
        <w:rPr>
          <w:rFonts w:ascii="Arial" w:hAnsi="Arial" w:cs="Arial"/>
          <w:i/>
          <w:sz w:val="18"/>
          <w:lang w:eastAsia="ru-RU"/>
        </w:rPr>
        <w:t>индикативной стоимости финансового продукта (</w:t>
      </w:r>
      <w:proofErr w:type="spellStart"/>
      <w:r w:rsidRPr="00FB305F">
        <w:rPr>
          <w:rFonts w:ascii="Arial" w:hAnsi="Arial" w:cs="Arial"/>
          <w:i/>
          <w:sz w:val="18"/>
          <w:lang w:eastAsia="ru-RU"/>
        </w:rPr>
        <w:t>iNAV</w:t>
      </w:r>
      <w:proofErr w:type="spellEnd"/>
      <w:r w:rsidRPr="00FB305F">
        <w:rPr>
          <w:rFonts w:ascii="Arial" w:hAnsi="Arial" w:cs="Arial"/>
          <w:i/>
          <w:sz w:val="18"/>
          <w:lang w:eastAsia="ru-RU"/>
        </w:rPr>
        <w:t>)</w:t>
      </w:r>
      <w:r w:rsidR="006B02B5">
        <w:rPr>
          <w:rFonts w:ascii="Arial" w:hAnsi="Arial" w:cs="Arial"/>
          <w:i/>
          <w:sz w:val="18"/>
          <w:lang w:eastAsia="ru-RU"/>
        </w:rPr>
        <w:t xml:space="preserve"> </w:t>
      </w:r>
      <w:r w:rsidR="006B02B5" w:rsidRPr="00DC1668">
        <w:rPr>
          <w:rFonts w:ascii="Arial" w:hAnsi="Arial" w:cs="Arial"/>
          <w:i/>
          <w:sz w:val="18"/>
          <w:lang w:eastAsia="ru-RU"/>
        </w:rPr>
        <w:t>к договору №___</w:t>
      </w:r>
      <w:r w:rsidR="006B02B5">
        <w:rPr>
          <w:rFonts w:ascii="Arial" w:hAnsi="Arial" w:cs="Arial"/>
          <w:i/>
          <w:sz w:val="18"/>
          <w:lang w:eastAsia="ru-RU"/>
        </w:rPr>
        <w:t>____</w:t>
      </w:r>
      <w:r w:rsidR="006B02B5" w:rsidRPr="00DC1668">
        <w:rPr>
          <w:rFonts w:ascii="Arial" w:hAnsi="Arial" w:cs="Arial"/>
          <w:i/>
          <w:sz w:val="18"/>
          <w:lang w:eastAsia="ru-RU"/>
        </w:rPr>
        <w:t xml:space="preserve">__ </w:t>
      </w:r>
    </w:p>
    <w:p w14:paraId="3A5D6140" w14:textId="77777777" w:rsidR="006B02B5" w:rsidRPr="00DC1668" w:rsidRDefault="006B02B5" w:rsidP="006B02B5">
      <w:pPr>
        <w:pStyle w:val="a5"/>
        <w:ind w:left="6521"/>
        <w:jc w:val="both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proofErr w:type="gramStart"/>
      <w:r w:rsidRPr="00DC1668">
        <w:rPr>
          <w:rFonts w:ascii="Arial" w:hAnsi="Arial" w:cs="Arial"/>
          <w:i/>
          <w:sz w:val="18"/>
          <w:lang w:eastAsia="ru-RU"/>
        </w:rPr>
        <w:t xml:space="preserve">«  </w:t>
      </w:r>
      <w:proofErr w:type="gramEnd"/>
      <w:r w:rsidRPr="00DC1668">
        <w:rPr>
          <w:rFonts w:ascii="Arial" w:hAnsi="Arial" w:cs="Arial"/>
          <w:i/>
          <w:sz w:val="18"/>
          <w:lang w:eastAsia="ru-RU"/>
        </w:rPr>
        <w:t xml:space="preserve">    »_____</w:t>
      </w:r>
      <w:r>
        <w:rPr>
          <w:rFonts w:ascii="Arial" w:hAnsi="Arial" w:cs="Arial"/>
          <w:i/>
          <w:sz w:val="18"/>
          <w:lang w:eastAsia="ru-RU"/>
        </w:rPr>
        <w:t>_________</w:t>
      </w:r>
      <w:r w:rsidRPr="00DC1668">
        <w:rPr>
          <w:rFonts w:ascii="Arial" w:hAnsi="Arial" w:cs="Arial"/>
          <w:i/>
          <w:sz w:val="18"/>
          <w:lang w:eastAsia="ru-RU"/>
        </w:rPr>
        <w:t>__ 20_</w:t>
      </w:r>
      <w:r>
        <w:rPr>
          <w:rFonts w:ascii="Arial" w:hAnsi="Arial" w:cs="Arial"/>
          <w:i/>
          <w:sz w:val="18"/>
          <w:lang w:eastAsia="ru-RU"/>
        </w:rPr>
        <w:t>__</w:t>
      </w:r>
      <w:r w:rsidRPr="00DC1668">
        <w:rPr>
          <w:rFonts w:ascii="Arial" w:hAnsi="Arial" w:cs="Arial"/>
          <w:i/>
          <w:sz w:val="18"/>
          <w:lang w:eastAsia="ru-RU"/>
        </w:rPr>
        <w:t>__г.</w:t>
      </w:r>
    </w:p>
    <w:p w14:paraId="029FC86B" w14:textId="145BECB4" w:rsidR="00613881" w:rsidRPr="006507BE" w:rsidRDefault="00613881" w:rsidP="00613881">
      <w:pPr>
        <w:jc w:val="center"/>
        <w:rPr>
          <w:rFonts w:ascii="Arial" w:hAnsi="Arial" w:cs="Arial"/>
          <w:sz w:val="18"/>
        </w:rPr>
      </w:pPr>
    </w:p>
    <w:p w14:paraId="25946259" w14:textId="488DC992" w:rsidR="008E5E5A" w:rsidRPr="006507BE" w:rsidRDefault="008E5E5A" w:rsidP="00613881">
      <w:pPr>
        <w:jc w:val="center"/>
        <w:rPr>
          <w:rFonts w:ascii="Arial" w:hAnsi="Arial" w:cs="Arial"/>
          <w:b/>
          <w:sz w:val="18"/>
        </w:rPr>
      </w:pPr>
      <w:r w:rsidRPr="006507BE">
        <w:rPr>
          <w:rFonts w:ascii="Arial" w:hAnsi="Arial" w:cs="Arial"/>
          <w:b/>
          <w:sz w:val="20"/>
          <w:szCs w:val="20"/>
        </w:rPr>
        <w:t>Порядок передачи исходных данных</w:t>
      </w:r>
    </w:p>
    <w:p w14:paraId="668044A5" w14:textId="7B644B28" w:rsidR="008E5E5A" w:rsidRPr="006507BE" w:rsidRDefault="008E5E5A" w:rsidP="00613881">
      <w:pPr>
        <w:rPr>
          <w:rFonts w:ascii="Arial" w:hAnsi="Arial" w:cs="Arial"/>
          <w:sz w:val="18"/>
        </w:rPr>
      </w:pPr>
      <w:r w:rsidRPr="006507BE">
        <w:rPr>
          <w:rFonts w:ascii="Arial" w:hAnsi="Arial" w:cs="Arial"/>
          <w:sz w:val="18"/>
        </w:rPr>
        <w:t>Передача Исходных данных фондов осуществляется последовательно передаваемыми блоками, сгруппированными по классам активов.</w:t>
      </w:r>
    </w:p>
    <w:p w14:paraId="51A42A40" w14:textId="45AE53AB" w:rsidR="009615E2" w:rsidRPr="00FB305F" w:rsidRDefault="009615E2" w:rsidP="00613881">
      <w:pPr>
        <w:rPr>
          <w:rFonts w:ascii="Arial" w:hAnsi="Arial" w:cs="Arial"/>
          <w:i/>
          <w:color w:val="808080" w:themeColor="background1" w:themeShade="80"/>
          <w:sz w:val="18"/>
        </w:rPr>
      </w:pPr>
      <w:r w:rsidRPr="00FB305F">
        <w:rPr>
          <w:rFonts w:ascii="Arial" w:hAnsi="Arial" w:cs="Arial"/>
          <w:i/>
          <w:color w:val="808080" w:themeColor="background1" w:themeShade="80"/>
          <w:sz w:val="18"/>
        </w:rPr>
        <w:t>Заполняется по согласованию с Биржей.</w:t>
      </w:r>
    </w:p>
    <w:tbl>
      <w:tblPr>
        <w:tblStyle w:val="a4"/>
        <w:tblW w:w="5382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</w:tblGrid>
      <w:tr w:rsidR="006507BE" w:rsidRPr="006507BE" w14:paraId="5BBD3932" w14:textId="77777777" w:rsidTr="00732295">
        <w:tc>
          <w:tcPr>
            <w:tcW w:w="3539" w:type="dxa"/>
          </w:tcPr>
          <w:p w14:paraId="2FD28CE2" w14:textId="522D4D42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right"/>
              <w:rPr>
                <w:rFonts w:ascii="Arial" w:hAnsi="Arial" w:cs="Arial"/>
                <w:b/>
                <w:color w:val="222A35" w:themeColor="text2" w:themeShade="80"/>
                <w:sz w:val="20"/>
              </w:rPr>
            </w:pPr>
            <w:r w:rsidRPr="006507BE">
              <w:rPr>
                <w:rFonts w:ascii="Arial" w:hAnsi="Arial" w:cs="Arial"/>
                <w:b/>
                <w:bCs/>
                <w:sz w:val="20"/>
                <w:szCs w:val="20"/>
              </w:rPr>
              <w:t>Индикатор iNAV (код):</w:t>
            </w:r>
          </w:p>
        </w:tc>
        <w:tc>
          <w:tcPr>
            <w:tcW w:w="1843" w:type="dxa"/>
          </w:tcPr>
          <w:p w14:paraId="3B739238" w14:textId="595807D9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18"/>
                <w:szCs w:val="18"/>
                <w:lang w:val="en-US"/>
              </w:rPr>
            </w:pPr>
            <w:r w:rsidRPr="006507BE">
              <w:rPr>
                <w:rFonts w:ascii="Arial" w:hAnsi="Arial" w:cs="Arial"/>
                <w:bCs/>
                <w:i/>
                <w:sz w:val="18"/>
                <w:szCs w:val="20"/>
                <w:lang w:val="en-US"/>
              </w:rPr>
              <w:t>[LEADA]</w:t>
            </w:r>
          </w:p>
        </w:tc>
      </w:tr>
      <w:tr w:rsidR="006507BE" w:rsidRPr="006507BE" w14:paraId="2062B3F8" w14:textId="77777777" w:rsidTr="00732295">
        <w:tc>
          <w:tcPr>
            <w:tcW w:w="3539" w:type="dxa"/>
          </w:tcPr>
          <w:p w14:paraId="05481E9D" w14:textId="3834DC1B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right"/>
              <w:rPr>
                <w:rFonts w:ascii="Arial" w:hAnsi="Arial" w:cs="Arial"/>
                <w:b/>
                <w:color w:val="222A35" w:themeColor="text2" w:themeShade="80"/>
                <w:sz w:val="20"/>
              </w:rPr>
            </w:pPr>
            <w:r w:rsidRPr="006507BE">
              <w:rPr>
                <w:rFonts w:ascii="Arial" w:hAnsi="Arial" w:cs="Arial"/>
                <w:b/>
                <w:color w:val="222A35" w:themeColor="text2" w:themeShade="80"/>
                <w:sz w:val="20"/>
              </w:rPr>
              <w:t>Количество классов активов</w:t>
            </w:r>
          </w:p>
        </w:tc>
        <w:tc>
          <w:tcPr>
            <w:tcW w:w="1843" w:type="dxa"/>
          </w:tcPr>
          <w:p w14:paraId="3ACB32A5" w14:textId="213200D3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18"/>
                <w:szCs w:val="18"/>
                <w:lang w:val="en-US"/>
              </w:rPr>
            </w:pPr>
            <w:r w:rsidRPr="006507BE">
              <w:rPr>
                <w:rFonts w:ascii="Arial" w:hAnsi="Arial" w:cs="Arial"/>
                <w:i/>
                <w:sz w:val="18"/>
                <w:szCs w:val="18"/>
              </w:rPr>
              <w:t>[n]</w:t>
            </w:r>
          </w:p>
        </w:tc>
      </w:tr>
    </w:tbl>
    <w:p w14:paraId="68171EDB" w14:textId="0EA56F91" w:rsidR="00613881" w:rsidRPr="006507BE" w:rsidRDefault="00613881" w:rsidP="00613881">
      <w:pPr>
        <w:rPr>
          <w:rFonts w:ascii="Arial" w:hAnsi="Arial" w:cs="Arial"/>
          <w:b/>
          <w:sz w:val="18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4536"/>
        <w:gridCol w:w="2551"/>
      </w:tblGrid>
      <w:tr w:rsidR="00D3730D" w:rsidRPr="006507BE" w14:paraId="1F16E270" w14:textId="77777777" w:rsidTr="00D3730D">
        <w:tc>
          <w:tcPr>
            <w:tcW w:w="1555" w:type="dxa"/>
            <w:shd w:val="clear" w:color="auto" w:fill="D9D9D9" w:themeFill="background1" w:themeFillShade="D9"/>
          </w:tcPr>
          <w:p w14:paraId="2A691C9B" w14:textId="4282E4A6" w:rsidR="00D3730D" w:rsidRPr="006507BE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07BE">
              <w:rPr>
                <w:rFonts w:ascii="Arial" w:hAnsi="Arial" w:cs="Arial"/>
                <w:b/>
                <w:sz w:val="20"/>
              </w:rPr>
              <w:t>Порядковый номер класса активов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60F8DDB" w14:textId="4A11DD71" w:rsidR="00D3730D" w:rsidRPr="006507BE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07BE">
              <w:rPr>
                <w:rFonts w:ascii="Arial" w:hAnsi="Arial" w:cs="Arial"/>
                <w:b/>
                <w:sz w:val="20"/>
              </w:rPr>
              <w:t xml:space="preserve">Содержимое поля </w:t>
            </w:r>
            <w:proofErr w:type="spellStart"/>
            <w:r w:rsidRPr="006507BE">
              <w:rPr>
                <w:rFonts w:ascii="Arial" w:hAnsi="Arial" w:cs="Arial"/>
                <w:b/>
                <w:sz w:val="20"/>
              </w:rPr>
              <w:t>code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DC1C0F5" w14:textId="77A50858" w:rsidR="00D3730D" w:rsidRPr="006507BE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07BE">
              <w:rPr>
                <w:rFonts w:ascii="Arial" w:hAnsi="Arial" w:cs="Arial"/>
                <w:b/>
                <w:sz w:val="20"/>
              </w:rPr>
              <w:t>Описание класса активов (</w:t>
            </w:r>
            <w:r w:rsidRPr="006507BE">
              <w:rPr>
                <w:rFonts w:ascii="Arial" w:hAnsi="Arial" w:cs="Arial"/>
                <w:b/>
                <w:sz w:val="20"/>
                <w:lang w:val="en-US"/>
              </w:rPr>
              <w:t>ASSETS</w:t>
            </w:r>
            <w:r w:rsidRPr="006507BE">
              <w:rPr>
                <w:rFonts w:ascii="Arial" w:hAnsi="Arial" w:cs="Arial"/>
                <w:b/>
                <w:sz w:val="20"/>
              </w:rPr>
              <w:t>)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57831AE" w14:textId="77777777" w:rsidR="00D3730D" w:rsidRPr="006507BE" w:rsidRDefault="00D3730D" w:rsidP="00EB639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07BE">
              <w:rPr>
                <w:rFonts w:ascii="Arial" w:hAnsi="Arial" w:cs="Arial"/>
                <w:b/>
                <w:sz w:val="20"/>
              </w:rPr>
              <w:t xml:space="preserve">Содержимое поля </w:t>
            </w:r>
            <w:proofErr w:type="spellStart"/>
            <w:r w:rsidRPr="006507BE">
              <w:rPr>
                <w:rFonts w:ascii="Arial" w:hAnsi="Arial" w:cs="Arial"/>
                <w:b/>
                <w:sz w:val="20"/>
              </w:rPr>
              <w:t>nvc</w:t>
            </w:r>
            <w:proofErr w:type="spellEnd"/>
          </w:p>
        </w:tc>
      </w:tr>
      <w:tr w:rsidR="006507BE" w:rsidRPr="006507BE" w14:paraId="6673DC94" w14:textId="77777777" w:rsidTr="00010990">
        <w:tc>
          <w:tcPr>
            <w:tcW w:w="1555" w:type="dxa"/>
            <w:vAlign w:val="center"/>
          </w:tcPr>
          <w:p w14:paraId="1AFA1342" w14:textId="4FEBF5FA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20"/>
              </w:rPr>
            </w:pPr>
            <w:r w:rsidRPr="006507BE">
              <w:rPr>
                <w:rFonts w:ascii="Arial" w:hAnsi="Arial" w:cs="Arial"/>
                <w:i/>
                <w:color w:val="222A35" w:themeColor="text2" w:themeShade="80"/>
                <w:sz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BF9B0D6" w14:textId="16567533" w:rsidR="006507BE" w:rsidRPr="00481830" w:rsidRDefault="006507BE" w:rsidP="008E6D13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color w:val="222A35" w:themeColor="text2" w:themeShade="80"/>
                <w:sz w:val="20"/>
              </w:rPr>
            </w:pPr>
            <w:r w:rsidRPr="00481830">
              <w:rPr>
                <w:rFonts w:ascii="Arial" w:hAnsi="Arial" w:cs="Arial"/>
                <w:bCs/>
                <w:sz w:val="18"/>
                <w:szCs w:val="20"/>
                <w:lang w:val="en-US"/>
              </w:rPr>
              <w:t>[LEADA</w:t>
            </w: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</w:rPr>
              <w:t>1</w:t>
            </w: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4501ECE4" w14:textId="0DDAD124" w:rsidR="006507BE" w:rsidRPr="00481830" w:rsidRDefault="006507BE" w:rsidP="00481830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</w:rPr>
              <w:t>Акции, допущенные к торгам на Бирже</w:t>
            </w:r>
          </w:p>
        </w:tc>
        <w:tc>
          <w:tcPr>
            <w:tcW w:w="2551" w:type="dxa"/>
            <w:vAlign w:val="center"/>
          </w:tcPr>
          <w:p w14:paraId="146E4C5A" w14:textId="1E95FA9E" w:rsidR="006507BE" w:rsidRPr="00481830" w:rsidRDefault="006507BE" w:rsidP="00481830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</w:rPr>
              <w:t>Стоимость активов вне присылаемого портфеля в рублях</w:t>
            </w:r>
          </w:p>
        </w:tc>
      </w:tr>
      <w:tr w:rsidR="006507BE" w:rsidRPr="006507BE" w14:paraId="30A7DA1C" w14:textId="77777777" w:rsidTr="00D3730D">
        <w:tc>
          <w:tcPr>
            <w:tcW w:w="1555" w:type="dxa"/>
          </w:tcPr>
          <w:p w14:paraId="48A6F39B" w14:textId="2A48625F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20"/>
              </w:rPr>
            </w:pPr>
            <w:r w:rsidRPr="006507BE">
              <w:rPr>
                <w:rFonts w:ascii="Arial" w:hAnsi="Arial" w:cs="Arial"/>
                <w:i/>
                <w:color w:val="222A35" w:themeColor="text2" w:themeShade="80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5E20956" w14:textId="12E1FE94" w:rsidR="006507BE" w:rsidRPr="00481830" w:rsidRDefault="006507BE" w:rsidP="008E6D13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color w:val="222A35" w:themeColor="text2" w:themeShade="80"/>
                <w:sz w:val="20"/>
              </w:rPr>
            </w:pPr>
            <w:r w:rsidRPr="00481830">
              <w:rPr>
                <w:rFonts w:ascii="Arial" w:hAnsi="Arial" w:cs="Arial"/>
                <w:bCs/>
                <w:sz w:val="18"/>
                <w:szCs w:val="20"/>
                <w:lang w:val="en-US"/>
              </w:rPr>
              <w:t>[LEADA</w:t>
            </w: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</w:rPr>
              <w:t>2</w:t>
            </w: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4B8CED7A" w14:textId="1B75EC85" w:rsidR="006507BE" w:rsidRPr="00481830" w:rsidRDefault="006507BE" w:rsidP="00481830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</w:rPr>
              <w:t>Облигации, допущенные к торгам на Бирже</w:t>
            </w:r>
          </w:p>
        </w:tc>
        <w:tc>
          <w:tcPr>
            <w:tcW w:w="2551" w:type="dxa"/>
            <w:vAlign w:val="center"/>
          </w:tcPr>
          <w:p w14:paraId="21E38667" w14:textId="30D8DF9A" w:rsidR="006507BE" w:rsidRPr="00481830" w:rsidRDefault="008E6D13" w:rsidP="00481830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0</w:t>
            </w:r>
          </w:p>
        </w:tc>
      </w:tr>
      <w:tr w:rsidR="006507BE" w:rsidRPr="006507BE" w14:paraId="0CDF3870" w14:textId="77777777" w:rsidTr="00D3730D">
        <w:tc>
          <w:tcPr>
            <w:tcW w:w="1555" w:type="dxa"/>
          </w:tcPr>
          <w:p w14:paraId="0715AF15" w14:textId="01EAAF1B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20"/>
              </w:rPr>
            </w:pPr>
            <w:r w:rsidRPr="006507BE">
              <w:rPr>
                <w:rFonts w:ascii="Arial" w:hAnsi="Arial" w:cs="Arial"/>
                <w:i/>
                <w:color w:val="222A35" w:themeColor="text2" w:themeShade="80"/>
                <w:sz w:val="20"/>
              </w:rPr>
              <w:t>…</w:t>
            </w:r>
          </w:p>
        </w:tc>
        <w:tc>
          <w:tcPr>
            <w:tcW w:w="1701" w:type="dxa"/>
            <w:vAlign w:val="center"/>
          </w:tcPr>
          <w:p w14:paraId="65EA5B9E" w14:textId="77777777" w:rsidR="006507BE" w:rsidRPr="00481830" w:rsidRDefault="006507BE" w:rsidP="008E6D13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color w:val="222A35" w:themeColor="text2" w:themeShade="80"/>
                <w:sz w:val="20"/>
              </w:rPr>
            </w:pPr>
          </w:p>
        </w:tc>
        <w:tc>
          <w:tcPr>
            <w:tcW w:w="4536" w:type="dxa"/>
            <w:vAlign w:val="center"/>
          </w:tcPr>
          <w:p w14:paraId="6AC9B5EE" w14:textId="77777777" w:rsidR="006507BE" w:rsidRPr="00481830" w:rsidRDefault="006507BE" w:rsidP="006507BE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00E28399" w14:textId="77777777" w:rsidR="006507BE" w:rsidRPr="00481830" w:rsidRDefault="006507BE" w:rsidP="006507BE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</w:p>
        </w:tc>
      </w:tr>
      <w:tr w:rsidR="006507BE" w:rsidRPr="006507BE" w14:paraId="6A90BC28" w14:textId="77777777" w:rsidTr="00D3730D">
        <w:tc>
          <w:tcPr>
            <w:tcW w:w="1555" w:type="dxa"/>
          </w:tcPr>
          <w:p w14:paraId="6B39A91E" w14:textId="356F2934" w:rsidR="006507BE" w:rsidRPr="006507BE" w:rsidRDefault="006507BE" w:rsidP="006507BE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i/>
                <w:color w:val="222A35" w:themeColor="text2" w:themeShade="80"/>
                <w:sz w:val="20"/>
                <w:lang w:val="en-US"/>
              </w:rPr>
            </w:pPr>
            <w:r w:rsidRPr="006507BE">
              <w:rPr>
                <w:rFonts w:ascii="Arial" w:hAnsi="Arial" w:cs="Arial"/>
                <w:i/>
                <w:color w:val="222A35" w:themeColor="text2" w:themeShade="80"/>
                <w:sz w:val="20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14:paraId="1E19E4A1" w14:textId="02F02645" w:rsidR="006507BE" w:rsidRPr="00481830" w:rsidRDefault="006507BE" w:rsidP="008E6D13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color w:val="222A35" w:themeColor="text2" w:themeShade="80"/>
                <w:sz w:val="20"/>
              </w:rPr>
            </w:pPr>
            <w:r w:rsidRPr="00481830">
              <w:rPr>
                <w:rFonts w:ascii="Arial" w:hAnsi="Arial" w:cs="Arial"/>
                <w:bCs/>
                <w:sz w:val="18"/>
                <w:szCs w:val="20"/>
                <w:lang w:val="en-US"/>
              </w:rPr>
              <w:t>[</w:t>
            </w:r>
            <w:proofErr w:type="spellStart"/>
            <w:r w:rsidRPr="00481830">
              <w:rPr>
                <w:rFonts w:ascii="Arial" w:hAnsi="Arial" w:cs="Arial"/>
                <w:bCs/>
                <w:sz w:val="18"/>
                <w:szCs w:val="20"/>
                <w:lang w:val="en-US"/>
              </w:rPr>
              <w:t>LEADA</w:t>
            </w: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n</w:t>
            </w:r>
            <w:proofErr w:type="spellEnd"/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]</w:t>
            </w:r>
          </w:p>
        </w:tc>
        <w:tc>
          <w:tcPr>
            <w:tcW w:w="4536" w:type="dxa"/>
            <w:vAlign w:val="center"/>
          </w:tcPr>
          <w:p w14:paraId="6264AA5C" w14:textId="77777777" w:rsidR="006507BE" w:rsidRPr="00481830" w:rsidRDefault="006507BE" w:rsidP="006507BE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537C81E9" w14:textId="0B06E373" w:rsidR="006507BE" w:rsidRPr="00481830" w:rsidRDefault="008E6D13" w:rsidP="006507BE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color w:val="222A35" w:themeColor="text2" w:themeShade="80"/>
                <w:sz w:val="18"/>
              </w:rPr>
            </w:pPr>
            <w:r w:rsidRPr="00481830">
              <w:rPr>
                <w:rFonts w:ascii="Arial" w:hAnsi="Arial" w:cs="Arial"/>
                <w:color w:val="222A35" w:themeColor="text2" w:themeShade="80"/>
                <w:sz w:val="18"/>
                <w:szCs w:val="18"/>
                <w:lang w:val="en-US"/>
              </w:rPr>
              <w:t>0</w:t>
            </w:r>
          </w:p>
        </w:tc>
      </w:tr>
    </w:tbl>
    <w:p w14:paraId="23ACEDD1" w14:textId="77777777" w:rsidR="00613881" w:rsidRPr="006507BE" w:rsidRDefault="00613881" w:rsidP="00613881">
      <w:pPr>
        <w:rPr>
          <w:rFonts w:ascii="Arial" w:hAnsi="Arial" w:cs="Arial"/>
          <w:b/>
          <w:i/>
          <w:sz w:val="18"/>
        </w:rPr>
      </w:pPr>
    </w:p>
    <w:p w14:paraId="5F756404" w14:textId="77777777" w:rsidR="00613881" w:rsidRPr="006507BE" w:rsidRDefault="00613881" w:rsidP="00613881">
      <w:pPr>
        <w:jc w:val="center"/>
        <w:rPr>
          <w:rFonts w:ascii="Arial" w:hAnsi="Arial" w:cs="Arial"/>
          <w:sz w:val="18"/>
        </w:rPr>
      </w:pPr>
    </w:p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281"/>
        <w:gridCol w:w="4961"/>
      </w:tblGrid>
      <w:tr w:rsidR="00613881" w:rsidRPr="006507BE" w14:paraId="66DA8D22" w14:textId="77777777" w:rsidTr="00EB6392">
        <w:trPr>
          <w:trHeight w:val="803"/>
        </w:trPr>
        <w:tc>
          <w:tcPr>
            <w:tcW w:w="4106" w:type="dxa"/>
            <w:vAlign w:val="center"/>
          </w:tcPr>
          <w:p w14:paraId="358AC92B" w14:textId="7ABC3D23" w:rsidR="00613881" w:rsidRPr="006507BE" w:rsidRDefault="00613881" w:rsidP="00EB639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285436B0" w14:textId="77777777" w:rsidR="00613881" w:rsidRPr="006507BE" w:rsidRDefault="00613881" w:rsidP="00EB63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41C2BD07" w14:textId="22825B55" w:rsidR="00613881" w:rsidRPr="006507BE" w:rsidRDefault="00613881" w:rsidP="00EB63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3881" w:rsidRPr="006507BE" w14:paraId="0EDA8ECA" w14:textId="77777777" w:rsidTr="00EB6392">
        <w:trPr>
          <w:trHeight w:val="701"/>
        </w:trPr>
        <w:tc>
          <w:tcPr>
            <w:tcW w:w="4106" w:type="dxa"/>
            <w:vAlign w:val="center"/>
          </w:tcPr>
          <w:p w14:paraId="69653827" w14:textId="7DF689D7" w:rsidR="00613881" w:rsidRPr="006507BE" w:rsidRDefault="00613881" w:rsidP="00EB63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6B281219" w14:textId="77777777" w:rsidR="00613881" w:rsidRPr="006507BE" w:rsidRDefault="00613881" w:rsidP="00EB639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7B4B326E" w14:textId="7613059F" w:rsidR="00613881" w:rsidRPr="006507BE" w:rsidRDefault="00613881" w:rsidP="00EB639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3881" w:rsidRPr="006507BE" w14:paraId="733C71CD" w14:textId="77777777" w:rsidTr="00EB6392">
        <w:trPr>
          <w:trHeight w:val="555"/>
        </w:trPr>
        <w:tc>
          <w:tcPr>
            <w:tcW w:w="4106" w:type="dxa"/>
            <w:vAlign w:val="center"/>
          </w:tcPr>
          <w:p w14:paraId="71A4935A" w14:textId="52CBA32A" w:rsidR="00613881" w:rsidRPr="006507BE" w:rsidRDefault="00613881" w:rsidP="00EB63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51B5D7D5" w14:textId="77777777" w:rsidR="00613881" w:rsidRPr="006507BE" w:rsidRDefault="00613881" w:rsidP="00EB639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4825F533" w14:textId="693F6C94" w:rsidR="00613881" w:rsidRPr="006507BE" w:rsidRDefault="00613881" w:rsidP="00EB639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E6C23A" w14:textId="77777777" w:rsidR="00613881" w:rsidRPr="006507BE" w:rsidRDefault="00613881" w:rsidP="00613881">
      <w:pPr>
        <w:rPr>
          <w:rFonts w:ascii="Arial" w:hAnsi="Arial" w:cs="Arial"/>
          <w:sz w:val="18"/>
        </w:rPr>
      </w:pPr>
    </w:p>
    <w:p w14:paraId="48B5043C" w14:textId="77777777" w:rsidR="00613881" w:rsidRPr="005843BD" w:rsidRDefault="00613881" w:rsidP="00E73567">
      <w:pPr>
        <w:rPr>
          <w:rFonts w:ascii="Arial" w:hAnsi="Arial" w:cs="Arial"/>
        </w:rPr>
      </w:pPr>
    </w:p>
    <w:sectPr w:rsidR="00613881" w:rsidRPr="005843BD" w:rsidSect="00732295">
      <w:pgSz w:w="11906" w:h="16838"/>
      <w:pgMar w:top="851" w:right="850" w:bottom="426" w:left="993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10990"/>
    <w:rsid w:val="0001582D"/>
    <w:rsid w:val="00020D8E"/>
    <w:rsid w:val="00030E90"/>
    <w:rsid w:val="00102F94"/>
    <w:rsid w:val="0010700F"/>
    <w:rsid w:val="001279CC"/>
    <w:rsid w:val="00173651"/>
    <w:rsid w:val="001768F8"/>
    <w:rsid w:val="001C6477"/>
    <w:rsid w:val="00286091"/>
    <w:rsid w:val="002963DB"/>
    <w:rsid w:val="002C78CC"/>
    <w:rsid w:val="003354AC"/>
    <w:rsid w:val="003A027D"/>
    <w:rsid w:val="00413FCD"/>
    <w:rsid w:val="0042269F"/>
    <w:rsid w:val="00440154"/>
    <w:rsid w:val="00480994"/>
    <w:rsid w:val="00481830"/>
    <w:rsid w:val="00491185"/>
    <w:rsid w:val="004A6582"/>
    <w:rsid w:val="004B49FB"/>
    <w:rsid w:val="00562273"/>
    <w:rsid w:val="00570359"/>
    <w:rsid w:val="00581D30"/>
    <w:rsid w:val="005843BD"/>
    <w:rsid w:val="005A6E85"/>
    <w:rsid w:val="005B34A1"/>
    <w:rsid w:val="005B6C5A"/>
    <w:rsid w:val="005C4C3E"/>
    <w:rsid w:val="00613881"/>
    <w:rsid w:val="006507BE"/>
    <w:rsid w:val="006A3789"/>
    <w:rsid w:val="006B02B5"/>
    <w:rsid w:val="006D01E5"/>
    <w:rsid w:val="006D298A"/>
    <w:rsid w:val="00710EB6"/>
    <w:rsid w:val="00732295"/>
    <w:rsid w:val="00747520"/>
    <w:rsid w:val="0074755C"/>
    <w:rsid w:val="00847EB4"/>
    <w:rsid w:val="008556DB"/>
    <w:rsid w:val="00864A7C"/>
    <w:rsid w:val="008A4509"/>
    <w:rsid w:val="008E5E5A"/>
    <w:rsid w:val="008E6D13"/>
    <w:rsid w:val="008F49E8"/>
    <w:rsid w:val="00936608"/>
    <w:rsid w:val="009615E2"/>
    <w:rsid w:val="00962558"/>
    <w:rsid w:val="0098611D"/>
    <w:rsid w:val="009B507B"/>
    <w:rsid w:val="009B58CD"/>
    <w:rsid w:val="009D4D40"/>
    <w:rsid w:val="009D7420"/>
    <w:rsid w:val="009E59E1"/>
    <w:rsid w:val="009F187F"/>
    <w:rsid w:val="00A248A3"/>
    <w:rsid w:val="00A9510D"/>
    <w:rsid w:val="00AD73A0"/>
    <w:rsid w:val="00AF4849"/>
    <w:rsid w:val="00B26315"/>
    <w:rsid w:val="00B52207"/>
    <w:rsid w:val="00B545C8"/>
    <w:rsid w:val="00C02A35"/>
    <w:rsid w:val="00C332ED"/>
    <w:rsid w:val="00C603A0"/>
    <w:rsid w:val="00C6692C"/>
    <w:rsid w:val="00C7727B"/>
    <w:rsid w:val="00C81A78"/>
    <w:rsid w:val="00C93E17"/>
    <w:rsid w:val="00C949E7"/>
    <w:rsid w:val="00CA22D6"/>
    <w:rsid w:val="00D21873"/>
    <w:rsid w:val="00D2625B"/>
    <w:rsid w:val="00D3730D"/>
    <w:rsid w:val="00D53DE1"/>
    <w:rsid w:val="00D550E6"/>
    <w:rsid w:val="00D63513"/>
    <w:rsid w:val="00D94D14"/>
    <w:rsid w:val="00D959B1"/>
    <w:rsid w:val="00DA0EE2"/>
    <w:rsid w:val="00E26FFC"/>
    <w:rsid w:val="00E36395"/>
    <w:rsid w:val="00E73567"/>
    <w:rsid w:val="00E82820"/>
    <w:rsid w:val="00F27471"/>
    <w:rsid w:val="00F46B20"/>
    <w:rsid w:val="00F703CB"/>
    <w:rsid w:val="00F71D49"/>
    <w:rsid w:val="00F92A2C"/>
    <w:rsid w:val="00F9390F"/>
    <w:rsid w:val="00FB305F"/>
    <w:rsid w:val="00FB6EA0"/>
    <w:rsid w:val="00FC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2026-09-17T16:37:00Z</dcterms:created>
  <dcterms:modified xsi:type="dcterms:W3CDTF">2026-09-17T16:37:00Z</dcterms:modified>
</cp:coreProperties>
</file>