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D4A63" w14:textId="78CC8E18" w:rsidR="000C46E7" w:rsidRPr="000C46E7" w:rsidRDefault="000C46E7" w:rsidP="002F35B1">
      <w:pPr>
        <w:spacing w:before="120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22642793"/>
      <w:r w:rsidRPr="000C4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Описание (перечень) изменений, вносимых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0C4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Pr="00CE45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Правила </w:t>
      </w:r>
      <w:r w:rsidR="00731C87" w:rsidRPr="00731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торгов на фондовом рынке, рынке депозитов и рынке кредитов</w:t>
      </w:r>
      <w:r w:rsidR="00731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F35B1" w:rsidRPr="002F3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Публичного акционерного общества</w:t>
      </w:r>
      <w:r w:rsidR="002F3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F35B1" w:rsidRPr="002F35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«Московская Биржа ММВБ-РТС»</w:t>
      </w:r>
      <w:r w:rsidRPr="000C4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с описанием причин их внесения</w:t>
      </w:r>
    </w:p>
    <w:bookmarkEnd w:id="0"/>
    <w:p w14:paraId="0E18EF7F" w14:textId="4BCB5537" w:rsidR="00DE6F2A" w:rsidRDefault="00DE6F2A" w:rsidP="002F35B1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необходимости внесения изменений в Правила </w:t>
      </w:r>
      <w:r w:rsidR="00731C87" w:rsidRPr="00731C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торгов на фондовом рынке, рынке депозитов и рынке кредитов</w:t>
      </w:r>
      <w:r w:rsidR="002F3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35B1" w:rsidRPr="002F35B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Публичного акционерного общества</w:t>
      </w:r>
      <w:r w:rsidR="002F3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35B1" w:rsidRPr="002F35B1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«Московская Биржа ММВБ-РТС»</w:t>
      </w:r>
      <w:r w:rsidRPr="002A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6049" w:rsidRPr="00F13730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реализацией ряда новых сервисов и услуг</w:t>
      </w:r>
      <w:r w:rsidRPr="002A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ПАО Московская Биржа, подготовлена новая редакция Част</w:t>
      </w:r>
      <w:r w:rsidR="002813F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A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17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2A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(Секция рынка </w:t>
      </w:r>
      <w:r w:rsidR="003217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РЕПО</w:t>
      </w:r>
      <w:r w:rsidRPr="002A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Правил </w:t>
      </w:r>
      <w:r w:rsidR="003217BC" w:rsidRPr="00731C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торгов на фондовом рынке, рынке депозитов и рынке кредитов</w:t>
      </w:r>
      <w:r w:rsidR="003217BC" w:rsidRPr="002A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35B1" w:rsidRPr="002F35B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Публичного акционерного общества</w:t>
      </w:r>
      <w:r w:rsidR="002F3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35B1" w:rsidRPr="002F35B1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«Московская Биржа ММВБ-РТС»</w:t>
      </w:r>
      <w:bookmarkStart w:id="1" w:name="_GoBack"/>
      <w:bookmarkEnd w:id="1"/>
      <w:r w:rsidR="002F35B1" w:rsidRPr="002F3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Правила </w:t>
      </w:r>
      <w:r w:rsidR="003217B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</w:t>
      </w:r>
      <w:r w:rsidRPr="002A7F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14:paraId="22328189" w14:textId="388D9546" w:rsidR="002813F4" w:rsidRPr="002813F4" w:rsidRDefault="002813F4" w:rsidP="002813F4">
      <w:pPr>
        <w:spacing w:before="120" w:after="120" w:line="256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Новая редакция </w:t>
      </w:r>
      <w:r w:rsidRPr="00281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 </w:t>
      </w:r>
      <w:r w:rsidR="003217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281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(Секция рынка </w:t>
      </w:r>
      <w:r w:rsidR="003217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РЕПО</w:t>
      </w:r>
      <w:r w:rsidRPr="00281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Правил </w:t>
      </w:r>
      <w:r w:rsidR="003217B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</w:t>
      </w:r>
      <w:r w:rsidRPr="00281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следующие основные изменения:</w:t>
      </w:r>
    </w:p>
    <w:p w14:paraId="683E72E2" w14:textId="465EC970" w:rsidR="004A6FDD" w:rsidRDefault="004A6FDD" w:rsidP="004A6FDD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A6FDD">
        <w:rPr>
          <w:rFonts w:ascii="Times New Roman" w:eastAsia="Times New Roman" w:hAnsi="Times New Roman" w:cs="Times New Roman"/>
          <w:color w:val="000000"/>
          <w:sz w:val="24"/>
          <w:szCs w:val="24"/>
        </w:rPr>
        <w:t>зменения связаны с планируемым запуском дополнительной опции «периода до исполнения 2й части сделок РЕПО с открытой датой». По предложению участников рынка РЕПО планируется добавить новый реквизит «период до исполнения 2й части сделок РЕПО с открытой датой», который позволит устанавливать для сделок РЕПО с открытой датой количество календарных дней. При подаче поручения на исполнение сделки РЕПО с открытой датой сделка становится срочной к исполнению через указанное количество календарных дней, но не позднее максимально возможного срока, определенного в заявке РЕПО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D62A880" w14:textId="77777777" w:rsidR="004A6FDD" w:rsidRPr="004A6FDD" w:rsidRDefault="004A6FDD" w:rsidP="004A6FD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7B4BB2" w14:textId="035E9B58" w:rsidR="004A6FDD" w:rsidRDefault="004A6FDD" w:rsidP="004A6FDD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A6F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39-ФЗ «О РЫНКЕ ЦЕННЫХ БУМАГ» уточнена формулировка, снимающая ограничение на заключение сделок РЕПО, ценными бумагами по которым являются Клиринговые сертификаты участия, только за счет квалифицированных инвесторов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F7A38D0" w14:textId="77777777" w:rsidR="004A6FDD" w:rsidRPr="004A6FDD" w:rsidRDefault="004A6FDD" w:rsidP="004A6FDD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1C7371" w14:textId="1A5C581F" w:rsidR="004A6FDD" w:rsidRPr="004A6FDD" w:rsidRDefault="004A6FDD" w:rsidP="004A6FDD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A6FDD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точнены особенности принятия заявок, отправленных в ответ на котировку RFQ при использовании реквизита «только на полный объем».</w:t>
      </w:r>
    </w:p>
    <w:p w14:paraId="36A39DA0" w14:textId="77777777" w:rsidR="00126049" w:rsidRPr="007E4C77" w:rsidRDefault="00126049" w:rsidP="00126049">
      <w:pPr>
        <w:spacing w:before="120"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BD384C" w14:textId="088F3B6A" w:rsidR="00DE6F2A" w:rsidRDefault="00DE6F2A" w:rsidP="00DE6F2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</w:t>
      </w:r>
      <w:r w:rsidR="002813F4" w:rsidRPr="002813F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</w:t>
      </w:r>
      <w:r w:rsidR="002813F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2813F4" w:rsidRPr="00281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17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="002813F4" w:rsidRPr="00281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(Секция рынка </w:t>
      </w:r>
      <w:r w:rsidR="003217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РЕПО</w:t>
      </w:r>
      <w:r w:rsidR="002813F4" w:rsidRPr="002813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8E5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 </w:t>
      </w:r>
      <w:r w:rsidR="003217B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</w:t>
      </w:r>
      <w:r w:rsidRPr="008E5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внесены отдельные уточнения юридико-технического и редакционного характера.</w:t>
      </w:r>
    </w:p>
    <w:p w14:paraId="4F672B72" w14:textId="77777777" w:rsidR="00DE5157" w:rsidRDefault="00DE5157"/>
    <w:sectPr w:rsidR="00DE5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F0699"/>
    <w:multiLevelType w:val="hybridMultilevel"/>
    <w:tmpl w:val="D66EE7B2"/>
    <w:lvl w:ilvl="0" w:tplc="CB3EBA76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A631782"/>
    <w:multiLevelType w:val="hybridMultilevel"/>
    <w:tmpl w:val="F2680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E37CB"/>
    <w:multiLevelType w:val="hybridMultilevel"/>
    <w:tmpl w:val="FDD8CA48"/>
    <w:lvl w:ilvl="0" w:tplc="CB3EBA76"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CB3EBA76">
      <w:numFmt w:val="bullet"/>
      <w:lvlText w:val="-"/>
      <w:lvlJc w:val="left"/>
      <w:pPr>
        <w:ind w:left="243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53B281D"/>
    <w:multiLevelType w:val="hybridMultilevel"/>
    <w:tmpl w:val="149E2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0157AA3"/>
    <w:multiLevelType w:val="hybridMultilevel"/>
    <w:tmpl w:val="7FDEE45E"/>
    <w:lvl w:ilvl="0" w:tplc="10EEBDDE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17669C3"/>
    <w:multiLevelType w:val="hybridMultilevel"/>
    <w:tmpl w:val="11EE41BA"/>
    <w:lvl w:ilvl="0" w:tplc="7D28C4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2832763"/>
    <w:multiLevelType w:val="hybridMultilevel"/>
    <w:tmpl w:val="B5F87E9E"/>
    <w:lvl w:ilvl="0" w:tplc="10EEBDDE">
      <w:numFmt w:val="bullet"/>
      <w:lvlText w:val="•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2AA404C3"/>
    <w:multiLevelType w:val="hybridMultilevel"/>
    <w:tmpl w:val="DF242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14E3C"/>
    <w:multiLevelType w:val="hybridMultilevel"/>
    <w:tmpl w:val="55D096DA"/>
    <w:lvl w:ilvl="0" w:tplc="CB3EB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B0B3F"/>
    <w:multiLevelType w:val="hybridMultilevel"/>
    <w:tmpl w:val="88B88A2A"/>
    <w:lvl w:ilvl="0" w:tplc="F53A6E2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51A2C1A"/>
    <w:multiLevelType w:val="hybridMultilevel"/>
    <w:tmpl w:val="9604BBD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10EEBDDE">
      <w:numFmt w:val="bullet"/>
      <w:lvlText w:val="•"/>
      <w:lvlJc w:val="left"/>
      <w:pPr>
        <w:ind w:left="30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D6737A4"/>
    <w:multiLevelType w:val="hybridMultilevel"/>
    <w:tmpl w:val="6978AD6A"/>
    <w:lvl w:ilvl="0" w:tplc="55E48992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7810D01"/>
    <w:multiLevelType w:val="hybridMultilevel"/>
    <w:tmpl w:val="4D60C3F4"/>
    <w:lvl w:ilvl="0" w:tplc="CB3EBA7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3" w15:restartNumberingAfterBreak="0">
    <w:nsid w:val="6F5D23ED"/>
    <w:multiLevelType w:val="hybridMultilevel"/>
    <w:tmpl w:val="80F6F4D4"/>
    <w:lvl w:ilvl="0" w:tplc="CB3EBA7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8"/>
  </w:num>
  <w:num w:numId="5">
    <w:abstractNumId w:val="12"/>
  </w:num>
  <w:num w:numId="6">
    <w:abstractNumId w:val="2"/>
  </w:num>
  <w:num w:numId="7">
    <w:abstractNumId w:val="9"/>
  </w:num>
  <w:num w:numId="8">
    <w:abstractNumId w:val="9"/>
  </w:num>
  <w:num w:numId="9">
    <w:abstractNumId w:val="4"/>
  </w:num>
  <w:num w:numId="10">
    <w:abstractNumId w:val="6"/>
  </w:num>
  <w:num w:numId="11">
    <w:abstractNumId w:val="5"/>
  </w:num>
  <w:num w:numId="12">
    <w:abstractNumId w:val="10"/>
  </w:num>
  <w:num w:numId="13">
    <w:abstractNumId w:val="3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06C"/>
    <w:rsid w:val="000C46E7"/>
    <w:rsid w:val="000D050E"/>
    <w:rsid w:val="00126049"/>
    <w:rsid w:val="002358D0"/>
    <w:rsid w:val="002813F4"/>
    <w:rsid w:val="002F35B1"/>
    <w:rsid w:val="003007CE"/>
    <w:rsid w:val="003217BC"/>
    <w:rsid w:val="004A6FDD"/>
    <w:rsid w:val="00585EBA"/>
    <w:rsid w:val="00644CE2"/>
    <w:rsid w:val="00731C87"/>
    <w:rsid w:val="009D71E7"/>
    <w:rsid w:val="00C6314E"/>
    <w:rsid w:val="00CE4519"/>
    <w:rsid w:val="00DE5157"/>
    <w:rsid w:val="00DE6F2A"/>
    <w:rsid w:val="00FA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047FE"/>
  <w15:chartTrackingRefBased/>
  <w15:docId w15:val="{BA7FD9D5-0BDF-4CF7-B604-FC30A2656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9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Мария Валентиновна</dc:creator>
  <cp:keywords/>
  <dc:description/>
  <cp:lastModifiedBy>Баландин Сергей Игоревич</cp:lastModifiedBy>
  <cp:revision>6</cp:revision>
  <dcterms:created xsi:type="dcterms:W3CDTF">2024-08-16T10:46:00Z</dcterms:created>
  <dcterms:modified xsi:type="dcterms:W3CDTF">2024-08-29T08:19:00Z</dcterms:modified>
</cp:coreProperties>
</file>