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E8" w:rsidRPr="00FF7B04" w:rsidRDefault="00B21BF7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>ПАО Московская Биржа</w:t>
      </w:r>
    </w:p>
    <w:p w:rsidR="00D66CE8" w:rsidRPr="00FF7B04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:rsidR="00D66CE8" w:rsidRPr="00FF7B04" w:rsidRDefault="00A86180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F7B04">
        <w:rPr>
          <w:rFonts w:ascii="Times New Roman" w:hAnsi="Times New Roman"/>
          <w:b/>
          <w:lang w:eastAsia="ru-RU"/>
        </w:rPr>
        <w:t>Схема подключения</w:t>
      </w:r>
    </w:p>
    <w:p w:rsidR="00D66CE8" w:rsidRPr="00FF7B04" w:rsidRDefault="00A86180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F7B04">
        <w:rPr>
          <w:rFonts w:ascii="Times New Roman" w:hAnsi="Times New Roman"/>
          <w:b/>
          <w:lang w:eastAsia="ru-RU"/>
        </w:rPr>
        <w:t>для</w:t>
      </w:r>
      <w:r w:rsidR="00D66CE8" w:rsidRPr="00FF7B04">
        <w:rPr>
          <w:rFonts w:ascii="Times New Roman" w:hAnsi="Times New Roman"/>
          <w:b/>
          <w:lang w:eastAsia="ru-RU"/>
        </w:rPr>
        <w:t xml:space="preserve"> регистраци</w:t>
      </w:r>
      <w:r w:rsidRPr="00FF7B04">
        <w:rPr>
          <w:rFonts w:ascii="Times New Roman" w:hAnsi="Times New Roman"/>
          <w:b/>
          <w:lang w:eastAsia="ru-RU"/>
        </w:rPr>
        <w:t>и</w:t>
      </w:r>
      <w:r w:rsidR="00D66CE8" w:rsidRPr="00FF7B04">
        <w:rPr>
          <w:rFonts w:ascii="Times New Roman" w:hAnsi="Times New Roman"/>
          <w:b/>
          <w:lang w:eastAsia="ru-RU"/>
        </w:rPr>
        <w:t xml:space="preserve"> </w:t>
      </w:r>
      <w:r w:rsidR="00593BAF" w:rsidRPr="00FF7B04">
        <w:rPr>
          <w:rFonts w:ascii="Times New Roman" w:hAnsi="Times New Roman"/>
          <w:b/>
          <w:lang w:eastAsia="ru-RU"/>
        </w:rPr>
        <w:t xml:space="preserve">/ изменения </w:t>
      </w:r>
      <w:r w:rsidR="00D66CE8" w:rsidRPr="00FF7B04">
        <w:rPr>
          <w:rFonts w:ascii="Times New Roman" w:hAnsi="Times New Roman"/>
          <w:b/>
          <w:lang w:eastAsia="ru-RU"/>
        </w:rPr>
        <w:t xml:space="preserve">логина для </w:t>
      </w:r>
      <w:r w:rsidR="00AC65E8" w:rsidRPr="00FF7B04">
        <w:rPr>
          <w:rFonts w:ascii="Times New Roman" w:hAnsi="Times New Roman"/>
          <w:b/>
          <w:lang w:eastAsia="ru-RU"/>
        </w:rPr>
        <w:t xml:space="preserve">получения доступа к ПО </w:t>
      </w:r>
      <w:r w:rsidR="00AC65E8" w:rsidRPr="00FF7B04">
        <w:rPr>
          <w:rFonts w:ascii="Times New Roman" w:hAnsi="Times New Roman"/>
          <w:b/>
          <w:lang w:val="en-US" w:eastAsia="ru-RU"/>
        </w:rPr>
        <w:t>TWIME</w:t>
      </w:r>
    </w:p>
    <w:p w:rsidR="005F0609" w:rsidRPr="00FF7B04" w:rsidRDefault="005F0609" w:rsidP="005F0609">
      <w:pPr>
        <w:pStyle w:val="Iauiue"/>
        <w:jc w:val="center"/>
        <w:rPr>
          <w:b/>
          <w:bCs/>
          <w:sz w:val="22"/>
          <w:szCs w:val="22"/>
          <w:lang w:val="ru-RU"/>
        </w:rPr>
      </w:pPr>
      <w:r w:rsidRPr="00FF7B04">
        <w:rPr>
          <w:b/>
          <w:bCs/>
          <w:sz w:val="22"/>
          <w:szCs w:val="22"/>
          <w:lang w:val="ru-RU"/>
        </w:rPr>
        <w:t>к договору № _____/</w:t>
      </w:r>
      <w:r w:rsidRPr="00FF7B04">
        <w:rPr>
          <w:b/>
          <w:bCs/>
          <w:sz w:val="22"/>
          <w:szCs w:val="22"/>
        </w:rPr>
        <w:t>TC</w:t>
      </w:r>
      <w:r w:rsidRPr="00FF7B04">
        <w:rPr>
          <w:b/>
          <w:bCs/>
          <w:sz w:val="22"/>
          <w:szCs w:val="22"/>
          <w:lang w:val="ru-RU"/>
        </w:rPr>
        <w:t xml:space="preserve"> от «___» ____________ 201__ г.</w:t>
      </w:r>
    </w:p>
    <w:p w:rsidR="005F0609" w:rsidRPr="00FF7B04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A752A3" w:rsidRPr="00FF7B04" w:rsidRDefault="00A752A3" w:rsidP="0080764C">
      <w:pPr>
        <w:spacing w:before="120" w:after="120" w:line="240" w:lineRule="auto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120"/>
        <w:ind w:left="142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A752A3" w:rsidRPr="00FF7B04" w:rsidTr="00FF7B04">
        <w:tc>
          <w:tcPr>
            <w:tcW w:w="3652" w:type="dxa"/>
            <w:shd w:val="clear" w:color="auto" w:fill="D9D9D9"/>
            <w:vAlign w:val="center"/>
          </w:tcPr>
          <w:p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FF7B04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12" w:type="dxa"/>
            <w:shd w:val="clear" w:color="auto" w:fill="auto"/>
          </w:tcPr>
          <w:p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FF7B04" w:rsidTr="00FF7B04">
        <w:trPr>
          <w:trHeight w:val="77"/>
        </w:trPr>
        <w:tc>
          <w:tcPr>
            <w:tcW w:w="3652" w:type="dxa"/>
            <w:shd w:val="clear" w:color="auto" w:fill="D9D9D9"/>
            <w:vAlign w:val="center"/>
          </w:tcPr>
          <w:p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812" w:type="dxa"/>
            <w:shd w:val="clear" w:color="auto" w:fill="auto"/>
          </w:tcPr>
          <w:p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0" w:line="240" w:lineRule="auto"/>
        <w:ind w:left="142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>Просит</w:t>
      </w:r>
    </w:p>
    <w:p w:rsidR="00A752A3" w:rsidRPr="00FF7B04" w:rsidRDefault="00A752A3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FF7B04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:rsidR="00FF7B04" w:rsidRPr="00FF7B04" w:rsidRDefault="00FF7B04" w:rsidP="00863CE9">
      <w:pPr>
        <w:spacing w:after="0" w:line="240" w:lineRule="auto"/>
        <w:rPr>
          <w:rFonts w:ascii="Times New Roman" w:hAnsi="Times New Roman"/>
          <w:lang w:eastAsia="ru-RU"/>
        </w:rPr>
      </w:pPr>
    </w:p>
    <w:p w:rsidR="00FF7B04" w:rsidRPr="00FF7B04" w:rsidRDefault="00FF7B04" w:rsidP="00FA2A16">
      <w:pPr>
        <w:ind w:left="567"/>
        <w:rPr>
          <w:rFonts w:ascii="Times New Roman" w:eastAsia="MS Mincho" w:hAnsi="Times New Roman"/>
          <w:color w:val="000000"/>
        </w:rPr>
      </w:pPr>
      <w:r w:rsidRPr="00FF7B04">
        <w:rPr>
          <w:rFonts w:ascii="Times New Roman" w:hAnsi="Times New Roman"/>
          <w:b/>
          <w:bCs/>
          <w:color w:val="000000"/>
        </w:rPr>
        <w:t xml:space="preserve">А. </w:t>
      </w:r>
      <w:sdt>
        <w:sdtPr>
          <w:rPr>
            <w:rFonts w:ascii="Times New Roman" w:eastAsia="Calibri" w:hAnsi="Times New Roman"/>
            <w:sz w:val="20"/>
            <w:szCs w:val="20"/>
            <w:lang w:eastAsia="ru-RU"/>
          </w:rPr>
          <w:id w:val="154624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75F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Pr="00FF7B04">
        <w:rPr>
          <w:rFonts w:ascii="Times New Roman" w:hAnsi="Times New Roman"/>
          <w:b/>
          <w:bCs/>
          <w:color w:val="000000"/>
        </w:rPr>
        <w:t xml:space="preserve"> </w:t>
      </w:r>
      <w:r w:rsidRPr="00FF7B04">
        <w:rPr>
          <w:rFonts w:ascii="Times New Roman" w:eastAsia="MS Mincho" w:hAnsi="Times New Roman"/>
          <w:b/>
          <w:bCs/>
          <w:color w:val="000000"/>
        </w:rPr>
        <w:t>присвоить новый(е) логин(ы) в количестве: __</w:t>
      </w:r>
      <w:r w:rsidRPr="00FF7B04">
        <w:rPr>
          <w:rFonts w:ascii="Times New Roman" w:eastAsia="MS Mincho" w:hAnsi="Times New Roman"/>
          <w:b/>
          <w:bCs/>
          <w:color w:val="000000"/>
          <w:u w:val="single"/>
        </w:rPr>
        <w:t xml:space="preserve"> </w:t>
      </w:r>
    </w:p>
    <w:p w:rsidR="00FF7B04" w:rsidRPr="00FF7B04" w:rsidRDefault="00FF7B04" w:rsidP="00FF7B04">
      <w:pPr>
        <w:ind w:left="567"/>
        <w:rPr>
          <w:rFonts w:ascii="Times New Roman" w:eastAsia="MS Mincho" w:hAnsi="Times New Roman"/>
          <w:color w:val="000000"/>
        </w:rPr>
      </w:pPr>
      <w:r w:rsidRPr="00202918">
        <w:rPr>
          <w:rFonts w:ascii="Times New Roman" w:hAnsi="Times New Roman"/>
          <w:b/>
        </w:rPr>
        <w:t>В.</w:t>
      </w:r>
      <w:r w:rsidRPr="00FF7B04">
        <w:rPr>
          <w:rFonts w:ascii="Times New Roman" w:hAnsi="Times New Roman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  <w:lang w:eastAsia="ru-RU"/>
          </w:rPr>
          <w:id w:val="52382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75F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Pr="00FF7B04">
        <w:rPr>
          <w:rFonts w:ascii="Times New Roman" w:hAnsi="Times New Roman"/>
        </w:rPr>
        <w:t xml:space="preserve"> </w:t>
      </w:r>
      <w:r w:rsidRPr="00FF7B04">
        <w:rPr>
          <w:rFonts w:ascii="Times New Roman" w:eastAsia="MS Mincho" w:hAnsi="Times New Roman"/>
          <w:b/>
          <w:bCs/>
          <w:color w:val="000000"/>
        </w:rPr>
        <w:t xml:space="preserve">изменить указанные ниже логин(ы):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141"/>
        <w:gridCol w:w="1127"/>
        <w:gridCol w:w="1134"/>
        <w:gridCol w:w="3686"/>
      </w:tblGrid>
      <w:tr w:rsidR="00A752A3" w:rsidRPr="00FF7B04" w:rsidTr="00863CE9">
        <w:trPr>
          <w:trHeight w:val="573"/>
        </w:trPr>
        <w:tc>
          <w:tcPr>
            <w:tcW w:w="675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4976D0" w:rsidRDefault="00A752A3" w:rsidP="00497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логина</w:t>
            </w:r>
            <w:r w:rsidR="004976D0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4976D0" w:rsidRPr="004976D0" w:rsidRDefault="004976D0" w:rsidP="00497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127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БФ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раздела</w:t>
            </w:r>
          </w:p>
        </w:tc>
        <w:tc>
          <w:tcPr>
            <w:tcW w:w="3686" w:type="dxa"/>
            <w:shd w:val="clear" w:color="auto" w:fill="F2F2F2"/>
          </w:tcPr>
          <w:p w:rsidR="00BF6B32" w:rsidRDefault="00BF6B32" w:rsidP="00BF6B32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:rsidR="00A752A3" w:rsidRPr="00FF7B04" w:rsidRDefault="00BF6B32" w:rsidP="00BF6B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Одна единица равна 30 транзакциям в секунду</w:t>
            </w:r>
          </w:p>
        </w:tc>
      </w:tr>
      <w:tr w:rsidR="00A752A3" w:rsidRPr="00FF7B04" w:rsidTr="00863CE9">
        <w:trPr>
          <w:trHeight w:val="208"/>
        </w:trPr>
        <w:tc>
          <w:tcPr>
            <w:tcW w:w="675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1127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F2F2F2"/>
          </w:tcPr>
          <w:p w:rsidR="00A752A3" w:rsidRPr="00FF7B04" w:rsidDel="000E31EE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</w:tr>
      <w:tr w:rsidR="00A752A3" w:rsidRPr="00FF7B04" w:rsidTr="00863CE9">
        <w:trPr>
          <w:trHeight w:val="208"/>
        </w:trPr>
        <w:tc>
          <w:tcPr>
            <w:tcW w:w="675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:rsidTr="00863CE9">
        <w:trPr>
          <w:trHeight w:val="208"/>
        </w:trPr>
        <w:tc>
          <w:tcPr>
            <w:tcW w:w="675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A752A3" w:rsidRDefault="00A752A3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:rsidR="009B2127" w:rsidRPr="00FF7B04" w:rsidRDefault="009B2127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310"/>
        <w:gridCol w:w="3301"/>
      </w:tblGrid>
      <w:tr w:rsidR="004D41A6" w:rsidRPr="00FF7B04" w:rsidTr="00D60325">
        <w:tc>
          <w:tcPr>
            <w:tcW w:w="4887" w:type="dxa"/>
            <w:shd w:val="clear" w:color="auto" w:fill="auto"/>
            <w:vAlign w:val="center"/>
          </w:tcPr>
          <w:p w:rsidR="00A752A3" w:rsidRPr="00863CE9" w:rsidRDefault="00A752A3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4611" w:type="dxa"/>
            <w:gridSpan w:val="2"/>
            <w:shd w:val="clear" w:color="auto" w:fill="auto"/>
            <w:vAlign w:val="center"/>
          </w:tcPr>
          <w:p w:rsidR="00A752A3" w:rsidRPr="00863CE9" w:rsidRDefault="00A752A3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63CE9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IP </w:t>
            </w:r>
            <w:r w:rsidRPr="00863C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адрес</w:t>
            </w:r>
          </w:p>
        </w:tc>
      </w:tr>
      <w:tr w:rsidR="00D60325" w:rsidRPr="00FF7B04" w:rsidTr="00D60325">
        <w:tc>
          <w:tcPr>
            <w:tcW w:w="4887" w:type="dxa"/>
            <w:shd w:val="clear" w:color="auto" w:fill="auto"/>
          </w:tcPr>
          <w:p w:rsidR="00D60325" w:rsidRPr="00863CE9" w:rsidRDefault="0004675F" w:rsidP="004D41A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267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через выделенный канал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60325" w:rsidRDefault="0004675F" w:rsidP="00D60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0084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D60325" w:rsidRPr="00863CE9" w:rsidRDefault="0004675F" w:rsidP="00D60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8458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D60325" w:rsidRPr="00863CE9" w:rsidRDefault="00D60325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D60325" w:rsidRPr="00FF7B04" w:rsidTr="00D60325">
        <w:tc>
          <w:tcPr>
            <w:tcW w:w="4887" w:type="dxa"/>
            <w:shd w:val="clear" w:color="auto" w:fill="auto"/>
          </w:tcPr>
          <w:p w:rsidR="00D60325" w:rsidRPr="00863CE9" w:rsidRDefault="0004675F" w:rsidP="004D41A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536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proofErr w:type="spellStart"/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ConnectMe</w:t>
            </w:r>
            <w:proofErr w:type="spellEnd"/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60325" w:rsidRDefault="0004675F" w:rsidP="00D60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9093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D60325" w:rsidRPr="00863CE9" w:rsidRDefault="0004675F" w:rsidP="00D60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32485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D60325" w:rsidRPr="00863CE9" w:rsidRDefault="00D60325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D60325" w:rsidRPr="00FF7B04" w:rsidTr="00D60325">
        <w:tc>
          <w:tcPr>
            <w:tcW w:w="4887" w:type="dxa"/>
            <w:shd w:val="clear" w:color="auto" w:fill="auto"/>
          </w:tcPr>
          <w:p w:rsidR="00D60325" w:rsidRPr="00863CE9" w:rsidRDefault="0004675F" w:rsidP="004D41A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43768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Colocation</w:t>
            </w:r>
            <w:proofErr w:type="spellEnd"/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>указать IP адрес в Дата-центре Технического Центра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4675F" w:rsidRDefault="0004675F" w:rsidP="00046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159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D60325" w:rsidRPr="00863CE9" w:rsidRDefault="0004675F" w:rsidP="00D60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88775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D60325" w:rsidRPr="00863CE9" w:rsidRDefault="00D60325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D66CE8" w:rsidRDefault="00D66CE8" w:rsidP="0014190C">
      <w:pPr>
        <w:spacing w:after="0" w:line="240" w:lineRule="auto"/>
        <w:rPr>
          <w:rFonts w:ascii="Times New Roman" w:hAnsi="Times New Roman"/>
          <w:lang w:eastAsia="ru-RU"/>
        </w:rPr>
      </w:pPr>
    </w:p>
    <w:p w:rsidR="00D60325" w:rsidRPr="00FF7B04" w:rsidRDefault="00D60325" w:rsidP="0014190C">
      <w:pPr>
        <w:spacing w:after="0" w:line="240" w:lineRule="auto"/>
        <w:rPr>
          <w:rFonts w:ascii="Times New Roman" w:hAnsi="Times New Roman"/>
          <w:lang w:eastAsia="ru-RU"/>
        </w:rPr>
      </w:pPr>
    </w:p>
    <w:p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76D0">
        <w:rPr>
          <w:rFonts w:ascii="Times New Roman" w:hAnsi="Times New Roman"/>
          <w:b/>
          <w:lang w:eastAsia="ru-RU"/>
        </w:rPr>
        <w:t>Памятка по созданию логина</w:t>
      </w:r>
    </w:p>
    <w:p w:rsidR="004976D0" w:rsidRPr="004976D0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992"/>
        <w:gridCol w:w="1560"/>
        <w:gridCol w:w="2126"/>
        <w:gridCol w:w="1701"/>
        <w:gridCol w:w="1134"/>
      </w:tblGrid>
      <w:tr w:rsidR="00863CE9" w:rsidRPr="00FF7B04" w:rsidTr="00863CE9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863CE9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27D91" w:rsidRPr="00863CE9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</w:p>
        </w:tc>
      </w:tr>
      <w:tr w:rsidR="00863CE9" w:rsidRPr="00FF7B04" w:rsidTr="00863CE9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FF7B04" w:rsidTr="00863CE9">
        <w:trPr>
          <w:trHeight w:val="416"/>
        </w:trPr>
        <w:tc>
          <w:tcPr>
            <w:tcW w:w="993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6" w:type="dxa"/>
            <w:vAlign w:val="center"/>
          </w:tcPr>
          <w:p w:rsidR="00927D91" w:rsidRPr="009B2127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992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63C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:rsidR="00927D91" w:rsidRPr="00FF7B04" w:rsidRDefault="00927D91" w:rsidP="00927D91">
      <w:pPr>
        <w:spacing w:after="0" w:line="240" w:lineRule="auto"/>
        <w:rPr>
          <w:rFonts w:ascii="Times New Roman" w:hAnsi="Times New Roman"/>
          <w:lang w:eastAsia="ru-RU"/>
        </w:rPr>
      </w:pPr>
    </w:p>
    <w:p w:rsidR="00927D91" w:rsidRPr="00863CE9" w:rsidRDefault="00927D91" w:rsidP="00927D91">
      <w:pPr>
        <w:spacing w:after="120" w:line="240" w:lineRule="auto"/>
        <w:ind w:left="357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sz w:val="18"/>
          <w:szCs w:val="18"/>
          <w:lang w:eastAsia="ru-RU"/>
        </w:rPr>
        <w:lastRenderedPageBreak/>
        <w:t>** Произвольное имя (</w:t>
      </w:r>
      <w:r w:rsidRPr="00863CE9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Pr="00863CE9">
        <w:rPr>
          <w:rFonts w:ascii="Times New Roman" w:hAnsi="Times New Roman"/>
          <w:sz w:val="18"/>
          <w:szCs w:val="18"/>
          <w:lang w:eastAsia="ru-RU"/>
        </w:rPr>
        <w:t>).</w:t>
      </w:r>
    </w:p>
    <w:p w:rsidR="00927D91" w:rsidRPr="00FF7B04" w:rsidRDefault="00927D91" w:rsidP="00927D91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p w:rsidR="00A752A3" w:rsidRPr="00FF7B04" w:rsidRDefault="00A752A3" w:rsidP="00014BD4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F7B04">
        <w:rPr>
          <w:rFonts w:ascii="Times New Roman" w:hAnsi="Times New Roman"/>
          <w:b/>
          <w:lang w:val="en-US" w:eastAsia="ru-RU"/>
        </w:rPr>
        <w:t>I</w:t>
      </w:r>
      <w:r w:rsidRPr="00FF7B04">
        <w:rPr>
          <w:rFonts w:ascii="Times New Roman" w:hAnsi="Times New Roman"/>
          <w:b/>
          <w:lang w:eastAsia="ru-RU"/>
        </w:rPr>
        <w:t>. Параметры логина</w:t>
      </w:r>
    </w:p>
    <w:p w:rsidR="00A752A3" w:rsidRPr="00863CE9" w:rsidRDefault="00A752A3" w:rsidP="00014BD4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2126"/>
      </w:tblGrid>
      <w:tr w:rsidR="00A752A3" w:rsidRPr="00FF7B04" w:rsidTr="00A27A2A">
        <w:trPr>
          <w:trHeight w:val="381"/>
        </w:trPr>
        <w:tc>
          <w:tcPr>
            <w:tcW w:w="567" w:type="dxa"/>
            <w:vMerge w:val="restart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63" w:type="dxa"/>
            <w:vMerge w:val="restart"/>
          </w:tcPr>
          <w:p w:rsidR="00A752A3" w:rsidRPr="00863CE9" w:rsidRDefault="00A752A3" w:rsidP="004D41A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A752A3" w:rsidRPr="00863CE9" w:rsidRDefault="00A752A3" w:rsidP="004D41A6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3C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04675F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048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A752A3" w:rsidRPr="00FF7B04" w:rsidTr="00A27A2A">
        <w:trPr>
          <w:trHeight w:val="472"/>
        </w:trPr>
        <w:tc>
          <w:tcPr>
            <w:tcW w:w="567" w:type="dxa"/>
            <w:vMerge/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3" w:type="dxa"/>
            <w:vMerge/>
          </w:tcPr>
          <w:p w:rsidR="00A752A3" w:rsidRPr="00863CE9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04675F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6920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A752A3" w:rsidRPr="00FF7B04" w:rsidTr="00A27A2A">
        <w:trPr>
          <w:trHeight w:val="381"/>
        </w:trPr>
        <w:tc>
          <w:tcPr>
            <w:tcW w:w="567" w:type="dxa"/>
            <w:vMerge w:val="restart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63" w:type="dxa"/>
            <w:vMerge w:val="restart"/>
          </w:tcPr>
          <w:p w:rsidR="00863CE9" w:rsidRDefault="00A752A3" w:rsidP="00863CE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752A3" w:rsidRPr="00863CE9" w:rsidRDefault="00A752A3" w:rsidP="00863CE9">
            <w:pP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04675F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7831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752A3" w:rsidRPr="00FF7B04" w:rsidTr="00A27A2A">
        <w:trPr>
          <w:trHeight w:val="472"/>
        </w:trPr>
        <w:tc>
          <w:tcPr>
            <w:tcW w:w="567" w:type="dxa"/>
            <w:vMerge/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3" w:type="dxa"/>
            <w:vMerge/>
          </w:tcPr>
          <w:p w:rsidR="00A752A3" w:rsidRPr="00863CE9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04675F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20066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752A3" w:rsidRPr="00FF7B04" w:rsidTr="00A27A2A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A3" w:rsidRPr="00FF7B04" w:rsidRDefault="00545817" w:rsidP="00A27A2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A3" w:rsidRPr="00863CE9" w:rsidRDefault="00A752A3" w:rsidP="004D41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:rsidR="00A752A3" w:rsidRPr="00863CE9" w:rsidRDefault="00A752A3" w:rsidP="004D41A6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04675F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690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0E4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подключить</w:t>
            </w:r>
          </w:p>
        </w:tc>
      </w:tr>
      <w:tr w:rsidR="00A752A3" w:rsidRPr="00FF7B04" w:rsidTr="00A27A2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A3" w:rsidRPr="00863CE9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04675F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204918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отключить</w:t>
            </w:r>
          </w:p>
        </w:tc>
      </w:tr>
      <w:tr w:rsidR="00A27A2A" w:rsidRPr="007C38E8" w:rsidTr="00A27A2A">
        <w:trPr>
          <w:trHeight w:val="5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2A" w:rsidRPr="007C38E8" w:rsidRDefault="00A27A2A" w:rsidP="00CF26D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2A" w:rsidRPr="007C38E8" w:rsidRDefault="00A27A2A" w:rsidP="00CF26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IQS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A27A2A" w:rsidRPr="007C38E8" w:rsidRDefault="00A27A2A" w:rsidP="00CF26D0">
            <w:pPr>
              <w:spacing w:before="120" w:after="0" w:line="240" w:lineRule="auto"/>
              <w:rPr>
                <w:rFonts w:ascii="Times New Roman" w:hAnsi="Times New Roman"/>
                <w:lang w:eastAsia="ru-RU"/>
              </w:rPr>
            </w:pPr>
            <w:r w:rsidRPr="007C38E8">
              <w:rPr>
                <w:rFonts w:ascii="Times New Roman" w:hAnsi="Times New Roman"/>
                <w:sz w:val="18"/>
                <w:szCs w:val="18"/>
                <w:lang w:eastAsia="ru-RU"/>
              </w:rPr>
              <w:t>подача транзакций</w:t>
            </w:r>
            <w:r w:rsidRPr="007C38E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2A" w:rsidRPr="007C38E8" w:rsidRDefault="0004675F" w:rsidP="00CF26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805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27A2A" w:rsidRPr="007C38E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A27A2A" w:rsidRPr="007C38E8">
              <w:rPr>
                <w:rFonts w:ascii="Times New Roman" w:hAnsi="Times New Roman"/>
                <w:lang w:eastAsia="ru-RU"/>
              </w:rPr>
              <w:t>подключить</w:t>
            </w:r>
          </w:p>
        </w:tc>
      </w:tr>
      <w:tr w:rsidR="00A27A2A" w:rsidRPr="007C38E8" w:rsidTr="00A27A2A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A" w:rsidRPr="007C38E8" w:rsidRDefault="00A27A2A" w:rsidP="00CF26D0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A" w:rsidRPr="007C38E8" w:rsidRDefault="00A27A2A" w:rsidP="00CF26D0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2A" w:rsidRPr="007C38E8" w:rsidRDefault="0004675F" w:rsidP="00CF26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0424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27A2A" w:rsidRPr="007C38E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A27A2A" w:rsidRPr="007C38E8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:rsidR="00A27A2A" w:rsidRDefault="00A27A2A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val="en-US" w:eastAsia="ru-RU"/>
        </w:rPr>
      </w:pPr>
    </w:p>
    <w:p w:rsidR="00A752A3" w:rsidRPr="00FF7B04" w:rsidRDefault="00A752A3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b/>
          <w:bCs/>
          <w:lang w:val="en-US" w:eastAsia="ru-RU"/>
        </w:rPr>
        <w:t>II</w:t>
      </w:r>
      <w:r w:rsidRPr="00FF7B04">
        <w:rPr>
          <w:rFonts w:ascii="Times New Roman" w:hAnsi="Times New Roman"/>
          <w:b/>
          <w:bCs/>
          <w:lang w:eastAsia="ru-RU"/>
        </w:rPr>
        <w:t>. Информация о ВПТС</w:t>
      </w:r>
    </w:p>
    <w:p w:rsidR="00A752A3" w:rsidRPr="00863CE9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863CE9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18"/>
      </w:tblGrid>
      <w:tr w:rsidR="00A752A3" w:rsidRPr="00FF7B04" w:rsidTr="00863CE9">
        <w:trPr>
          <w:trHeight w:val="319"/>
        </w:trPr>
        <w:tc>
          <w:tcPr>
            <w:tcW w:w="6238" w:type="dxa"/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118" w:type="dxa"/>
          </w:tcPr>
          <w:p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:rsidTr="00863CE9">
        <w:trPr>
          <w:trHeight w:val="213"/>
        </w:trPr>
        <w:tc>
          <w:tcPr>
            <w:tcW w:w="6238" w:type="dxa"/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118" w:type="dxa"/>
          </w:tcPr>
          <w:p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  <w:r w:rsidRPr="00FF7B04">
        <w:rPr>
          <w:rFonts w:ascii="Times New Roman" w:hAnsi="Times New Roman"/>
          <w:bCs/>
          <w:lang w:eastAsia="ru-RU"/>
        </w:rPr>
        <w:t xml:space="preserve">    </w:t>
      </w:r>
      <w:proofErr w:type="gramStart"/>
      <w:r w:rsidRPr="00FF7B04">
        <w:rPr>
          <w:rFonts w:ascii="Times New Roman" w:hAnsi="Times New Roman"/>
          <w:bCs/>
          <w:lang w:eastAsia="ru-RU"/>
        </w:rPr>
        <w:t>Исполнитель:_</w:t>
      </w:r>
      <w:proofErr w:type="gramEnd"/>
      <w:r w:rsidRPr="00FF7B04">
        <w:rPr>
          <w:rFonts w:ascii="Times New Roman" w:hAnsi="Times New Roman"/>
          <w:bCs/>
          <w:lang w:eastAsia="ru-RU"/>
        </w:rPr>
        <w:t xml:space="preserve">______________ </w:t>
      </w:r>
    </w:p>
    <w:p w:rsidR="00A752A3" w:rsidRPr="00FF7B04" w:rsidRDefault="00A752A3" w:rsidP="00A752A3">
      <w:pPr>
        <w:spacing w:after="0" w:line="240" w:lineRule="auto"/>
        <w:ind w:left="708" w:firstLine="708"/>
        <w:rPr>
          <w:rFonts w:ascii="Times New Roman" w:hAnsi="Times New Roman"/>
          <w:bCs/>
          <w:lang w:eastAsia="ru-RU"/>
        </w:rPr>
      </w:pPr>
      <w:r w:rsidRPr="00FF7B04">
        <w:rPr>
          <w:rFonts w:ascii="Times New Roman" w:hAnsi="Times New Roman"/>
          <w:bCs/>
          <w:lang w:eastAsia="ru-RU"/>
        </w:rPr>
        <w:t>(ФИО, тел., e-</w:t>
      </w:r>
      <w:proofErr w:type="spellStart"/>
      <w:r w:rsidRPr="00FF7B04">
        <w:rPr>
          <w:rFonts w:ascii="Times New Roman" w:hAnsi="Times New Roman"/>
          <w:bCs/>
          <w:lang w:eastAsia="ru-RU"/>
        </w:rPr>
        <w:t>mail</w:t>
      </w:r>
      <w:proofErr w:type="spellEnd"/>
      <w:r w:rsidRPr="00FF7B04">
        <w:rPr>
          <w:rFonts w:ascii="Times New Roman" w:hAnsi="Times New Roman"/>
          <w:bCs/>
          <w:lang w:eastAsia="ru-RU"/>
        </w:rPr>
        <w:t>)</w:t>
      </w:r>
    </w:p>
    <w:p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F7B04">
        <w:rPr>
          <w:rFonts w:ascii="Times New Roman" w:hAnsi="Times New Roman"/>
          <w:b/>
        </w:rPr>
        <w:t xml:space="preserve">С тарифами и Условиями </w:t>
      </w:r>
      <w:r w:rsidRPr="00FF7B04">
        <w:rPr>
          <w:rFonts w:ascii="Times New Roman" w:hAnsi="Times New Roman"/>
          <w:b/>
          <w:bCs/>
        </w:rPr>
        <w:t>оказания услуг информационно-технического обеспечения Публичного Акционерного Общества «Московская Биржа ММВБ-РТС»</w:t>
      </w:r>
      <w:r w:rsidRPr="00FF7B04">
        <w:rPr>
          <w:rFonts w:ascii="Times New Roman" w:hAnsi="Times New Roman"/>
          <w:b/>
          <w:bCs/>
          <w:lang w:eastAsia="ru-RU"/>
        </w:rPr>
        <w:t xml:space="preserve"> </w:t>
      </w:r>
      <w:r w:rsidRPr="00FF7B04">
        <w:rPr>
          <w:rFonts w:ascii="Times New Roman" w:hAnsi="Times New Roman"/>
          <w:b/>
        </w:rPr>
        <w:t xml:space="preserve">ознакомлен и согласен. </w:t>
      </w:r>
      <w:r w:rsidRPr="00FF7B04">
        <w:rPr>
          <w:rFonts w:ascii="Times New Roman" w:hAnsi="Times New Roman"/>
          <w:b/>
        </w:rPr>
        <w:br/>
        <w:t>Оплату в соответствии с тарифами гарантирую</w:t>
      </w:r>
    </w:p>
    <w:tbl>
      <w:tblPr>
        <w:tblpPr w:leftFromText="180" w:rightFromText="180" w:vertAnchor="text" w:horzAnchor="margin" w:tblpXSpec="center" w:tblpY="244"/>
        <w:tblW w:w="10239" w:type="dxa"/>
        <w:tblLook w:val="04A0" w:firstRow="1" w:lastRow="0" w:firstColumn="1" w:lastColumn="0" w:noHBand="0" w:noVBand="1"/>
      </w:tblPr>
      <w:tblGrid>
        <w:gridCol w:w="4832"/>
        <w:gridCol w:w="5407"/>
      </w:tblGrid>
      <w:tr w:rsidR="00863CE9" w:rsidRPr="00FF7B04" w:rsidTr="00863CE9">
        <w:trPr>
          <w:trHeight w:val="32"/>
        </w:trPr>
        <w:tc>
          <w:tcPr>
            <w:tcW w:w="4832" w:type="dxa"/>
            <w:shd w:val="clear" w:color="auto" w:fill="auto"/>
          </w:tcPr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 xml:space="preserve">Клиент: </w:t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  <w:t>____________/________________/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 xml:space="preserve"> «    »_____________ 201__г.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МП</w:t>
            </w:r>
          </w:p>
        </w:tc>
        <w:tc>
          <w:tcPr>
            <w:tcW w:w="5407" w:type="dxa"/>
            <w:shd w:val="clear" w:color="auto" w:fill="auto"/>
          </w:tcPr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Технический центр: ____________/________________/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«   »______________ 201__г.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МП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  <w:vanish/>
          <w:color w:val="333333"/>
          <w:lang w:eastAsia="ru-RU"/>
        </w:rPr>
      </w:pP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A752A3" w:rsidRPr="00FF7B04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A752A3" w:rsidRPr="00FF7B04" w:rsidRDefault="00A752A3" w:rsidP="00A752A3">
      <w:pPr>
        <w:jc w:val="center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FF7B04" w:rsidTr="004D41A6">
        <w:tc>
          <w:tcPr>
            <w:tcW w:w="4110" w:type="dxa"/>
            <w:shd w:val="clear" w:color="auto" w:fill="auto"/>
          </w:tcPr>
          <w:p w:rsidR="00A752A3" w:rsidRPr="00FF7B04" w:rsidRDefault="00A752A3" w:rsidP="004D41A6">
            <w:pPr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:rsidR="00A752A3" w:rsidRPr="00FF7B04" w:rsidRDefault="00A752A3" w:rsidP="004D41A6">
            <w:pPr>
              <w:jc w:val="center"/>
              <w:rPr>
                <w:rFonts w:ascii="Times New Roman" w:hAnsi="Times New Roman"/>
              </w:rPr>
            </w:pPr>
          </w:p>
        </w:tc>
      </w:tr>
      <w:tr w:rsidR="00A752A3" w:rsidRPr="00FF7B04" w:rsidTr="004D41A6">
        <w:tc>
          <w:tcPr>
            <w:tcW w:w="4110" w:type="dxa"/>
            <w:shd w:val="clear" w:color="auto" w:fill="auto"/>
          </w:tcPr>
          <w:p w:rsidR="00A752A3" w:rsidRPr="00FF7B04" w:rsidRDefault="00A752A3" w:rsidP="004D41A6">
            <w:pPr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:rsidR="00A752A3" w:rsidRPr="00FF7B04" w:rsidRDefault="00A752A3" w:rsidP="004D41A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</w:p>
    <w:p w:rsidR="00A752A3" w:rsidRPr="00FF7B04" w:rsidRDefault="00A752A3" w:rsidP="00A752A3">
      <w:pPr>
        <w:spacing w:after="0" w:line="276" w:lineRule="auto"/>
        <w:jc w:val="right"/>
        <w:rPr>
          <w:rFonts w:ascii="Times New Roman" w:hAnsi="Times New Roman"/>
          <w:i/>
          <w:iCs/>
          <w:lang w:eastAsia="ru-RU"/>
        </w:rPr>
      </w:pPr>
      <w:r w:rsidRPr="00FF7B04">
        <w:rPr>
          <w:rFonts w:ascii="Times New Roman" w:eastAsia="Calibri" w:hAnsi="Times New Roman"/>
          <w:lang w:eastAsia="ru-RU"/>
        </w:rPr>
        <w:br w:type="page"/>
      </w:r>
      <w:r w:rsidRPr="00FF7B04">
        <w:rPr>
          <w:rFonts w:ascii="Times New Roman" w:hAnsi="Times New Roman"/>
          <w:b/>
          <w:bCs/>
          <w:i/>
          <w:iCs/>
          <w:lang w:eastAsia="ru-RU"/>
        </w:rPr>
        <w:lastRenderedPageBreak/>
        <w:t>Приложение</w:t>
      </w:r>
    </w:p>
    <w:p w:rsidR="00A752A3" w:rsidRPr="00FF7B04" w:rsidRDefault="00A752A3" w:rsidP="00A752A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 xml:space="preserve">к заявлению на регистрацию </w:t>
      </w:r>
      <w:r w:rsidRPr="00FF7B04">
        <w:rPr>
          <w:rFonts w:ascii="Times New Roman" w:hAnsi="Times New Roman"/>
          <w:lang w:val="en-US" w:eastAsia="ru-RU"/>
        </w:rPr>
        <w:t>TWIME</w:t>
      </w:r>
      <w:r w:rsidRPr="00FF7B04">
        <w:rPr>
          <w:rFonts w:ascii="Times New Roman" w:hAnsi="Times New Roman"/>
          <w:lang w:eastAsia="ru-RU"/>
        </w:rPr>
        <w:t>-логина</w:t>
      </w:r>
    </w:p>
    <w:p w:rsidR="00A752A3" w:rsidRPr="00FF7B04" w:rsidRDefault="00A752A3" w:rsidP="00A752A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>для входа в Торговую систему Срочного Рынка</w:t>
      </w:r>
    </w:p>
    <w:p w:rsidR="00A752A3" w:rsidRPr="00FF7B04" w:rsidRDefault="00A752A3" w:rsidP="00A752A3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p w:rsidR="00A752A3" w:rsidRPr="00FF7B04" w:rsidRDefault="00863CE9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О</w:t>
      </w:r>
      <w:r w:rsidR="003D5418" w:rsidRPr="00FF7B04">
        <w:rPr>
          <w:rFonts w:ascii="Times New Roman" w:hAnsi="Times New Roman"/>
          <w:b/>
          <w:bCs/>
          <w:lang w:eastAsia="ru-RU"/>
        </w:rPr>
        <w:t>перации</w:t>
      </w:r>
      <w:r w:rsidR="00A752A3" w:rsidRPr="00FF7B04">
        <w:rPr>
          <w:rFonts w:ascii="Times New Roman" w:hAnsi="Times New Roman"/>
          <w:b/>
          <w:bCs/>
          <w:lang w:eastAsia="ru-RU"/>
        </w:rPr>
        <w:t xml:space="preserve"> для </w:t>
      </w:r>
      <w:r w:rsidR="00A752A3" w:rsidRPr="00FF7B04">
        <w:rPr>
          <w:rFonts w:ascii="Times New Roman" w:hAnsi="Times New Roman"/>
          <w:b/>
          <w:bCs/>
          <w:lang w:val="en-US" w:eastAsia="ru-RU"/>
        </w:rPr>
        <w:t>TWIME</w:t>
      </w:r>
      <w:r w:rsidR="00A752A3" w:rsidRPr="00FF7B04">
        <w:rPr>
          <w:rFonts w:ascii="Times New Roman" w:hAnsi="Times New Roman"/>
          <w:b/>
          <w:bCs/>
          <w:lang w:eastAsia="ru-RU"/>
        </w:rPr>
        <w:t>-логина</w:t>
      </w:r>
    </w:p>
    <w:p w:rsidR="00A752A3" w:rsidRPr="00FF7B04" w:rsidRDefault="00A752A3" w:rsidP="00A752A3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FF7B04">
        <w:rPr>
          <w:rFonts w:ascii="Times New Roman" w:hAnsi="Times New Roman"/>
          <w:i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по умолчанию предоставляются)</w:t>
      </w:r>
    </w:p>
    <w:p w:rsidR="00B61951" w:rsidRPr="00FF7B04" w:rsidRDefault="00B61951" w:rsidP="0014190C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>Совершение торговых операций – выставление/удаление заявок.</w:t>
      </w:r>
    </w:p>
    <w:p w:rsidR="00A752A3" w:rsidRPr="00FF7B04" w:rsidRDefault="00A752A3" w:rsidP="00A752A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>Получение данных по состоянию заявок, выставленных с данного логина и сделкам на основании этих заявок.</w:t>
      </w:r>
    </w:p>
    <w:p w:rsidR="00B61951" w:rsidRPr="00FF7B04" w:rsidRDefault="00B61951" w:rsidP="0014190C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u w:val="single"/>
          <w:lang w:eastAsia="ru-RU"/>
        </w:rPr>
      </w:pPr>
      <w:r w:rsidRPr="00FF7B04">
        <w:rPr>
          <w:rFonts w:ascii="Times New Roman" w:hAnsi="Times New Roman"/>
          <w:b/>
          <w:bCs/>
          <w:u w:val="single"/>
          <w:lang w:eastAsia="ru-RU"/>
        </w:rPr>
        <w:t xml:space="preserve">Типы и уровни </w:t>
      </w:r>
      <w:r w:rsidRPr="00FF7B04">
        <w:rPr>
          <w:rFonts w:ascii="Times New Roman" w:hAnsi="Times New Roman"/>
          <w:b/>
          <w:bCs/>
          <w:u w:val="single"/>
          <w:lang w:val="en-US" w:eastAsia="ru-RU"/>
        </w:rPr>
        <w:t>TWIME</w:t>
      </w:r>
      <w:r w:rsidRPr="00FF7B04">
        <w:rPr>
          <w:rFonts w:ascii="Times New Roman" w:hAnsi="Times New Roman"/>
          <w:b/>
          <w:bCs/>
          <w:u w:val="single"/>
          <w:lang w:eastAsia="ru-RU"/>
        </w:rPr>
        <w:t>-логинов</w:t>
      </w: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0" w:line="240" w:lineRule="auto"/>
        <w:ind w:left="900" w:hanging="648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val="en-US" w:eastAsia="ru-RU"/>
        </w:rPr>
        <w:t>TWIME</w:t>
      </w:r>
      <w:r w:rsidRPr="00FF7B04">
        <w:rPr>
          <w:rFonts w:ascii="Times New Roman" w:hAnsi="Times New Roman"/>
          <w:lang w:eastAsia="ru-RU"/>
        </w:rPr>
        <w:t>-логин может быть только шлюзового доступа – символ «</w:t>
      </w:r>
      <w:r w:rsidRPr="00FF7B04">
        <w:rPr>
          <w:rFonts w:ascii="Times New Roman" w:hAnsi="Times New Roman"/>
          <w:lang w:val="en-US" w:eastAsia="ru-RU"/>
        </w:rPr>
        <w:t>w</w:t>
      </w:r>
      <w:r w:rsidRPr="00FF7B04">
        <w:rPr>
          <w:rFonts w:ascii="Times New Roman" w:hAnsi="Times New Roman"/>
          <w:lang w:eastAsia="ru-RU"/>
        </w:rPr>
        <w:t>».</w:t>
      </w:r>
    </w:p>
    <w:p w:rsidR="00A752A3" w:rsidRPr="00FF7B04" w:rsidRDefault="00A752A3" w:rsidP="00A752A3">
      <w:pPr>
        <w:spacing w:after="0" w:line="240" w:lineRule="auto"/>
        <w:ind w:firstLine="709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0" w:line="240" w:lineRule="auto"/>
        <w:ind w:firstLine="709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 xml:space="preserve">1 уровень – </w:t>
      </w:r>
      <w:r w:rsidRPr="00FF7B04">
        <w:rPr>
          <w:rFonts w:ascii="Times New Roman" w:hAnsi="Times New Roman"/>
          <w:b/>
          <w:lang w:eastAsia="ru-RU"/>
        </w:rPr>
        <w:t>главный</w:t>
      </w:r>
      <w:r w:rsidRPr="00FF7B04">
        <w:rPr>
          <w:rFonts w:ascii="Times New Roman" w:hAnsi="Times New Roman"/>
          <w:lang w:eastAsia="ru-RU"/>
        </w:rPr>
        <w:t xml:space="preserve"> </w:t>
      </w:r>
      <w:r w:rsidRPr="00FF7B04">
        <w:rPr>
          <w:rFonts w:ascii="Times New Roman" w:hAnsi="Times New Roman"/>
          <w:b/>
          <w:bCs/>
          <w:lang w:eastAsia="ru-RU"/>
        </w:rPr>
        <w:t xml:space="preserve">логин </w:t>
      </w:r>
      <w:r w:rsidRPr="00FF7B04">
        <w:rPr>
          <w:rFonts w:ascii="Times New Roman" w:hAnsi="Times New Roman"/>
          <w:lang w:eastAsia="ru-RU"/>
        </w:rPr>
        <w:t>(символ «</w:t>
      </w:r>
      <w:r w:rsidRPr="00FF7B04">
        <w:rPr>
          <w:rFonts w:ascii="Times New Roman" w:hAnsi="Times New Roman"/>
          <w:b/>
          <w:bCs/>
          <w:lang w:val="en-US" w:eastAsia="ru-RU"/>
        </w:rPr>
        <w:t>r</w:t>
      </w:r>
      <w:r w:rsidRPr="00FF7B04">
        <w:rPr>
          <w:rFonts w:ascii="Times New Roman" w:hAnsi="Times New Roman"/>
          <w:lang w:eastAsia="ru-RU"/>
        </w:rPr>
        <w:t>»), предназначен для использования трейдером расчетной фирмы. Имеет доступ ко всем клиринговым разделам (счетам) расчетной фирмы, как собственным, так и клиентским, с правом совершения операций в полном объеме.</w:t>
      </w:r>
    </w:p>
    <w:p w:rsidR="00A752A3" w:rsidRPr="00FF7B04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ab/>
        <w:t xml:space="preserve">Заполняется только поле “Код РФ”, всего </w:t>
      </w:r>
      <w:r w:rsidRPr="00FF7B04">
        <w:rPr>
          <w:rFonts w:ascii="Times New Roman" w:hAnsi="Times New Roman"/>
          <w:b/>
          <w:bCs/>
          <w:lang w:eastAsia="ru-RU"/>
        </w:rPr>
        <w:t>2 символа (</w:t>
      </w:r>
      <w:r w:rsidRPr="00FF7B04">
        <w:rPr>
          <w:rFonts w:ascii="Times New Roman" w:hAnsi="Times New Roman"/>
          <w:b/>
          <w:bCs/>
          <w:lang w:val="en-US" w:eastAsia="ru-RU"/>
        </w:rPr>
        <w:t>XX</w:t>
      </w:r>
      <w:r w:rsidRPr="00FF7B04">
        <w:rPr>
          <w:rFonts w:ascii="Times New Roman" w:hAnsi="Times New Roman"/>
          <w:b/>
          <w:bCs/>
          <w:lang w:eastAsia="ru-RU"/>
        </w:rPr>
        <w:t>).</w:t>
      </w:r>
    </w:p>
    <w:p w:rsidR="00A752A3" w:rsidRPr="00FF7B04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 xml:space="preserve">2 уровень – </w:t>
      </w:r>
      <w:r w:rsidRPr="00FF7B04">
        <w:rPr>
          <w:rFonts w:ascii="Times New Roman" w:hAnsi="Times New Roman"/>
          <w:b/>
          <w:lang w:eastAsia="ru-RU"/>
        </w:rPr>
        <w:t>брокерский</w:t>
      </w:r>
      <w:r w:rsidRPr="00FF7B04">
        <w:rPr>
          <w:rFonts w:ascii="Times New Roman" w:hAnsi="Times New Roman"/>
          <w:lang w:eastAsia="ru-RU"/>
        </w:rPr>
        <w:t xml:space="preserve"> </w:t>
      </w:r>
      <w:r w:rsidRPr="00FF7B04">
        <w:rPr>
          <w:rFonts w:ascii="Times New Roman" w:hAnsi="Times New Roman"/>
          <w:b/>
          <w:bCs/>
          <w:lang w:eastAsia="ru-RU"/>
        </w:rPr>
        <w:t xml:space="preserve">логин </w:t>
      </w:r>
      <w:r w:rsidRPr="00FF7B04">
        <w:rPr>
          <w:rFonts w:ascii="Times New Roman" w:hAnsi="Times New Roman"/>
          <w:lang w:eastAsia="ru-RU"/>
        </w:rPr>
        <w:t>(символ «</w:t>
      </w:r>
      <w:r w:rsidRPr="00FF7B04">
        <w:rPr>
          <w:rFonts w:ascii="Times New Roman" w:hAnsi="Times New Roman"/>
          <w:b/>
          <w:bCs/>
          <w:lang w:val="en-US" w:eastAsia="ru-RU"/>
        </w:rPr>
        <w:t>b</w:t>
      </w:r>
      <w:r w:rsidRPr="00FF7B04">
        <w:rPr>
          <w:rFonts w:ascii="Times New Roman" w:hAnsi="Times New Roman"/>
          <w:lang w:eastAsia="ru-RU"/>
        </w:rPr>
        <w:t>»</w:t>
      </w:r>
      <w:proofErr w:type="gramStart"/>
      <w:r w:rsidRPr="00FF7B04">
        <w:rPr>
          <w:rFonts w:ascii="Times New Roman" w:hAnsi="Times New Roman"/>
          <w:lang w:eastAsia="ru-RU"/>
        </w:rPr>
        <w:t>),предназначен</w:t>
      </w:r>
      <w:proofErr w:type="gramEnd"/>
      <w:r w:rsidRPr="00FF7B04">
        <w:rPr>
          <w:rFonts w:ascii="Times New Roman" w:hAnsi="Times New Roman"/>
          <w:lang w:eastAsia="ru-RU"/>
        </w:rPr>
        <w:t xml:space="preserve"> для использования трейдерами брокерских компаний с правом доступа и совершения операций, как с собственных разделов (счетов), так и с разделов (счетов) клиентов брокера.</w:t>
      </w:r>
    </w:p>
    <w:p w:rsidR="00A752A3" w:rsidRPr="00FF7B04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ab/>
        <w:t xml:space="preserve">Заполняются поля "Код РФ" и “Код/коды БФ”, </w:t>
      </w:r>
      <w:proofErr w:type="gramStart"/>
      <w:r w:rsidRPr="00FF7B04">
        <w:rPr>
          <w:rFonts w:ascii="Times New Roman" w:hAnsi="Times New Roman"/>
          <w:lang w:eastAsia="ru-RU"/>
        </w:rPr>
        <w:t xml:space="preserve">всего  </w:t>
      </w:r>
      <w:r w:rsidRPr="00FF7B04">
        <w:rPr>
          <w:rFonts w:ascii="Times New Roman" w:hAnsi="Times New Roman"/>
          <w:b/>
          <w:bCs/>
          <w:lang w:eastAsia="ru-RU"/>
        </w:rPr>
        <w:t>4</w:t>
      </w:r>
      <w:proofErr w:type="gramEnd"/>
      <w:r w:rsidRPr="00FF7B04">
        <w:rPr>
          <w:rFonts w:ascii="Times New Roman" w:hAnsi="Times New Roman"/>
          <w:b/>
          <w:bCs/>
          <w:lang w:eastAsia="ru-RU"/>
        </w:rPr>
        <w:t xml:space="preserve"> символа (</w:t>
      </w:r>
      <w:r w:rsidRPr="00FF7B04">
        <w:rPr>
          <w:rFonts w:ascii="Times New Roman" w:hAnsi="Times New Roman"/>
          <w:b/>
          <w:bCs/>
          <w:lang w:val="en-US" w:eastAsia="ru-RU"/>
        </w:rPr>
        <w:t>XXYY</w:t>
      </w:r>
      <w:r w:rsidRPr="00FF7B04">
        <w:rPr>
          <w:rFonts w:ascii="Times New Roman" w:hAnsi="Times New Roman"/>
          <w:b/>
          <w:bCs/>
          <w:lang w:eastAsia="ru-RU"/>
        </w:rPr>
        <w:t>)</w:t>
      </w:r>
      <w:r w:rsidRPr="00FF7B04">
        <w:rPr>
          <w:rFonts w:ascii="Times New Roman" w:hAnsi="Times New Roman"/>
          <w:lang w:eastAsia="ru-RU"/>
        </w:rPr>
        <w:t>.</w:t>
      </w:r>
    </w:p>
    <w:p w:rsidR="00A752A3" w:rsidRPr="00FF7B04" w:rsidRDefault="00A752A3" w:rsidP="00A752A3">
      <w:pPr>
        <w:spacing w:after="0" w:line="240" w:lineRule="auto"/>
        <w:ind w:left="1106" w:hanging="840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 xml:space="preserve">3 уровень – </w:t>
      </w:r>
      <w:r w:rsidRPr="00FF7B04">
        <w:rPr>
          <w:rFonts w:ascii="Times New Roman" w:hAnsi="Times New Roman"/>
          <w:b/>
          <w:lang w:eastAsia="ru-RU"/>
        </w:rPr>
        <w:t>клиентский</w:t>
      </w:r>
      <w:r w:rsidRPr="00FF7B04">
        <w:rPr>
          <w:rFonts w:ascii="Times New Roman" w:hAnsi="Times New Roman"/>
          <w:lang w:eastAsia="ru-RU"/>
        </w:rPr>
        <w:t xml:space="preserve"> </w:t>
      </w:r>
      <w:r w:rsidRPr="00FF7B04">
        <w:rPr>
          <w:rFonts w:ascii="Times New Roman" w:hAnsi="Times New Roman"/>
          <w:b/>
          <w:bCs/>
          <w:lang w:eastAsia="ru-RU"/>
        </w:rPr>
        <w:t xml:space="preserve">логин </w:t>
      </w:r>
      <w:r w:rsidRPr="00FF7B04">
        <w:rPr>
          <w:rFonts w:ascii="Times New Roman" w:hAnsi="Times New Roman"/>
          <w:lang w:eastAsia="ru-RU"/>
        </w:rPr>
        <w:t>(символ «</w:t>
      </w:r>
      <w:r w:rsidRPr="00FF7B04">
        <w:rPr>
          <w:rFonts w:ascii="Times New Roman" w:hAnsi="Times New Roman"/>
          <w:b/>
          <w:bCs/>
          <w:lang w:val="en-US" w:eastAsia="ru-RU"/>
        </w:rPr>
        <w:t>c</w:t>
      </w:r>
      <w:r w:rsidRPr="00FF7B04">
        <w:rPr>
          <w:rFonts w:ascii="Times New Roman" w:hAnsi="Times New Roman"/>
          <w:lang w:eastAsia="ru-RU"/>
        </w:rPr>
        <w:t>»), предназначен для использования клиентом для доступа и совершения операций только с одного собственного раздела (счета).</w:t>
      </w:r>
    </w:p>
    <w:p w:rsidR="00A752A3" w:rsidRPr="00FF7B04" w:rsidRDefault="00A752A3" w:rsidP="00A752A3">
      <w:pPr>
        <w:spacing w:after="0" w:line="240" w:lineRule="auto"/>
        <w:ind w:left="1106" w:hanging="840"/>
        <w:rPr>
          <w:rFonts w:ascii="Times New Roman" w:hAnsi="Times New Roman"/>
          <w:lang w:eastAsia="ru-RU"/>
        </w:rPr>
      </w:pPr>
      <w:r w:rsidRPr="00FF7B04">
        <w:rPr>
          <w:rFonts w:ascii="Times New Roman" w:hAnsi="Times New Roman"/>
          <w:lang w:eastAsia="ru-RU"/>
        </w:rPr>
        <w:tab/>
      </w:r>
      <w:proofErr w:type="gramStart"/>
      <w:r w:rsidRPr="00FF7B04">
        <w:rPr>
          <w:rFonts w:ascii="Times New Roman" w:hAnsi="Times New Roman"/>
          <w:lang w:eastAsia="ru-RU"/>
        </w:rPr>
        <w:t>Заполняются  поля</w:t>
      </w:r>
      <w:proofErr w:type="gramEnd"/>
      <w:r w:rsidRPr="00FF7B04">
        <w:rPr>
          <w:rFonts w:ascii="Times New Roman" w:hAnsi="Times New Roman"/>
          <w:lang w:eastAsia="ru-RU"/>
        </w:rPr>
        <w:t xml:space="preserve"> "Код РФ", “Код БФ” и “Номер клиентского раздела”, всего </w:t>
      </w:r>
      <w:r w:rsidRPr="00FF7B04">
        <w:rPr>
          <w:rFonts w:ascii="Times New Roman" w:hAnsi="Times New Roman"/>
          <w:b/>
          <w:bCs/>
          <w:lang w:eastAsia="ru-RU"/>
        </w:rPr>
        <w:t>7 символов (</w:t>
      </w:r>
      <w:r w:rsidRPr="00FF7B04">
        <w:rPr>
          <w:rFonts w:ascii="Times New Roman" w:hAnsi="Times New Roman"/>
          <w:b/>
          <w:bCs/>
          <w:lang w:val="en-US" w:eastAsia="ru-RU"/>
        </w:rPr>
        <w:t>XXYYZZZ</w:t>
      </w:r>
      <w:r w:rsidRPr="00FF7B04">
        <w:rPr>
          <w:rFonts w:ascii="Times New Roman" w:hAnsi="Times New Roman"/>
          <w:b/>
          <w:bCs/>
          <w:lang w:eastAsia="ru-RU"/>
        </w:rPr>
        <w:t>)</w:t>
      </w:r>
      <w:r w:rsidRPr="00FF7B04">
        <w:rPr>
          <w:rFonts w:ascii="Times New Roman" w:hAnsi="Times New Roman"/>
          <w:lang w:eastAsia="ru-RU"/>
        </w:rPr>
        <w:t>.</w:t>
      </w: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A752A3" w:rsidRPr="00FF7B04" w:rsidRDefault="00A752A3" w:rsidP="00A752A3">
      <w:pPr>
        <w:spacing w:after="0" w:line="240" w:lineRule="auto"/>
        <w:jc w:val="center"/>
        <w:rPr>
          <w:rFonts w:ascii="Times New Roman" w:hAnsi="Times New Roman"/>
          <w:b/>
          <w:bCs/>
          <w:u w:val="single"/>
          <w:lang w:eastAsia="ru-RU"/>
        </w:rPr>
      </w:pPr>
    </w:p>
    <w:p w:rsidR="00A752A3" w:rsidRPr="00FF7B04" w:rsidRDefault="00A752A3" w:rsidP="00A752A3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B61951" w:rsidRPr="00FF7B04" w:rsidRDefault="00B61951" w:rsidP="00927D91">
      <w:pPr>
        <w:spacing w:after="0" w:line="276" w:lineRule="auto"/>
        <w:rPr>
          <w:rFonts w:ascii="Times New Roman" w:hAnsi="Times New Roman"/>
          <w:lang w:eastAsia="ru-RU"/>
        </w:rPr>
      </w:pPr>
    </w:p>
    <w:sectPr w:rsidR="00B61951" w:rsidRPr="00FF7B04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9110E"/>
    <w:rsid w:val="0014190C"/>
    <w:rsid w:val="001534CB"/>
    <w:rsid w:val="00177E8B"/>
    <w:rsid w:val="00202918"/>
    <w:rsid w:val="002E5BD2"/>
    <w:rsid w:val="00342EE6"/>
    <w:rsid w:val="00393BD8"/>
    <w:rsid w:val="003A4D06"/>
    <w:rsid w:val="003D5418"/>
    <w:rsid w:val="0047079D"/>
    <w:rsid w:val="00483C07"/>
    <w:rsid w:val="004976D0"/>
    <w:rsid w:val="004D41A6"/>
    <w:rsid w:val="00540750"/>
    <w:rsid w:val="00545817"/>
    <w:rsid w:val="00552941"/>
    <w:rsid w:val="00593BAF"/>
    <w:rsid w:val="005C7DEA"/>
    <w:rsid w:val="005F0609"/>
    <w:rsid w:val="00736001"/>
    <w:rsid w:val="0080764C"/>
    <w:rsid w:val="00863CE9"/>
    <w:rsid w:val="008F68B2"/>
    <w:rsid w:val="00927D91"/>
    <w:rsid w:val="00975177"/>
    <w:rsid w:val="009B2127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65E8"/>
    <w:rsid w:val="00B21BF7"/>
    <w:rsid w:val="00B463A1"/>
    <w:rsid w:val="00B61951"/>
    <w:rsid w:val="00BE3056"/>
    <w:rsid w:val="00BF6B32"/>
    <w:rsid w:val="00CE09CB"/>
    <w:rsid w:val="00D03C71"/>
    <w:rsid w:val="00D12989"/>
    <w:rsid w:val="00D25691"/>
    <w:rsid w:val="00D60325"/>
    <w:rsid w:val="00D648AC"/>
    <w:rsid w:val="00D66CE8"/>
    <w:rsid w:val="00DA22E2"/>
    <w:rsid w:val="00DD1104"/>
    <w:rsid w:val="00F14CF4"/>
    <w:rsid w:val="00F36086"/>
    <w:rsid w:val="00F51CDA"/>
    <w:rsid w:val="00F82A20"/>
    <w:rsid w:val="00FA2A16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Ашурова Ирада Гусейновна</cp:lastModifiedBy>
  <cp:revision>3</cp:revision>
  <dcterms:created xsi:type="dcterms:W3CDTF">2018-11-02T06:35:00Z</dcterms:created>
  <dcterms:modified xsi:type="dcterms:W3CDTF">2018-11-02T06:36:00Z</dcterms:modified>
</cp:coreProperties>
</file>