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5F84BFB9" w14:textId="77777777" w:rsidR="00D0189B" w:rsidRPr="006B7970" w:rsidRDefault="00D0189B" w:rsidP="00D0189B">
      <w:pPr>
        <w:spacing w:line="259" w:lineRule="auto"/>
        <w:ind w:right="2"/>
        <w:rPr>
          <w:lang w:val="en-US"/>
        </w:rPr>
      </w:pPr>
      <w:r w:rsidRPr="006B7970">
        <w:rPr>
          <w:b/>
          <w:lang w:val="en-US"/>
        </w:rPr>
        <w:t xml:space="preserve">APPROVED </w:t>
      </w:r>
    </w:p>
    <w:p w14:paraId="02BC0ACE" w14:textId="5E80829D" w:rsidR="00D0189B" w:rsidRDefault="00D0189B" w:rsidP="00D0189B">
      <w:pPr>
        <w:spacing w:line="259" w:lineRule="auto"/>
        <w:ind w:right="-10"/>
        <w:rPr>
          <w:szCs w:val="20"/>
          <w:lang w:val="en-US"/>
        </w:rPr>
      </w:pPr>
      <w:r>
        <w:rPr>
          <w:lang w:val="en-US"/>
        </w:rPr>
        <w:t xml:space="preserve">Through Order No. </w:t>
      </w:r>
      <w:r>
        <w:rPr>
          <w:szCs w:val="20"/>
        </w:rPr>
        <w:t>МБ</w:t>
      </w:r>
      <w:r w:rsidRPr="006B7970">
        <w:rPr>
          <w:szCs w:val="20"/>
          <w:lang w:val="en-US"/>
        </w:rPr>
        <w:t>-</w:t>
      </w:r>
      <w:r>
        <w:rPr>
          <w:szCs w:val="20"/>
        </w:rPr>
        <w:t>П</w:t>
      </w:r>
      <w:r>
        <w:rPr>
          <w:szCs w:val="20"/>
          <w:lang w:val="en-US"/>
        </w:rPr>
        <w:t>-202</w:t>
      </w:r>
      <w:r w:rsidR="00CD266E">
        <w:rPr>
          <w:szCs w:val="20"/>
          <w:lang w:val="en-US"/>
        </w:rPr>
        <w:t>1</w:t>
      </w:r>
      <w:r>
        <w:rPr>
          <w:szCs w:val="20"/>
          <w:lang w:val="en-US"/>
        </w:rPr>
        <w:t>-</w:t>
      </w:r>
      <w:r w:rsidR="00CD266E">
        <w:rPr>
          <w:szCs w:val="20"/>
          <w:lang w:val="en-US"/>
        </w:rPr>
        <w:t>2</w:t>
      </w:r>
      <w:r w:rsidR="00234EE7" w:rsidRPr="00234EE7">
        <w:rPr>
          <w:szCs w:val="20"/>
          <w:lang w:val="en-US"/>
        </w:rPr>
        <w:t>784</w:t>
      </w:r>
      <w:r w:rsidRPr="006B7970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dated </w:t>
      </w:r>
      <w:r w:rsidR="00234EE7" w:rsidRPr="00234EE7">
        <w:rPr>
          <w:szCs w:val="20"/>
          <w:lang w:val="en-US"/>
        </w:rPr>
        <w:t xml:space="preserve">30 </w:t>
      </w:r>
      <w:r w:rsidR="00234EE7">
        <w:rPr>
          <w:szCs w:val="20"/>
          <w:lang w:val="en-US"/>
        </w:rPr>
        <w:t>September</w:t>
      </w:r>
      <w:r>
        <w:rPr>
          <w:szCs w:val="20"/>
          <w:lang w:val="en-US"/>
        </w:rPr>
        <w:t xml:space="preserve"> 202</w:t>
      </w:r>
      <w:r w:rsidR="00CD266E">
        <w:rPr>
          <w:szCs w:val="20"/>
          <w:lang w:val="en-US"/>
        </w:rPr>
        <w:t>1</w:t>
      </w:r>
    </w:p>
    <w:p w14:paraId="02F73836" w14:textId="77777777" w:rsidR="00D0189B" w:rsidRPr="006B7970" w:rsidRDefault="00D0189B" w:rsidP="00D0189B">
      <w:pPr>
        <w:spacing w:line="259" w:lineRule="auto"/>
        <w:ind w:right="-10"/>
        <w:rPr>
          <w:lang w:val="en-US"/>
        </w:rPr>
      </w:pPr>
      <w:r>
        <w:rPr>
          <w:lang w:val="en-US"/>
        </w:rPr>
        <w:t xml:space="preserve">By </w:t>
      </w:r>
      <w:r w:rsidRPr="006B7970">
        <w:rPr>
          <w:lang w:val="en-US"/>
        </w:rPr>
        <w:t xml:space="preserve">Public Joint Stock Company Moscow Exchange MICEX-RTS </w:t>
      </w:r>
    </w:p>
    <w:p w14:paraId="7C4A8F46" w14:textId="77777777" w:rsidR="00DB48A3" w:rsidRPr="00D0189B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4A3AD695" w14:textId="77777777" w:rsidR="00D0189B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LIST OF PARAMETERS </w:t>
      </w:r>
    </w:p>
    <w:p w14:paraId="3FD205C6" w14:textId="19B8C135" w:rsidR="00DB48A3" w:rsidRPr="00CD266E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PHYSICALLY DELIVERED WHEAT FUTURES </w:t>
      </w:r>
      <w:r w:rsidR="00DB48A3" w:rsidRPr="00CD266E">
        <w:rPr>
          <w:rFonts w:ascii="Tahoma" w:hAnsi="Tahoma" w:cs="Tahoma"/>
          <w:b/>
          <w:bCs/>
          <w:lang w:val="en-US"/>
        </w:rPr>
        <w:t xml:space="preserve"> </w:t>
      </w:r>
    </w:p>
    <w:tbl>
      <w:tblPr>
        <w:tblStyle w:val="a7"/>
        <w:tblpPr w:leftFromText="180" w:rightFromText="180" w:vertAnchor="text" w:horzAnchor="margin" w:tblpX="-431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460"/>
        <w:gridCol w:w="850"/>
        <w:gridCol w:w="992"/>
        <w:gridCol w:w="3119"/>
        <w:gridCol w:w="2126"/>
        <w:gridCol w:w="993"/>
        <w:gridCol w:w="992"/>
        <w:gridCol w:w="992"/>
        <w:gridCol w:w="1276"/>
        <w:gridCol w:w="992"/>
        <w:gridCol w:w="912"/>
      </w:tblGrid>
      <w:tr w:rsidR="007B0660" w:rsidRPr="00B44DB1" w14:paraId="02FAE510" w14:textId="77777777" w:rsidTr="00520C43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460" w:type="dxa"/>
            <w:vAlign w:val="center"/>
          </w:tcPr>
          <w:p w14:paraId="18713FC1" w14:textId="53742278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850" w:type="dxa"/>
            <w:vAlign w:val="center"/>
          </w:tcPr>
          <w:p w14:paraId="4BA79F23" w14:textId="7FA82AB7" w:rsidR="007B0660" w:rsidRPr="00B44DB1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Undelying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asset code</w:t>
            </w:r>
            <w:r w:rsidR="007B0660"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331CA7F9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3119" w:type="dxa"/>
            <w:vAlign w:val="center"/>
          </w:tcPr>
          <w:p w14:paraId="6D66F44D" w14:textId="3A86B823" w:rsidR="007B0660" w:rsidRPr="00CD266E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Main characteristics of the underlying asset</w:t>
            </w:r>
          </w:p>
        </w:tc>
        <w:tc>
          <w:tcPr>
            <w:tcW w:w="2126" w:type="dxa"/>
            <w:vAlign w:val="center"/>
          </w:tcPr>
          <w:p w14:paraId="21B725EF" w14:textId="4EC42D36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bases</w:t>
            </w:r>
          </w:p>
        </w:tc>
        <w:tc>
          <w:tcPr>
            <w:tcW w:w="993" w:type="dxa"/>
            <w:vAlign w:val="center"/>
          </w:tcPr>
          <w:p w14:paraId="49673E11" w14:textId="259D3B2D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Bases codes</w:t>
            </w:r>
          </w:p>
        </w:tc>
        <w:tc>
          <w:tcPr>
            <w:tcW w:w="992" w:type="dxa"/>
            <w:vAlign w:val="center"/>
          </w:tcPr>
          <w:p w14:paraId="18C4E221" w14:textId="78A851EE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992" w:type="dxa"/>
            <w:vAlign w:val="center"/>
          </w:tcPr>
          <w:p w14:paraId="5423B832" w14:textId="228C1760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276" w:type="dxa"/>
            <w:vAlign w:val="center"/>
          </w:tcPr>
          <w:p w14:paraId="795E3672" w14:textId="2F8A573B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Tick value </w:t>
            </w:r>
          </w:p>
        </w:tc>
        <w:tc>
          <w:tcPr>
            <w:tcW w:w="992" w:type="dxa"/>
            <w:vAlign w:val="center"/>
          </w:tcPr>
          <w:p w14:paraId="2E5B9CEA" w14:textId="06888897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unit</w:t>
            </w:r>
          </w:p>
        </w:tc>
        <w:tc>
          <w:tcPr>
            <w:tcW w:w="912" w:type="dxa"/>
            <w:vAlign w:val="center"/>
          </w:tcPr>
          <w:p w14:paraId="0B9F8D42" w14:textId="1DC4FABD" w:rsidR="007B0660" w:rsidRPr="0071165B" w:rsidRDefault="0071165B" w:rsidP="00520C4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Commodity code</w:t>
            </w:r>
          </w:p>
        </w:tc>
      </w:tr>
      <w:tr w:rsidR="007B0660" w:rsidRPr="00B44DB1" w14:paraId="57F07C84" w14:textId="77777777" w:rsidTr="00520C43">
        <w:trPr>
          <w:trHeight w:val="2594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520C4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8D79BE4" w14:textId="2559918E" w:rsidR="007B0660" w:rsidRPr="0071165B" w:rsidRDefault="0071165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Physically- delivered 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class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wheat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contract</w:t>
            </w:r>
            <w:proofErr w:type="gramEnd"/>
          </w:p>
        </w:tc>
        <w:tc>
          <w:tcPr>
            <w:tcW w:w="850" w:type="dxa"/>
            <w:vAlign w:val="center"/>
          </w:tcPr>
          <w:p w14:paraId="22842CB5" w14:textId="77777777" w:rsidR="007B0660" w:rsidRPr="006652CE" w:rsidRDefault="007B0660" w:rsidP="00520C4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27FFF1D6" w:rsidR="007B0660" w:rsidRPr="0071165B" w:rsidRDefault="0071165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4 class wheat</w:t>
            </w:r>
          </w:p>
        </w:tc>
        <w:tc>
          <w:tcPr>
            <w:tcW w:w="3119" w:type="dxa"/>
            <w:vAlign w:val="center"/>
          </w:tcPr>
          <w:p w14:paraId="2B0E8C81" w14:textId="7D363AFF" w:rsidR="007B0660" w:rsidRPr="009D2F7E" w:rsidRDefault="0071165B" w:rsidP="00520C4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4 class according to GOST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935</w:t>
            </w:r>
            <w:r w:rsidR="007B0660"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FBD84AC" w14:textId="20DA851D" w:rsidR="0071165B" w:rsidRPr="0071165B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Protein content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in ter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ms of dry substance: min.</w:t>
            </w:r>
            <w:r w:rsid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12.5%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350613B8" w14:textId="3B07C215" w:rsidR="0071165B" w:rsidRPr="0071165B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Gluten content: min. 18.0%; </w:t>
            </w:r>
          </w:p>
          <w:p w14:paraId="45458F6B" w14:textId="31EF77C6" w:rsidR="007B0660" w:rsidRPr="00A73EE4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Gluten quality, IDK, unit: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max.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95; </w:t>
            </w:r>
          </w:p>
          <w:p w14:paraId="189BE419" w14:textId="505B807A" w:rsidR="007B0660" w:rsidRPr="00A73EE4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Falling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number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250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sec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2F8A5FF6" w14:textId="67E461E5" w:rsidR="007B0660" w:rsidRPr="00946071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ecific weight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750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l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6A9021C7" w14:textId="3526277C" w:rsidR="007B0660" w:rsidRPr="006B059F" w:rsidRDefault="00A73EE4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Moisture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: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14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>0%;</w:t>
            </w:r>
          </w:p>
          <w:p w14:paraId="09F7F151" w14:textId="0A36F45D" w:rsidR="00946071" w:rsidRPr="00946071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Foreign matter: max. 2.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0%;</w:t>
            </w:r>
          </w:p>
          <w:p w14:paraId="04EB8923" w14:textId="35B0DD6E" w:rsidR="007B0660" w:rsidRPr="006B059F" w:rsidRDefault="00946071" w:rsidP="00520C43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Grain im</w:t>
            </w:r>
            <w:r w:rsidR="00B769B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urity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5%.</w:t>
            </w:r>
          </w:p>
        </w:tc>
        <w:tc>
          <w:tcPr>
            <w:tcW w:w="2126" w:type="dxa"/>
            <w:vAlign w:val="center"/>
          </w:tcPr>
          <w:p w14:paraId="5AF8A488" w14:textId="77777777" w:rsidR="007B0660" w:rsidRPr="00D11096" w:rsidRDefault="007B0660" w:rsidP="00520C4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1024AC65" w:rsidR="007B0660" w:rsidRDefault="00946071" w:rsidP="00520C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Elevators in Voronezh region</w:t>
            </w:r>
            <w:r w:rsidR="007B0660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00501513" w14:textId="340E9AC4" w:rsidR="007B0660" w:rsidRDefault="00946071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Rossosh</w:t>
            </w:r>
            <w:proofErr w:type="spellEnd"/>
          </w:p>
          <w:p w14:paraId="7209E8B4" w14:textId="37835B3F" w:rsidR="007B0660" w:rsidRPr="00CD266E" w:rsidRDefault="00946071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Grain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 xml:space="preserve">Warehouse </w:t>
            </w:r>
            <w:proofErr w:type="spellStart"/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Povorino</w:t>
            </w:r>
            <w:proofErr w:type="spellEnd"/>
          </w:p>
          <w:p w14:paraId="45506437" w14:textId="2F3D2D36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BMK</w:t>
            </w:r>
          </w:p>
          <w:p w14:paraId="58FC352D" w14:textId="3C7B00F2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Izmalkovo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elevator</w:t>
            </w:r>
          </w:p>
          <w:p w14:paraId="55E025C5" w14:textId="5D797B79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Commodity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Kolodeznoe</w:t>
            </w:r>
            <w:proofErr w:type="spellEnd"/>
          </w:p>
          <w:p w14:paraId="1882C8B2" w14:textId="7438A947" w:rsidR="00CD266E" w:rsidRPr="00CD266E" w:rsidRDefault="00CD266E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Lvovagroinvest</w:t>
            </w:r>
            <w:proofErr w:type="spellEnd"/>
          </w:p>
          <w:p w14:paraId="3CC2FD88" w14:textId="4CD357D2" w:rsidR="00CD266E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Karian-Stroganovsky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elevator</w:t>
            </w:r>
          </w:p>
          <w:p w14:paraId="62DCDFCA" w14:textId="0CDEFF6C" w:rsidR="00C12BD3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Octyabrskoe</w:t>
            </w:r>
            <w:proofErr w:type="spellEnd"/>
          </w:p>
          <w:p w14:paraId="61F97CDE" w14:textId="48755E38" w:rsidR="00C12BD3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VKZ</w:t>
            </w:r>
          </w:p>
          <w:p w14:paraId="59AC66CE" w14:textId="62BE8262" w:rsidR="00C12BD3" w:rsidRPr="00C12BD3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Uholovo</w:t>
            </w:r>
            <w:r w:rsidR="00520C43">
              <w:rPr>
                <w:rFonts w:ascii="Tahoma" w:hAnsi="Tahoma" w:cs="Tahoma"/>
                <w:sz w:val="16"/>
                <w:szCs w:val="16"/>
                <w:lang w:val="en-US"/>
              </w:rPr>
              <w:t>khleboproduct</w:t>
            </w:r>
            <w:proofErr w:type="spellEnd"/>
          </w:p>
          <w:p w14:paraId="2F5ACB01" w14:textId="06426082" w:rsidR="00C12BD3" w:rsidRPr="00234EE7" w:rsidRDefault="00C12BD3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Kastorenskoe</w:t>
            </w:r>
            <w:proofErr w:type="spellEnd"/>
          </w:p>
          <w:p w14:paraId="3B7D02CA" w14:textId="439A989E" w:rsidR="00234EE7" w:rsidRPr="00234EE7" w:rsidRDefault="00234EE7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Rusagro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-Invest 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Chaplyzensky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14:paraId="07D625C2" w14:textId="1241BD57" w:rsidR="00234EE7" w:rsidRDefault="00234EE7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Rusagro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-Invest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34EE7"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 w:rsidRPr="00234EE7">
              <w:rPr>
                <w:rFonts w:ascii="Tahoma" w:hAnsi="Tahoma" w:cs="Tahoma"/>
                <w:sz w:val="16"/>
                <w:szCs w:val="16"/>
                <w:lang w:val="en-US"/>
              </w:rPr>
              <w:t>hchebekin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sky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14:paraId="7F09700B" w14:textId="54F1CF8C" w:rsidR="00234EE7" w:rsidRDefault="005A4BC1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Agrotechnology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t xml:space="preserve"> </w:t>
            </w:r>
            <w:proofErr w:type="spellStart"/>
            <w:r w:rsidRPr="005A4BC1">
              <w:rPr>
                <w:rFonts w:ascii="Tahoma" w:hAnsi="Tahoma" w:cs="Tahoma"/>
                <w:sz w:val="16"/>
                <w:szCs w:val="16"/>
                <w:lang w:val="en-US"/>
              </w:rPr>
              <w:t>Dmitrievsky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</w:t>
            </w:r>
            <w:proofErr w:type="spellEnd"/>
            <w:proofErr w:type="gramEnd"/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  <w:p w14:paraId="23734197" w14:textId="77777777" w:rsidR="005A4BC1" w:rsidRDefault="005A4BC1" w:rsidP="005A4BC1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Agrotechnology (</w:t>
            </w:r>
            <w:proofErr w:type="spellStart"/>
            <w:r w:rsidRPr="005A4BC1">
              <w:rPr>
                <w:rFonts w:ascii="Tahoma" w:hAnsi="Tahoma" w:cs="Tahoma"/>
                <w:sz w:val="16"/>
                <w:szCs w:val="16"/>
                <w:lang w:val="en-US"/>
              </w:rPr>
              <w:t>Zherdevsky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elevator)</w:t>
            </w:r>
          </w:p>
          <w:p w14:paraId="63CA6993" w14:textId="76B0A028" w:rsidR="005A4BC1" w:rsidRPr="00234EE7" w:rsidRDefault="005A4BC1" w:rsidP="00520C43">
            <w:pPr>
              <w:pStyle w:val="a4"/>
              <w:numPr>
                <w:ilvl w:val="0"/>
                <w:numId w:val="3"/>
              </w:numPr>
              <w:ind w:left="313" w:hanging="283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Avrora</w:t>
            </w:r>
            <w:bookmarkStart w:id="0" w:name="_GoBack"/>
            <w:bookmarkEnd w:id="0"/>
          </w:p>
          <w:p w14:paraId="1B4519D3" w14:textId="3353F8FA" w:rsidR="00CD266E" w:rsidRPr="00CD266E" w:rsidRDefault="00CD266E" w:rsidP="00520C43">
            <w:pPr>
              <w:pStyle w:val="a4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BC6BF90" w14:textId="30C8E461" w:rsidR="00CD266E" w:rsidRPr="00CD266E" w:rsidRDefault="007B0660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D266E" w:rsidRPr="00CD266E">
              <w:rPr>
                <w:rFonts w:ascii="Tahoma" w:hAnsi="Tahoma" w:cs="Tahoma"/>
                <w:sz w:val="16"/>
                <w:szCs w:val="16"/>
              </w:rPr>
              <w:t>.</w:t>
            </w:r>
            <w:r w:rsidR="00CD266E"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32AFB056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2.</w:t>
            </w: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PVHB</w:t>
            </w:r>
          </w:p>
          <w:p w14:paraId="190C8F7D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3.</w:t>
            </w:r>
            <w:r w:rsidRPr="00C37CC9">
              <w:rPr>
                <w:rFonts w:ascii="Tahoma" w:hAnsi="Tahoma" w:cs="Tahoma"/>
                <w:sz w:val="16"/>
                <w:szCs w:val="16"/>
                <w:lang w:val="en-US"/>
              </w:rPr>
              <w:t>BUTR</w:t>
            </w:r>
          </w:p>
          <w:p w14:paraId="11E96363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4.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IZML</w:t>
            </w:r>
          </w:p>
          <w:p w14:paraId="4196908D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5.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KODK</w:t>
            </w:r>
          </w:p>
          <w:p w14:paraId="483444EB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6.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LGAI</w:t>
            </w:r>
          </w:p>
          <w:p w14:paraId="1844C118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7.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KAST</w:t>
            </w:r>
          </w:p>
          <w:p w14:paraId="20B06167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8.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OKTB</w:t>
            </w:r>
          </w:p>
          <w:p w14:paraId="2995824A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9.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VKZO</w:t>
            </w:r>
          </w:p>
          <w:p w14:paraId="67B40A80" w14:textId="77777777" w:rsidR="00CD266E" w:rsidRPr="00CD266E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10.</w:t>
            </w:r>
            <w:r w:rsidRPr="00BF043D">
              <w:rPr>
                <w:rFonts w:ascii="Tahoma" w:hAnsi="Tahoma" w:cs="Tahoma"/>
                <w:sz w:val="16"/>
                <w:szCs w:val="16"/>
                <w:lang w:val="en-US"/>
              </w:rPr>
              <w:t>UHPR</w:t>
            </w:r>
          </w:p>
          <w:p w14:paraId="024808BF" w14:textId="0103C47E" w:rsidR="007B0660" w:rsidRPr="00AC02A8" w:rsidRDefault="00CD266E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D266E">
              <w:rPr>
                <w:rFonts w:ascii="Tahoma" w:hAnsi="Tahoma" w:cs="Tahoma"/>
                <w:sz w:val="16"/>
                <w:szCs w:val="16"/>
              </w:rPr>
              <w:t>11.</w:t>
            </w:r>
            <w:r w:rsidRPr="00E54BF2">
              <w:rPr>
                <w:rFonts w:ascii="Tahoma" w:hAnsi="Tahoma" w:cs="Tahoma"/>
                <w:sz w:val="16"/>
                <w:szCs w:val="16"/>
                <w:lang w:val="en-US"/>
              </w:rPr>
              <w:t>KSTR</w:t>
            </w:r>
          </w:p>
        </w:tc>
        <w:tc>
          <w:tcPr>
            <w:tcW w:w="992" w:type="dxa"/>
            <w:vAlign w:val="center"/>
          </w:tcPr>
          <w:p w14:paraId="20843997" w14:textId="5E76FC7E" w:rsidR="007B0660" w:rsidRPr="00B44DB1" w:rsidRDefault="00D46BC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twenty-five</w:t>
            </w:r>
            <w:r w:rsidR="007B0660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t</w:t>
            </w:r>
          </w:p>
        </w:tc>
        <w:tc>
          <w:tcPr>
            <w:tcW w:w="992" w:type="dxa"/>
            <w:vAlign w:val="center"/>
          </w:tcPr>
          <w:p w14:paraId="0BA22429" w14:textId="78504721" w:rsidR="007B0660" w:rsidRPr="00B44DB1" w:rsidRDefault="00D46BCB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 w:rsidRPr="00B44DB1"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651FC41" w14:textId="6B9A23A2" w:rsidR="007B0660" w:rsidRPr="00B44DB1" w:rsidRDefault="00D46BCB" w:rsidP="00520C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14:paraId="72472EC4" w14:textId="3BC2F82C" w:rsidR="007B0660" w:rsidRPr="00D46BCB" w:rsidRDefault="007B0660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t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520C4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2922E510" w14:textId="238EBBB5" w:rsidR="00DB48A3" w:rsidRPr="00CD266E" w:rsidRDefault="00DB48A3" w:rsidP="00DB48A3">
      <w:pPr>
        <w:jc w:val="both"/>
        <w:rPr>
          <w:rFonts w:ascii="Tahoma" w:hAnsi="Tahoma" w:cs="Tahoma"/>
          <w:sz w:val="16"/>
          <w:lang w:val="en-US"/>
        </w:rPr>
      </w:pPr>
      <w:r w:rsidRPr="00D46BCB">
        <w:rPr>
          <w:rFonts w:ascii="Tahoma" w:hAnsi="Tahoma" w:cs="Tahoma"/>
          <w:sz w:val="16"/>
          <w:lang w:val="en-US"/>
        </w:rPr>
        <w:t>*</w:t>
      </w:r>
      <w:r w:rsidR="00D46BCB">
        <w:rPr>
          <w:rFonts w:ascii="Tahoma" w:hAnsi="Tahoma" w:cs="Tahoma"/>
          <w:sz w:val="16"/>
          <w:lang w:val="en-US"/>
        </w:rPr>
        <w:t>Example of the deliverable futures</w:t>
      </w:r>
      <w:r w:rsidRPr="00D46BCB">
        <w:rPr>
          <w:rFonts w:ascii="Tahoma" w:hAnsi="Tahoma" w:cs="Tahoma"/>
          <w:sz w:val="16"/>
          <w:lang w:val="en-US"/>
        </w:rPr>
        <w:t xml:space="preserve">: </w:t>
      </w:r>
      <w:r w:rsidR="00D46BCB">
        <w:rPr>
          <w:rFonts w:ascii="Tahoma" w:hAnsi="Tahoma" w:cs="Tahoma"/>
          <w:sz w:val="16"/>
          <w:lang w:val="en-US"/>
        </w:rPr>
        <w:t xml:space="preserve">code </w:t>
      </w:r>
      <w:r w:rsidRPr="00D46BCB">
        <w:rPr>
          <w:rFonts w:ascii="Tahoma" w:hAnsi="Tahoma" w:cs="Tahoma"/>
          <w:sz w:val="16"/>
          <w:lang w:val="en-US"/>
        </w:rPr>
        <w:t>(</w:t>
      </w:r>
      <w:r w:rsidR="00D46BCB">
        <w:rPr>
          <w:rFonts w:ascii="Tahoma" w:hAnsi="Tahoma" w:cs="Tahoma"/>
          <w:sz w:val="16"/>
          <w:lang w:val="en-US"/>
        </w:rPr>
        <w:t>designation</w:t>
      </w:r>
      <w:r w:rsidRPr="00D46BCB">
        <w:rPr>
          <w:rFonts w:ascii="Tahoma" w:hAnsi="Tahoma" w:cs="Tahoma"/>
          <w:sz w:val="16"/>
          <w:lang w:val="en-US"/>
        </w:rPr>
        <w:t>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 w:rsidRPr="00D46BCB">
        <w:rPr>
          <w:rFonts w:ascii="Tahoma" w:hAnsi="Tahoma" w:cs="Tahoma"/>
          <w:sz w:val="16"/>
          <w:lang w:val="en-US"/>
        </w:rPr>
        <w:t>4</w:t>
      </w:r>
      <w:r w:rsidRPr="00D46BCB">
        <w:rPr>
          <w:rFonts w:ascii="Tahoma" w:hAnsi="Tahoma" w:cs="Tahoma"/>
          <w:sz w:val="16"/>
          <w:lang w:val="en-US"/>
        </w:rPr>
        <w:t>-</w:t>
      </w:r>
      <w:r w:rsidR="002A5FC8" w:rsidRPr="00D46BCB">
        <w:rPr>
          <w:rFonts w:ascii="Tahoma" w:hAnsi="Tahoma" w:cs="Tahoma"/>
          <w:sz w:val="16"/>
          <w:lang w:val="en-US"/>
        </w:rPr>
        <w:t>03</w:t>
      </w:r>
      <w:r w:rsidRPr="00D46BCB">
        <w:rPr>
          <w:rFonts w:ascii="Tahoma" w:hAnsi="Tahoma" w:cs="Tahoma"/>
          <w:sz w:val="16"/>
          <w:lang w:val="en-US"/>
        </w:rPr>
        <w:t>.</w:t>
      </w:r>
      <w:r w:rsidR="002A5FC8" w:rsidRPr="00D46BCB">
        <w:rPr>
          <w:rFonts w:ascii="Tahoma" w:hAnsi="Tahoma" w:cs="Tahoma"/>
          <w:sz w:val="16"/>
          <w:lang w:val="en-US"/>
        </w:rPr>
        <w:t>21</w:t>
      </w:r>
      <w:r w:rsidRPr="00D46BCB">
        <w:rPr>
          <w:rFonts w:ascii="Tahoma" w:hAnsi="Tahoma" w:cs="Tahoma"/>
          <w:sz w:val="16"/>
          <w:lang w:val="en-US"/>
        </w:rPr>
        <w:t xml:space="preserve">» </w:t>
      </w:r>
      <w:r w:rsidR="00D46BCB">
        <w:rPr>
          <w:rFonts w:ascii="Tahoma" w:hAnsi="Tahoma" w:cs="Tahoma"/>
          <w:sz w:val="16"/>
          <w:lang w:val="en-US"/>
        </w:rPr>
        <w:t>means that the contract will expire in March</w:t>
      </w:r>
      <w:r w:rsidRPr="00D46BCB">
        <w:rPr>
          <w:rFonts w:ascii="Tahoma" w:hAnsi="Tahoma" w:cs="Tahoma"/>
          <w:sz w:val="16"/>
          <w:lang w:val="en-US"/>
        </w:rPr>
        <w:t xml:space="preserve"> 20</w:t>
      </w:r>
      <w:r w:rsidR="002A5FC8" w:rsidRPr="00D46BCB">
        <w:rPr>
          <w:rFonts w:ascii="Tahoma" w:hAnsi="Tahoma" w:cs="Tahoma"/>
          <w:sz w:val="16"/>
          <w:lang w:val="en-US"/>
        </w:rPr>
        <w:t>21</w:t>
      </w:r>
    </w:p>
    <w:sectPr w:rsidR="00DB48A3" w:rsidRPr="00CD266E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31E8" w14:textId="77777777" w:rsidR="00DB7607" w:rsidRDefault="00DB7607">
      <w:r>
        <w:separator/>
      </w:r>
    </w:p>
  </w:endnote>
  <w:endnote w:type="continuationSeparator" w:id="0">
    <w:p w14:paraId="1AA90205" w14:textId="77777777" w:rsidR="00DB7607" w:rsidRDefault="00D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5A4BC1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5A4BC1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D97B" w14:textId="77777777" w:rsidR="00DB7607" w:rsidRDefault="00DB7607">
      <w:r>
        <w:separator/>
      </w:r>
    </w:p>
  </w:footnote>
  <w:footnote w:type="continuationSeparator" w:id="0">
    <w:p w14:paraId="2D37207F" w14:textId="77777777" w:rsidR="00DB7607" w:rsidRDefault="00D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5A4B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23D93"/>
    <w:rsid w:val="000773C5"/>
    <w:rsid w:val="000A192D"/>
    <w:rsid w:val="00234EE7"/>
    <w:rsid w:val="00276691"/>
    <w:rsid w:val="00294BD2"/>
    <w:rsid w:val="002A5FC8"/>
    <w:rsid w:val="002C6183"/>
    <w:rsid w:val="003072C2"/>
    <w:rsid w:val="00333161"/>
    <w:rsid w:val="00351729"/>
    <w:rsid w:val="00394A26"/>
    <w:rsid w:val="004A6B9A"/>
    <w:rsid w:val="004B353C"/>
    <w:rsid w:val="004C1FE0"/>
    <w:rsid w:val="00520C43"/>
    <w:rsid w:val="005A4BC1"/>
    <w:rsid w:val="005F1E41"/>
    <w:rsid w:val="00646282"/>
    <w:rsid w:val="00647B8E"/>
    <w:rsid w:val="006652CE"/>
    <w:rsid w:val="006B059F"/>
    <w:rsid w:val="006E76DB"/>
    <w:rsid w:val="007059BC"/>
    <w:rsid w:val="0071165B"/>
    <w:rsid w:val="00754FFA"/>
    <w:rsid w:val="00764694"/>
    <w:rsid w:val="007A4B01"/>
    <w:rsid w:val="007B0660"/>
    <w:rsid w:val="007B4CFD"/>
    <w:rsid w:val="008A524C"/>
    <w:rsid w:val="008B3914"/>
    <w:rsid w:val="00946071"/>
    <w:rsid w:val="009D2F7E"/>
    <w:rsid w:val="00A14CC6"/>
    <w:rsid w:val="00A52BD0"/>
    <w:rsid w:val="00A73EE4"/>
    <w:rsid w:val="00A85AE9"/>
    <w:rsid w:val="00AA5DE9"/>
    <w:rsid w:val="00AC02A8"/>
    <w:rsid w:val="00B14F03"/>
    <w:rsid w:val="00B32B6C"/>
    <w:rsid w:val="00B666D5"/>
    <w:rsid w:val="00B769B0"/>
    <w:rsid w:val="00BB3687"/>
    <w:rsid w:val="00C12BD3"/>
    <w:rsid w:val="00C3434F"/>
    <w:rsid w:val="00C36F7E"/>
    <w:rsid w:val="00C62D58"/>
    <w:rsid w:val="00CD266E"/>
    <w:rsid w:val="00CE75FB"/>
    <w:rsid w:val="00D0189B"/>
    <w:rsid w:val="00D01A33"/>
    <w:rsid w:val="00D46BCB"/>
    <w:rsid w:val="00DB48A3"/>
    <w:rsid w:val="00DB7607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868E-E714-4CA8-B2B0-6895356B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2</cp:revision>
  <dcterms:created xsi:type="dcterms:W3CDTF">2021-09-30T14:55:00Z</dcterms:created>
  <dcterms:modified xsi:type="dcterms:W3CDTF">2021-09-30T14:55:00Z</dcterms:modified>
</cp:coreProperties>
</file>