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2E513B37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BC63C5">
        <w:rPr>
          <w:rFonts w:ascii="Tahoma" w:hAnsi="Tahoma" w:cs="Tahoma"/>
          <w:sz w:val="20"/>
          <w:szCs w:val="20"/>
        </w:rPr>
        <w:t>202</w:t>
      </w:r>
      <w:r w:rsidR="00C82A95">
        <w:rPr>
          <w:rFonts w:ascii="Tahoma" w:hAnsi="Tahoma" w:cs="Tahoma"/>
          <w:sz w:val="20"/>
          <w:szCs w:val="20"/>
        </w:rPr>
        <w:t>5</w:t>
      </w:r>
      <w:r w:rsidR="00BC63C5">
        <w:rPr>
          <w:rFonts w:ascii="Tahoma" w:hAnsi="Tahoma" w:cs="Tahoma"/>
          <w:sz w:val="20"/>
          <w:szCs w:val="20"/>
        </w:rPr>
        <w:t>-</w:t>
      </w:r>
      <w:r w:rsidR="009475F4">
        <w:rPr>
          <w:rFonts w:ascii="Tahoma" w:hAnsi="Tahoma" w:cs="Tahoma"/>
          <w:sz w:val="20"/>
          <w:szCs w:val="20"/>
        </w:rPr>
        <w:t>222</w:t>
      </w:r>
      <w:bookmarkStart w:id="0" w:name="_GoBack"/>
      <w:bookmarkEnd w:id="0"/>
      <w:r w:rsidR="00C82A95"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 xml:space="preserve">т </w:t>
      </w:r>
      <w:r w:rsidR="00C82A95">
        <w:rPr>
          <w:rFonts w:ascii="Tahoma" w:hAnsi="Tahoma" w:cs="Tahoma"/>
          <w:sz w:val="20"/>
          <w:szCs w:val="20"/>
        </w:rPr>
        <w:t>30 января</w:t>
      </w:r>
      <w:r w:rsidR="00BC63C5">
        <w:rPr>
          <w:rFonts w:ascii="Tahoma" w:hAnsi="Tahoma" w:cs="Tahoma"/>
          <w:sz w:val="20"/>
          <w:szCs w:val="20"/>
        </w:rPr>
        <w:t xml:space="preserve"> 202</w:t>
      </w:r>
      <w:r w:rsidR="00C82A95">
        <w:rPr>
          <w:rFonts w:ascii="Tahoma" w:hAnsi="Tahoma" w:cs="Tahoma"/>
          <w:sz w:val="20"/>
          <w:szCs w:val="20"/>
        </w:rPr>
        <w:t>5</w:t>
      </w:r>
      <w:r w:rsidR="00BC63C5">
        <w:rPr>
          <w:rFonts w:ascii="Tahoma" w:hAnsi="Tahoma" w:cs="Tahoma"/>
          <w:sz w:val="20"/>
          <w:szCs w:val="20"/>
        </w:rPr>
        <w:t>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55242304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 АПК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622"/>
        <w:gridCol w:w="1654"/>
        <w:gridCol w:w="1072"/>
        <w:gridCol w:w="1217"/>
        <w:gridCol w:w="1660"/>
        <w:gridCol w:w="1843"/>
        <w:gridCol w:w="1701"/>
        <w:gridCol w:w="1445"/>
        <w:gridCol w:w="1255"/>
        <w:gridCol w:w="2091"/>
      </w:tblGrid>
      <w:tr w:rsidR="00BD15F9" w:rsidRPr="007E3E4F" w14:paraId="1BECAAC8" w14:textId="7BBB2703" w:rsidTr="005F3868">
        <w:trPr>
          <w:trHeight w:val="690"/>
        </w:trPr>
        <w:tc>
          <w:tcPr>
            <w:tcW w:w="214" w:type="pct"/>
            <w:vAlign w:val="center"/>
          </w:tcPr>
          <w:p w14:paraId="1B755FDC" w14:textId="77777777" w:rsidR="00BD15F9" w:rsidRPr="007E3E4F" w:rsidRDefault="00BD15F9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568" w:type="pct"/>
            <w:vAlign w:val="center"/>
          </w:tcPr>
          <w:p w14:paraId="00EB4C13" w14:textId="77777777" w:rsidR="00BD15F9" w:rsidRPr="007E3E4F" w:rsidRDefault="00BD15F9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8" w:type="pct"/>
            <w:vAlign w:val="center"/>
          </w:tcPr>
          <w:p w14:paraId="5DD21D83" w14:textId="086B1E3F" w:rsidR="00BD15F9" w:rsidRPr="007E3E4F" w:rsidRDefault="00BD15F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8" w:type="pct"/>
            <w:vAlign w:val="center"/>
          </w:tcPr>
          <w:p w14:paraId="60C315A9" w14:textId="27913355" w:rsidR="00BD15F9" w:rsidRPr="007E3E4F" w:rsidRDefault="00BD15F9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570" w:type="pct"/>
            <w:vAlign w:val="center"/>
          </w:tcPr>
          <w:p w14:paraId="21417A63" w14:textId="598C8632" w:rsidR="00BD15F9" w:rsidRPr="007E3E4F" w:rsidRDefault="00BD15F9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633" w:type="pct"/>
            <w:vAlign w:val="center"/>
          </w:tcPr>
          <w:p w14:paraId="751B676D" w14:textId="1A935570" w:rsidR="00BD15F9" w:rsidRPr="007E3E4F" w:rsidRDefault="00BD15F9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BD15F9" w:rsidRPr="007E3E4F" w:rsidRDefault="00BD15F9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584" w:type="pct"/>
            <w:vAlign w:val="center"/>
          </w:tcPr>
          <w:p w14:paraId="42C199A8" w14:textId="77777777" w:rsidR="00BD15F9" w:rsidRPr="007E3E4F" w:rsidRDefault="00BD15F9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6" w:type="pct"/>
            <w:vAlign w:val="center"/>
          </w:tcPr>
          <w:p w14:paraId="18309C66" w14:textId="77777777" w:rsidR="00BD15F9" w:rsidRPr="007E3E4F" w:rsidRDefault="00BD15F9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31" w:type="pct"/>
            <w:vAlign w:val="center"/>
          </w:tcPr>
          <w:p w14:paraId="5EAA74DB" w14:textId="41DB86E9" w:rsidR="00BD15F9" w:rsidRPr="007E3E4F" w:rsidRDefault="00BD15F9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  <w:tc>
          <w:tcPr>
            <w:tcW w:w="718" w:type="pct"/>
            <w:vAlign w:val="center"/>
          </w:tcPr>
          <w:p w14:paraId="55D48EDB" w14:textId="0DC7A0A3" w:rsidR="00BD15F9" w:rsidRPr="007E3E4F" w:rsidRDefault="00BD15F9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</w:t>
            </w:r>
            <w:r w:rsidR="0079140E">
              <w:rPr>
                <w:rFonts w:ascii="Tahoma" w:hAnsi="Tahoma" w:cs="Tahoma"/>
                <w:b/>
                <w:sz w:val="16"/>
                <w:szCs w:val="20"/>
              </w:rPr>
              <w:t xml:space="preserve"> Контракта</w:t>
            </w:r>
          </w:p>
        </w:tc>
      </w:tr>
      <w:tr w:rsidR="00BD15F9" w:rsidRPr="007E3E4F" w14:paraId="4966BB5B" w14:textId="56794FA2" w:rsidTr="005F3868">
        <w:trPr>
          <w:trHeight w:val="915"/>
        </w:trPr>
        <w:tc>
          <w:tcPr>
            <w:tcW w:w="214" w:type="pct"/>
            <w:vAlign w:val="center"/>
          </w:tcPr>
          <w:p w14:paraId="5AB43617" w14:textId="77777777" w:rsidR="00BD15F9" w:rsidRPr="007E3E4F" w:rsidRDefault="00BD15F9" w:rsidP="000341DA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68" w:type="pct"/>
            <w:vAlign w:val="center"/>
          </w:tcPr>
          <w:p w14:paraId="4E8BEC4B" w14:textId="237EDE55" w:rsidR="00BD15F9" w:rsidRPr="007E3E4F" w:rsidRDefault="00BD15F9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8" w:type="pct"/>
            <w:vAlign w:val="center"/>
          </w:tcPr>
          <w:p w14:paraId="68F4CE36" w14:textId="355638D2" w:rsidR="00BD15F9" w:rsidRPr="007E3E4F" w:rsidRDefault="00BD15F9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8" w:type="pct"/>
            <w:vAlign w:val="center"/>
          </w:tcPr>
          <w:p w14:paraId="1297ED13" w14:textId="70E938C0" w:rsidR="00BD15F9" w:rsidRPr="000E6C97" w:rsidRDefault="00BD15F9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570" w:type="pct"/>
            <w:vAlign w:val="center"/>
          </w:tcPr>
          <w:p w14:paraId="696EA441" w14:textId="3E330A06" w:rsidR="00BD15F9" w:rsidRPr="007E3E4F" w:rsidRDefault="00BD15F9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633" w:type="pct"/>
            <w:vAlign w:val="center"/>
          </w:tcPr>
          <w:p w14:paraId="54A02DD9" w14:textId="47144DCA" w:rsidR="00BD15F9" w:rsidRPr="007E3E4F" w:rsidRDefault="00BD15F9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584" w:type="pct"/>
            <w:vAlign w:val="center"/>
          </w:tcPr>
          <w:p w14:paraId="200BCEAD" w14:textId="70F90E67" w:rsidR="00BD15F9" w:rsidRPr="007E3E4F" w:rsidRDefault="00BD15F9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6" w:type="pct"/>
            <w:vAlign w:val="center"/>
          </w:tcPr>
          <w:p w14:paraId="00048B75" w14:textId="1A0838CA" w:rsidR="00BD15F9" w:rsidRPr="007E3E4F" w:rsidRDefault="00BD15F9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31" w:type="pct"/>
            <w:vAlign w:val="center"/>
          </w:tcPr>
          <w:p w14:paraId="3BECDBD9" w14:textId="0EFDC5B8" w:rsidR="00BD15F9" w:rsidRPr="007E3E4F" w:rsidRDefault="00BD15F9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718" w:type="pct"/>
            <w:vAlign w:val="center"/>
          </w:tcPr>
          <w:p w14:paraId="06F0DF29" w14:textId="782360ED" w:rsidR="00BD15F9" w:rsidRPr="007E3E4F" w:rsidRDefault="00BD15F9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="000205EE">
              <w:rPr>
                <w:rFonts w:ascii="Tahoma" w:hAnsi="Tahoma" w:cs="Tahoma"/>
                <w:sz w:val="16"/>
                <w:szCs w:val="16"/>
              </w:rPr>
              <w:t xml:space="preserve">10 (десяти) </w:t>
            </w:r>
            <w:r>
              <w:rPr>
                <w:rFonts w:ascii="Tahoma" w:hAnsi="Tahoma" w:cs="Tahoma"/>
                <w:sz w:val="16"/>
                <w:szCs w:val="16"/>
              </w:rPr>
              <w:t xml:space="preserve">торговым дням месяца и года исполнения Контракта, </w:t>
            </w:r>
            <w:r w:rsidR="00B179B2"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</w:t>
            </w:r>
            <w:r w:rsidRPr="005F386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B179B2" w:rsidRPr="005F3868">
              <w:rPr>
                <w:rFonts w:ascii="Tahoma" w:hAnsi="Tahoma" w:cs="Tahoma"/>
                <w:sz w:val="16"/>
                <w:szCs w:val="16"/>
              </w:rPr>
              <w:t>в соответствии с</w:t>
            </w:r>
            <w:r w:rsidRPr="005F3868">
              <w:rPr>
                <w:rFonts w:ascii="Tahoma" w:hAnsi="Tahoma" w:cs="Tahoma"/>
                <w:sz w:val="16"/>
                <w:szCs w:val="16"/>
              </w:rPr>
              <w:t xml:space="preserve">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</w:t>
            </w:r>
            <w:r w:rsidR="00631DB6">
              <w:rPr>
                <w:rFonts w:ascii="Tahoma" w:hAnsi="Tahoma" w:cs="Tahoma"/>
                <w:sz w:val="16"/>
                <w:szCs w:val="16"/>
              </w:rPr>
              <w:t>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03608F68" w14:textId="275E71D3" w:rsidR="00BD15F9" w:rsidRDefault="00BD15F9">
      <w:pPr>
        <w:pStyle w:val="af5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в день исполнения 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>
        <w:rPr>
          <w:rFonts w:ascii="Tahoma" w:hAnsi="Tahoma" w:cs="Tahoma"/>
          <w:sz w:val="16"/>
        </w:rPr>
        <w:t xml:space="preserve">отсутствия значения фиксинга на момент исполнения контракта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>последнему опубликованному Банком России курсу доллара США к российскому рублю на момент исполнения Контракта</w:t>
      </w:r>
      <w:r w:rsidRPr="00CA1AF4">
        <w:rPr>
          <w:rFonts w:ascii="Tahoma" w:hAnsi="Tahoma" w:cs="Tahom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43A41AD9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>товары мирового АПК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44B3A"/>
    <w:rsid w:val="00150B00"/>
    <w:rsid w:val="001708CF"/>
    <w:rsid w:val="00172342"/>
    <w:rsid w:val="001A017D"/>
    <w:rsid w:val="001A33F2"/>
    <w:rsid w:val="001B7273"/>
    <w:rsid w:val="001C61FA"/>
    <w:rsid w:val="001D4849"/>
    <w:rsid w:val="001E39BB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2851"/>
    <w:rsid w:val="00264270"/>
    <w:rsid w:val="0026673B"/>
    <w:rsid w:val="00270D53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D3C62"/>
    <w:rsid w:val="003D4836"/>
    <w:rsid w:val="003F18B7"/>
    <w:rsid w:val="00400C76"/>
    <w:rsid w:val="004255B9"/>
    <w:rsid w:val="0043211B"/>
    <w:rsid w:val="00445E3D"/>
    <w:rsid w:val="004562B0"/>
    <w:rsid w:val="0046233F"/>
    <w:rsid w:val="00464827"/>
    <w:rsid w:val="00466174"/>
    <w:rsid w:val="0047120E"/>
    <w:rsid w:val="0048420B"/>
    <w:rsid w:val="00492504"/>
    <w:rsid w:val="004A4D71"/>
    <w:rsid w:val="004B2ACA"/>
    <w:rsid w:val="004B6717"/>
    <w:rsid w:val="004C1A2C"/>
    <w:rsid w:val="004C501B"/>
    <w:rsid w:val="004C70D0"/>
    <w:rsid w:val="004C7D5C"/>
    <w:rsid w:val="004D0563"/>
    <w:rsid w:val="004D0ABA"/>
    <w:rsid w:val="004D6206"/>
    <w:rsid w:val="004E63EF"/>
    <w:rsid w:val="004F116C"/>
    <w:rsid w:val="004F23D1"/>
    <w:rsid w:val="004F4F26"/>
    <w:rsid w:val="00500984"/>
    <w:rsid w:val="0051219B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C7AC8"/>
    <w:rsid w:val="005D32D6"/>
    <w:rsid w:val="005D7F68"/>
    <w:rsid w:val="005F3868"/>
    <w:rsid w:val="005F4465"/>
    <w:rsid w:val="0060347B"/>
    <w:rsid w:val="00611A9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95F17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75B71"/>
    <w:rsid w:val="007906F8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83FAF"/>
    <w:rsid w:val="00892D38"/>
    <w:rsid w:val="008A102E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475F4"/>
    <w:rsid w:val="0096557F"/>
    <w:rsid w:val="009826A1"/>
    <w:rsid w:val="009925F3"/>
    <w:rsid w:val="009B6CE6"/>
    <w:rsid w:val="009C03CF"/>
    <w:rsid w:val="009C17E3"/>
    <w:rsid w:val="009C4581"/>
    <w:rsid w:val="009C5BAF"/>
    <w:rsid w:val="009E0210"/>
    <w:rsid w:val="009E1B3B"/>
    <w:rsid w:val="009F1D1A"/>
    <w:rsid w:val="009F2DC6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5BE0"/>
    <w:rsid w:val="00B80ECA"/>
    <w:rsid w:val="00B86564"/>
    <w:rsid w:val="00B920AD"/>
    <w:rsid w:val="00B94556"/>
    <w:rsid w:val="00B947E7"/>
    <w:rsid w:val="00BB2535"/>
    <w:rsid w:val="00BB32AC"/>
    <w:rsid w:val="00BB4F0F"/>
    <w:rsid w:val="00BC63C5"/>
    <w:rsid w:val="00BD15F9"/>
    <w:rsid w:val="00BE4138"/>
    <w:rsid w:val="00BF423B"/>
    <w:rsid w:val="00BF4D9F"/>
    <w:rsid w:val="00C0202C"/>
    <w:rsid w:val="00C10D55"/>
    <w:rsid w:val="00C1654E"/>
    <w:rsid w:val="00C17DFF"/>
    <w:rsid w:val="00C41601"/>
    <w:rsid w:val="00C42C1B"/>
    <w:rsid w:val="00C72793"/>
    <w:rsid w:val="00C81E9C"/>
    <w:rsid w:val="00C82A95"/>
    <w:rsid w:val="00C8383E"/>
    <w:rsid w:val="00C94307"/>
    <w:rsid w:val="00CA03C7"/>
    <w:rsid w:val="00CA18EE"/>
    <w:rsid w:val="00CA5F25"/>
    <w:rsid w:val="00CB1D24"/>
    <w:rsid w:val="00CB64F4"/>
    <w:rsid w:val="00CC087E"/>
    <w:rsid w:val="00CC189B"/>
    <w:rsid w:val="00CC531E"/>
    <w:rsid w:val="00CD5875"/>
    <w:rsid w:val="00CD672F"/>
    <w:rsid w:val="00CF3672"/>
    <w:rsid w:val="00D144C9"/>
    <w:rsid w:val="00D21BF2"/>
    <w:rsid w:val="00D31827"/>
    <w:rsid w:val="00D34D72"/>
    <w:rsid w:val="00D4050E"/>
    <w:rsid w:val="00D63F00"/>
    <w:rsid w:val="00D819A6"/>
    <w:rsid w:val="00DA02D7"/>
    <w:rsid w:val="00DA7745"/>
    <w:rsid w:val="00DB0354"/>
    <w:rsid w:val="00DE330F"/>
    <w:rsid w:val="00DF26A8"/>
    <w:rsid w:val="00E00995"/>
    <w:rsid w:val="00E06FEC"/>
    <w:rsid w:val="00E35909"/>
    <w:rsid w:val="00E36380"/>
    <w:rsid w:val="00E44306"/>
    <w:rsid w:val="00E54CF0"/>
    <w:rsid w:val="00E642DC"/>
    <w:rsid w:val="00E71A92"/>
    <w:rsid w:val="00E8109E"/>
    <w:rsid w:val="00E85081"/>
    <w:rsid w:val="00E87CDC"/>
    <w:rsid w:val="00E962A5"/>
    <w:rsid w:val="00E97B7F"/>
    <w:rsid w:val="00EA2021"/>
    <w:rsid w:val="00EB2E18"/>
    <w:rsid w:val="00ED5247"/>
    <w:rsid w:val="00EE2F85"/>
    <w:rsid w:val="00EE4345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5415"/>
    <w:rsid w:val="00FA6B8A"/>
    <w:rsid w:val="00FB0316"/>
    <w:rsid w:val="00FB0700"/>
    <w:rsid w:val="00FC0CB7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schemas.microsoft.com/office/infopath/2007/PartnerControls"/>
    <ds:schemaRef ds:uri="848d91c6-5b89-47df-91d5-b5ff07f20aa0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7893422-5c1f-4878-9bb4-485c841da954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1D045-60FE-4DE9-BC57-12AB6E81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2025-01-30T07:42:00Z</dcterms:created>
  <dcterms:modified xsi:type="dcterms:W3CDTF">2025-01-30T08:12:00Z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